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Цель данной работы - показать практическое применение использования технологии «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» на уроках истории, обществознания, ОДНКНР для  формирования функциональной грамотности. </w:t>
      </w: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Задачи: </w:t>
      </w:r>
    </w:p>
    <w:p w:rsidR="00042BF3" w:rsidRDefault="00042BF3" w:rsidP="00042BF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Выяснить что такое «функциональная грамотность» и почему ее важно развивать на уроках истории, обществознании и ОДНКНР; </w:t>
      </w:r>
    </w:p>
    <w:p w:rsidR="00042BF3" w:rsidRDefault="00042BF3" w:rsidP="00042BF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Узнать что такое «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» и как эту технологию можно использовать на уроках истории обществознании и ОДНКНР;</w:t>
      </w:r>
    </w:p>
    <w:p w:rsidR="00042BF3" w:rsidRDefault="00042BF3" w:rsidP="00042BF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Рассказать об этапах изготовления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лепбуков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учениками 8 класса школы № 169 по теме «жизнь и деятельность Петра I»;</w:t>
      </w:r>
    </w:p>
    <w:p w:rsidR="00042BF3" w:rsidRDefault="00042BF3" w:rsidP="00042BF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Провести мастер-класс и изготовить из заранее заготовленных шаблонов 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лепбук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с  участниками Педагогических чтений;</w:t>
      </w:r>
    </w:p>
    <w:p w:rsidR="00042BF3" w:rsidRDefault="00042BF3" w:rsidP="00042BF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Подвести итог проделанной работы и выявить процесс формирования функциональной грамотности при изготовлении учеников с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лэпбуком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на уроке истории, обществознания и ОДНКНР; </w:t>
      </w:r>
    </w:p>
    <w:p w:rsidR="00042BF3" w:rsidRDefault="00042BF3" w:rsidP="00042BF3">
      <w:pPr>
        <w:pStyle w:val="a5"/>
        <w:spacing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Для проведения мастер-класса по изготовлению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лепбука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будут использоваться заранее приготовленные заготовки и шаблон.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Понятие «функциональная грамотность», которое сегодня часто используем, появилось достаточно давно. В послевоенные годы,  в 1957 году ЮНЕСКО впервые предложила понятия «минимальная грамотность» и «функциональная грамотность», которые первоначально предполагали наличие базовых навыков чтения, счёта и письма, позволяющих человеку решать его простейшие жизненные задачи, связанные с его функционированием в социуме.[4]  Это было требование того времени.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Сегодня ситуация изменилась, но понятие все так же используется, актуальным оно стало и для подрастающего поколения школьников. Теперь под функциональной грамотностью понимается способность человека использовать знания, приобретённые навыки для решения самого широкого спектра жизненных задач. И чем больше таких задач, чем сложнее жизненные ситуации, в которых человек оказываемся, тем большее количество различных навыков, позволяющих выйти победителем из ситуации, уже потребуется.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 По факту, функциональная грамотность – это базовые навыки жизни в обществе, которые будут востребованы, чем бы человек ни занимался. Еще недавно мы наблюдали, что у старших поколений был разрыв между теорией и практикой, получив большой багаж знаний,  многие не знали, как его применить, не могли устроиться по профессии, потому что нужно было опять «переучиваться». В сложный переходной период  90х годов ХХ века в России многие вообще  «потеряли себя», не смогли приспособиться к новым реалиям жизни. Функциональная грамотность должна решить эти задачи, чтобы человек мог так же быстро меняться и приспосабливаться к окружающей действительности, как быстро сейчас меняется мир вокруг нас.  Поэтому много усилий современная школа прикладывает для развития функциональной грамотности.  Функциональная грамотность включает в себя несколько видов.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Читательская грамотность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– одна из важнейших, это способность к чтению, а главное  пониманию и осмыслению прочитанного текста, умение анализировать, извлекать информацию из текста, интерпретировать, использовать ее при решении учебных, учебно-практических задач и в повседневной жизни. Читательская грамотность – это базовый навык функциональной грамотности.[5]</w:t>
      </w:r>
    </w:p>
    <w:p w:rsidR="00042BF3" w:rsidRDefault="00042BF3" w:rsidP="00042B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Математическая грамотность —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это способность использовать математические знания в зависимости от ситуации.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</w:t>
      </w:r>
    </w:p>
    <w:p w:rsidR="00042BF3" w:rsidRDefault="00042BF3" w:rsidP="00042B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lastRenderedPageBreak/>
        <w:t>  Естественнонаучная грамотность —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это понимание естественнонаучных процессов, и его готовность интересоваться естественнонаучными идеями, видение в жизни научных явлений и идей.  </w:t>
      </w:r>
    </w:p>
    <w:p w:rsidR="00042BF3" w:rsidRDefault="00042BF3" w:rsidP="00042B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Финансовая грамотность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 это знание и понимание финансовых понятий, процессов, предугадывание и расчет   финансовых рисков. Помогает принимать правильные решения в финансовых ситуациях, способствует  улучшению финансового благополучия личности и финансового оздоровления и разумного расходования и потребления в обществе, а также возможности участия в экономической жизни.</w:t>
      </w:r>
    </w:p>
    <w:p w:rsidR="00042BF3" w:rsidRDefault="00042BF3" w:rsidP="00042B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Креативное</w:t>
      </w:r>
      <w:proofErr w:type="spellEnd"/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мышление —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это способность к творческому подходу, нестандартному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решению любой жизненной ситуации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использование воображения и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фонтации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для создания собственного инновационного продукта.</w:t>
      </w:r>
    </w:p>
    <w:p w:rsidR="00042BF3" w:rsidRDefault="00042BF3" w:rsidP="00042B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Глобальные компетенции —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это способность смотреть на мировые и межкультурные вопросы критически, с разных точек зрения, понимание об устройстве мира,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связей и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.д</w:t>
      </w:r>
      <w:proofErr w:type="spellEnd"/>
      <w:proofErr w:type="gramEnd"/>
    </w:p>
    <w:p w:rsidR="00042BF3" w:rsidRDefault="00042BF3" w:rsidP="00042B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Все эти важные навыки ребенок должен освоить в школе, чтобы быть успешным в жизни и применять знания на практике. </w:t>
      </w:r>
    </w:p>
    <w:p w:rsidR="00042BF3" w:rsidRDefault="00042BF3" w:rsidP="00042B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ab/>
        <w:t xml:space="preserve">Исходя из понимания важности развития функциональной грамотности,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уроках истории, обществознания и ОДНКНР можно использовать технологию «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лепбук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»,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используя ее мы развиваем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развивать читательскую грамотность и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креативное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мышление и другие важные компетенции.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Что же такое «</w:t>
      </w:r>
      <w:proofErr w:type="spellStart"/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»? 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В дословном переводе («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» — колено, «бук» — книга) </w:t>
      </w:r>
      <w:proofErr w:type="spellStart"/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 обозначает «книга на коленях». 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Это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 самодельная книжка-раскладушка или папка, состоящая основы и различных карманов – вкладок, открывающихся дверок и окошек, оформление может быть очень разнообразным,  приветствуется любое проявление фантазии. Все они подбираются  тематически и оформляются в индивидуальном и неповторимом стиле. По сложности эта папка может так же отличаться, слабые ученики могут выполнять более простой вариант или работать в команде с </w:t>
      </w:r>
      <w:proofErr w:type="gram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сильными</w:t>
      </w:r>
      <w:proofErr w:type="gram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Технология «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»  универсальна и может использоваться на уроках истории и обществознания и ОДНКНР для закрепления материала и для развития функциональной грамотности как проектная деятельность.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Мы с учениками 8 классов применили эту технологию при изучении деятельности Петра 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</w:t>
      </w:r>
      <w:r w:rsidRPr="00042BF3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для обобщения и закрепления пройденного материала. Работа заняла несколько этапов,  о которых я сейчас расскажу.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Целепологание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выбор темы.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выполнять на любую тему, но интересно подбирать материал,  связанный с выдающейся личностью, эпохой, важными событиями, чтобы выбор интересных фактов был большой, можно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изучать разнообразный дополнительный материал и углублять знания, а так же проявить фантазию в последующем оформлении работы.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Разработка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обсуждение плана;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интересно выполнять в группе, поэтому это важный пункт для взаимодействия, обсуждения и коммуникации между учениками.  Уже при изучении первых тем новой главы ребята развивают читательскую грамотность и выделяют главные и важные моменты, которые бы они хотели использовать при составлении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Они отмечают для себя важную суть, которую обязательно нужно отразить в своей работе. Это вызывает желание расширить и углубить знание для более четкого понимания ситуации. Так же намечается примерное оформление, может быть выполнен эскиз. На этом этапе ученики распределяют задания между собой, работают в команду, но каждый над собственной задачей. </w:t>
      </w:r>
    </w:p>
    <w:p w:rsidR="00042BF3" w:rsidRDefault="00042BF3" w:rsidP="00042BF3">
      <w:pPr>
        <w:pStyle w:val="a4"/>
        <w:shd w:val="clear" w:color="auto" w:fill="FFFFFF"/>
      </w:pPr>
      <w:r>
        <w:lastRenderedPageBreak/>
        <w:t xml:space="preserve">3.Выполнение или практическая часть. Когда весь материал изучен, ребята обсуди все важные моменты, подобрали материал, заключительная часть это оформление и изготовление </w:t>
      </w:r>
      <w:proofErr w:type="spellStart"/>
      <w:r>
        <w:t>лепбука</w:t>
      </w:r>
      <w:proofErr w:type="spellEnd"/>
      <w:r>
        <w:t xml:space="preserve">. Это самый кульминационный момент, ребята проявляют все свои творческие способности, </w:t>
      </w:r>
      <w:proofErr w:type="spellStart"/>
      <w:r>
        <w:t>креативное</w:t>
      </w:r>
      <w:proofErr w:type="spellEnd"/>
      <w:r>
        <w:t xml:space="preserve"> мышление. Ребятам очень нравится этот творческий процесс, они  выполняют его с удовольствием и конечно же результат долгой кропотливой работы и стараний учеников не может не радовать</w:t>
      </w:r>
      <w:proofErr w:type="gramStart"/>
      <w:r>
        <w:t xml:space="preserve"> .</w:t>
      </w:r>
      <w:proofErr w:type="gramEnd"/>
      <w:r>
        <w:t xml:space="preserve"> </w:t>
      </w:r>
    </w:p>
    <w:p w:rsidR="00042BF3" w:rsidRDefault="00042BF3" w:rsidP="00042BF3">
      <w:pPr>
        <w:pStyle w:val="a4"/>
        <w:shd w:val="clear" w:color="auto" w:fill="FFFFFF"/>
      </w:pPr>
      <w:r>
        <w:t xml:space="preserve">Давайте </w:t>
      </w:r>
      <w:proofErr w:type="spellStart"/>
      <w:r>
        <w:t>отметитим</w:t>
      </w:r>
      <w:proofErr w:type="spellEnd"/>
      <w:r>
        <w:t xml:space="preserve">, что нужно для выполнения последней практической части, </w:t>
      </w:r>
      <w:r>
        <w:rPr>
          <w:color w:val="000000"/>
        </w:rPr>
        <w:t xml:space="preserve">чтобы сделать макет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 xml:space="preserve"> понадобится:</w:t>
      </w:r>
    </w:p>
    <w:p w:rsidR="00042BF3" w:rsidRDefault="00042BF3" w:rsidP="00042B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заранее распечатанные шаблоны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можно использовать цветной принтер или их можно нарисовать самостоятельно, чем больше красок, тем привлекательнее выглядит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42BF3" w:rsidRDefault="00042BF3" w:rsidP="00042B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 состоит из листов плотной бумаги формата А3 или 2 листа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можно взять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гофрокартон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 любая картонная папка. Обычно папки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делаются с двустворчатыми, открывающимися в противоположные стороны дверками, чтобы удобно было ими пользоваться.  После этого на папку изнутри надо наклеить листы для фона. Снаружи обложку выполняется по своему вкусу, можно наклеить цветную бумагу, и украсить по своему усмотрению;</w:t>
      </w:r>
    </w:p>
    <w:p w:rsidR="00042BF3" w:rsidRDefault="00042BF3" w:rsidP="00042B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ножницы, клей-карандаш, цветные карандаши, фломастеры, разноцветные ручки, скотч, маркеры, все это понадобится для оформления; так же могут использоваться любые декоративные элементы.</w:t>
      </w:r>
    </w:p>
    <w:p w:rsidR="00042BF3" w:rsidRDefault="00042BF3" w:rsidP="00042B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все зависит от чувства вкуса и фантазии. Теперь надо придумать, как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представлен каждый из пунктов плана, то есть нарисовать макет. Формы представления могут быть любые: тексты, рисунки, картинки или фотографии, игры, можно даже составить кроссворд.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Все, что придумали, разместить на разных элементах: в кармашках, блокнотиках, мини-книжках, книжках-гармошках, вращающихся кругах, конвертиках разных форм, карточках и т. д.</w:t>
      </w:r>
      <w:proofErr w:type="gramEnd"/>
    </w:p>
    <w:p w:rsidR="00042BF3" w:rsidRDefault="00042BF3" w:rsidP="00042B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один урок выполнить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лепбук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невозможно, тщательный подбор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 немалого времени как мы уже отмечали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изучение дополнительной информации и проведение собственных исследований. Ведь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ещё и способ оформления самостоятельного исследовательского проекта.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несомненно, очень интересный и увлекательный способ!</w:t>
      </w:r>
    </w:p>
    <w:p w:rsidR="00042BF3" w:rsidRDefault="00042BF3" w:rsidP="00042B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Такая необычная подача материала очень интересна и привлекательна,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лепбуками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обмениваться, изучать это отличный способ для повторения пройденный материал.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181600" cy="8187690"/>
            <wp:effectExtent l="19050" t="0" r="0" b="0"/>
            <wp:docPr id="1" name="Рисунок 0" descr="IMG-20220324-WA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IMG-20220324-WA00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818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lastRenderedPageBreak/>
        <w:drawing>
          <wp:inline distT="0" distB="0" distL="0" distR="0">
            <wp:extent cx="5948680" cy="8134985"/>
            <wp:effectExtent l="19050" t="0" r="0" b="0"/>
            <wp:docPr id="2" name="Рисунок 3" descr="IMG-20220324-WA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MG-20220324-WA00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813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jc w:val="both"/>
      </w:pP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jc w:val="both"/>
      </w:pP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jc w:val="both"/>
      </w:pP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jc w:val="both"/>
      </w:pP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jc w:val="both"/>
      </w:pP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jc w:val="both"/>
      </w:pPr>
      <w:r>
        <w:lastRenderedPageBreak/>
        <w:t xml:space="preserve">А теперь мы переходим от теории к практики и предлагаем вместе с желающими создать </w:t>
      </w:r>
      <w:proofErr w:type="gramStart"/>
      <w:r>
        <w:t>свой</w:t>
      </w:r>
      <w:proofErr w:type="gramEnd"/>
      <w:r>
        <w:t xml:space="preserve"> </w:t>
      </w:r>
      <w:proofErr w:type="spellStart"/>
      <w:r>
        <w:t>лэпбук</w:t>
      </w:r>
      <w:proofErr w:type="spellEnd"/>
      <w:r>
        <w:t xml:space="preserve"> из заранее приготовленных нами шаблонов. </w:t>
      </w:r>
      <w:r>
        <w:rPr>
          <w:color w:val="000000"/>
        </w:rPr>
        <w:t xml:space="preserve">Для оформления нашего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 xml:space="preserve"> мне нужна помощь двух человек</w:t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- Распределите, кто какую работу выполняет. Все материалы у вас на столе. По окончании вы должны представить свою интерактивную книгу. Перед вами заготовки для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>, клей и ножницы.</w:t>
      </w:r>
      <w:r>
        <w:rPr>
          <w:color w:val="000000"/>
        </w:rPr>
        <w:br/>
        <w:t xml:space="preserve">Вспомните, что идёт первым при изготовлении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>? (выбор темы)</w:t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Тему нашего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 xml:space="preserve"> мы уже заранее определили, она  так же будет «Деятельность Петра </w:t>
      </w:r>
      <w:r>
        <w:rPr>
          <w:color w:val="000000"/>
          <w:lang w:val="en-US"/>
        </w:rPr>
        <w:t>I</w:t>
      </w:r>
      <w:r>
        <w:rPr>
          <w:color w:val="000000"/>
        </w:rPr>
        <w:t>» .  Второй пункт это подбор материала, мы частично выполнили, но все же, нашим участникам нужно правильно распределить информацию тематически.</w:t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Давайте перейдем к практической части. В центральной части нашего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 xml:space="preserve"> на тему «Деятельность Петра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» предлагаю расположить портрет и годы его жизни, </w:t>
      </w:r>
      <w:proofErr w:type="gramStart"/>
      <w:r>
        <w:rPr>
          <w:color w:val="000000"/>
        </w:rPr>
        <w:t>выберете</w:t>
      </w:r>
      <w:proofErr w:type="gramEnd"/>
      <w:r>
        <w:rPr>
          <w:color w:val="000000"/>
        </w:rPr>
        <w:t xml:space="preserve"> пожалуйста понравившийся варианты!. </w:t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Далее перейдем к наполнению. Мы подготовили кармашки «Северная война», «Реформы», «Перемены в культуре», «Интересные факты», «Наследие Петра Великого», нашим помощникам мы предлагаем развивать </w:t>
      </w:r>
      <w:proofErr w:type="spellStart"/>
      <w:r>
        <w:rPr>
          <w:color w:val="000000"/>
        </w:rPr>
        <w:t>креативную</w:t>
      </w:r>
      <w:proofErr w:type="spellEnd"/>
      <w:r>
        <w:rPr>
          <w:color w:val="000000"/>
        </w:rPr>
        <w:t xml:space="preserve"> грамотность и красиво расположить эти кармашки.</w:t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 Далее из предложенного материала предлагаем выбрать наполнение по собственному вкусу, но то, что соответствует каждому кармашку. </w:t>
      </w:r>
    </w:p>
    <w:p w:rsidR="00042BF3" w:rsidRDefault="00042BF3" w:rsidP="00042BF3">
      <w:pPr>
        <w:pStyle w:val="c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Наши кармашки готовы! Осталось несколько деталей для оформления, теперь работа готова, мы можем сравнить наши </w:t>
      </w:r>
      <w:proofErr w:type="spellStart"/>
      <w:r>
        <w:rPr>
          <w:color w:val="000000"/>
        </w:rPr>
        <w:t>лепбуки</w:t>
      </w:r>
      <w:proofErr w:type="spellEnd"/>
      <w:r>
        <w:rPr>
          <w:color w:val="000000"/>
        </w:rPr>
        <w:t xml:space="preserve">! Они отличаются, так как оформлены в индивидуальном стиле. Спасибо большое нашим участникам!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Подводя итог проделанной работе, хочется отметить, что технология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– это хорошее средство для развития функциональной грамотности на уроках истории, обществознании, ОДНКНР. Объемный материал тщательно изучается, отсеивается лишнее, систематизируется, изучается дополнительный материал, иллюстрации, цитаты, карты, все это вызывает стойкий интерес у ученика и мотивацию. </w:t>
      </w:r>
      <w:r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Этот метод работы хорошо использовать при повторении и закреплении материала, а сам сбор материала начинается с первого урока и конечный итог - вся эта трудоемкая работа становится проекто</w:t>
      </w:r>
      <w:proofErr w:type="gram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м-</w:t>
      </w:r>
      <w:proofErr w:type="gram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.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Стоит отметить, что данный вид работы очень нравится ученикам, а мы отмечаем развитие важных навыков функциональной грамотности: развитие читательской грамотности - это работа с текстом, выделение главного, умение понимать смысл прочитанного, а главное использование в новом контексте.  В ходе работы над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лэпбуками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в 8 классе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тему «Деятельность Петра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: учащиеся использовали дополнительный литературный материал, нашли интересные факты и цитаты  данного исторического деятеля.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Развитие </w:t>
      </w:r>
      <w:proofErr w:type="spellStart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креативного</w:t>
      </w:r>
      <w:proofErr w:type="spellEnd"/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мышления: каждая работа авторской группы индивидуальна, ребята продумывали стиль оформления, располагали материал по конвертам. 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Развитие коммуникативной грамотности: тесное сотрудничество, обсуждение, распределение задач, совместное участие сильных и слабых учеников.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Развитие компьютерной  грамотности: поиск материала в интернете, редактирование и распечатка текста и иллюстраций.</w:t>
      </w:r>
    </w:p>
    <w:p w:rsidR="00042BF3" w:rsidRDefault="00042BF3" w:rsidP="00042B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Итак, подводя итог, можно отметить, что изготовление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уроках истории и обществознания и ОДНКНР очень эффективен для развития функциональной грамотности.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Лэпбук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это современное средство обучения детей, где  актуальность данной технологии, это формирование познавательной активности детей, делая упор на сознательную поисковую активность, продуктивное мышление и смысловое чтения ребенка.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В эту работу активно включались слабые дети, им в такой форме было намного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легче запомнить учебный материал. Решение проблемы и наполнение информацией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лэпбука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зависит от ученика, говорит о том, что при создании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лэпбука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, обеспечиваются индивидуальный и дифференцированный подходы в обучении. В зависимости от уровня способностей учащихся получаются различные виды проектов. Более подготовленные дети могут создать интегрированный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лэпбук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, содержащий информацию по двум и более предметам. Развивается читательская грамотность,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креативное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мышление, коммуникативная грамотность, компьютерная грамотность – одни из </w:t>
      </w:r>
      <w:proofErr w:type="gram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важнейших</w:t>
      </w:r>
      <w:proofErr w:type="gram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составляющий функциональной грамотности!</w:t>
      </w: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 и электронных ресурсов:</w:t>
      </w:r>
    </w:p>
    <w:p w:rsidR="00042BF3" w:rsidRDefault="00042BF3" w:rsidP="00042B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1.Гатовская Д. 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Лэпбук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средство обучения в условиях ФГОС [Текст] // Проблемы и перспективы развития образования: материалы VI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междунар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науч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конф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(г. Пермь, апрель 2015 г.). — Пермь: Меркурий, 2015. — С. 161-164</w:t>
      </w:r>
    </w:p>
    <w:p w:rsidR="00042BF3" w:rsidRDefault="00042BF3" w:rsidP="00042BF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2.Лэпбук как новейший способ систематизации знаний. [Электронный ресурс] / Режим доступа:http://active- </w:t>
      </w:r>
      <w:hyperlink r:id="rId7" w:tgtFrame="_blank" w:history="1">
        <w:r>
          <w:rPr>
            <w:rStyle w:val="a3"/>
            <w:rFonts w:ascii="Times New Roman" w:hAnsi="Times New Roman" w:cs="Times New Roman"/>
            <w:color w:val="1A0DAB"/>
            <w:sz w:val="24"/>
            <w:szCs w:val="24"/>
          </w:rPr>
          <w:t>mama.com/lepbuk-kak-novejshij-sposob-sistematizacii-znanij.html</w:t>
        </w:r>
      </w:hyperlink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Нурмуратова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Функциональная грамотность как основа развития гармоничной личности в современных условиях. «Педагогическая наука и практика», 2019</w:t>
      </w:r>
    </w:p>
    <w:p w:rsidR="00042BF3" w:rsidRP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4. Фролова П.И. К вопросу об историческом развитии понятия «Функциональная грамотность» в педагогической теории и практике // Наука о человеке: гуманитарные исследования. </w:t>
      </w:r>
      <w:r>
        <w:rPr>
          <w:rFonts w:ascii="Times New Roman" w:hAnsi="Times New Roman" w:cs="Times New Roman"/>
          <w:color w:val="555555"/>
          <w:sz w:val="24"/>
          <w:szCs w:val="24"/>
          <w:lang w:val="en-US"/>
        </w:rPr>
        <w:t>2016. №1 (23). URL: https://cyberleninka.ru/article/n/k-voprosu-ob-istoricheskom-razvitii-ponyatiya-funktsionalnaya-gramotnost-v-pedagogicheskoy-teorii-i-praktike</w:t>
      </w:r>
    </w:p>
    <w:p w:rsidR="00042BF3" w:rsidRDefault="00042BF3" w:rsidP="00042BF3">
      <w:pPr>
        <w:pStyle w:val="c1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>
        <w:rPr>
          <w:rStyle w:val="c11"/>
          <w:bCs/>
          <w:color w:val="000000"/>
          <w:shd w:val="clear" w:color="auto" w:fill="FFFFFF"/>
        </w:rPr>
        <w:t xml:space="preserve">5.Функциональная грамотность как цель и результат современного образования. </w:t>
      </w:r>
    </w:p>
    <w:p w:rsidR="00042BF3" w:rsidRDefault="00042BF3" w:rsidP="00042B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Коллегам | Образовательная социальная сеть (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</w:rPr>
          <w:t>nsportal.ru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)</w:t>
        </w:r>
      </w:hyperlink>
    </w:p>
    <w:p w:rsidR="00BE1431" w:rsidRDefault="00BE1431"/>
    <w:sectPr w:rsidR="00BE1431" w:rsidSect="00BE1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C6A91"/>
    <w:multiLevelType w:val="hybridMultilevel"/>
    <w:tmpl w:val="BF56B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4133C9"/>
    <w:multiLevelType w:val="multilevel"/>
    <w:tmpl w:val="E97A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42BF3"/>
    <w:rsid w:val="00026D98"/>
    <w:rsid w:val="00042BF3"/>
    <w:rsid w:val="003F5996"/>
    <w:rsid w:val="00BE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BF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BF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4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2BF3"/>
    <w:pPr>
      <w:ind w:left="720"/>
      <w:contextualSpacing/>
    </w:pPr>
  </w:style>
  <w:style w:type="paragraph" w:customStyle="1" w:styleId="c3">
    <w:name w:val="c3"/>
    <w:basedOn w:val="a"/>
    <w:uiPriority w:val="99"/>
    <w:rsid w:val="0004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04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2BF3"/>
  </w:style>
  <w:style w:type="character" w:customStyle="1" w:styleId="c11">
    <w:name w:val="c11"/>
    <w:basedOn w:val="a0"/>
    <w:rsid w:val="00042BF3"/>
  </w:style>
  <w:style w:type="paragraph" w:styleId="a6">
    <w:name w:val="Balloon Text"/>
    <w:basedOn w:val="a"/>
    <w:link w:val="a7"/>
    <w:uiPriority w:val="99"/>
    <w:semiHidden/>
    <w:unhideWhenUsed/>
    <w:rsid w:val="0004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8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user/1375018/page/kollega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ma.com/lepbuk-kak-novejshij-sposob-sistematizacii-znanij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2117</Words>
  <Characters>12067</Characters>
  <Application>Microsoft Office Word</Application>
  <DocSecurity>0</DocSecurity>
  <Lines>100</Lines>
  <Paragraphs>28</Paragraphs>
  <ScaleCrop>false</ScaleCrop>
  <Company/>
  <LinksUpToDate>false</LinksUpToDate>
  <CharactersWithSpaces>14156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Галдин</dc:creator>
  <cp:keywords/>
  <dc:description/>
  <cp:lastModifiedBy>Сергей Галдин</cp:lastModifiedBy>
  <cp:revision>3</cp:revision>
  <dcterms:created xsi:type="dcterms:W3CDTF">2023-05-31T19:27:00Z</dcterms:created>
  <dcterms:modified xsi:type="dcterms:W3CDTF">2023-05-31T19:27:00Z</dcterms:modified>
</cp:coreProperties>
</file>