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B59" w:rsidRPr="002A5B59" w:rsidRDefault="002A5B59" w:rsidP="002A5B59">
      <w:pPr>
        <w:rPr>
          <w:rFonts w:ascii="Times New Roman" w:hAnsi="Times New Roman" w:cs="Times New Roman"/>
          <w:b/>
          <w:color w:val="FF0000"/>
          <w:sz w:val="28"/>
          <w:szCs w:val="28"/>
          <w:lang w:eastAsia="ar-SA"/>
        </w:rPr>
      </w:pPr>
      <w:r w:rsidRPr="002A5B59">
        <w:rPr>
          <w:rFonts w:ascii="Times New Roman" w:hAnsi="Times New Roman" w:cs="Times New Roman"/>
          <w:b/>
          <w:color w:val="FF0000"/>
          <w:sz w:val="28"/>
          <w:szCs w:val="28"/>
          <w:lang w:eastAsia="ar-SA"/>
        </w:rPr>
        <w:t>УДК 336</w:t>
      </w:r>
    </w:p>
    <w:p w:rsidR="002A5B59" w:rsidRPr="00B1273A" w:rsidRDefault="002A5B59" w:rsidP="002A5B59">
      <w:pPr>
        <w:rPr>
          <w:rFonts w:ascii="Times New Roman" w:hAnsi="Times New Roman" w:cs="Times New Roman"/>
          <w:sz w:val="28"/>
          <w:szCs w:val="28"/>
          <w:highlight w:val="yellow"/>
          <w:lang w:eastAsia="ar-SA"/>
        </w:rPr>
      </w:pPr>
    </w:p>
    <w:p w:rsidR="002A5B59" w:rsidRDefault="009B56DD" w:rsidP="002A5B59">
      <w:pPr>
        <w:suppressAutoHyphens/>
        <w:jc w:val="center"/>
        <w:rPr>
          <w:rFonts w:ascii="Times New Roman" w:hAnsi="Times New Roman" w:cs="Times New Roman"/>
          <w:b/>
          <w:sz w:val="28"/>
          <w:szCs w:val="28"/>
        </w:rPr>
      </w:pPr>
      <w:r>
        <w:rPr>
          <w:rFonts w:ascii="Times New Roman" w:hAnsi="Times New Roman" w:cs="Times New Roman"/>
          <w:b/>
          <w:sz w:val="28"/>
          <w:szCs w:val="28"/>
        </w:rPr>
        <w:t>ФОЛЬКЛОР КАК СРЕДСТВО ПАТРИОТ</w:t>
      </w:r>
      <w:r w:rsidR="002A5B59">
        <w:rPr>
          <w:rFonts w:ascii="Times New Roman" w:hAnsi="Times New Roman" w:cs="Times New Roman"/>
          <w:b/>
          <w:sz w:val="28"/>
          <w:szCs w:val="28"/>
        </w:rPr>
        <w:t>ИЧЕСКОГО ВОСПИТАНИЯ ДЕТЕЙ ДОШКОЛЬНОГО ВОЗРАСТА</w:t>
      </w:r>
    </w:p>
    <w:p w:rsidR="002A5B59" w:rsidRPr="00931A3A" w:rsidRDefault="002A5B59" w:rsidP="002A5B59">
      <w:pPr>
        <w:suppressAutoHyphens/>
        <w:jc w:val="center"/>
        <w:rPr>
          <w:rFonts w:ascii="Times New Roman" w:hAnsi="Times New Roman" w:cs="Times New Roman"/>
          <w:sz w:val="28"/>
          <w:szCs w:val="28"/>
          <w:highlight w:val="yellow"/>
          <w:lang w:eastAsia="ar-SA"/>
        </w:rPr>
      </w:pPr>
    </w:p>
    <w:p w:rsidR="002A5B59" w:rsidRDefault="002A5B59" w:rsidP="002A5B59">
      <w:pPr>
        <w:spacing w:line="360" w:lineRule="auto"/>
        <w:jc w:val="center"/>
        <w:rPr>
          <w:rFonts w:ascii="Times New Roman" w:hAnsi="Times New Roman" w:cs="Times New Roman"/>
          <w:b/>
          <w:sz w:val="28"/>
          <w:szCs w:val="28"/>
          <w:lang w:eastAsia="ar-SA"/>
        </w:rPr>
      </w:pPr>
      <w:r>
        <w:rPr>
          <w:rFonts w:ascii="Times New Roman" w:hAnsi="Times New Roman" w:cs="Times New Roman"/>
          <w:b/>
          <w:sz w:val="28"/>
          <w:szCs w:val="28"/>
          <w:lang w:eastAsia="ar-SA"/>
        </w:rPr>
        <w:t>Иванова Любовь Алексеевна</w:t>
      </w:r>
    </w:p>
    <w:p w:rsidR="002A5B59" w:rsidRDefault="002A5B59" w:rsidP="002A5B59">
      <w:pPr>
        <w:spacing w:line="36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бакалавр</w:t>
      </w:r>
    </w:p>
    <w:p w:rsidR="002A5B59" w:rsidRDefault="002A5B59" w:rsidP="002A5B59">
      <w:pPr>
        <w:spacing w:line="360" w:lineRule="auto"/>
        <w:jc w:val="center"/>
        <w:rPr>
          <w:rFonts w:ascii="Times New Roman" w:hAnsi="Times New Roman" w:cs="Times New Roman"/>
          <w:sz w:val="28"/>
          <w:szCs w:val="28"/>
          <w:lang w:eastAsia="ar-SA"/>
        </w:rPr>
      </w:pPr>
      <w:r w:rsidRPr="006479CC">
        <w:rPr>
          <w:rFonts w:ascii="Times New Roman" w:hAnsi="Times New Roman" w:cs="Times New Roman"/>
          <w:b/>
          <w:bCs/>
          <w:sz w:val="28"/>
          <w:szCs w:val="28"/>
          <w:lang w:eastAsia="ar-SA"/>
        </w:rPr>
        <w:t xml:space="preserve">Научный руководитель: </w:t>
      </w:r>
      <w:r>
        <w:rPr>
          <w:rFonts w:ascii="Times New Roman" w:hAnsi="Times New Roman" w:cs="Times New Roman"/>
          <w:b/>
          <w:bCs/>
          <w:sz w:val="28"/>
          <w:szCs w:val="28"/>
          <w:lang w:eastAsia="ar-SA"/>
        </w:rPr>
        <w:t>Ефимова Елена Алексеевна</w:t>
      </w:r>
      <w:r w:rsidRPr="00B264ED">
        <w:rPr>
          <w:rFonts w:ascii="Times New Roman" w:hAnsi="Times New Roman" w:cs="Times New Roman"/>
          <w:sz w:val="28"/>
          <w:szCs w:val="28"/>
          <w:lang w:eastAsia="ar-SA"/>
        </w:rPr>
        <w:t>,</w:t>
      </w:r>
    </w:p>
    <w:p w:rsidR="002A5B59" w:rsidRPr="004652D2" w:rsidRDefault="002A5B59" w:rsidP="002A5B59">
      <w:pPr>
        <w:spacing w:line="36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к</w:t>
      </w:r>
      <w:r w:rsidRPr="00B264ED">
        <w:rPr>
          <w:rFonts w:ascii="Times New Roman" w:hAnsi="Times New Roman" w:cs="Times New Roman"/>
          <w:sz w:val="28"/>
          <w:szCs w:val="28"/>
          <w:lang w:eastAsia="ar-SA"/>
        </w:rPr>
        <w:t>.</w:t>
      </w:r>
      <w:r>
        <w:rPr>
          <w:rFonts w:ascii="Times New Roman" w:hAnsi="Times New Roman" w:cs="Times New Roman"/>
          <w:sz w:val="28"/>
          <w:szCs w:val="28"/>
          <w:lang w:eastAsia="ar-SA"/>
        </w:rPr>
        <w:t>п</w:t>
      </w:r>
      <w:r w:rsidRPr="00B264ED">
        <w:rPr>
          <w:rFonts w:ascii="Times New Roman" w:hAnsi="Times New Roman" w:cs="Times New Roman"/>
          <w:sz w:val="28"/>
          <w:szCs w:val="28"/>
          <w:lang w:eastAsia="ar-SA"/>
        </w:rPr>
        <w:t>.н., доцент</w:t>
      </w:r>
    </w:p>
    <w:p w:rsidR="002A5B59" w:rsidRPr="00725E45" w:rsidRDefault="002A5B59" w:rsidP="002A5B59">
      <w:pPr>
        <w:jc w:val="center"/>
        <w:rPr>
          <w:rFonts w:ascii="Times New Roman" w:hAnsi="Times New Roman" w:cs="Times New Roman"/>
          <w:sz w:val="28"/>
          <w:szCs w:val="28"/>
        </w:rPr>
      </w:pPr>
      <w:r w:rsidRPr="00725E45">
        <w:rPr>
          <w:rFonts w:ascii="Times New Roman" w:hAnsi="Times New Roman" w:cs="Times New Roman"/>
          <w:sz w:val="28"/>
          <w:szCs w:val="28"/>
        </w:rPr>
        <w:t xml:space="preserve">МИНИСТЕРСТВО НАУКИ И ВЫСШЕГО ОБРАЗОВАНИЯ </w:t>
      </w:r>
    </w:p>
    <w:p w:rsidR="002A5B59" w:rsidRPr="00725E45" w:rsidRDefault="002A5B59" w:rsidP="002A5B59">
      <w:pPr>
        <w:jc w:val="center"/>
        <w:rPr>
          <w:rFonts w:ascii="Times New Roman" w:hAnsi="Times New Roman" w:cs="Times New Roman"/>
          <w:sz w:val="28"/>
          <w:szCs w:val="28"/>
        </w:rPr>
      </w:pPr>
      <w:r w:rsidRPr="00725E45">
        <w:rPr>
          <w:rFonts w:ascii="Times New Roman" w:hAnsi="Times New Roman" w:cs="Times New Roman"/>
          <w:sz w:val="28"/>
          <w:szCs w:val="28"/>
        </w:rPr>
        <w:t>РОССИЙСКОЙ ФЕДЕРАЦИИ</w:t>
      </w:r>
    </w:p>
    <w:p w:rsidR="002A5B59" w:rsidRPr="00C626F1" w:rsidRDefault="002A5B59" w:rsidP="002A5B59">
      <w:pPr>
        <w:jc w:val="center"/>
        <w:rPr>
          <w:rFonts w:ascii="Times New Roman" w:hAnsi="Times New Roman" w:cs="Times New Roman"/>
          <w:sz w:val="28"/>
          <w:szCs w:val="28"/>
        </w:rPr>
      </w:pPr>
      <w:r w:rsidRPr="00725E45">
        <w:rPr>
          <w:rFonts w:ascii="Times New Roman" w:hAnsi="Times New Roman" w:cs="Times New Roman"/>
          <w:sz w:val="28"/>
          <w:szCs w:val="28"/>
        </w:rPr>
        <w:t>Федеральное государственное автономное образовательное учреждение</w:t>
      </w:r>
    </w:p>
    <w:p w:rsidR="002A5B59" w:rsidRPr="00725E45" w:rsidRDefault="002A5B59" w:rsidP="002A5B59">
      <w:pPr>
        <w:jc w:val="center"/>
        <w:rPr>
          <w:rFonts w:ascii="Times New Roman" w:hAnsi="Times New Roman" w:cs="Times New Roman"/>
          <w:sz w:val="28"/>
          <w:szCs w:val="28"/>
        </w:rPr>
      </w:pPr>
      <w:r w:rsidRPr="00725E45">
        <w:rPr>
          <w:rFonts w:ascii="Times New Roman" w:hAnsi="Times New Roman" w:cs="Times New Roman"/>
          <w:sz w:val="28"/>
          <w:szCs w:val="28"/>
        </w:rPr>
        <w:t>высшего образования</w:t>
      </w:r>
    </w:p>
    <w:p w:rsidR="002A5B59" w:rsidRPr="00725E45" w:rsidRDefault="002A5B59" w:rsidP="002A5B59">
      <w:pPr>
        <w:jc w:val="center"/>
        <w:rPr>
          <w:rFonts w:ascii="Times New Roman" w:hAnsi="Times New Roman" w:cs="Times New Roman"/>
          <w:sz w:val="28"/>
          <w:szCs w:val="28"/>
        </w:rPr>
      </w:pPr>
      <w:r w:rsidRPr="00725E45">
        <w:rPr>
          <w:rFonts w:ascii="Times New Roman" w:hAnsi="Times New Roman" w:cs="Times New Roman"/>
          <w:sz w:val="28"/>
          <w:szCs w:val="28"/>
        </w:rPr>
        <w:t>«ТЮМЕНСКИЙ ГОСУДАРСТВЕННЫЙ УНИВЕРСИТЕТ»</w:t>
      </w:r>
    </w:p>
    <w:p w:rsidR="002A5B59" w:rsidRPr="00725E45" w:rsidRDefault="002A5B59" w:rsidP="002A5B59">
      <w:pPr>
        <w:jc w:val="center"/>
        <w:rPr>
          <w:rFonts w:ascii="Times New Roman" w:hAnsi="Times New Roman" w:cs="Times New Roman"/>
          <w:sz w:val="28"/>
          <w:szCs w:val="28"/>
        </w:rPr>
      </w:pPr>
    </w:p>
    <w:p w:rsidR="002A5B59" w:rsidRDefault="002A5B59" w:rsidP="002A5B59">
      <w:pPr>
        <w:jc w:val="center"/>
        <w:rPr>
          <w:rFonts w:ascii="Times New Roman" w:hAnsi="Times New Roman" w:cs="Times New Roman"/>
          <w:sz w:val="28"/>
          <w:szCs w:val="28"/>
        </w:rPr>
      </w:pPr>
      <w:r>
        <w:rPr>
          <w:rFonts w:ascii="Times New Roman" w:hAnsi="Times New Roman" w:cs="Times New Roman"/>
          <w:sz w:val="28"/>
          <w:szCs w:val="28"/>
        </w:rPr>
        <w:t>ИШИМСКИЙ ПЕДАГОГИЧЕСКИЙ ИНСТИТУТ ИМ. П.П. ЕРШОВА (ФИЛИАЛ) ТЮМЕНСКОГО ГОСУДАРСТВЕННОГО УНИВЕРСИТЕТА</w:t>
      </w:r>
    </w:p>
    <w:p w:rsidR="002A5B59" w:rsidRDefault="002A5B59" w:rsidP="002A5B59">
      <w:pPr>
        <w:jc w:val="center"/>
        <w:rPr>
          <w:rFonts w:ascii="Times New Roman" w:hAnsi="Times New Roman" w:cs="Times New Roman"/>
          <w:sz w:val="28"/>
          <w:szCs w:val="28"/>
        </w:rPr>
      </w:pPr>
      <w:r>
        <w:rPr>
          <w:rFonts w:ascii="Times New Roman" w:hAnsi="Times New Roman" w:cs="Times New Roman"/>
          <w:sz w:val="28"/>
          <w:szCs w:val="28"/>
        </w:rPr>
        <w:t>Кафедра теории и методики начального и дошкольного образования</w:t>
      </w:r>
    </w:p>
    <w:p w:rsidR="002A5B59" w:rsidRDefault="002A5B59" w:rsidP="002A5B59">
      <w:pPr>
        <w:jc w:val="center"/>
        <w:rPr>
          <w:rFonts w:ascii="Times New Roman" w:hAnsi="Times New Roman" w:cs="Times New Roman"/>
          <w:sz w:val="28"/>
          <w:szCs w:val="28"/>
        </w:rPr>
      </w:pPr>
    </w:p>
    <w:p w:rsidR="002A5B59" w:rsidRPr="00E34B83" w:rsidRDefault="002A5B59" w:rsidP="002A5B59">
      <w:pPr>
        <w:spacing w:line="360" w:lineRule="auto"/>
        <w:ind w:firstLine="709"/>
        <w:jc w:val="both"/>
        <w:rPr>
          <w:rFonts w:ascii="Times New Roman" w:hAnsi="Times New Roman" w:cs="Times New Roman"/>
          <w:i/>
          <w:sz w:val="28"/>
          <w:szCs w:val="28"/>
          <w:lang w:eastAsia="ar-SA"/>
        </w:rPr>
      </w:pPr>
      <w:r w:rsidRPr="00B91B7A">
        <w:rPr>
          <w:rFonts w:ascii="Times New Roman" w:eastAsia="Calibri" w:hAnsi="Times New Roman" w:cs="Times New Roman"/>
          <w:b/>
          <w:i/>
          <w:color w:val="000000"/>
          <w:spacing w:val="-6"/>
          <w:sz w:val="28"/>
          <w:szCs w:val="28"/>
        </w:rPr>
        <w:t>Аннотация</w:t>
      </w:r>
      <w:r>
        <w:rPr>
          <w:rFonts w:ascii="Times New Roman" w:eastAsia="Calibri" w:hAnsi="Times New Roman" w:cs="Times New Roman"/>
          <w:b/>
          <w:i/>
          <w:color w:val="000000"/>
          <w:spacing w:val="-6"/>
          <w:sz w:val="28"/>
          <w:szCs w:val="28"/>
        </w:rPr>
        <w:t xml:space="preserve">. </w:t>
      </w:r>
      <w:r w:rsidR="00E34B83">
        <w:rPr>
          <w:rFonts w:ascii="Times New Roman" w:hAnsi="Times New Roman"/>
          <w:sz w:val="28"/>
          <w:szCs w:val="28"/>
        </w:rPr>
        <w:t xml:space="preserve">Патриотическое воспитание детей в России издавна является актуальной проблемой, однако те перемены, которые происходили у нас в </w:t>
      </w:r>
      <w:bookmarkStart w:id="0" w:name="_GoBack"/>
      <w:bookmarkEnd w:id="0"/>
      <w:r w:rsidR="00E34B83">
        <w:rPr>
          <w:rFonts w:ascii="Times New Roman" w:hAnsi="Times New Roman"/>
          <w:sz w:val="28"/>
          <w:szCs w:val="28"/>
        </w:rPr>
        <w:t xml:space="preserve">стране, повлияли на организацию патриотического воспитания на всех ступенях образования. Сегодня идет процесс активизации патриотического воспитания детей, начиная с дошкольного возраста. Это реализация одного из принципов государственной политики в сфере образования, заявленного в законе </w:t>
      </w:r>
      <w:r w:rsidR="00E34B83" w:rsidRPr="00896F0E">
        <w:rPr>
          <w:rFonts w:ascii="Times New Roman" w:hAnsi="Times New Roman"/>
          <w:sz w:val="28"/>
          <w:szCs w:val="28"/>
        </w:rPr>
        <w:t>«Об образовании в Российской Федерации»</w:t>
      </w:r>
      <w:r w:rsidR="00E34B83">
        <w:rPr>
          <w:rFonts w:ascii="Times New Roman" w:hAnsi="Times New Roman"/>
          <w:sz w:val="28"/>
          <w:szCs w:val="28"/>
        </w:rPr>
        <w:t>, что обусловило выбор темы данной статьи.</w:t>
      </w:r>
    </w:p>
    <w:p w:rsidR="00E34B83" w:rsidRPr="00E34B83" w:rsidRDefault="00E34B83" w:rsidP="002A5B59">
      <w:pPr>
        <w:spacing w:line="360" w:lineRule="auto"/>
        <w:ind w:firstLine="709"/>
        <w:jc w:val="both"/>
        <w:rPr>
          <w:rFonts w:ascii="Times New Roman" w:hAnsi="Times New Roman" w:cs="Times New Roman"/>
          <w:i/>
          <w:sz w:val="28"/>
          <w:szCs w:val="28"/>
          <w:lang w:val="en-US" w:eastAsia="ar-SA"/>
        </w:rPr>
      </w:pPr>
      <w:r w:rsidRPr="00E34B83">
        <w:rPr>
          <w:rFonts w:ascii="Times New Roman" w:hAnsi="Times New Roman" w:cs="Times New Roman"/>
          <w:i/>
          <w:color w:val="000000"/>
          <w:sz w:val="28"/>
          <w:szCs w:val="28"/>
          <w:lang w:val="en-US"/>
        </w:rPr>
        <w:t>Patriotic education of children in Russia has long been an urgent problem, but the changes that have taken place in our country have influenced the organization of patriotic education at all levels of education. Today there is a process of activation of patriotic education of children, starting from preschool age. This is the implementation of one of the principles of state policy in the field of education, stated in the law "On Education in the Russian Federation", which led to the choice of the topic of this article.</w:t>
      </w:r>
    </w:p>
    <w:p w:rsidR="00E34B83" w:rsidRPr="00E34B83" w:rsidRDefault="002A5B59" w:rsidP="002A5B59">
      <w:pPr>
        <w:spacing w:line="360" w:lineRule="auto"/>
        <w:ind w:firstLine="709"/>
        <w:jc w:val="both"/>
        <w:rPr>
          <w:rFonts w:ascii="Times New Roman" w:hAnsi="Times New Roman" w:cs="Times New Roman"/>
          <w:i/>
          <w:sz w:val="28"/>
          <w:szCs w:val="28"/>
          <w:lang w:eastAsia="ar-SA"/>
        </w:rPr>
      </w:pPr>
      <w:r w:rsidRPr="00BD1C8D">
        <w:rPr>
          <w:rFonts w:ascii="Times New Roman" w:hAnsi="Times New Roman" w:cs="Times New Roman"/>
          <w:b/>
          <w:i/>
          <w:sz w:val="28"/>
          <w:szCs w:val="28"/>
          <w:lang w:eastAsia="ar-SA"/>
        </w:rPr>
        <w:t>Ключевые</w:t>
      </w:r>
      <w:r w:rsidRPr="009B62EA">
        <w:rPr>
          <w:rFonts w:ascii="Times New Roman" w:hAnsi="Times New Roman" w:cs="Times New Roman"/>
          <w:b/>
          <w:i/>
          <w:sz w:val="28"/>
          <w:szCs w:val="28"/>
          <w:lang w:eastAsia="ar-SA"/>
        </w:rPr>
        <w:t xml:space="preserve"> </w:t>
      </w:r>
      <w:r w:rsidRPr="00BD1C8D">
        <w:rPr>
          <w:rFonts w:ascii="Times New Roman" w:hAnsi="Times New Roman" w:cs="Times New Roman"/>
          <w:b/>
          <w:i/>
          <w:sz w:val="28"/>
          <w:szCs w:val="28"/>
          <w:lang w:eastAsia="ar-SA"/>
        </w:rPr>
        <w:t>слова</w:t>
      </w:r>
      <w:r w:rsidRPr="009B62EA">
        <w:rPr>
          <w:rFonts w:ascii="Times New Roman" w:hAnsi="Times New Roman" w:cs="Times New Roman"/>
          <w:b/>
          <w:i/>
          <w:sz w:val="28"/>
          <w:szCs w:val="28"/>
          <w:lang w:eastAsia="ar-SA"/>
        </w:rPr>
        <w:t xml:space="preserve">: </w:t>
      </w:r>
      <w:r w:rsidR="00E34B83" w:rsidRPr="00E34B83">
        <w:rPr>
          <w:rFonts w:ascii="Times New Roman" w:hAnsi="Times New Roman" w:cs="Times New Roman"/>
          <w:i/>
          <w:sz w:val="28"/>
          <w:szCs w:val="28"/>
          <w:lang w:eastAsia="ar-SA"/>
        </w:rPr>
        <w:t>Патриотическое воспитание,</w:t>
      </w:r>
      <w:r w:rsidR="009B62EA">
        <w:rPr>
          <w:rFonts w:ascii="Times New Roman" w:hAnsi="Times New Roman" w:cs="Times New Roman"/>
          <w:i/>
          <w:sz w:val="28"/>
          <w:szCs w:val="28"/>
          <w:lang w:eastAsia="ar-SA"/>
        </w:rPr>
        <w:t xml:space="preserve"> фольклор, Родина, </w:t>
      </w:r>
      <w:r w:rsidR="009B62EA">
        <w:rPr>
          <w:rFonts w:ascii="Times New Roman" w:hAnsi="Times New Roman" w:cs="Times New Roman"/>
          <w:i/>
          <w:sz w:val="28"/>
          <w:szCs w:val="28"/>
          <w:lang w:eastAsia="ar-SA"/>
        </w:rPr>
        <w:lastRenderedPageBreak/>
        <w:t>семья.</w:t>
      </w:r>
    </w:p>
    <w:p w:rsidR="001F26FA" w:rsidRPr="00D35ED8" w:rsidRDefault="002A5B59" w:rsidP="00D35ED8">
      <w:pPr>
        <w:spacing w:line="360" w:lineRule="auto"/>
        <w:ind w:firstLine="709"/>
        <w:jc w:val="both"/>
        <w:rPr>
          <w:rFonts w:ascii="Times New Roman" w:hAnsi="Times New Roman" w:cs="Times New Roman"/>
          <w:i/>
          <w:sz w:val="28"/>
          <w:szCs w:val="28"/>
          <w:lang w:val="en-US" w:eastAsia="ar-SA"/>
        </w:rPr>
      </w:pPr>
      <w:r w:rsidRPr="00BD1C8D">
        <w:rPr>
          <w:rFonts w:ascii="Times New Roman" w:hAnsi="Times New Roman" w:cs="Times New Roman"/>
          <w:b/>
          <w:i/>
          <w:sz w:val="28"/>
          <w:szCs w:val="28"/>
          <w:lang w:val="en-US" w:eastAsia="ar-SA"/>
        </w:rPr>
        <w:t>Keywords:</w:t>
      </w:r>
      <w:r w:rsidRPr="00BD1C8D">
        <w:rPr>
          <w:rFonts w:ascii="Times New Roman" w:hAnsi="Times New Roman" w:cs="Times New Roman"/>
          <w:i/>
          <w:sz w:val="28"/>
          <w:szCs w:val="28"/>
          <w:lang w:val="en-US" w:eastAsia="ar-SA"/>
        </w:rPr>
        <w:t xml:space="preserve"> </w:t>
      </w:r>
      <w:r w:rsidR="009B62EA" w:rsidRPr="009B62EA">
        <w:rPr>
          <w:rFonts w:ascii="Times New Roman" w:hAnsi="Times New Roman" w:cs="Times New Roman"/>
          <w:i/>
          <w:color w:val="000000"/>
          <w:sz w:val="28"/>
          <w:szCs w:val="28"/>
          <w:lang w:val="en-US"/>
        </w:rPr>
        <w:t>Patriotic education, folklore, Homeland, family.</w:t>
      </w:r>
    </w:p>
    <w:p w:rsidR="001F26FA" w:rsidRPr="00E34B83" w:rsidRDefault="001F26FA" w:rsidP="001F26FA">
      <w:pPr>
        <w:widowControl/>
        <w:autoSpaceDE/>
        <w:autoSpaceDN/>
        <w:adjustRightInd/>
        <w:spacing w:line="360" w:lineRule="auto"/>
        <w:jc w:val="center"/>
        <w:rPr>
          <w:rFonts w:ascii="Times New Roman" w:hAnsi="Times New Roman" w:cs="Times New Roman"/>
          <w:bCs/>
          <w:sz w:val="28"/>
          <w:szCs w:val="28"/>
          <w:lang w:val="en-US"/>
        </w:rPr>
      </w:pPr>
    </w:p>
    <w:p w:rsidR="001F26FA" w:rsidRPr="006D7B91" w:rsidRDefault="001F26FA" w:rsidP="001F26FA">
      <w:pPr>
        <w:suppressAutoHyphens/>
        <w:spacing w:line="360" w:lineRule="auto"/>
        <w:ind w:firstLine="709"/>
        <w:jc w:val="both"/>
        <w:rPr>
          <w:rFonts w:ascii="Times New Roman" w:hAnsi="Times New Roman"/>
          <w:sz w:val="28"/>
          <w:szCs w:val="28"/>
        </w:rPr>
      </w:pPr>
      <w:r w:rsidRPr="006D7B91">
        <w:rPr>
          <w:rFonts w:ascii="Times New Roman" w:hAnsi="Times New Roman"/>
          <w:sz w:val="28"/>
          <w:szCs w:val="28"/>
        </w:rPr>
        <w:t xml:space="preserve">Актуальность патриотического воспитания обусловлена заявленным в законе «Об образовании в Российской Федерации» одним из принципов государственной политики в сфере образования - воспитание патриотизма у детей, воспитание их в духе уважения к правам и свободам человека, любви к Отечеству и семье. </w:t>
      </w:r>
      <w:proofErr w:type="gramStart"/>
      <w:r w:rsidRPr="006D7B91">
        <w:rPr>
          <w:rFonts w:ascii="Times New Roman" w:hAnsi="Times New Roman"/>
          <w:sz w:val="28"/>
          <w:szCs w:val="28"/>
        </w:rPr>
        <w:t>Программа «Патриотическое воспитание граждан Российской Федерации» ориентирована на повышение общественного статуса патриотического воспитания в учреждениях образования всех уровней - от дошкольного до высшего профессионального, обновление его содержания и структуры на основе отечественных традиций и современного опыта.</w:t>
      </w:r>
      <w:proofErr w:type="gramEnd"/>
    </w:p>
    <w:p w:rsidR="001F26FA" w:rsidRPr="006D7B91" w:rsidRDefault="001F26FA" w:rsidP="001F26FA">
      <w:pPr>
        <w:suppressAutoHyphens/>
        <w:spacing w:line="360" w:lineRule="auto"/>
        <w:ind w:firstLine="709"/>
        <w:jc w:val="both"/>
        <w:rPr>
          <w:rFonts w:ascii="Times New Roman" w:hAnsi="Times New Roman"/>
          <w:sz w:val="28"/>
          <w:szCs w:val="28"/>
        </w:rPr>
      </w:pPr>
      <w:r w:rsidRPr="006D7B91">
        <w:rPr>
          <w:sz w:val="28"/>
          <w:szCs w:val="28"/>
        </w:rPr>
        <w:t>Патриотическое воспитание является педагогической проблемой в силу того, что  является частью нравственного воспитания. Предать Родину или умереть не предав, служить Отечеству честно или служить чужому Отечеству – это все нравственный выбор, но связанный с патриотизмом. Самые первые моральные представления у ребенка формируются с раннего дошкольного возраста, сначала на уровне «</w:t>
      </w:r>
      <w:proofErr w:type="gramStart"/>
      <w:r w:rsidRPr="006D7B91">
        <w:rPr>
          <w:sz w:val="28"/>
          <w:szCs w:val="28"/>
        </w:rPr>
        <w:t>хорошо-плохо</w:t>
      </w:r>
      <w:proofErr w:type="gramEnd"/>
      <w:r w:rsidRPr="006D7B91">
        <w:rPr>
          <w:sz w:val="28"/>
          <w:szCs w:val="28"/>
        </w:rPr>
        <w:t>», затем усложняются с возрастом.</w:t>
      </w:r>
    </w:p>
    <w:p w:rsidR="001F26FA" w:rsidRDefault="001F26FA" w:rsidP="001F26FA">
      <w:pPr>
        <w:suppressAutoHyphens/>
        <w:spacing w:line="360" w:lineRule="auto"/>
        <w:ind w:firstLine="709"/>
        <w:jc w:val="both"/>
        <w:rPr>
          <w:rFonts w:ascii="Times New Roman" w:hAnsi="Times New Roman"/>
          <w:sz w:val="28"/>
          <w:szCs w:val="28"/>
        </w:rPr>
      </w:pPr>
      <w:r>
        <w:rPr>
          <w:rFonts w:ascii="Times New Roman" w:hAnsi="Times New Roman"/>
          <w:sz w:val="28"/>
          <w:szCs w:val="28"/>
        </w:rPr>
        <w:t>С</w:t>
      </w:r>
      <w:r w:rsidRPr="000F0EB2">
        <w:rPr>
          <w:rFonts w:ascii="Times New Roman" w:hAnsi="Times New Roman"/>
          <w:sz w:val="28"/>
          <w:szCs w:val="28"/>
        </w:rPr>
        <w:t>тарш</w:t>
      </w:r>
      <w:r>
        <w:rPr>
          <w:rFonts w:ascii="Times New Roman" w:hAnsi="Times New Roman"/>
          <w:sz w:val="28"/>
          <w:szCs w:val="28"/>
        </w:rPr>
        <w:t xml:space="preserve">ие </w:t>
      </w:r>
      <w:r w:rsidRPr="000F0EB2">
        <w:rPr>
          <w:rFonts w:ascii="Times New Roman" w:hAnsi="Times New Roman"/>
          <w:sz w:val="28"/>
          <w:szCs w:val="28"/>
        </w:rPr>
        <w:t xml:space="preserve"> дошкольн</w:t>
      </w:r>
      <w:r>
        <w:rPr>
          <w:rFonts w:ascii="Times New Roman" w:hAnsi="Times New Roman"/>
          <w:sz w:val="28"/>
          <w:szCs w:val="28"/>
        </w:rPr>
        <w:t>ики уже могут усвоить базовые нравственные ценности, поэтому в Федеральном государственном образовательном стандарте дошкольного образования (далее ФГОС ДОО) выделена область</w:t>
      </w:r>
      <w:r w:rsidRPr="000F0EB2">
        <w:rPr>
          <w:rFonts w:ascii="Times New Roman" w:hAnsi="Times New Roman"/>
          <w:sz w:val="28"/>
          <w:szCs w:val="28"/>
        </w:rPr>
        <w:t xml:space="preserve"> духовно-нравственн</w:t>
      </w:r>
      <w:r>
        <w:rPr>
          <w:rFonts w:ascii="Times New Roman" w:hAnsi="Times New Roman"/>
          <w:sz w:val="28"/>
          <w:szCs w:val="28"/>
        </w:rPr>
        <w:t xml:space="preserve">ого развития ребенка, поставлена задача развития </w:t>
      </w:r>
      <w:r w:rsidRPr="000F0EB2">
        <w:rPr>
          <w:rFonts w:ascii="Times New Roman" w:hAnsi="Times New Roman"/>
          <w:sz w:val="28"/>
          <w:szCs w:val="28"/>
        </w:rPr>
        <w:t>основ детской личности, развитие его эмоций, чувств, мышления, механизмов социальной адаптации в обществе</w:t>
      </w:r>
      <w:r>
        <w:rPr>
          <w:rFonts w:ascii="Times New Roman" w:hAnsi="Times New Roman"/>
          <w:sz w:val="28"/>
          <w:szCs w:val="28"/>
        </w:rPr>
        <w:t xml:space="preserve">. Именно на этой почве </w:t>
      </w:r>
      <w:r w:rsidRPr="000F0EB2">
        <w:rPr>
          <w:rFonts w:ascii="Times New Roman" w:hAnsi="Times New Roman"/>
          <w:sz w:val="28"/>
          <w:szCs w:val="28"/>
        </w:rPr>
        <w:t>возникает национально-культурная самоидентификация, ребенок начинает осознавать себя частью окружающего мира</w:t>
      </w:r>
      <w:r>
        <w:rPr>
          <w:rFonts w:ascii="Times New Roman" w:hAnsi="Times New Roman"/>
          <w:sz w:val="28"/>
          <w:szCs w:val="28"/>
        </w:rPr>
        <w:t>, частью народа большой страны</w:t>
      </w:r>
      <w:r w:rsidRPr="000F0EB2">
        <w:rPr>
          <w:rFonts w:ascii="Times New Roman" w:hAnsi="Times New Roman"/>
          <w:sz w:val="28"/>
          <w:szCs w:val="28"/>
        </w:rPr>
        <w:t xml:space="preserve">. </w:t>
      </w:r>
    </w:p>
    <w:p w:rsidR="001F26FA" w:rsidRPr="000F0EB2" w:rsidRDefault="001F26FA" w:rsidP="001F26FA">
      <w:pPr>
        <w:suppressAutoHyphens/>
        <w:spacing w:line="360" w:lineRule="auto"/>
        <w:ind w:firstLine="709"/>
        <w:jc w:val="both"/>
        <w:rPr>
          <w:rFonts w:ascii="Times New Roman" w:hAnsi="Times New Roman"/>
          <w:sz w:val="28"/>
          <w:szCs w:val="28"/>
        </w:rPr>
      </w:pPr>
      <w:r w:rsidRPr="000F0EB2">
        <w:rPr>
          <w:rFonts w:ascii="Times New Roman" w:hAnsi="Times New Roman"/>
          <w:sz w:val="28"/>
          <w:szCs w:val="28"/>
        </w:rPr>
        <w:t xml:space="preserve">Патриотическое воспитание в </w:t>
      </w:r>
      <w:r>
        <w:rPr>
          <w:rFonts w:ascii="Times New Roman" w:hAnsi="Times New Roman"/>
          <w:sz w:val="28"/>
          <w:szCs w:val="28"/>
        </w:rPr>
        <w:t xml:space="preserve">дошкольном образовании </w:t>
      </w:r>
      <w:r w:rsidRPr="000F0EB2">
        <w:rPr>
          <w:rFonts w:ascii="Times New Roman" w:hAnsi="Times New Roman"/>
          <w:sz w:val="28"/>
          <w:szCs w:val="28"/>
        </w:rPr>
        <w:t xml:space="preserve">осуществляется в процессе </w:t>
      </w:r>
      <w:r>
        <w:rPr>
          <w:rFonts w:ascii="Times New Roman" w:hAnsi="Times New Roman"/>
          <w:sz w:val="28"/>
          <w:szCs w:val="28"/>
        </w:rPr>
        <w:t xml:space="preserve">ознакомления с лучшими образцами народного </w:t>
      </w:r>
      <w:r>
        <w:rPr>
          <w:rFonts w:ascii="Times New Roman" w:hAnsi="Times New Roman"/>
          <w:sz w:val="28"/>
          <w:szCs w:val="28"/>
        </w:rPr>
        <w:lastRenderedPageBreak/>
        <w:t xml:space="preserve">творчества, декоративно-прикладного и художественного искусства с одновременным   </w:t>
      </w:r>
      <w:r w:rsidRPr="000F0EB2">
        <w:rPr>
          <w:rFonts w:ascii="Times New Roman" w:hAnsi="Times New Roman"/>
          <w:sz w:val="28"/>
          <w:szCs w:val="28"/>
        </w:rPr>
        <w:t>формировани</w:t>
      </w:r>
      <w:r>
        <w:rPr>
          <w:rFonts w:ascii="Times New Roman" w:hAnsi="Times New Roman"/>
          <w:sz w:val="28"/>
          <w:szCs w:val="28"/>
        </w:rPr>
        <w:t>ем</w:t>
      </w:r>
      <w:r w:rsidRPr="000F0EB2">
        <w:rPr>
          <w:rFonts w:ascii="Times New Roman" w:hAnsi="Times New Roman"/>
          <w:sz w:val="28"/>
          <w:szCs w:val="28"/>
        </w:rPr>
        <w:t xml:space="preserve"> бережного отношения к культурному наследию Отечества, к обычаям и традициям народа, воспитания любви к малой родине.  </w:t>
      </w:r>
    </w:p>
    <w:p w:rsidR="001F26FA" w:rsidRDefault="001F26FA" w:rsidP="001F26FA">
      <w:pPr>
        <w:pStyle w:val="a4"/>
        <w:spacing w:before="0" w:beforeAutospacing="0" w:after="0" w:afterAutospacing="0" w:line="360" w:lineRule="auto"/>
        <w:ind w:firstLine="709"/>
        <w:jc w:val="both"/>
        <w:rPr>
          <w:sz w:val="28"/>
          <w:szCs w:val="28"/>
        </w:rPr>
      </w:pPr>
      <w:r>
        <w:rPr>
          <w:sz w:val="28"/>
          <w:szCs w:val="28"/>
        </w:rPr>
        <w:t xml:space="preserve">Выбор методов и средств патриотического воспитания дошкольников диктуется особенностями их </w:t>
      </w:r>
      <w:proofErr w:type="spellStart"/>
      <w:proofErr w:type="gramStart"/>
      <w:r>
        <w:rPr>
          <w:sz w:val="28"/>
          <w:szCs w:val="28"/>
        </w:rPr>
        <w:t>психо-физиологического</w:t>
      </w:r>
      <w:proofErr w:type="spellEnd"/>
      <w:proofErr w:type="gramEnd"/>
      <w:r>
        <w:rPr>
          <w:sz w:val="28"/>
          <w:szCs w:val="28"/>
        </w:rPr>
        <w:t xml:space="preserve"> развития, обусловлен ведущей ролью игровой деятельности. Однако, </w:t>
      </w:r>
      <w:r w:rsidRPr="000912ED">
        <w:rPr>
          <w:sz w:val="28"/>
          <w:szCs w:val="28"/>
        </w:rPr>
        <w:t xml:space="preserve"> </w:t>
      </w:r>
      <w:r>
        <w:rPr>
          <w:sz w:val="28"/>
          <w:szCs w:val="28"/>
        </w:rPr>
        <w:t xml:space="preserve">данная </w:t>
      </w:r>
      <w:r w:rsidRPr="000912ED">
        <w:rPr>
          <w:sz w:val="28"/>
          <w:szCs w:val="28"/>
        </w:rPr>
        <w:t xml:space="preserve">проблема не нашла пока должного отражения в современных психолого-педагогических исследованиях. Большинство авторов указывают на важность и значимость патриотического воспитания детей дошкольного возраста, </w:t>
      </w:r>
      <w:r>
        <w:rPr>
          <w:sz w:val="28"/>
          <w:szCs w:val="28"/>
        </w:rPr>
        <w:t xml:space="preserve">представляют  свой опыт работы, раскрывающий, в основном, формы и методы патриотического воспитания. </w:t>
      </w:r>
    </w:p>
    <w:p w:rsidR="001F26FA" w:rsidRDefault="001F26FA" w:rsidP="001F26FA">
      <w:pPr>
        <w:pStyle w:val="a4"/>
        <w:spacing w:before="0" w:beforeAutospacing="0" w:after="0" w:afterAutospacing="0" w:line="360" w:lineRule="auto"/>
        <w:ind w:firstLine="709"/>
        <w:jc w:val="both"/>
        <w:rPr>
          <w:sz w:val="28"/>
          <w:szCs w:val="28"/>
        </w:rPr>
      </w:pPr>
      <w:r>
        <w:rPr>
          <w:sz w:val="28"/>
          <w:szCs w:val="28"/>
        </w:rPr>
        <w:t xml:space="preserve">Анализ </w:t>
      </w:r>
      <w:r w:rsidRPr="000912ED">
        <w:rPr>
          <w:sz w:val="28"/>
          <w:szCs w:val="28"/>
        </w:rPr>
        <w:t>исследований, связанных с патриоти</w:t>
      </w:r>
      <w:r>
        <w:rPr>
          <w:sz w:val="28"/>
          <w:szCs w:val="28"/>
        </w:rPr>
        <w:t>ческим воспитанием дошкольников</w:t>
      </w:r>
      <w:r w:rsidRPr="000912ED">
        <w:rPr>
          <w:sz w:val="28"/>
          <w:szCs w:val="28"/>
        </w:rPr>
        <w:t xml:space="preserve"> </w:t>
      </w:r>
      <w:r>
        <w:rPr>
          <w:sz w:val="28"/>
          <w:szCs w:val="28"/>
        </w:rPr>
        <w:t xml:space="preserve">показал,  что </w:t>
      </w:r>
      <w:proofErr w:type="spellStart"/>
      <w:r>
        <w:rPr>
          <w:sz w:val="28"/>
          <w:szCs w:val="28"/>
        </w:rPr>
        <w:t>Г.Х.Валеева</w:t>
      </w:r>
      <w:proofErr w:type="spellEnd"/>
      <w:r>
        <w:rPr>
          <w:sz w:val="28"/>
          <w:szCs w:val="28"/>
        </w:rPr>
        <w:t xml:space="preserve">, </w:t>
      </w:r>
      <w:r w:rsidRPr="000912ED">
        <w:rPr>
          <w:sz w:val="28"/>
          <w:szCs w:val="28"/>
        </w:rPr>
        <w:t>Т.С.</w:t>
      </w:r>
      <w:r>
        <w:rPr>
          <w:sz w:val="28"/>
          <w:szCs w:val="28"/>
        </w:rPr>
        <w:t xml:space="preserve"> </w:t>
      </w:r>
      <w:proofErr w:type="spellStart"/>
      <w:r>
        <w:rPr>
          <w:sz w:val="28"/>
          <w:szCs w:val="28"/>
        </w:rPr>
        <w:t>Буторина</w:t>
      </w:r>
      <w:proofErr w:type="spellEnd"/>
      <w:r>
        <w:rPr>
          <w:sz w:val="28"/>
          <w:szCs w:val="28"/>
        </w:rPr>
        <w:t xml:space="preserve">, </w:t>
      </w:r>
      <w:r w:rsidRPr="000912ED">
        <w:rPr>
          <w:sz w:val="28"/>
          <w:szCs w:val="28"/>
        </w:rPr>
        <w:t xml:space="preserve"> </w:t>
      </w:r>
      <w:r>
        <w:rPr>
          <w:sz w:val="28"/>
          <w:szCs w:val="28"/>
        </w:rPr>
        <w:t xml:space="preserve">Н.С.Ежкова, О.Л.Князева, В.И.Натарова, О.Н.Филиппова рассматривают патриотическое воспитание дошкольников посредством </w:t>
      </w:r>
      <w:r w:rsidRPr="000912ED">
        <w:rPr>
          <w:sz w:val="28"/>
          <w:szCs w:val="28"/>
        </w:rPr>
        <w:t>приобщени</w:t>
      </w:r>
      <w:r>
        <w:rPr>
          <w:sz w:val="28"/>
          <w:szCs w:val="28"/>
        </w:rPr>
        <w:t xml:space="preserve">я  </w:t>
      </w:r>
      <w:r w:rsidRPr="000912ED">
        <w:rPr>
          <w:sz w:val="28"/>
          <w:szCs w:val="28"/>
        </w:rPr>
        <w:t>детей к культурному наследию народа</w:t>
      </w:r>
      <w:r>
        <w:rPr>
          <w:sz w:val="28"/>
          <w:szCs w:val="28"/>
        </w:rPr>
        <w:t xml:space="preserve">. Было выявлено, что основными средствами патриотического воспитания являются экскурсии, праздничные мероприятия, чтение и рассказывание литературных произведений, </w:t>
      </w:r>
      <w:proofErr w:type="spellStart"/>
      <w:r>
        <w:rPr>
          <w:sz w:val="28"/>
          <w:szCs w:val="28"/>
        </w:rPr>
        <w:t>изодеятельность</w:t>
      </w:r>
      <w:proofErr w:type="spellEnd"/>
      <w:r>
        <w:rPr>
          <w:sz w:val="28"/>
          <w:szCs w:val="28"/>
        </w:rPr>
        <w:t xml:space="preserve">, сюжетно-ролевые и дидактические игры. </w:t>
      </w:r>
    </w:p>
    <w:p w:rsidR="001F26FA" w:rsidRDefault="001F26FA" w:rsidP="001F26FA">
      <w:pPr>
        <w:pStyle w:val="a4"/>
        <w:spacing w:before="0" w:beforeAutospacing="0" w:after="0" w:afterAutospacing="0" w:line="360" w:lineRule="auto"/>
        <w:ind w:firstLine="709"/>
        <w:jc w:val="both"/>
        <w:rPr>
          <w:sz w:val="28"/>
          <w:szCs w:val="28"/>
        </w:rPr>
      </w:pPr>
      <w:r>
        <w:rPr>
          <w:sz w:val="28"/>
          <w:szCs w:val="28"/>
        </w:rPr>
        <w:t xml:space="preserve">В работах таких авторов,  как Д.А.Гусев, Л.В.Дашкевич, </w:t>
      </w:r>
      <w:proofErr w:type="spellStart"/>
      <w:r>
        <w:rPr>
          <w:sz w:val="28"/>
          <w:szCs w:val="28"/>
        </w:rPr>
        <w:t>Е.Н.Помогаева</w:t>
      </w:r>
      <w:proofErr w:type="spellEnd"/>
      <w:r>
        <w:rPr>
          <w:sz w:val="28"/>
          <w:szCs w:val="28"/>
        </w:rPr>
        <w:t xml:space="preserve"> патриотическое воспитание  дошкольников рассматривается посредством ознакомления с историей и культурой родного края. Значительное количество исследований посвящено нравственному воспитанию, частью которого  является воспитание патриотических качеств. Это работы С.А.Козловой, </w:t>
      </w:r>
      <w:proofErr w:type="spellStart"/>
      <w:r>
        <w:rPr>
          <w:sz w:val="28"/>
          <w:szCs w:val="28"/>
        </w:rPr>
        <w:t>М.Д.Маханевой</w:t>
      </w:r>
      <w:proofErr w:type="spellEnd"/>
      <w:r>
        <w:rPr>
          <w:sz w:val="28"/>
          <w:szCs w:val="28"/>
        </w:rPr>
        <w:t xml:space="preserve">, В.И.Натаровой, И.Ю.Шадриной. </w:t>
      </w:r>
    </w:p>
    <w:p w:rsidR="001F26FA" w:rsidRDefault="001F26FA" w:rsidP="001F26FA">
      <w:pPr>
        <w:pStyle w:val="a4"/>
        <w:spacing w:before="0" w:beforeAutospacing="0" w:after="0" w:afterAutospacing="0" w:line="360" w:lineRule="auto"/>
        <w:ind w:firstLine="709"/>
        <w:jc w:val="both"/>
        <w:rPr>
          <w:sz w:val="28"/>
          <w:szCs w:val="28"/>
        </w:rPr>
      </w:pPr>
      <w:r>
        <w:rPr>
          <w:sz w:val="28"/>
          <w:szCs w:val="28"/>
        </w:rPr>
        <w:t xml:space="preserve">Ограниченное количество исследований в области воспитания патриотизма, раскрывающих роль фольклора, как средства патриотического воспитания дошкольников. И это  несмотря на то, что образовательные программы дошкольной организации предусматривают ознакомление </w:t>
      </w:r>
      <w:r>
        <w:rPr>
          <w:sz w:val="28"/>
          <w:szCs w:val="28"/>
        </w:rPr>
        <w:lastRenderedPageBreak/>
        <w:t xml:space="preserve">дошкольников со многими произведениями фольклора. Однако фольклор используют,  в основном, в качестве средства развития речи, основы для игровой деятельности, для творческой деятельности.  </w:t>
      </w:r>
    </w:p>
    <w:p w:rsidR="001F26FA" w:rsidRDefault="001F26FA" w:rsidP="001F26FA">
      <w:pPr>
        <w:pStyle w:val="62"/>
        <w:shd w:val="clear" w:color="auto" w:fill="auto"/>
        <w:tabs>
          <w:tab w:val="left" w:pos="553"/>
        </w:tabs>
        <w:spacing w:after="0" w:line="360" w:lineRule="auto"/>
        <w:ind w:firstLine="680"/>
        <w:jc w:val="both"/>
        <w:rPr>
          <w:sz w:val="28"/>
          <w:szCs w:val="28"/>
        </w:rPr>
      </w:pPr>
      <w:r w:rsidRPr="00AD7EFC">
        <w:rPr>
          <w:sz w:val="28"/>
          <w:szCs w:val="28"/>
        </w:rPr>
        <w:t xml:space="preserve">Патриотическое воспитание детей дошкольного возраста </w:t>
      </w:r>
      <w:r>
        <w:rPr>
          <w:sz w:val="28"/>
          <w:szCs w:val="28"/>
        </w:rPr>
        <w:t xml:space="preserve">является </w:t>
      </w:r>
      <w:r w:rsidRPr="00AD7EFC">
        <w:rPr>
          <w:sz w:val="28"/>
          <w:szCs w:val="28"/>
        </w:rPr>
        <w:t xml:space="preserve"> целенаправленны</w:t>
      </w:r>
      <w:r>
        <w:rPr>
          <w:sz w:val="28"/>
          <w:szCs w:val="28"/>
        </w:rPr>
        <w:t>м</w:t>
      </w:r>
      <w:r w:rsidRPr="00AD7EFC">
        <w:rPr>
          <w:sz w:val="28"/>
          <w:szCs w:val="28"/>
        </w:rPr>
        <w:t xml:space="preserve"> процесс</w:t>
      </w:r>
      <w:r>
        <w:rPr>
          <w:sz w:val="28"/>
          <w:szCs w:val="28"/>
        </w:rPr>
        <w:t>ом</w:t>
      </w:r>
      <w:r w:rsidRPr="00AD7EFC">
        <w:rPr>
          <w:sz w:val="28"/>
          <w:szCs w:val="28"/>
        </w:rPr>
        <w:t xml:space="preserve"> педагогического воздействия на личность ребенка с целью обогащения его знаний о Родине, воспитание патриотических чувств, формирование умений и навыков нравственного поведения, развитие потребности в деятельности на общую пользу. </w:t>
      </w:r>
      <w:r>
        <w:rPr>
          <w:sz w:val="28"/>
          <w:szCs w:val="28"/>
        </w:rPr>
        <w:t>Педагогический коллектив дошкольного учреждения должен обеспечить условия, необходимые для реализации данной задачи посредством фольклора.</w:t>
      </w:r>
    </w:p>
    <w:p w:rsidR="001F26FA" w:rsidRDefault="001F26FA" w:rsidP="001F26FA">
      <w:pPr>
        <w:pStyle w:val="62"/>
        <w:shd w:val="clear" w:color="auto" w:fill="auto"/>
        <w:tabs>
          <w:tab w:val="left" w:pos="553"/>
        </w:tabs>
        <w:spacing w:after="0" w:line="360" w:lineRule="auto"/>
        <w:jc w:val="both"/>
        <w:rPr>
          <w:sz w:val="28"/>
          <w:szCs w:val="28"/>
        </w:rPr>
      </w:pPr>
      <w:r>
        <w:rPr>
          <w:b/>
          <w:sz w:val="28"/>
          <w:szCs w:val="28"/>
        </w:rPr>
        <w:t xml:space="preserve">        </w:t>
      </w:r>
      <w:r w:rsidRPr="0063258B">
        <w:rPr>
          <w:sz w:val="28"/>
          <w:szCs w:val="28"/>
        </w:rPr>
        <w:t>Цел</w:t>
      </w:r>
      <w:r>
        <w:rPr>
          <w:sz w:val="28"/>
          <w:szCs w:val="28"/>
        </w:rPr>
        <w:t xml:space="preserve">енаправленность патриотического воспитания в </w:t>
      </w:r>
      <w:r w:rsidRPr="0063258B">
        <w:rPr>
          <w:sz w:val="28"/>
          <w:szCs w:val="28"/>
        </w:rPr>
        <w:t>ДО</w:t>
      </w:r>
      <w:r>
        <w:rPr>
          <w:sz w:val="28"/>
          <w:szCs w:val="28"/>
        </w:rPr>
        <w:t>О</w:t>
      </w:r>
      <w:r w:rsidRPr="0063258B">
        <w:rPr>
          <w:sz w:val="28"/>
          <w:szCs w:val="28"/>
        </w:rPr>
        <w:t xml:space="preserve"> обеспечивается </w:t>
      </w:r>
      <w:r>
        <w:rPr>
          <w:sz w:val="28"/>
          <w:szCs w:val="28"/>
        </w:rPr>
        <w:t xml:space="preserve">единством используемых технологий воспитания, </w:t>
      </w:r>
      <w:r w:rsidRPr="0063258B">
        <w:rPr>
          <w:sz w:val="28"/>
          <w:szCs w:val="28"/>
        </w:rPr>
        <w:t xml:space="preserve"> </w:t>
      </w:r>
      <w:r>
        <w:rPr>
          <w:sz w:val="28"/>
          <w:szCs w:val="28"/>
        </w:rPr>
        <w:t>наполнением определенным содержанием и выбором соответствующих форм,  методов</w:t>
      </w:r>
      <w:r w:rsidRPr="0063258B">
        <w:rPr>
          <w:sz w:val="28"/>
          <w:szCs w:val="28"/>
        </w:rPr>
        <w:t xml:space="preserve">, </w:t>
      </w:r>
      <w:r>
        <w:rPr>
          <w:sz w:val="28"/>
          <w:szCs w:val="28"/>
        </w:rPr>
        <w:t>средств воспитания.</w:t>
      </w:r>
      <w:r w:rsidRPr="0063258B">
        <w:rPr>
          <w:sz w:val="28"/>
          <w:szCs w:val="28"/>
        </w:rPr>
        <w:t xml:space="preserve"> </w:t>
      </w:r>
    </w:p>
    <w:p w:rsidR="001F26FA" w:rsidRPr="00D205E8" w:rsidRDefault="001F26FA" w:rsidP="001F26FA">
      <w:pPr>
        <w:pStyle w:val="62"/>
        <w:shd w:val="clear" w:color="auto" w:fill="auto"/>
        <w:tabs>
          <w:tab w:val="left" w:pos="553"/>
        </w:tabs>
        <w:spacing w:after="0" w:line="360" w:lineRule="auto"/>
        <w:jc w:val="both"/>
        <w:rPr>
          <w:sz w:val="28"/>
          <w:szCs w:val="28"/>
        </w:rPr>
      </w:pPr>
      <w:r>
        <w:rPr>
          <w:b/>
          <w:sz w:val="28"/>
          <w:szCs w:val="28"/>
        </w:rPr>
        <w:t xml:space="preserve">        </w:t>
      </w:r>
      <w:r w:rsidRPr="00D205E8">
        <w:rPr>
          <w:sz w:val="28"/>
          <w:szCs w:val="28"/>
        </w:rPr>
        <w:t xml:space="preserve">Понятие «педагогические условия» определяют две части данного понятия -  «педагогические» и «условия». Условия  в широком смысле этого понятия составляют  субъективные и объективные требования, необходимые для реализации определенной задачи [39].  Понятие «педагогические» определяет, что данные условия должны быть воспитательного значения. Однако, анализируя  научно-педагогические исследования по данной проблеме, мы не обнаружили единого толкования целого понятия «педагогические   условия». Как и многие другие понятия, связанные с педагогикой, оно трансформировалось в соответствии с развитием самой науки  педагогики [39].  </w:t>
      </w:r>
    </w:p>
    <w:p w:rsidR="001F26FA" w:rsidRPr="002E1FBB" w:rsidRDefault="001F26FA" w:rsidP="001F26FA">
      <w:pPr>
        <w:pStyle w:val="62"/>
        <w:shd w:val="clear" w:color="auto" w:fill="auto"/>
        <w:tabs>
          <w:tab w:val="left" w:pos="553"/>
        </w:tabs>
        <w:spacing w:after="0" w:line="360" w:lineRule="auto"/>
        <w:ind w:firstLine="680"/>
        <w:jc w:val="both"/>
        <w:rPr>
          <w:sz w:val="28"/>
          <w:szCs w:val="28"/>
        </w:rPr>
      </w:pPr>
      <w:proofErr w:type="gramStart"/>
      <w:r w:rsidRPr="002E1FBB">
        <w:rPr>
          <w:sz w:val="28"/>
          <w:szCs w:val="28"/>
        </w:rPr>
        <w:t>Многочисленные научно-педагогические исследования показывают, что в теории и практике педагогики можно встретить такие разновидности педагогических условий</w:t>
      </w:r>
      <w:r>
        <w:rPr>
          <w:sz w:val="28"/>
          <w:szCs w:val="28"/>
        </w:rPr>
        <w:t>,</w:t>
      </w:r>
      <w:r w:rsidRPr="002E1FBB">
        <w:rPr>
          <w:sz w:val="28"/>
          <w:szCs w:val="28"/>
        </w:rPr>
        <w:t xml:space="preserve"> как организационно-педагогические (В.А. Беликов, Е.И. Козырева, С.Н. Павлов, А.В. Сверчков и др.), психолого-педагогические (Н.В. Журавская, А.В. </w:t>
      </w:r>
      <w:proofErr w:type="spellStart"/>
      <w:r w:rsidRPr="002E1FBB">
        <w:rPr>
          <w:sz w:val="28"/>
          <w:szCs w:val="28"/>
        </w:rPr>
        <w:t>Круглий</w:t>
      </w:r>
      <w:proofErr w:type="spellEnd"/>
      <w:r w:rsidRPr="002E1FBB">
        <w:rPr>
          <w:sz w:val="28"/>
          <w:szCs w:val="28"/>
        </w:rPr>
        <w:t xml:space="preserve">, А.О. Малыхин, А.В. Лысенко и др.), </w:t>
      </w:r>
      <w:r w:rsidRPr="002E1FBB">
        <w:rPr>
          <w:sz w:val="28"/>
          <w:szCs w:val="28"/>
        </w:rPr>
        <w:lastRenderedPageBreak/>
        <w:t>дидактические условия (М.В. Рутковская и др.) и т. д. В процессе анализа</w:t>
      </w:r>
      <w:proofErr w:type="gramEnd"/>
      <w:r w:rsidRPr="002E1FBB">
        <w:rPr>
          <w:sz w:val="28"/>
          <w:szCs w:val="28"/>
        </w:rPr>
        <w:t xml:space="preserve"> исследовательских работ Е.И. Козырева, В.А. Беликова, С.Н. Павлова, А.В. </w:t>
      </w:r>
      <w:proofErr w:type="spellStart"/>
      <w:r w:rsidRPr="002E1FBB">
        <w:rPr>
          <w:sz w:val="28"/>
          <w:szCs w:val="28"/>
        </w:rPr>
        <w:t>Сверчкова</w:t>
      </w:r>
      <w:proofErr w:type="spellEnd"/>
      <w:r w:rsidRPr="002E1FBB">
        <w:rPr>
          <w:sz w:val="28"/>
          <w:szCs w:val="28"/>
        </w:rPr>
        <w:t xml:space="preserve"> при характеристике организационно-педагогических условий установлено, что к настоящему времени в педагогической науке сформировались различные позиции. Первой позиции придерживаются ученые, для которых организационно-педагогические условия есть совокупность каких-либо возможностей, обеспечивающая успешное решение образовательных задач [1; 2]. Вторую позицию занимают исследователи, связывающие организационно</w:t>
      </w:r>
      <w:r>
        <w:rPr>
          <w:sz w:val="28"/>
          <w:szCs w:val="28"/>
        </w:rPr>
        <w:t>-</w:t>
      </w:r>
      <w:r w:rsidRPr="002E1FBB">
        <w:rPr>
          <w:sz w:val="28"/>
          <w:szCs w:val="28"/>
        </w:rPr>
        <w:t>педагогические условия не только с совокупностью каких-либо возможностей, способствующих эффективному решению образовательных задач, но и указывающие на их направленность и непосредственное отношение к развитию и функционированию процессуального аспекта педагогического процесса с позиции управления [4; 6]. Как показал теоретический анализ, организационно-педагогические условия рассматриваются учеными как система необходимых и достаточных мер, установленных с целью оптимального функционирования образовательной организации, которые могут характеризоваться взаимообусловленностью и взаимосвязанностью, обеспечивая в своем единстве эффективность решения поставленных образовательных задач. Основной функцией данного вида условий является организация таких мер воздействия, которые обеспечивают целенаправленное, планируемое управление развитием целостного педагогического процесса, то есть управление процессуальным аспектом педагогической системы.</w:t>
      </w:r>
    </w:p>
    <w:p w:rsidR="001F26FA" w:rsidRDefault="001F26FA" w:rsidP="001F26FA">
      <w:pPr>
        <w:pStyle w:val="62"/>
        <w:shd w:val="clear" w:color="auto" w:fill="auto"/>
        <w:tabs>
          <w:tab w:val="left" w:pos="553"/>
          <w:tab w:val="left" w:pos="993"/>
        </w:tabs>
        <w:spacing w:after="0" w:line="360" w:lineRule="auto"/>
        <w:ind w:firstLine="709"/>
        <w:jc w:val="both"/>
        <w:rPr>
          <w:sz w:val="28"/>
          <w:szCs w:val="28"/>
        </w:rPr>
      </w:pPr>
      <w:r w:rsidRPr="0063258B">
        <w:rPr>
          <w:sz w:val="28"/>
          <w:szCs w:val="28"/>
        </w:rPr>
        <w:t xml:space="preserve">Все </w:t>
      </w:r>
      <w:r>
        <w:rPr>
          <w:sz w:val="28"/>
          <w:szCs w:val="28"/>
        </w:rPr>
        <w:t xml:space="preserve"> названные </w:t>
      </w:r>
      <w:r w:rsidRPr="0063258B">
        <w:rPr>
          <w:sz w:val="28"/>
          <w:szCs w:val="28"/>
        </w:rPr>
        <w:t xml:space="preserve">типы расширяют и дополняют понятие «педагогические условия», </w:t>
      </w:r>
      <w:r>
        <w:rPr>
          <w:sz w:val="28"/>
          <w:szCs w:val="28"/>
        </w:rPr>
        <w:t xml:space="preserve">что </w:t>
      </w:r>
      <w:r w:rsidRPr="0063258B">
        <w:rPr>
          <w:sz w:val="28"/>
          <w:szCs w:val="28"/>
        </w:rPr>
        <w:t>позволя</w:t>
      </w:r>
      <w:r>
        <w:rPr>
          <w:sz w:val="28"/>
          <w:szCs w:val="28"/>
        </w:rPr>
        <w:t xml:space="preserve">ет педагогу </w:t>
      </w:r>
      <w:r w:rsidRPr="0063258B">
        <w:rPr>
          <w:sz w:val="28"/>
          <w:szCs w:val="28"/>
        </w:rPr>
        <w:t xml:space="preserve">сделать </w:t>
      </w:r>
      <w:r>
        <w:rPr>
          <w:sz w:val="28"/>
          <w:szCs w:val="28"/>
        </w:rPr>
        <w:t xml:space="preserve">образовательный или воспитательный </w:t>
      </w:r>
      <w:r w:rsidRPr="0063258B">
        <w:rPr>
          <w:sz w:val="28"/>
          <w:szCs w:val="28"/>
        </w:rPr>
        <w:t xml:space="preserve">педагогический процесс более </w:t>
      </w:r>
      <w:r>
        <w:rPr>
          <w:sz w:val="28"/>
          <w:szCs w:val="28"/>
        </w:rPr>
        <w:t>эффективным</w:t>
      </w:r>
      <w:r w:rsidRPr="0063258B">
        <w:rPr>
          <w:sz w:val="28"/>
          <w:szCs w:val="28"/>
        </w:rPr>
        <w:t xml:space="preserve">. </w:t>
      </w:r>
      <w:r>
        <w:rPr>
          <w:sz w:val="28"/>
          <w:szCs w:val="28"/>
        </w:rPr>
        <w:t xml:space="preserve">Рассмотрим, условия, необходимые для эффективного педагогического процесса патриотического воспитания дошкольников посредством фольклора. </w:t>
      </w:r>
    </w:p>
    <w:p w:rsidR="001F26FA" w:rsidRDefault="001F26FA" w:rsidP="001F26FA">
      <w:pPr>
        <w:pStyle w:val="62"/>
        <w:shd w:val="clear" w:color="auto" w:fill="auto"/>
        <w:tabs>
          <w:tab w:val="left" w:pos="553"/>
          <w:tab w:val="left" w:pos="993"/>
        </w:tabs>
        <w:spacing w:after="0" w:line="360" w:lineRule="auto"/>
        <w:ind w:firstLine="709"/>
        <w:jc w:val="both"/>
        <w:rPr>
          <w:rFonts w:eastAsia="TimesNewRomanPSMT"/>
          <w:sz w:val="28"/>
          <w:szCs w:val="28"/>
        </w:rPr>
      </w:pPr>
      <w:r w:rsidRPr="0063258B">
        <w:rPr>
          <w:sz w:val="28"/>
          <w:szCs w:val="28"/>
        </w:rPr>
        <w:lastRenderedPageBreak/>
        <w:t xml:space="preserve"> </w:t>
      </w:r>
      <w:r>
        <w:rPr>
          <w:rFonts w:eastAsia="TimesNewRomanPSMT"/>
          <w:sz w:val="28"/>
          <w:szCs w:val="28"/>
        </w:rPr>
        <w:t>Выбор форм и методов работы с фольклорными произведениями обеспечивает эффективность использования фольклора в патриотическом воспитании   дошкольников.</w:t>
      </w:r>
      <w:r w:rsidRPr="00FC62C6">
        <w:rPr>
          <w:rFonts w:eastAsia="TimesNewRomanPSMT"/>
          <w:sz w:val="28"/>
          <w:szCs w:val="28"/>
        </w:rPr>
        <w:t xml:space="preserve"> Методы </w:t>
      </w:r>
      <w:r>
        <w:rPr>
          <w:rFonts w:eastAsia="TimesNewRomanPSMT"/>
          <w:sz w:val="28"/>
          <w:szCs w:val="28"/>
        </w:rPr>
        <w:t xml:space="preserve">являются </w:t>
      </w:r>
      <w:r w:rsidRPr="00FC62C6">
        <w:rPr>
          <w:rFonts w:eastAsia="TimesNewRomanPSMT"/>
          <w:sz w:val="28"/>
          <w:szCs w:val="28"/>
        </w:rPr>
        <w:t>способ</w:t>
      </w:r>
      <w:r>
        <w:rPr>
          <w:rFonts w:eastAsia="TimesNewRomanPSMT"/>
          <w:sz w:val="28"/>
          <w:szCs w:val="28"/>
        </w:rPr>
        <w:t>ом</w:t>
      </w:r>
      <w:r w:rsidRPr="00FC62C6">
        <w:rPr>
          <w:rFonts w:eastAsia="TimesNewRomanPSMT"/>
          <w:sz w:val="28"/>
          <w:szCs w:val="28"/>
        </w:rPr>
        <w:t xml:space="preserve"> педагогического воздействия, посредством которых осуществляется формирование личности ребенка в соответствии с целями и задачами</w:t>
      </w:r>
      <w:r>
        <w:rPr>
          <w:rFonts w:eastAsia="TimesNewRomanPSMT"/>
          <w:sz w:val="28"/>
          <w:szCs w:val="28"/>
        </w:rPr>
        <w:t xml:space="preserve"> патриотического воспитания</w:t>
      </w:r>
      <w:r w:rsidRPr="00FC62C6">
        <w:rPr>
          <w:rFonts w:eastAsia="TimesNewRomanPSMT"/>
          <w:sz w:val="28"/>
          <w:szCs w:val="28"/>
        </w:rPr>
        <w:t xml:space="preserve">. </w:t>
      </w:r>
      <w:r>
        <w:rPr>
          <w:rFonts w:eastAsia="TimesNewRomanPSMT"/>
          <w:sz w:val="28"/>
          <w:szCs w:val="28"/>
        </w:rPr>
        <w:t xml:space="preserve"> </w:t>
      </w:r>
    </w:p>
    <w:p w:rsidR="001F26FA" w:rsidRDefault="001F26FA" w:rsidP="001F26FA">
      <w:pPr>
        <w:pStyle w:val="62"/>
        <w:shd w:val="clear" w:color="auto" w:fill="auto"/>
        <w:tabs>
          <w:tab w:val="left" w:pos="553"/>
          <w:tab w:val="left" w:pos="993"/>
        </w:tabs>
        <w:spacing w:after="0" w:line="360" w:lineRule="auto"/>
        <w:jc w:val="both"/>
        <w:rPr>
          <w:rFonts w:eastAsia="TimesNewRomanPSMT"/>
          <w:sz w:val="28"/>
          <w:szCs w:val="28"/>
        </w:rPr>
      </w:pPr>
      <w:r>
        <w:rPr>
          <w:rFonts w:eastAsia="TimesNewRomanPSMT"/>
          <w:sz w:val="28"/>
          <w:szCs w:val="28"/>
        </w:rPr>
        <w:t xml:space="preserve">              </w:t>
      </w:r>
      <w:proofErr w:type="spellStart"/>
      <w:r>
        <w:rPr>
          <w:rFonts w:eastAsia="TimesNewRomanPSMT"/>
          <w:sz w:val="28"/>
          <w:szCs w:val="28"/>
        </w:rPr>
        <w:t>М.Д.Маханева</w:t>
      </w:r>
      <w:proofErr w:type="spellEnd"/>
      <w:r>
        <w:rPr>
          <w:rFonts w:eastAsia="TimesNewRomanPSMT"/>
          <w:sz w:val="28"/>
          <w:szCs w:val="28"/>
        </w:rPr>
        <w:t xml:space="preserve"> рассматривая методы нравственного воспитания,</w:t>
      </w:r>
      <w:r w:rsidRPr="00FC62C6">
        <w:rPr>
          <w:rFonts w:eastAsia="TimesNewRomanPSMT"/>
          <w:sz w:val="28"/>
          <w:szCs w:val="28"/>
        </w:rPr>
        <w:t xml:space="preserve"> выделяет две группы методов</w:t>
      </w:r>
      <w:r>
        <w:rPr>
          <w:rFonts w:eastAsia="TimesNewRomanPSMT"/>
          <w:sz w:val="28"/>
          <w:szCs w:val="28"/>
        </w:rPr>
        <w:t xml:space="preserve">, которые применяются и в </w:t>
      </w:r>
      <w:r w:rsidRPr="00FC62C6">
        <w:rPr>
          <w:rFonts w:eastAsia="TimesNewRomanPSMT"/>
          <w:sz w:val="28"/>
          <w:szCs w:val="28"/>
        </w:rPr>
        <w:t xml:space="preserve"> </w:t>
      </w:r>
      <w:r>
        <w:rPr>
          <w:rFonts w:eastAsia="TimesNewRomanPSMT"/>
          <w:sz w:val="28"/>
          <w:szCs w:val="28"/>
        </w:rPr>
        <w:t xml:space="preserve">патриотическом </w:t>
      </w:r>
      <w:r w:rsidRPr="00FC62C6">
        <w:rPr>
          <w:rFonts w:eastAsia="TimesNewRomanPSMT"/>
          <w:sz w:val="28"/>
          <w:szCs w:val="28"/>
        </w:rPr>
        <w:t>воспитани</w:t>
      </w:r>
      <w:r>
        <w:rPr>
          <w:rFonts w:eastAsia="TimesNewRomanPSMT"/>
          <w:sz w:val="28"/>
          <w:szCs w:val="28"/>
        </w:rPr>
        <w:t>и</w:t>
      </w:r>
      <w:r w:rsidRPr="00FC62C6">
        <w:rPr>
          <w:rFonts w:eastAsia="TimesNewRomanPSMT"/>
          <w:sz w:val="28"/>
          <w:szCs w:val="28"/>
        </w:rPr>
        <w:t xml:space="preserve"> дошкольников</w:t>
      </w:r>
      <w:r>
        <w:rPr>
          <w:rFonts w:eastAsia="TimesNewRomanPSMT"/>
          <w:sz w:val="28"/>
          <w:szCs w:val="28"/>
        </w:rPr>
        <w:t xml:space="preserve">: </w:t>
      </w:r>
      <w:r w:rsidRPr="00FC62C6">
        <w:rPr>
          <w:rFonts w:eastAsia="TimesNewRomanPSMT"/>
          <w:sz w:val="28"/>
          <w:szCs w:val="28"/>
        </w:rPr>
        <w:t xml:space="preserve"> </w:t>
      </w:r>
    </w:p>
    <w:p w:rsidR="001F26FA" w:rsidRDefault="001F26FA" w:rsidP="001F26FA">
      <w:pPr>
        <w:pStyle w:val="62"/>
        <w:numPr>
          <w:ilvl w:val="0"/>
          <w:numId w:val="1"/>
        </w:numPr>
        <w:tabs>
          <w:tab w:val="left" w:pos="553"/>
          <w:tab w:val="left" w:pos="993"/>
        </w:tabs>
        <w:spacing w:after="0" w:line="360" w:lineRule="auto"/>
        <w:ind w:left="0" w:firstLine="709"/>
        <w:jc w:val="both"/>
        <w:rPr>
          <w:rFonts w:eastAsia="TimesNewRomanPSMT"/>
          <w:sz w:val="28"/>
          <w:szCs w:val="28"/>
        </w:rPr>
      </w:pPr>
      <w:r w:rsidRPr="00FC62C6">
        <w:rPr>
          <w:rFonts w:eastAsia="TimesNewRomanPSMT"/>
          <w:sz w:val="28"/>
          <w:szCs w:val="28"/>
        </w:rPr>
        <w:t xml:space="preserve">методы организации практического опыта </w:t>
      </w:r>
      <w:r>
        <w:rPr>
          <w:rFonts w:eastAsia="TimesNewRomanPSMT"/>
          <w:sz w:val="28"/>
          <w:szCs w:val="28"/>
        </w:rPr>
        <w:t xml:space="preserve">нравственного (патриотического) </w:t>
      </w:r>
      <w:r w:rsidRPr="00FC62C6">
        <w:rPr>
          <w:rFonts w:eastAsia="TimesNewRomanPSMT"/>
          <w:sz w:val="28"/>
          <w:szCs w:val="28"/>
        </w:rPr>
        <w:t xml:space="preserve"> поведения</w:t>
      </w:r>
      <w:r>
        <w:rPr>
          <w:rFonts w:eastAsia="TimesNewRomanPSMT"/>
          <w:sz w:val="28"/>
          <w:szCs w:val="28"/>
        </w:rPr>
        <w:t>;</w:t>
      </w:r>
      <w:r w:rsidRPr="00FC62C6">
        <w:rPr>
          <w:rFonts w:eastAsia="TimesNewRomanPSMT"/>
          <w:sz w:val="28"/>
          <w:szCs w:val="28"/>
        </w:rPr>
        <w:t xml:space="preserve"> </w:t>
      </w:r>
    </w:p>
    <w:p w:rsidR="001F26FA" w:rsidRPr="00FC62C6" w:rsidRDefault="001F26FA" w:rsidP="001F26FA">
      <w:pPr>
        <w:pStyle w:val="62"/>
        <w:numPr>
          <w:ilvl w:val="0"/>
          <w:numId w:val="1"/>
        </w:numPr>
        <w:shd w:val="clear" w:color="auto" w:fill="auto"/>
        <w:tabs>
          <w:tab w:val="left" w:pos="553"/>
          <w:tab w:val="left" w:pos="993"/>
        </w:tabs>
        <w:spacing w:after="0" w:line="360" w:lineRule="auto"/>
        <w:ind w:left="0" w:firstLine="709"/>
        <w:jc w:val="both"/>
        <w:rPr>
          <w:sz w:val="28"/>
          <w:szCs w:val="28"/>
        </w:rPr>
      </w:pPr>
      <w:r w:rsidRPr="00FC62C6">
        <w:rPr>
          <w:rFonts w:eastAsia="TimesNewRomanPSMT"/>
          <w:sz w:val="28"/>
          <w:szCs w:val="28"/>
        </w:rPr>
        <w:t xml:space="preserve"> методы формирования нравственных представлений, суждений, оценок</w:t>
      </w:r>
      <w:r>
        <w:rPr>
          <w:rFonts w:eastAsia="TimesNewRomanPSMT"/>
          <w:sz w:val="28"/>
          <w:szCs w:val="28"/>
        </w:rPr>
        <w:t xml:space="preserve">, составляющих основу патриотизма </w:t>
      </w:r>
      <w:r w:rsidRPr="00EE2582">
        <w:rPr>
          <w:rFonts w:eastAsia="TimesNewRomanPSMT"/>
          <w:sz w:val="28"/>
          <w:szCs w:val="28"/>
        </w:rPr>
        <w:t>[31]</w:t>
      </w:r>
      <w:r w:rsidRPr="00FC62C6">
        <w:rPr>
          <w:rFonts w:eastAsia="TimesNewRomanPSMT"/>
          <w:sz w:val="28"/>
          <w:szCs w:val="28"/>
        </w:rPr>
        <w:t xml:space="preserve">. </w:t>
      </w:r>
    </w:p>
    <w:p w:rsidR="001F26FA" w:rsidRDefault="001F26FA" w:rsidP="001F26FA">
      <w:pPr>
        <w:pStyle w:val="62"/>
        <w:shd w:val="clear" w:color="auto" w:fill="auto"/>
        <w:tabs>
          <w:tab w:val="left" w:pos="553"/>
          <w:tab w:val="left" w:pos="993"/>
        </w:tabs>
        <w:spacing w:after="0" w:line="360" w:lineRule="auto"/>
        <w:ind w:firstLine="709"/>
        <w:jc w:val="both"/>
        <w:rPr>
          <w:sz w:val="28"/>
          <w:szCs w:val="28"/>
        </w:rPr>
      </w:pPr>
      <w:r>
        <w:rPr>
          <w:sz w:val="28"/>
          <w:szCs w:val="28"/>
        </w:rPr>
        <w:t xml:space="preserve">Автор считает, что в патриотическом воспитании дошкольников могут применяться только  </w:t>
      </w:r>
      <w:r w:rsidRPr="00FC62C6">
        <w:rPr>
          <w:rFonts w:eastAsia="TimesNewRomanPSMT"/>
          <w:sz w:val="28"/>
          <w:szCs w:val="28"/>
        </w:rPr>
        <w:t>метод убеждения, положительный пример, поощрение</w:t>
      </w:r>
      <w:r>
        <w:rPr>
          <w:rFonts w:eastAsia="TimesNewRomanPSMT"/>
          <w:sz w:val="28"/>
          <w:szCs w:val="28"/>
        </w:rPr>
        <w:t xml:space="preserve">, а вот </w:t>
      </w:r>
      <w:r w:rsidRPr="00FC62C6">
        <w:rPr>
          <w:rFonts w:eastAsia="TimesNewRomanPSMT"/>
          <w:sz w:val="28"/>
          <w:szCs w:val="28"/>
        </w:rPr>
        <w:t xml:space="preserve"> наказание </w:t>
      </w:r>
      <w:r>
        <w:rPr>
          <w:rFonts w:eastAsia="TimesNewRomanPSMT"/>
          <w:sz w:val="28"/>
          <w:szCs w:val="28"/>
        </w:rPr>
        <w:t xml:space="preserve"> не может применяться, так как патриотические чувства формируются в осознанном восприятии, а не под влиянием наказания. </w:t>
      </w:r>
    </w:p>
    <w:p w:rsidR="001F26FA" w:rsidRDefault="001F26FA" w:rsidP="001F26FA">
      <w:pPr>
        <w:pStyle w:val="62"/>
        <w:shd w:val="clear" w:color="auto" w:fill="auto"/>
        <w:tabs>
          <w:tab w:val="left" w:pos="553"/>
          <w:tab w:val="left" w:pos="993"/>
        </w:tabs>
        <w:spacing w:after="0" w:line="360" w:lineRule="auto"/>
        <w:ind w:firstLine="709"/>
        <w:jc w:val="both"/>
        <w:rPr>
          <w:sz w:val="28"/>
          <w:szCs w:val="28"/>
        </w:rPr>
      </w:pPr>
      <w:r w:rsidRPr="006B4100">
        <w:rPr>
          <w:sz w:val="28"/>
          <w:szCs w:val="28"/>
        </w:rPr>
        <w:t>При отбор</w:t>
      </w:r>
      <w:r>
        <w:rPr>
          <w:sz w:val="28"/>
          <w:szCs w:val="28"/>
        </w:rPr>
        <w:t>е</w:t>
      </w:r>
      <w:r w:rsidRPr="006B4100">
        <w:rPr>
          <w:sz w:val="28"/>
          <w:szCs w:val="28"/>
        </w:rPr>
        <w:t xml:space="preserve"> методов </w:t>
      </w:r>
      <w:r>
        <w:rPr>
          <w:sz w:val="28"/>
          <w:szCs w:val="28"/>
        </w:rPr>
        <w:t xml:space="preserve">патриотического </w:t>
      </w:r>
      <w:r w:rsidRPr="006B4100">
        <w:rPr>
          <w:sz w:val="28"/>
          <w:szCs w:val="28"/>
        </w:rPr>
        <w:t xml:space="preserve">воспитания </w:t>
      </w:r>
      <w:r>
        <w:rPr>
          <w:sz w:val="28"/>
          <w:szCs w:val="28"/>
        </w:rPr>
        <w:t xml:space="preserve">следует соблюдать следующие принципы: </w:t>
      </w:r>
      <w:r w:rsidRPr="006B4100">
        <w:rPr>
          <w:sz w:val="28"/>
          <w:szCs w:val="28"/>
        </w:rPr>
        <w:t xml:space="preserve"> соответстви</w:t>
      </w:r>
      <w:r>
        <w:rPr>
          <w:sz w:val="28"/>
          <w:szCs w:val="28"/>
        </w:rPr>
        <w:t>е</w:t>
      </w:r>
      <w:r w:rsidRPr="006B4100">
        <w:rPr>
          <w:sz w:val="28"/>
          <w:szCs w:val="28"/>
        </w:rPr>
        <w:t xml:space="preserve"> метод</w:t>
      </w:r>
      <w:r>
        <w:rPr>
          <w:sz w:val="28"/>
          <w:szCs w:val="28"/>
        </w:rPr>
        <w:t>ов</w:t>
      </w:r>
      <w:r w:rsidRPr="006B4100">
        <w:rPr>
          <w:sz w:val="28"/>
          <w:szCs w:val="28"/>
        </w:rPr>
        <w:t xml:space="preserve"> цел</w:t>
      </w:r>
      <w:r>
        <w:rPr>
          <w:sz w:val="28"/>
          <w:szCs w:val="28"/>
        </w:rPr>
        <w:t xml:space="preserve">ям </w:t>
      </w:r>
      <w:r w:rsidRPr="006B4100">
        <w:rPr>
          <w:sz w:val="28"/>
          <w:szCs w:val="28"/>
        </w:rPr>
        <w:t xml:space="preserve"> и задачам воспитания; реальность </w:t>
      </w:r>
      <w:r>
        <w:rPr>
          <w:sz w:val="28"/>
          <w:szCs w:val="28"/>
        </w:rPr>
        <w:t xml:space="preserve">применения </w:t>
      </w:r>
      <w:r w:rsidRPr="006B4100">
        <w:rPr>
          <w:sz w:val="28"/>
          <w:szCs w:val="28"/>
        </w:rPr>
        <w:t>метода</w:t>
      </w:r>
      <w:r>
        <w:rPr>
          <w:sz w:val="28"/>
          <w:szCs w:val="28"/>
        </w:rPr>
        <w:t xml:space="preserve"> в условиях дошкольного учреждения</w:t>
      </w:r>
      <w:r w:rsidRPr="006B4100">
        <w:rPr>
          <w:sz w:val="28"/>
          <w:szCs w:val="28"/>
        </w:rPr>
        <w:t xml:space="preserve">; тактичность применения метода; преобладающая практическая направленность метода в </w:t>
      </w:r>
      <w:r>
        <w:rPr>
          <w:sz w:val="28"/>
          <w:szCs w:val="28"/>
        </w:rPr>
        <w:t xml:space="preserve">формировании патриотических ценностей у дошкольников. </w:t>
      </w:r>
      <w:r w:rsidRPr="006B4100">
        <w:rPr>
          <w:sz w:val="28"/>
          <w:szCs w:val="28"/>
        </w:rPr>
        <w:t>Эффективн</w:t>
      </w:r>
      <w:r>
        <w:rPr>
          <w:sz w:val="28"/>
          <w:szCs w:val="28"/>
        </w:rPr>
        <w:t xml:space="preserve">ость выбранных методов зависит от </w:t>
      </w:r>
      <w:r w:rsidRPr="006B4100">
        <w:rPr>
          <w:sz w:val="28"/>
          <w:szCs w:val="28"/>
        </w:rPr>
        <w:t>грамотно</w:t>
      </w:r>
      <w:r>
        <w:rPr>
          <w:sz w:val="28"/>
          <w:szCs w:val="28"/>
        </w:rPr>
        <w:t xml:space="preserve">го </w:t>
      </w:r>
      <w:r w:rsidRPr="006B4100">
        <w:rPr>
          <w:sz w:val="28"/>
          <w:szCs w:val="28"/>
        </w:rPr>
        <w:t>использовани</w:t>
      </w:r>
      <w:r>
        <w:rPr>
          <w:sz w:val="28"/>
          <w:szCs w:val="28"/>
        </w:rPr>
        <w:t>я</w:t>
      </w:r>
      <w:r w:rsidRPr="006B4100">
        <w:rPr>
          <w:sz w:val="28"/>
          <w:szCs w:val="28"/>
        </w:rPr>
        <w:t xml:space="preserve"> педагогом методов </w:t>
      </w:r>
      <w:r>
        <w:rPr>
          <w:sz w:val="28"/>
          <w:szCs w:val="28"/>
        </w:rPr>
        <w:t xml:space="preserve">патриотического </w:t>
      </w:r>
      <w:r w:rsidRPr="006B4100">
        <w:rPr>
          <w:sz w:val="28"/>
          <w:szCs w:val="28"/>
        </w:rPr>
        <w:t xml:space="preserve"> воспитания  в комплексе</w:t>
      </w:r>
      <w:r>
        <w:rPr>
          <w:sz w:val="28"/>
          <w:szCs w:val="28"/>
        </w:rPr>
        <w:t xml:space="preserve"> и</w:t>
      </w:r>
      <w:r w:rsidRPr="006B4100">
        <w:rPr>
          <w:sz w:val="28"/>
          <w:szCs w:val="28"/>
        </w:rPr>
        <w:t xml:space="preserve"> во взаимосвязи</w:t>
      </w:r>
      <w:r>
        <w:rPr>
          <w:sz w:val="28"/>
          <w:szCs w:val="28"/>
        </w:rPr>
        <w:t>. При формировании когнитивного компонента патриотического воспитания применяются словесные, наглядные и игровые.</w:t>
      </w:r>
    </w:p>
    <w:p w:rsidR="001F26FA" w:rsidRPr="0053550B" w:rsidRDefault="001F26FA" w:rsidP="001F26FA">
      <w:pPr>
        <w:spacing w:line="360" w:lineRule="auto"/>
        <w:ind w:firstLine="709"/>
        <w:jc w:val="both"/>
        <w:rPr>
          <w:rFonts w:ascii="Times New Roman" w:hAnsi="Times New Roman" w:cs="Times New Roman"/>
          <w:sz w:val="28"/>
          <w:szCs w:val="28"/>
        </w:rPr>
      </w:pPr>
      <w:r w:rsidRPr="00765766">
        <w:rPr>
          <w:sz w:val="28"/>
          <w:szCs w:val="28"/>
        </w:rPr>
        <w:t xml:space="preserve"> </w:t>
      </w:r>
      <w:r w:rsidRPr="0053550B">
        <w:rPr>
          <w:rFonts w:ascii="Times New Roman" w:hAnsi="Times New Roman" w:cs="Times New Roman"/>
          <w:sz w:val="28"/>
          <w:szCs w:val="28"/>
        </w:rPr>
        <w:t>В своей работе педагоги могут использовать следующие методы:</w:t>
      </w:r>
    </w:p>
    <w:p w:rsidR="001F26FA" w:rsidRPr="0053550B" w:rsidRDefault="001F26FA" w:rsidP="001F26FA">
      <w:pPr>
        <w:widowControl/>
        <w:tabs>
          <w:tab w:val="left" w:pos="142"/>
          <w:tab w:val="left" w:pos="851"/>
        </w:tabs>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53550B">
        <w:rPr>
          <w:rFonts w:ascii="Times New Roman" w:hAnsi="Times New Roman" w:cs="Times New Roman"/>
          <w:sz w:val="28"/>
          <w:szCs w:val="28"/>
        </w:rPr>
        <w:t>Наблюдения (например, позволяющие видеть трудовую жизнь людей, изменения в облике села,  улицы</w:t>
      </w:r>
      <w:proofErr w:type="gramStart"/>
      <w:r w:rsidRPr="0053550B">
        <w:rPr>
          <w:rFonts w:ascii="Times New Roman" w:hAnsi="Times New Roman" w:cs="Times New Roman"/>
          <w:sz w:val="28"/>
          <w:szCs w:val="28"/>
        </w:rPr>
        <w:t xml:space="preserve"> ,</w:t>
      </w:r>
      <w:proofErr w:type="gramEnd"/>
      <w:r w:rsidRPr="0053550B">
        <w:rPr>
          <w:rFonts w:ascii="Times New Roman" w:hAnsi="Times New Roman" w:cs="Times New Roman"/>
          <w:sz w:val="28"/>
          <w:szCs w:val="28"/>
        </w:rPr>
        <w:t>воздвигаемых новостройках и т.п.)</w:t>
      </w:r>
    </w:p>
    <w:p w:rsidR="001F26FA" w:rsidRPr="0053550B" w:rsidRDefault="001F26FA" w:rsidP="001F26FA">
      <w:pPr>
        <w:widowControl/>
        <w:tabs>
          <w:tab w:val="left" w:pos="142"/>
          <w:tab w:val="left" w:pos="851"/>
        </w:tabs>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53550B">
        <w:rPr>
          <w:rFonts w:ascii="Times New Roman" w:hAnsi="Times New Roman" w:cs="Times New Roman"/>
          <w:sz w:val="28"/>
          <w:szCs w:val="28"/>
        </w:rPr>
        <w:t>Рассказ, объяснения воспитателя в сочетании с показом нужных объектов и непосредственными наблюдениями детей;</w:t>
      </w:r>
    </w:p>
    <w:p w:rsidR="001F26FA" w:rsidRPr="0053550B" w:rsidRDefault="001F26FA" w:rsidP="001F26FA">
      <w:pPr>
        <w:widowControl/>
        <w:tabs>
          <w:tab w:val="left" w:pos="142"/>
          <w:tab w:val="left" w:pos="851"/>
        </w:tabs>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53550B">
        <w:rPr>
          <w:rFonts w:ascii="Times New Roman" w:hAnsi="Times New Roman" w:cs="Times New Roman"/>
          <w:sz w:val="28"/>
          <w:szCs w:val="28"/>
        </w:rPr>
        <w:t>Беседы с детьми о стране, родном селе;</w:t>
      </w:r>
    </w:p>
    <w:p w:rsidR="001F26FA" w:rsidRPr="0053550B" w:rsidRDefault="001F26FA" w:rsidP="001F26FA">
      <w:pPr>
        <w:widowControl/>
        <w:tabs>
          <w:tab w:val="left" w:pos="142"/>
          <w:tab w:val="left" w:pos="851"/>
        </w:tabs>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53550B">
        <w:rPr>
          <w:rFonts w:ascii="Times New Roman" w:hAnsi="Times New Roman" w:cs="Times New Roman"/>
          <w:sz w:val="28"/>
          <w:szCs w:val="28"/>
        </w:rPr>
        <w:t>Использование детских художественных произведений, репродукций картин (их рассматривание и обсуждение);</w:t>
      </w:r>
    </w:p>
    <w:p w:rsidR="001F26FA" w:rsidRPr="0053550B" w:rsidRDefault="001F26FA" w:rsidP="001F26FA">
      <w:pPr>
        <w:widowControl/>
        <w:tabs>
          <w:tab w:val="left" w:pos="142"/>
          <w:tab w:val="left" w:pos="851"/>
        </w:tabs>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53550B">
        <w:rPr>
          <w:rFonts w:ascii="Times New Roman" w:hAnsi="Times New Roman" w:cs="Times New Roman"/>
          <w:sz w:val="28"/>
          <w:szCs w:val="28"/>
        </w:rPr>
        <w:t>Разучивание с детьми песен, стихотворений, пословиц, поговорок, чтение сказок, прослушивание музыкальных произведений, подвижных  игр;</w:t>
      </w:r>
    </w:p>
    <w:p w:rsidR="001F26FA" w:rsidRPr="0053550B" w:rsidRDefault="001F26FA" w:rsidP="001F26FA">
      <w:pPr>
        <w:widowControl/>
        <w:tabs>
          <w:tab w:val="left" w:pos="142"/>
          <w:tab w:val="left" w:pos="851"/>
        </w:tabs>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53550B">
        <w:rPr>
          <w:rFonts w:ascii="Times New Roman" w:hAnsi="Times New Roman" w:cs="Times New Roman"/>
          <w:sz w:val="28"/>
          <w:szCs w:val="28"/>
        </w:rPr>
        <w:t>Знакомство детей с народной декоративной росписью;</w:t>
      </w:r>
    </w:p>
    <w:p w:rsidR="001F26FA" w:rsidRPr="0053550B" w:rsidRDefault="001F26FA" w:rsidP="001F26FA">
      <w:pPr>
        <w:widowControl/>
        <w:tabs>
          <w:tab w:val="left" w:pos="142"/>
          <w:tab w:val="left" w:pos="851"/>
        </w:tabs>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Pr="0053550B">
        <w:rPr>
          <w:rFonts w:ascii="Times New Roman" w:hAnsi="Times New Roman" w:cs="Times New Roman"/>
          <w:sz w:val="28"/>
          <w:szCs w:val="28"/>
        </w:rPr>
        <w:t>Привлечение детей к посильному общественно полезному труду в ближайшем для детей окружении (труд на участке детского сада, совместный труд с родителями по благоустройству территории детского сада и т.п.);</w:t>
      </w:r>
    </w:p>
    <w:p w:rsidR="001F26FA" w:rsidRPr="0053550B" w:rsidRDefault="001F26FA" w:rsidP="001F26FA">
      <w:pPr>
        <w:widowControl/>
        <w:tabs>
          <w:tab w:val="left" w:pos="142"/>
          <w:tab w:val="left" w:pos="851"/>
        </w:tabs>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Pr="0053550B">
        <w:rPr>
          <w:rFonts w:ascii="Times New Roman" w:hAnsi="Times New Roman" w:cs="Times New Roman"/>
          <w:sz w:val="28"/>
          <w:szCs w:val="28"/>
        </w:rPr>
        <w:t>Поощрение детей за инициативу и стремление самостоятельно поддерживать порядок в ближайшем окружении, за бережное отношение к общественному имуществу, за добросовестность выполнения поручения, за хорошее поведение в общественных местах;</w:t>
      </w:r>
    </w:p>
    <w:p w:rsidR="001F26FA" w:rsidRDefault="001F26FA" w:rsidP="001F26FA">
      <w:pPr>
        <w:widowControl/>
        <w:tabs>
          <w:tab w:val="left" w:pos="142"/>
          <w:tab w:val="left" w:pos="851"/>
        </w:tabs>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Pr="0053550B">
        <w:rPr>
          <w:rFonts w:ascii="Times New Roman" w:hAnsi="Times New Roman" w:cs="Times New Roman"/>
          <w:sz w:val="28"/>
          <w:szCs w:val="28"/>
        </w:rPr>
        <w:t>Личный пример воспитателя, любящего свою работу, свою улицу, своё село и принимающего активное участие в общественной жизни. Дети старшего дошкольного возраста могут и должны знать название своего села, его главные</w:t>
      </w:r>
      <w:r>
        <w:rPr>
          <w:rFonts w:ascii="Times New Roman" w:hAnsi="Times New Roman" w:cs="Times New Roman"/>
          <w:sz w:val="28"/>
          <w:szCs w:val="28"/>
        </w:rPr>
        <w:t xml:space="preserve"> улицы, достопримечательности. </w:t>
      </w:r>
      <w:r w:rsidRPr="0053550B">
        <w:rPr>
          <w:rFonts w:ascii="Times New Roman" w:hAnsi="Times New Roman" w:cs="Times New Roman"/>
          <w:sz w:val="28"/>
          <w:szCs w:val="28"/>
        </w:rPr>
        <w:t>Воспитание отношения к своей стране основывается на когнитивном компоненте: детям сообщают информацию,</w:t>
      </w:r>
      <w:r>
        <w:rPr>
          <w:rFonts w:ascii="Times New Roman" w:hAnsi="Times New Roman" w:cs="Times New Roman"/>
          <w:sz w:val="28"/>
          <w:szCs w:val="28"/>
        </w:rPr>
        <w:t xml:space="preserve"> </w:t>
      </w:r>
      <w:r w:rsidRPr="0053550B">
        <w:rPr>
          <w:rFonts w:ascii="Times New Roman" w:hAnsi="Times New Roman" w:cs="Times New Roman"/>
          <w:sz w:val="28"/>
          <w:szCs w:val="28"/>
        </w:rPr>
        <w:t>которую они должны и могут усвоить. Особенностью является то, что знания должны быть эмоциональными и побуждать ребенка к активной деятельности.</w:t>
      </w:r>
    </w:p>
    <w:p w:rsidR="001F26FA" w:rsidRDefault="001F26FA" w:rsidP="001F26FA">
      <w:pPr>
        <w:pStyle w:val="62"/>
        <w:shd w:val="clear" w:color="auto" w:fill="auto"/>
        <w:tabs>
          <w:tab w:val="left" w:pos="553"/>
          <w:tab w:val="left" w:pos="993"/>
        </w:tabs>
        <w:spacing w:after="0" w:line="360" w:lineRule="auto"/>
        <w:ind w:firstLine="709"/>
        <w:jc w:val="both"/>
        <w:rPr>
          <w:sz w:val="28"/>
          <w:szCs w:val="28"/>
        </w:rPr>
      </w:pPr>
      <w:r>
        <w:rPr>
          <w:sz w:val="28"/>
          <w:szCs w:val="28"/>
        </w:rPr>
        <w:t>Первым, и на наш взгляд, наиболее важным, педагогическим условием патриотического воспитания посредством фольклора, является сочетание различных видов детской деятельности, что необходимо для формирования практических навыков патриотической деятельности (</w:t>
      </w:r>
      <w:proofErr w:type="spellStart"/>
      <w:r>
        <w:rPr>
          <w:sz w:val="28"/>
          <w:szCs w:val="28"/>
        </w:rPr>
        <w:t>деятельностный</w:t>
      </w:r>
      <w:proofErr w:type="spellEnd"/>
      <w:r>
        <w:rPr>
          <w:sz w:val="28"/>
          <w:szCs w:val="28"/>
        </w:rPr>
        <w:t xml:space="preserve"> компонент).</w:t>
      </w:r>
    </w:p>
    <w:p w:rsidR="001F26FA" w:rsidRDefault="001F26FA" w:rsidP="001F26FA">
      <w:pPr>
        <w:pStyle w:val="62"/>
        <w:shd w:val="clear" w:color="auto" w:fill="auto"/>
        <w:tabs>
          <w:tab w:val="left" w:pos="553"/>
          <w:tab w:val="left" w:pos="993"/>
        </w:tabs>
        <w:spacing w:after="0" w:line="360" w:lineRule="auto"/>
        <w:ind w:firstLine="709"/>
        <w:jc w:val="both"/>
        <w:rPr>
          <w:sz w:val="28"/>
          <w:szCs w:val="28"/>
        </w:rPr>
      </w:pPr>
      <w:r>
        <w:rPr>
          <w:sz w:val="28"/>
          <w:szCs w:val="28"/>
        </w:rPr>
        <w:t>Кроме игровой деятельности в патриотическом воспитании должны быть задействованы и другие виды деятельности, такие как</w:t>
      </w:r>
      <w:r w:rsidRPr="003B1ED7">
        <w:rPr>
          <w:sz w:val="28"/>
          <w:szCs w:val="28"/>
        </w:rPr>
        <w:t xml:space="preserve"> труд</w:t>
      </w:r>
      <w:r>
        <w:rPr>
          <w:sz w:val="28"/>
          <w:szCs w:val="28"/>
        </w:rPr>
        <w:t xml:space="preserve">овая, познавательная, </w:t>
      </w:r>
      <w:r w:rsidRPr="003B1ED7">
        <w:rPr>
          <w:sz w:val="28"/>
          <w:szCs w:val="28"/>
        </w:rPr>
        <w:t>художественн</w:t>
      </w:r>
      <w:r>
        <w:rPr>
          <w:sz w:val="28"/>
          <w:szCs w:val="28"/>
        </w:rPr>
        <w:t xml:space="preserve">о – эстетическая, так как каждый </w:t>
      </w:r>
      <w:r w:rsidRPr="003B1ED7">
        <w:rPr>
          <w:sz w:val="28"/>
          <w:szCs w:val="28"/>
        </w:rPr>
        <w:t xml:space="preserve">вид </w:t>
      </w:r>
      <w:r w:rsidRPr="003B1ED7">
        <w:rPr>
          <w:sz w:val="28"/>
          <w:szCs w:val="28"/>
        </w:rPr>
        <w:lastRenderedPageBreak/>
        <w:t>деятельности имеет сво</w:t>
      </w:r>
      <w:r>
        <w:rPr>
          <w:sz w:val="28"/>
          <w:szCs w:val="28"/>
        </w:rPr>
        <w:t>и особенности в воздействии на формирование патриотического сознания и чувств дошкольника.</w:t>
      </w:r>
    </w:p>
    <w:p w:rsidR="001F26FA" w:rsidRDefault="001F26FA" w:rsidP="001F26FA">
      <w:pPr>
        <w:pStyle w:val="62"/>
        <w:shd w:val="clear" w:color="auto" w:fill="auto"/>
        <w:tabs>
          <w:tab w:val="left" w:pos="553"/>
          <w:tab w:val="left" w:pos="993"/>
        </w:tabs>
        <w:spacing w:after="0" w:line="360" w:lineRule="auto"/>
        <w:ind w:firstLine="709"/>
        <w:jc w:val="both"/>
        <w:rPr>
          <w:sz w:val="28"/>
          <w:szCs w:val="28"/>
        </w:rPr>
      </w:pPr>
      <w:r>
        <w:rPr>
          <w:sz w:val="28"/>
          <w:szCs w:val="28"/>
        </w:rPr>
        <w:t xml:space="preserve">В процессе познавательной деятельности дошкольники знакомятся с разными видами фольклорных произведений: песни, загадки, поговорки, считалки, сказки, былины, пополняя свои знания о культуре своего народа, о его традициях, о богатстве родного языка. </w:t>
      </w:r>
    </w:p>
    <w:p w:rsidR="001F26FA" w:rsidRDefault="001F26FA" w:rsidP="001F26FA">
      <w:pPr>
        <w:pStyle w:val="62"/>
        <w:shd w:val="clear" w:color="auto" w:fill="auto"/>
        <w:tabs>
          <w:tab w:val="left" w:pos="553"/>
          <w:tab w:val="left" w:pos="993"/>
        </w:tabs>
        <w:spacing w:after="0" w:line="360" w:lineRule="auto"/>
        <w:ind w:firstLine="709"/>
        <w:jc w:val="both"/>
        <w:rPr>
          <w:sz w:val="28"/>
          <w:szCs w:val="28"/>
        </w:rPr>
      </w:pPr>
      <w:r>
        <w:rPr>
          <w:sz w:val="28"/>
          <w:szCs w:val="28"/>
        </w:rPr>
        <w:t xml:space="preserve">Без сочетания различных форм детской деятельности нельзя сформировать навыки практической патриотической деятельности. Образ понравившегося литературного героя дошкольник может передать в </w:t>
      </w:r>
      <w:proofErr w:type="spellStart"/>
      <w:r>
        <w:rPr>
          <w:sz w:val="28"/>
          <w:szCs w:val="28"/>
        </w:rPr>
        <w:t>изодеятельности</w:t>
      </w:r>
      <w:proofErr w:type="spellEnd"/>
      <w:r>
        <w:rPr>
          <w:sz w:val="28"/>
          <w:szCs w:val="28"/>
        </w:rPr>
        <w:t xml:space="preserve">, показать свою готовность к заботе об окружающем мире может в процессе трудовой деятельности. На занятиях дошкольники знакомятся с образцами декоративно-прикладного искусства, учатся простым приемам создания предметов в понравившейся технике. Это первые шаги к осознанию своей роли в передаче народных традиций последующим поколениям </w:t>
      </w:r>
      <w:r w:rsidRPr="00EE2582">
        <w:rPr>
          <w:sz w:val="28"/>
          <w:szCs w:val="28"/>
        </w:rPr>
        <w:t>[16]</w:t>
      </w:r>
      <w:r>
        <w:rPr>
          <w:sz w:val="28"/>
          <w:szCs w:val="28"/>
        </w:rPr>
        <w:t>.</w:t>
      </w:r>
    </w:p>
    <w:p w:rsidR="001F26FA" w:rsidRDefault="001F26FA" w:rsidP="001F26FA">
      <w:pPr>
        <w:pStyle w:val="62"/>
        <w:shd w:val="clear" w:color="auto" w:fill="auto"/>
        <w:tabs>
          <w:tab w:val="left" w:pos="553"/>
          <w:tab w:val="left" w:pos="993"/>
        </w:tabs>
        <w:spacing w:after="0" w:line="360" w:lineRule="auto"/>
        <w:ind w:firstLine="709"/>
        <w:jc w:val="both"/>
        <w:rPr>
          <w:sz w:val="28"/>
          <w:szCs w:val="28"/>
        </w:rPr>
      </w:pPr>
      <w:r>
        <w:rPr>
          <w:sz w:val="28"/>
          <w:szCs w:val="28"/>
        </w:rPr>
        <w:t>Приобщение к народной культуре дошкольников проводится с использованием множества р</w:t>
      </w:r>
      <w:r w:rsidRPr="0063258B">
        <w:rPr>
          <w:sz w:val="28"/>
          <w:szCs w:val="28"/>
        </w:rPr>
        <w:t>ечевы</w:t>
      </w:r>
      <w:r>
        <w:rPr>
          <w:sz w:val="28"/>
          <w:szCs w:val="28"/>
        </w:rPr>
        <w:t>х</w:t>
      </w:r>
      <w:r w:rsidRPr="0063258B">
        <w:rPr>
          <w:sz w:val="28"/>
          <w:szCs w:val="28"/>
        </w:rPr>
        <w:t xml:space="preserve"> и музыкальны</w:t>
      </w:r>
      <w:r>
        <w:rPr>
          <w:sz w:val="28"/>
          <w:szCs w:val="28"/>
        </w:rPr>
        <w:t>х</w:t>
      </w:r>
      <w:r w:rsidRPr="0063258B">
        <w:rPr>
          <w:sz w:val="28"/>
          <w:szCs w:val="28"/>
        </w:rPr>
        <w:t xml:space="preserve"> народны</w:t>
      </w:r>
      <w:r>
        <w:rPr>
          <w:sz w:val="28"/>
          <w:szCs w:val="28"/>
        </w:rPr>
        <w:t>х</w:t>
      </w:r>
      <w:r w:rsidRPr="0063258B">
        <w:rPr>
          <w:sz w:val="28"/>
          <w:szCs w:val="28"/>
        </w:rPr>
        <w:t xml:space="preserve"> игр, танц</w:t>
      </w:r>
      <w:r>
        <w:rPr>
          <w:sz w:val="28"/>
          <w:szCs w:val="28"/>
        </w:rPr>
        <w:t>ев</w:t>
      </w:r>
      <w:r w:rsidRPr="0063258B">
        <w:rPr>
          <w:sz w:val="28"/>
          <w:szCs w:val="28"/>
        </w:rPr>
        <w:t>, пес</w:t>
      </w:r>
      <w:r>
        <w:rPr>
          <w:sz w:val="28"/>
          <w:szCs w:val="28"/>
        </w:rPr>
        <w:t xml:space="preserve">ен, которые хорошо запоминаются, доступны для понимания, всегда </w:t>
      </w:r>
      <w:r w:rsidRPr="0063258B">
        <w:rPr>
          <w:sz w:val="28"/>
          <w:szCs w:val="28"/>
        </w:rPr>
        <w:t>находят отклик в душе каждого ребенка</w:t>
      </w:r>
      <w:r>
        <w:rPr>
          <w:sz w:val="28"/>
          <w:szCs w:val="28"/>
        </w:rPr>
        <w:t xml:space="preserve">. </w:t>
      </w:r>
    </w:p>
    <w:p w:rsidR="001F26FA" w:rsidRPr="0053550B" w:rsidRDefault="001F26FA" w:rsidP="001F26FA">
      <w:pPr>
        <w:pStyle w:val="62"/>
        <w:shd w:val="clear" w:color="auto" w:fill="auto"/>
        <w:tabs>
          <w:tab w:val="left" w:pos="553"/>
          <w:tab w:val="left" w:pos="993"/>
        </w:tabs>
        <w:spacing w:after="0" w:line="360" w:lineRule="auto"/>
        <w:ind w:firstLine="709"/>
        <w:jc w:val="both"/>
        <w:rPr>
          <w:sz w:val="28"/>
          <w:szCs w:val="28"/>
        </w:rPr>
      </w:pPr>
      <w:r w:rsidRPr="0063258B">
        <w:rPr>
          <w:sz w:val="28"/>
          <w:szCs w:val="28"/>
        </w:rPr>
        <w:t xml:space="preserve">  </w:t>
      </w:r>
      <w:r>
        <w:rPr>
          <w:sz w:val="28"/>
          <w:szCs w:val="28"/>
        </w:rPr>
        <w:t>На физкультурных занятиях дошкольники знакомятся с народными подвижными играми, узнают историю их возникновения, затем самостоятельно их воспроизводят в игровой деятельности.</w:t>
      </w:r>
    </w:p>
    <w:p w:rsidR="001F26FA" w:rsidRPr="0053550B" w:rsidRDefault="001F26FA" w:rsidP="001F26FA">
      <w:pPr>
        <w:spacing w:line="360" w:lineRule="auto"/>
        <w:ind w:firstLine="709"/>
        <w:jc w:val="both"/>
        <w:rPr>
          <w:rFonts w:ascii="Times New Roman" w:hAnsi="Times New Roman" w:cs="Times New Roman"/>
          <w:sz w:val="28"/>
          <w:szCs w:val="28"/>
        </w:rPr>
      </w:pPr>
      <w:r w:rsidRPr="0053550B">
        <w:rPr>
          <w:rFonts w:ascii="Times New Roman" w:hAnsi="Times New Roman" w:cs="Times New Roman"/>
          <w:sz w:val="28"/>
          <w:szCs w:val="28"/>
        </w:rPr>
        <w:t>При ознакомлении с природой родной страны акцент делается на красоте, богатстве, на ее особенностях. Дети должны получить представление о том, какие животные живут в наших лесах, какие растут деревья.</w:t>
      </w:r>
    </w:p>
    <w:p w:rsidR="001F26FA" w:rsidRPr="0053550B" w:rsidRDefault="001F26FA" w:rsidP="001F26FA">
      <w:pPr>
        <w:spacing w:line="360" w:lineRule="auto"/>
        <w:ind w:firstLine="709"/>
        <w:jc w:val="both"/>
        <w:rPr>
          <w:rFonts w:ascii="Times New Roman" w:hAnsi="Times New Roman" w:cs="Times New Roman"/>
          <w:sz w:val="28"/>
          <w:szCs w:val="28"/>
        </w:rPr>
      </w:pPr>
      <w:r w:rsidRPr="0053550B">
        <w:rPr>
          <w:rFonts w:ascii="Times New Roman" w:hAnsi="Times New Roman" w:cs="Times New Roman"/>
          <w:sz w:val="28"/>
          <w:szCs w:val="28"/>
        </w:rPr>
        <w:t xml:space="preserve">Главная цель этих занятий – пробудить в детских сердцах любовь к родной стране с ее богатой и разнообразной природой. Для ее реализации необходимо использовать наблюдение, экскурсии, несложные опыты, труд на участках, беседы по картинам, чтение и инсценировку произведений </w:t>
      </w:r>
      <w:r w:rsidRPr="0053550B">
        <w:rPr>
          <w:rFonts w:ascii="Times New Roman" w:hAnsi="Times New Roman" w:cs="Times New Roman"/>
          <w:sz w:val="28"/>
          <w:szCs w:val="28"/>
        </w:rPr>
        <w:lastRenderedPageBreak/>
        <w:t xml:space="preserve">художественной литературы, прогулки по «экологической тропе», отдых «на веселой поляне» с проведением интересных игр. Дошкольники с удовольствием приобщаются к природоохранной деятельности. Средством патриотического воспитания является искусство: музыка, художественные произведения, изобразительное искусств, народное декоративно-прикладное искусство. Необходимо, чтобы произведения искусства, которые </w:t>
      </w:r>
      <w:proofErr w:type="gramStart"/>
      <w:r w:rsidRPr="0053550B">
        <w:rPr>
          <w:rFonts w:ascii="Times New Roman" w:hAnsi="Times New Roman" w:cs="Times New Roman"/>
          <w:sz w:val="28"/>
          <w:szCs w:val="28"/>
        </w:rPr>
        <w:t>используются в работе с детьми были</w:t>
      </w:r>
      <w:proofErr w:type="gramEnd"/>
      <w:r w:rsidRPr="0053550B">
        <w:rPr>
          <w:rFonts w:ascii="Times New Roman" w:hAnsi="Times New Roman" w:cs="Times New Roman"/>
          <w:sz w:val="28"/>
          <w:szCs w:val="28"/>
        </w:rPr>
        <w:t xml:space="preserve"> высокохудожественными. </w:t>
      </w:r>
    </w:p>
    <w:p w:rsidR="001F26FA" w:rsidRDefault="001F26FA" w:rsidP="001F26FA">
      <w:pPr>
        <w:spacing w:line="360" w:lineRule="auto"/>
        <w:ind w:firstLine="709"/>
        <w:jc w:val="both"/>
        <w:rPr>
          <w:rFonts w:ascii="Times New Roman" w:hAnsi="Times New Roman" w:cs="Times New Roman"/>
          <w:sz w:val="28"/>
          <w:szCs w:val="28"/>
        </w:rPr>
      </w:pPr>
      <w:r w:rsidRPr="0053550B">
        <w:rPr>
          <w:rFonts w:ascii="Times New Roman" w:hAnsi="Times New Roman" w:cs="Times New Roman"/>
          <w:sz w:val="28"/>
          <w:szCs w:val="28"/>
        </w:rPr>
        <w:t xml:space="preserve">Важным направлением работы по воспитанию любви к Родине является формирование у детей представлений о людях родной страны. Прежде </w:t>
      </w:r>
      <w:proofErr w:type="gramStart"/>
      <w:r w:rsidRPr="0053550B">
        <w:rPr>
          <w:rFonts w:ascii="Times New Roman" w:hAnsi="Times New Roman" w:cs="Times New Roman"/>
          <w:sz w:val="28"/>
          <w:szCs w:val="28"/>
        </w:rPr>
        <w:t>всего</w:t>
      </w:r>
      <w:proofErr w:type="gramEnd"/>
      <w:r w:rsidRPr="0053550B">
        <w:rPr>
          <w:rFonts w:ascii="Times New Roman" w:hAnsi="Times New Roman" w:cs="Times New Roman"/>
          <w:sz w:val="28"/>
          <w:szCs w:val="28"/>
        </w:rPr>
        <w:t xml:space="preserve"> необходимо вспомнить тех людей, которые прославили нашу страну - художников, композиторов, писателей, изобретателей, ученых, философов, врачей (выбор зависит от воспитателя). </w:t>
      </w:r>
      <w:proofErr w:type="gramStart"/>
      <w:r w:rsidRPr="0053550B">
        <w:rPr>
          <w:rFonts w:ascii="Times New Roman" w:hAnsi="Times New Roman" w:cs="Times New Roman"/>
          <w:sz w:val="28"/>
          <w:szCs w:val="28"/>
        </w:rPr>
        <w:t>Необходимо на конкретных примерах, через конкретных людей познакомить детей с «характером» русского народа (творческие способности, умелость, напевность, гостеприимство, доброжелательность, отзывчивость, умение защищать свою Родину).</w:t>
      </w:r>
      <w:proofErr w:type="gramEnd"/>
      <w:r w:rsidRPr="0053550B">
        <w:rPr>
          <w:rFonts w:ascii="Times New Roman" w:hAnsi="Times New Roman" w:cs="Times New Roman"/>
          <w:sz w:val="28"/>
          <w:szCs w:val="28"/>
        </w:rPr>
        <w:t xml:space="preserve"> Воспитатель старается познакомить дошкольников с людьми, которым присущи какие-то определенные качества или умения, привлечь детей к их деятельности. [9]</w:t>
      </w:r>
    </w:p>
    <w:p w:rsidR="001F26FA" w:rsidRPr="0053550B" w:rsidRDefault="001F26FA" w:rsidP="001F26F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3550B">
        <w:rPr>
          <w:rFonts w:ascii="Times New Roman" w:hAnsi="Times New Roman" w:cs="Times New Roman"/>
          <w:sz w:val="28"/>
          <w:szCs w:val="28"/>
        </w:rPr>
        <w:t xml:space="preserve">В народе </w:t>
      </w:r>
      <w:r>
        <w:rPr>
          <w:rFonts w:ascii="Times New Roman" w:hAnsi="Times New Roman" w:cs="Times New Roman"/>
          <w:sz w:val="28"/>
          <w:szCs w:val="28"/>
        </w:rPr>
        <w:t>говорят: хороший пример – лучше</w:t>
      </w:r>
      <w:r w:rsidRPr="0053550B">
        <w:rPr>
          <w:rFonts w:ascii="Times New Roman" w:hAnsi="Times New Roman" w:cs="Times New Roman"/>
          <w:sz w:val="28"/>
          <w:szCs w:val="28"/>
        </w:rPr>
        <w:t>,</w:t>
      </w:r>
      <w:r>
        <w:rPr>
          <w:rFonts w:ascii="Times New Roman" w:hAnsi="Times New Roman" w:cs="Times New Roman"/>
          <w:sz w:val="28"/>
          <w:szCs w:val="28"/>
        </w:rPr>
        <w:t xml:space="preserve"> </w:t>
      </w:r>
      <w:r w:rsidRPr="0053550B">
        <w:rPr>
          <w:rFonts w:ascii="Times New Roman" w:hAnsi="Times New Roman" w:cs="Times New Roman"/>
          <w:sz w:val="28"/>
          <w:szCs w:val="28"/>
        </w:rPr>
        <w:t xml:space="preserve">чем сто слов. Воплощая этот мудрый педагогический прием в жизни, педагогам необходимо приглашать в детский сад известных людей, специалистов, чьи дела достойны подражания и популяризации и </w:t>
      </w:r>
      <w:r>
        <w:rPr>
          <w:rFonts w:ascii="Times New Roman" w:hAnsi="Times New Roman" w:cs="Times New Roman"/>
          <w:sz w:val="28"/>
          <w:szCs w:val="28"/>
        </w:rPr>
        <w:t>могут стать примером для детей</w:t>
      </w:r>
      <w:r w:rsidRPr="0053550B">
        <w:rPr>
          <w:rFonts w:ascii="Times New Roman" w:hAnsi="Times New Roman" w:cs="Times New Roman"/>
          <w:sz w:val="28"/>
          <w:szCs w:val="28"/>
        </w:rPr>
        <w:t>. Дети видят, что обычные люди, которые их окружают, пишут хорошие стихи, выпекают вкусный хлеб, управляют сложными механизмами, борются за награды в спортивных соревнованиях и т.п.</w:t>
      </w:r>
    </w:p>
    <w:p w:rsidR="001F26FA" w:rsidRPr="00DF7F23" w:rsidRDefault="001F26FA" w:rsidP="001F26FA">
      <w:pPr>
        <w:spacing w:line="360" w:lineRule="auto"/>
        <w:ind w:firstLine="709"/>
        <w:jc w:val="both"/>
        <w:rPr>
          <w:rFonts w:ascii="Times New Roman" w:hAnsi="Times New Roman" w:cs="Times New Roman"/>
          <w:sz w:val="28"/>
          <w:szCs w:val="28"/>
        </w:rPr>
      </w:pPr>
      <w:r w:rsidRPr="0053550B">
        <w:rPr>
          <w:rFonts w:ascii="Times New Roman" w:hAnsi="Times New Roman" w:cs="Times New Roman"/>
          <w:sz w:val="28"/>
          <w:szCs w:val="28"/>
        </w:rPr>
        <w:t xml:space="preserve">Большое значение для воспитания сознательного гражданина является привитие уважительного отношения к героям войны, ветеранам, в память о тех, кто погиб, защищая отечество; уважение к воинам - защитникам Родины. Дети с искренней благодарностью идут вместе с родителями и воспитателями к памятнику  погибшим  героям возлагают цветы. Очень </w:t>
      </w:r>
      <w:r w:rsidRPr="0053550B">
        <w:rPr>
          <w:rFonts w:ascii="Times New Roman" w:hAnsi="Times New Roman" w:cs="Times New Roman"/>
          <w:sz w:val="28"/>
          <w:szCs w:val="28"/>
        </w:rPr>
        <w:lastRenderedPageBreak/>
        <w:t xml:space="preserve">большое влияние оказывают беседы, встречи с ветеранами, экскурсии, использование песен, стихов, наглядного материала. Хорошо когда </w:t>
      </w:r>
      <w:r>
        <w:rPr>
          <w:rFonts w:ascii="Times New Roman" w:hAnsi="Times New Roman" w:cs="Times New Roman"/>
          <w:sz w:val="28"/>
          <w:szCs w:val="28"/>
        </w:rPr>
        <w:t>после каждого мероприятия дети</w:t>
      </w:r>
      <w:r w:rsidRPr="0053550B">
        <w:rPr>
          <w:rFonts w:ascii="Times New Roman" w:hAnsi="Times New Roman" w:cs="Times New Roman"/>
          <w:sz w:val="28"/>
          <w:szCs w:val="28"/>
        </w:rPr>
        <w:t xml:space="preserve"> берут в руки карандаши и краски и воспроизводят свои впечатления в изобразительной деятельности.</w:t>
      </w:r>
    </w:p>
    <w:p w:rsidR="001F26FA" w:rsidRDefault="001F26FA" w:rsidP="001F26FA">
      <w:pPr>
        <w:pStyle w:val="62"/>
        <w:shd w:val="clear" w:color="auto" w:fill="auto"/>
        <w:tabs>
          <w:tab w:val="left" w:pos="553"/>
          <w:tab w:val="left" w:pos="993"/>
        </w:tabs>
        <w:spacing w:after="0" w:line="360" w:lineRule="auto"/>
        <w:ind w:firstLine="709"/>
        <w:jc w:val="both"/>
        <w:rPr>
          <w:sz w:val="28"/>
          <w:szCs w:val="28"/>
        </w:rPr>
      </w:pPr>
      <w:r>
        <w:rPr>
          <w:sz w:val="28"/>
          <w:szCs w:val="28"/>
        </w:rPr>
        <w:t>Вторым педагогическим условием патриотического воспитания дошкольников является вовлечение семьи в данный процесс. Именно в семье дошкольник получает первые представления о дружбе, взаимной помощи, о своей национальной принадлежности, об обычаях того народа, представителем которого является его семья. Взаимодействие и сотрудничество с семьей дошкольника значительно повышает эффективность проводимой работы по патриотическому воспитанию посредством фольклора, так как в семьях еще сохраняются рассказы предков об обычаях, культуре своего народа, хранятся семейные реликвии прошлых лет. Бабушки и дедушки помнят игровой детский фольклор из своего детства, они живые носители культуры предыдущих поколений.</w:t>
      </w:r>
      <w:r w:rsidRPr="007F126B">
        <w:rPr>
          <w:sz w:val="28"/>
          <w:szCs w:val="28"/>
        </w:rPr>
        <w:t xml:space="preserve"> </w:t>
      </w:r>
      <w:r w:rsidRPr="0063258B">
        <w:rPr>
          <w:sz w:val="28"/>
          <w:szCs w:val="28"/>
        </w:rPr>
        <w:t xml:space="preserve">Совместное посещение </w:t>
      </w:r>
      <w:r>
        <w:rPr>
          <w:sz w:val="28"/>
          <w:szCs w:val="28"/>
        </w:rPr>
        <w:t xml:space="preserve">детьми и родителями </w:t>
      </w:r>
      <w:r w:rsidRPr="0063258B">
        <w:rPr>
          <w:sz w:val="28"/>
          <w:szCs w:val="28"/>
        </w:rPr>
        <w:t xml:space="preserve">культурных и исторических мест, </w:t>
      </w:r>
      <w:r>
        <w:rPr>
          <w:sz w:val="28"/>
          <w:szCs w:val="28"/>
        </w:rPr>
        <w:t xml:space="preserve">участие в совместных мероприятиях детского сада и семьи, </w:t>
      </w:r>
      <w:r w:rsidRPr="0063258B">
        <w:rPr>
          <w:sz w:val="28"/>
          <w:szCs w:val="28"/>
        </w:rPr>
        <w:t>последующее обсуждение увиденного оставляют неизгладимы</w:t>
      </w:r>
      <w:r>
        <w:rPr>
          <w:sz w:val="28"/>
          <w:szCs w:val="28"/>
        </w:rPr>
        <w:t xml:space="preserve">е впечатления </w:t>
      </w:r>
      <w:r w:rsidRPr="0063258B">
        <w:rPr>
          <w:sz w:val="28"/>
          <w:szCs w:val="28"/>
        </w:rPr>
        <w:t>в душе ребенка</w:t>
      </w:r>
      <w:r w:rsidRPr="00EE2582">
        <w:rPr>
          <w:sz w:val="28"/>
          <w:szCs w:val="28"/>
        </w:rPr>
        <w:t xml:space="preserve"> [32]</w:t>
      </w:r>
      <w:r w:rsidRPr="0063258B">
        <w:rPr>
          <w:sz w:val="28"/>
          <w:szCs w:val="28"/>
        </w:rPr>
        <w:t>.</w:t>
      </w:r>
    </w:p>
    <w:p w:rsidR="001F26FA" w:rsidRDefault="001F26FA" w:rsidP="001F26FA">
      <w:pPr>
        <w:pStyle w:val="62"/>
        <w:shd w:val="clear" w:color="auto" w:fill="auto"/>
        <w:tabs>
          <w:tab w:val="left" w:pos="553"/>
          <w:tab w:val="left" w:pos="993"/>
        </w:tabs>
        <w:spacing w:after="0" w:line="360" w:lineRule="auto"/>
        <w:ind w:firstLine="709"/>
        <w:jc w:val="both"/>
        <w:rPr>
          <w:sz w:val="28"/>
          <w:szCs w:val="28"/>
        </w:rPr>
      </w:pPr>
      <w:r>
        <w:rPr>
          <w:sz w:val="28"/>
          <w:szCs w:val="28"/>
        </w:rPr>
        <w:t>Таким образом, мы, считаем, что важными педагогическими условиями  патриотического воспитания дошкольников посредством фольклора являются следующие:</w:t>
      </w:r>
    </w:p>
    <w:p w:rsidR="001F26FA" w:rsidRDefault="001F26FA" w:rsidP="001F26FA">
      <w:pPr>
        <w:pStyle w:val="62"/>
        <w:numPr>
          <w:ilvl w:val="0"/>
          <w:numId w:val="1"/>
        </w:numPr>
        <w:shd w:val="clear" w:color="auto" w:fill="auto"/>
        <w:tabs>
          <w:tab w:val="left" w:pos="553"/>
          <w:tab w:val="left" w:pos="993"/>
        </w:tabs>
        <w:spacing w:after="0" w:line="360" w:lineRule="auto"/>
        <w:ind w:left="0" w:firstLine="709"/>
        <w:jc w:val="both"/>
        <w:rPr>
          <w:sz w:val="28"/>
          <w:szCs w:val="28"/>
        </w:rPr>
      </w:pPr>
      <w:r w:rsidRPr="00CB4999">
        <w:rPr>
          <w:b/>
          <w:sz w:val="28"/>
          <w:szCs w:val="28"/>
        </w:rPr>
        <w:t xml:space="preserve"> </w:t>
      </w:r>
      <w:r>
        <w:rPr>
          <w:sz w:val="28"/>
          <w:szCs w:val="28"/>
        </w:rPr>
        <w:t>сочетание разных видов детской деятельности с использованием фольклора;</w:t>
      </w:r>
    </w:p>
    <w:p w:rsidR="001F26FA" w:rsidRDefault="001F26FA" w:rsidP="001F26FA">
      <w:pPr>
        <w:pStyle w:val="62"/>
        <w:numPr>
          <w:ilvl w:val="0"/>
          <w:numId w:val="1"/>
        </w:numPr>
        <w:shd w:val="clear" w:color="auto" w:fill="auto"/>
        <w:tabs>
          <w:tab w:val="left" w:pos="553"/>
          <w:tab w:val="left" w:pos="993"/>
        </w:tabs>
        <w:spacing w:after="0" w:line="360" w:lineRule="auto"/>
        <w:ind w:left="0" w:firstLine="709"/>
        <w:jc w:val="both"/>
        <w:rPr>
          <w:sz w:val="28"/>
          <w:szCs w:val="28"/>
        </w:rPr>
      </w:pPr>
      <w:r w:rsidRPr="00CB4999">
        <w:rPr>
          <w:sz w:val="28"/>
          <w:szCs w:val="28"/>
        </w:rPr>
        <w:t>вовлечение семьи в процесс патриотического воспитания.</w:t>
      </w:r>
    </w:p>
    <w:p w:rsidR="001F26FA" w:rsidRPr="00764793" w:rsidRDefault="001F26FA" w:rsidP="001F26FA">
      <w:pPr>
        <w:pStyle w:val="62"/>
        <w:shd w:val="clear" w:color="auto" w:fill="auto"/>
        <w:tabs>
          <w:tab w:val="left" w:pos="553"/>
          <w:tab w:val="left" w:pos="993"/>
        </w:tabs>
        <w:spacing w:after="0" w:line="360" w:lineRule="auto"/>
        <w:jc w:val="both"/>
        <w:rPr>
          <w:sz w:val="28"/>
          <w:szCs w:val="28"/>
        </w:rPr>
      </w:pPr>
      <w:r>
        <w:rPr>
          <w:sz w:val="28"/>
          <w:szCs w:val="28"/>
        </w:rPr>
        <w:t xml:space="preserve">          </w:t>
      </w:r>
    </w:p>
    <w:p w:rsidR="001F26FA" w:rsidRDefault="001F26FA" w:rsidP="001F26FA">
      <w:pPr>
        <w:pStyle w:val="62"/>
        <w:shd w:val="clear" w:color="auto" w:fill="auto"/>
        <w:tabs>
          <w:tab w:val="left" w:pos="553"/>
          <w:tab w:val="left" w:pos="993"/>
        </w:tabs>
        <w:spacing w:after="0" w:line="360" w:lineRule="auto"/>
        <w:ind w:firstLine="709"/>
        <w:jc w:val="center"/>
        <w:rPr>
          <w:b/>
          <w:sz w:val="28"/>
          <w:szCs w:val="28"/>
        </w:rPr>
      </w:pPr>
      <w:r w:rsidRPr="0053635C">
        <w:rPr>
          <w:b/>
          <w:sz w:val="28"/>
          <w:szCs w:val="28"/>
        </w:rPr>
        <w:t>Список литературы</w:t>
      </w:r>
    </w:p>
    <w:p w:rsidR="001F26FA" w:rsidRPr="00EE2582" w:rsidRDefault="001F26FA" w:rsidP="001F26FA">
      <w:pPr>
        <w:pStyle w:val="ad"/>
        <w:numPr>
          <w:ilvl w:val="0"/>
          <w:numId w:val="4"/>
        </w:numPr>
        <w:tabs>
          <w:tab w:val="left" w:pos="709"/>
          <w:tab w:val="left" w:pos="851"/>
        </w:tabs>
        <w:spacing w:line="360" w:lineRule="auto"/>
        <w:ind w:left="0" w:firstLine="360"/>
        <w:jc w:val="both"/>
        <w:rPr>
          <w:rFonts w:ascii="Times New Roman" w:hAnsi="Times New Roman" w:cs="Times New Roman"/>
          <w:sz w:val="28"/>
          <w:szCs w:val="28"/>
        </w:rPr>
      </w:pPr>
      <w:proofErr w:type="spellStart"/>
      <w:r w:rsidRPr="00EE2582">
        <w:rPr>
          <w:rFonts w:ascii="Times New Roman" w:hAnsi="Times New Roman" w:cs="Times New Roman"/>
          <w:sz w:val="28"/>
          <w:szCs w:val="28"/>
        </w:rPr>
        <w:t>Адаменко</w:t>
      </w:r>
      <w:proofErr w:type="spellEnd"/>
      <w:r w:rsidRPr="00EE2582">
        <w:rPr>
          <w:rFonts w:ascii="Times New Roman" w:hAnsi="Times New Roman" w:cs="Times New Roman"/>
          <w:sz w:val="28"/>
          <w:szCs w:val="28"/>
        </w:rPr>
        <w:t>, С.И. Воспитываем патриотов России</w:t>
      </w:r>
      <w:r w:rsidRPr="00EE2582">
        <w:rPr>
          <w:rFonts w:ascii="Times New Roman" w:hAnsi="Times New Roman"/>
          <w:sz w:val="28"/>
          <w:szCs w:val="28"/>
        </w:rPr>
        <w:t>/</w:t>
      </w:r>
      <w:proofErr w:type="spellStart"/>
      <w:r w:rsidRPr="00EE2582">
        <w:rPr>
          <w:rFonts w:ascii="Times New Roman" w:hAnsi="Times New Roman"/>
          <w:sz w:val="28"/>
          <w:szCs w:val="28"/>
        </w:rPr>
        <w:t>С.И.Адаменко</w:t>
      </w:r>
      <w:proofErr w:type="spellEnd"/>
      <w:r w:rsidRPr="00EE2582">
        <w:rPr>
          <w:rFonts w:ascii="Times New Roman" w:hAnsi="Times New Roman"/>
          <w:sz w:val="28"/>
          <w:szCs w:val="28"/>
        </w:rPr>
        <w:t xml:space="preserve"> </w:t>
      </w:r>
      <w:r w:rsidRPr="00EE2582">
        <w:rPr>
          <w:rFonts w:ascii="Times New Roman" w:hAnsi="Times New Roman" w:cs="Times New Roman"/>
          <w:sz w:val="28"/>
          <w:szCs w:val="28"/>
        </w:rPr>
        <w:t xml:space="preserve"> // Народное образование. – 2015. – № 4. – С. 23-25.</w:t>
      </w:r>
    </w:p>
    <w:p w:rsidR="001F26FA" w:rsidRPr="00EE2582" w:rsidRDefault="001F26FA" w:rsidP="001F26FA">
      <w:pPr>
        <w:pStyle w:val="ad"/>
        <w:numPr>
          <w:ilvl w:val="0"/>
          <w:numId w:val="4"/>
        </w:numPr>
        <w:tabs>
          <w:tab w:val="left" w:pos="709"/>
          <w:tab w:val="left" w:pos="851"/>
        </w:tabs>
        <w:spacing w:line="360" w:lineRule="auto"/>
        <w:ind w:left="0" w:firstLine="360"/>
        <w:jc w:val="both"/>
        <w:rPr>
          <w:rFonts w:ascii="Times New Roman" w:hAnsi="Times New Roman" w:cs="Times New Roman"/>
          <w:sz w:val="28"/>
          <w:szCs w:val="28"/>
        </w:rPr>
      </w:pPr>
      <w:r w:rsidRPr="00EE2582">
        <w:rPr>
          <w:rFonts w:ascii="Times New Roman" w:eastAsia="Times New Roman" w:hAnsi="Times New Roman" w:cs="Times New Roman"/>
          <w:sz w:val="28"/>
          <w:szCs w:val="28"/>
        </w:rPr>
        <w:lastRenderedPageBreak/>
        <w:t xml:space="preserve">Аникин, В.П. К мудрости ступенька: о русских песнях, сказках, пословицах, загадках, народном языке / В.П. Аникин. </w:t>
      </w:r>
      <w:r w:rsidRPr="00EE2582">
        <w:rPr>
          <w:rFonts w:ascii="Times New Roman" w:eastAsia="Times New Roman" w:hAnsi="Times New Roman" w:cs="Times New Roman"/>
          <w:sz w:val="28"/>
          <w:szCs w:val="28"/>
        </w:rPr>
        <w:sym w:font="Symbol" w:char="F02D"/>
      </w:r>
      <w:r w:rsidRPr="00EE2582">
        <w:rPr>
          <w:rFonts w:ascii="Times New Roman" w:eastAsia="Times New Roman" w:hAnsi="Times New Roman" w:cs="Times New Roman"/>
          <w:sz w:val="28"/>
          <w:szCs w:val="28"/>
        </w:rPr>
        <w:t xml:space="preserve"> М.: Детская литература, 1988. </w:t>
      </w:r>
      <w:r w:rsidRPr="00EE2582">
        <w:rPr>
          <w:rFonts w:ascii="Times New Roman" w:eastAsia="Times New Roman" w:hAnsi="Times New Roman" w:cs="Times New Roman"/>
          <w:sz w:val="28"/>
          <w:szCs w:val="28"/>
        </w:rPr>
        <w:sym w:font="Symbol" w:char="F02D"/>
      </w:r>
      <w:r w:rsidRPr="00EE2582">
        <w:rPr>
          <w:rFonts w:ascii="Times New Roman" w:eastAsia="Times New Roman" w:hAnsi="Times New Roman" w:cs="Times New Roman"/>
          <w:sz w:val="28"/>
          <w:szCs w:val="28"/>
        </w:rPr>
        <w:t xml:space="preserve"> 176 </w:t>
      </w:r>
      <w:proofErr w:type="gramStart"/>
      <w:r w:rsidRPr="00EE2582">
        <w:rPr>
          <w:rFonts w:ascii="Times New Roman" w:eastAsia="Times New Roman" w:hAnsi="Times New Roman" w:cs="Times New Roman"/>
          <w:sz w:val="28"/>
          <w:szCs w:val="28"/>
        </w:rPr>
        <w:t>с</w:t>
      </w:r>
      <w:proofErr w:type="gramEnd"/>
      <w:r w:rsidRPr="00EE2582">
        <w:rPr>
          <w:rFonts w:ascii="Times New Roman" w:eastAsia="Times New Roman" w:hAnsi="Times New Roman" w:cs="Times New Roman"/>
          <w:sz w:val="28"/>
          <w:szCs w:val="28"/>
        </w:rPr>
        <w:t>.</w:t>
      </w:r>
    </w:p>
    <w:p w:rsidR="001F26FA" w:rsidRPr="00EE2582" w:rsidRDefault="001F26FA" w:rsidP="001F26FA">
      <w:pPr>
        <w:pStyle w:val="ad"/>
        <w:numPr>
          <w:ilvl w:val="0"/>
          <w:numId w:val="4"/>
        </w:numPr>
        <w:tabs>
          <w:tab w:val="left" w:pos="709"/>
          <w:tab w:val="left" w:pos="851"/>
        </w:tabs>
        <w:spacing w:line="360" w:lineRule="auto"/>
        <w:ind w:left="0" w:firstLine="360"/>
        <w:jc w:val="both"/>
        <w:rPr>
          <w:rFonts w:ascii="Times New Roman" w:hAnsi="Times New Roman" w:cs="Times New Roman"/>
          <w:sz w:val="28"/>
          <w:szCs w:val="28"/>
        </w:rPr>
      </w:pPr>
      <w:r w:rsidRPr="00EE2582">
        <w:rPr>
          <w:rFonts w:ascii="Times New Roman" w:hAnsi="Times New Roman" w:cs="Times New Roman"/>
          <w:color w:val="000000"/>
          <w:sz w:val="28"/>
          <w:szCs w:val="28"/>
        </w:rPr>
        <w:t>Бабаева, Т.И. Мониторинг в детском саду</w:t>
      </w:r>
      <w:r w:rsidRPr="00EE2582">
        <w:rPr>
          <w:rFonts w:ascii="Times New Roman" w:hAnsi="Times New Roman"/>
          <w:sz w:val="28"/>
          <w:szCs w:val="28"/>
        </w:rPr>
        <w:t>/Т.И.Бабаева</w:t>
      </w:r>
      <w:r w:rsidRPr="00EE2582">
        <w:rPr>
          <w:rFonts w:ascii="Times New Roman" w:hAnsi="Times New Roman" w:cs="Times New Roman"/>
          <w:color w:val="000000"/>
          <w:sz w:val="28"/>
          <w:szCs w:val="28"/>
        </w:rPr>
        <w:t xml:space="preserve">. – СПб.: ЭКСМО, 2011. – 592 </w:t>
      </w:r>
      <w:proofErr w:type="gramStart"/>
      <w:r w:rsidRPr="00EE2582">
        <w:rPr>
          <w:rFonts w:ascii="Times New Roman" w:hAnsi="Times New Roman" w:cs="Times New Roman"/>
          <w:color w:val="000000"/>
          <w:sz w:val="28"/>
          <w:szCs w:val="28"/>
        </w:rPr>
        <w:t>с</w:t>
      </w:r>
      <w:proofErr w:type="gramEnd"/>
      <w:r w:rsidRPr="00EE2582">
        <w:rPr>
          <w:rFonts w:ascii="Times New Roman" w:hAnsi="Times New Roman" w:cs="Times New Roman"/>
          <w:color w:val="000000"/>
          <w:sz w:val="28"/>
          <w:szCs w:val="28"/>
        </w:rPr>
        <w:t>.</w:t>
      </w:r>
    </w:p>
    <w:p w:rsidR="001F26FA" w:rsidRPr="00EE2582" w:rsidRDefault="001F26FA" w:rsidP="001F26FA">
      <w:pPr>
        <w:pStyle w:val="Pa17"/>
        <w:numPr>
          <w:ilvl w:val="0"/>
          <w:numId w:val="4"/>
        </w:numPr>
        <w:tabs>
          <w:tab w:val="left" w:pos="0"/>
          <w:tab w:val="left" w:pos="709"/>
          <w:tab w:val="left" w:pos="851"/>
        </w:tabs>
        <w:spacing w:line="360" w:lineRule="auto"/>
        <w:ind w:left="0" w:firstLine="360"/>
        <w:jc w:val="both"/>
        <w:rPr>
          <w:rFonts w:ascii="Times New Roman" w:hAnsi="Times New Roman" w:cs="Times New Roman"/>
          <w:color w:val="000000"/>
          <w:sz w:val="28"/>
          <w:szCs w:val="28"/>
        </w:rPr>
      </w:pPr>
      <w:proofErr w:type="spellStart"/>
      <w:r w:rsidRPr="00EE2582">
        <w:rPr>
          <w:rFonts w:ascii="Times New Roman" w:hAnsi="Times New Roman" w:cs="Times New Roman"/>
          <w:color w:val="000000"/>
          <w:sz w:val="28"/>
          <w:szCs w:val="28"/>
        </w:rPr>
        <w:t>Бондаревская</w:t>
      </w:r>
      <w:proofErr w:type="spellEnd"/>
      <w:r w:rsidRPr="00EE2582">
        <w:rPr>
          <w:rFonts w:ascii="Times New Roman" w:hAnsi="Times New Roman" w:cs="Times New Roman"/>
          <w:color w:val="000000"/>
          <w:sz w:val="28"/>
          <w:szCs w:val="28"/>
        </w:rPr>
        <w:t>, Е.В. Теория и практика личностно-ориентированного образования</w:t>
      </w:r>
      <w:r w:rsidRPr="00EE2582">
        <w:rPr>
          <w:rFonts w:ascii="Times New Roman" w:hAnsi="Times New Roman"/>
          <w:sz w:val="28"/>
          <w:szCs w:val="28"/>
        </w:rPr>
        <w:t>/</w:t>
      </w:r>
      <w:proofErr w:type="spellStart"/>
      <w:r w:rsidRPr="00EE2582">
        <w:rPr>
          <w:rFonts w:ascii="Times New Roman" w:hAnsi="Times New Roman"/>
          <w:sz w:val="28"/>
          <w:szCs w:val="28"/>
        </w:rPr>
        <w:t>Е.В.Бондаревская.</w:t>
      </w:r>
      <w:r w:rsidRPr="00EE2582">
        <w:rPr>
          <w:rFonts w:ascii="Times New Roman" w:hAnsi="Times New Roman" w:cs="Times New Roman"/>
          <w:color w:val="000000"/>
          <w:sz w:val="28"/>
          <w:szCs w:val="28"/>
        </w:rPr>
        <w:t>-Р-н</w:t>
      </w:r>
      <w:proofErr w:type="gramStart"/>
      <w:r w:rsidRPr="00EE2582">
        <w:rPr>
          <w:rFonts w:ascii="Times New Roman" w:hAnsi="Times New Roman" w:cs="Times New Roman"/>
          <w:color w:val="000000"/>
          <w:sz w:val="28"/>
          <w:szCs w:val="28"/>
        </w:rPr>
        <w:t>.Д</w:t>
      </w:r>
      <w:proofErr w:type="spellEnd"/>
      <w:proofErr w:type="gramEnd"/>
      <w:r w:rsidRPr="00EE2582">
        <w:rPr>
          <w:rFonts w:ascii="Times New Roman" w:hAnsi="Times New Roman" w:cs="Times New Roman"/>
          <w:color w:val="000000"/>
          <w:sz w:val="28"/>
          <w:szCs w:val="28"/>
        </w:rPr>
        <w:t xml:space="preserve">.: РПУ, 2013. – 256 с. </w:t>
      </w:r>
    </w:p>
    <w:p w:rsidR="001F26FA" w:rsidRPr="00EE2582" w:rsidRDefault="001F26FA" w:rsidP="001F26FA">
      <w:pPr>
        <w:pStyle w:val="ad"/>
        <w:numPr>
          <w:ilvl w:val="0"/>
          <w:numId w:val="4"/>
        </w:numPr>
        <w:tabs>
          <w:tab w:val="left" w:pos="709"/>
          <w:tab w:val="left" w:pos="851"/>
        </w:tabs>
        <w:spacing w:line="360" w:lineRule="auto"/>
        <w:ind w:left="0" w:firstLine="360"/>
        <w:jc w:val="both"/>
        <w:rPr>
          <w:rFonts w:ascii="Times New Roman" w:hAnsi="Times New Roman" w:cs="Times New Roman"/>
          <w:sz w:val="28"/>
          <w:szCs w:val="28"/>
        </w:rPr>
      </w:pPr>
      <w:proofErr w:type="spellStart"/>
      <w:r w:rsidRPr="00EE2582">
        <w:rPr>
          <w:rFonts w:ascii="Times New Roman" w:hAnsi="Times New Roman" w:cs="Times New Roman"/>
          <w:sz w:val="28"/>
          <w:szCs w:val="28"/>
        </w:rPr>
        <w:t>Буторина</w:t>
      </w:r>
      <w:proofErr w:type="spellEnd"/>
      <w:r w:rsidRPr="00EE2582">
        <w:rPr>
          <w:rFonts w:ascii="Times New Roman" w:hAnsi="Times New Roman" w:cs="Times New Roman"/>
          <w:sz w:val="28"/>
          <w:szCs w:val="28"/>
        </w:rPr>
        <w:t>, Т.С. Воспитание патриотизма средствами образования</w:t>
      </w:r>
      <w:r w:rsidRPr="00EE2582">
        <w:rPr>
          <w:rFonts w:ascii="Times New Roman" w:hAnsi="Times New Roman"/>
          <w:sz w:val="28"/>
          <w:szCs w:val="28"/>
        </w:rPr>
        <w:t xml:space="preserve"> </w:t>
      </w:r>
      <w:r w:rsidRPr="00EE2582">
        <w:rPr>
          <w:rFonts w:ascii="Times New Roman" w:hAnsi="Times New Roman" w:cs="Times New Roman"/>
          <w:sz w:val="28"/>
          <w:szCs w:val="28"/>
        </w:rPr>
        <w:t>/ Т.С. </w:t>
      </w:r>
      <w:proofErr w:type="spellStart"/>
      <w:r w:rsidRPr="00EE2582">
        <w:rPr>
          <w:rFonts w:ascii="Times New Roman" w:hAnsi="Times New Roman" w:cs="Times New Roman"/>
          <w:sz w:val="28"/>
          <w:szCs w:val="28"/>
        </w:rPr>
        <w:t>Буторина</w:t>
      </w:r>
      <w:proofErr w:type="spellEnd"/>
      <w:r w:rsidRPr="00EE2582">
        <w:rPr>
          <w:rFonts w:ascii="Times New Roman" w:hAnsi="Times New Roman" w:cs="Times New Roman"/>
          <w:sz w:val="28"/>
          <w:szCs w:val="28"/>
        </w:rPr>
        <w:t xml:space="preserve">, Н.П. </w:t>
      </w:r>
      <w:proofErr w:type="spellStart"/>
      <w:r w:rsidRPr="00EE2582">
        <w:rPr>
          <w:rFonts w:ascii="Times New Roman" w:hAnsi="Times New Roman" w:cs="Times New Roman"/>
          <w:sz w:val="28"/>
          <w:szCs w:val="28"/>
        </w:rPr>
        <w:t>Овчинникова</w:t>
      </w:r>
      <w:proofErr w:type="spellEnd"/>
      <w:r w:rsidRPr="00EE2582">
        <w:rPr>
          <w:rFonts w:ascii="Times New Roman" w:hAnsi="Times New Roman" w:cs="Times New Roman"/>
          <w:sz w:val="28"/>
          <w:szCs w:val="28"/>
        </w:rPr>
        <w:t xml:space="preserve">.  – СПб. : КАРО, 2014.  – 224 </w:t>
      </w:r>
      <w:proofErr w:type="gramStart"/>
      <w:r w:rsidRPr="00EE2582">
        <w:rPr>
          <w:rFonts w:ascii="Times New Roman" w:hAnsi="Times New Roman" w:cs="Times New Roman"/>
          <w:sz w:val="28"/>
          <w:szCs w:val="28"/>
        </w:rPr>
        <w:t>с</w:t>
      </w:r>
      <w:proofErr w:type="gramEnd"/>
      <w:r w:rsidRPr="00EE2582">
        <w:rPr>
          <w:rFonts w:ascii="Times New Roman" w:hAnsi="Times New Roman" w:cs="Times New Roman"/>
          <w:sz w:val="28"/>
          <w:szCs w:val="28"/>
        </w:rPr>
        <w:t>.</w:t>
      </w:r>
    </w:p>
    <w:p w:rsidR="001F26FA" w:rsidRPr="00EE2582" w:rsidRDefault="001F26FA" w:rsidP="001F26FA">
      <w:pPr>
        <w:pStyle w:val="ad"/>
        <w:numPr>
          <w:ilvl w:val="0"/>
          <w:numId w:val="4"/>
        </w:numPr>
        <w:tabs>
          <w:tab w:val="left" w:pos="709"/>
          <w:tab w:val="left" w:pos="851"/>
        </w:tabs>
        <w:spacing w:line="360" w:lineRule="auto"/>
        <w:ind w:left="0" w:firstLine="360"/>
        <w:jc w:val="both"/>
        <w:rPr>
          <w:rFonts w:ascii="Times New Roman" w:hAnsi="Times New Roman" w:cs="Times New Roman"/>
          <w:sz w:val="28"/>
          <w:szCs w:val="28"/>
        </w:rPr>
      </w:pPr>
      <w:proofErr w:type="spellStart"/>
      <w:r w:rsidRPr="00EE2582">
        <w:rPr>
          <w:rFonts w:ascii="Times New Roman" w:hAnsi="Times New Roman" w:cs="Times New Roman"/>
          <w:sz w:val="28"/>
          <w:szCs w:val="28"/>
        </w:rPr>
        <w:t>Валеева</w:t>
      </w:r>
      <w:proofErr w:type="spellEnd"/>
      <w:r w:rsidRPr="00EE2582">
        <w:rPr>
          <w:rFonts w:ascii="Times New Roman" w:hAnsi="Times New Roman" w:cs="Times New Roman"/>
          <w:sz w:val="28"/>
          <w:szCs w:val="28"/>
        </w:rPr>
        <w:t>, Г.Х. Патриотическое воспитание старших дошкольников в обра</w:t>
      </w:r>
      <w:r w:rsidRPr="00EE2582">
        <w:rPr>
          <w:rFonts w:ascii="Times New Roman" w:hAnsi="Times New Roman" w:cs="Times New Roman"/>
          <w:sz w:val="28"/>
          <w:szCs w:val="28"/>
        </w:rPr>
        <w:softHyphen/>
        <w:t xml:space="preserve">зовательном процессе средствами </w:t>
      </w:r>
      <w:proofErr w:type="spellStart"/>
      <w:r w:rsidRPr="00EE2582">
        <w:rPr>
          <w:rFonts w:ascii="Times New Roman" w:hAnsi="Times New Roman" w:cs="Times New Roman"/>
          <w:sz w:val="28"/>
          <w:szCs w:val="28"/>
        </w:rPr>
        <w:t>этно-педагогики</w:t>
      </w:r>
      <w:proofErr w:type="spellEnd"/>
      <w:r w:rsidRPr="00EE2582">
        <w:rPr>
          <w:rFonts w:ascii="Times New Roman" w:hAnsi="Times New Roman" w:cs="Times New Roman"/>
          <w:sz w:val="28"/>
          <w:szCs w:val="28"/>
        </w:rPr>
        <w:t xml:space="preserve">. </w:t>
      </w:r>
      <w:proofErr w:type="spellStart"/>
      <w:r w:rsidRPr="00EE2582">
        <w:rPr>
          <w:rFonts w:ascii="Times New Roman" w:hAnsi="Times New Roman" w:cs="Times New Roman"/>
          <w:sz w:val="28"/>
          <w:szCs w:val="28"/>
        </w:rPr>
        <w:t>Дисс</w:t>
      </w:r>
      <w:proofErr w:type="spellEnd"/>
      <w:r w:rsidRPr="00EE2582">
        <w:rPr>
          <w:rFonts w:ascii="Times New Roman" w:hAnsi="Times New Roman" w:cs="Times New Roman"/>
          <w:sz w:val="28"/>
          <w:szCs w:val="28"/>
        </w:rPr>
        <w:t xml:space="preserve">. … </w:t>
      </w:r>
      <w:proofErr w:type="spellStart"/>
      <w:r w:rsidRPr="00EE2582">
        <w:rPr>
          <w:rFonts w:ascii="Times New Roman" w:hAnsi="Times New Roman" w:cs="Times New Roman"/>
          <w:sz w:val="28"/>
          <w:szCs w:val="28"/>
        </w:rPr>
        <w:t>кан</w:t>
      </w:r>
      <w:proofErr w:type="spellEnd"/>
      <w:r w:rsidRPr="00EE2582">
        <w:rPr>
          <w:rFonts w:ascii="Times New Roman" w:hAnsi="Times New Roman" w:cs="Times New Roman"/>
          <w:sz w:val="28"/>
          <w:szCs w:val="28"/>
        </w:rPr>
        <w:t xml:space="preserve">. </w:t>
      </w:r>
      <w:proofErr w:type="spellStart"/>
      <w:r w:rsidRPr="00EE2582">
        <w:rPr>
          <w:rFonts w:ascii="Times New Roman" w:hAnsi="Times New Roman" w:cs="Times New Roman"/>
          <w:sz w:val="28"/>
          <w:szCs w:val="28"/>
        </w:rPr>
        <w:t>пед</w:t>
      </w:r>
      <w:proofErr w:type="spellEnd"/>
      <w:r w:rsidRPr="00EE2582">
        <w:rPr>
          <w:rFonts w:ascii="Times New Roman" w:hAnsi="Times New Roman" w:cs="Times New Roman"/>
          <w:sz w:val="28"/>
          <w:szCs w:val="28"/>
        </w:rPr>
        <w:t xml:space="preserve">. </w:t>
      </w:r>
      <w:proofErr w:type="spellStart"/>
      <w:r w:rsidRPr="00EE2582">
        <w:rPr>
          <w:rFonts w:ascii="Times New Roman" w:hAnsi="Times New Roman" w:cs="Times New Roman"/>
          <w:sz w:val="28"/>
          <w:szCs w:val="28"/>
        </w:rPr>
        <w:t>нау</w:t>
      </w:r>
      <w:proofErr w:type="spellEnd"/>
      <w:r w:rsidRPr="00EE2582">
        <w:rPr>
          <w:rFonts w:ascii="Times New Roman" w:hAnsi="Times New Roman" w:cs="Times New Roman"/>
          <w:sz w:val="28"/>
          <w:szCs w:val="28"/>
        </w:rPr>
        <w:t>.</w:t>
      </w:r>
      <w:r w:rsidRPr="00EE2582">
        <w:rPr>
          <w:rFonts w:ascii="Times New Roman" w:hAnsi="Times New Roman"/>
          <w:sz w:val="28"/>
          <w:szCs w:val="28"/>
        </w:rPr>
        <w:t xml:space="preserve">  /</w:t>
      </w:r>
      <w:proofErr w:type="spellStart"/>
      <w:r w:rsidRPr="00EE2582">
        <w:rPr>
          <w:rFonts w:ascii="Times New Roman" w:hAnsi="Times New Roman"/>
          <w:sz w:val="28"/>
          <w:szCs w:val="28"/>
        </w:rPr>
        <w:t>Г.Х.Валеев</w:t>
      </w:r>
      <w:proofErr w:type="spellEnd"/>
      <w:r w:rsidRPr="00EE2582">
        <w:rPr>
          <w:rFonts w:ascii="Times New Roman" w:hAnsi="Times New Roman"/>
          <w:sz w:val="28"/>
          <w:szCs w:val="28"/>
        </w:rPr>
        <w:t>.</w:t>
      </w:r>
      <w:r w:rsidRPr="00EE2582">
        <w:rPr>
          <w:rFonts w:ascii="Times New Roman" w:hAnsi="Times New Roman" w:cs="Times New Roman"/>
          <w:sz w:val="28"/>
          <w:szCs w:val="28"/>
        </w:rPr>
        <w:t xml:space="preserve"> – Магнитогорск</w:t>
      </w:r>
      <w:proofErr w:type="gramStart"/>
      <w:r w:rsidRPr="00EE2582">
        <w:rPr>
          <w:rFonts w:ascii="Times New Roman" w:hAnsi="Times New Roman" w:cs="Times New Roman"/>
          <w:sz w:val="28"/>
          <w:szCs w:val="28"/>
        </w:rPr>
        <w:t xml:space="preserve"> :</w:t>
      </w:r>
      <w:proofErr w:type="gramEnd"/>
      <w:r w:rsidRPr="00EE2582">
        <w:rPr>
          <w:rFonts w:ascii="Times New Roman" w:hAnsi="Times New Roman" w:cs="Times New Roman"/>
          <w:sz w:val="28"/>
          <w:szCs w:val="28"/>
        </w:rPr>
        <w:t xml:space="preserve"> </w:t>
      </w:r>
      <w:proofErr w:type="spellStart"/>
      <w:r w:rsidRPr="00EE2582">
        <w:rPr>
          <w:rFonts w:ascii="Times New Roman" w:hAnsi="Times New Roman" w:cs="Times New Roman"/>
          <w:sz w:val="28"/>
          <w:szCs w:val="28"/>
        </w:rPr>
        <w:t>МаГУ</w:t>
      </w:r>
      <w:proofErr w:type="spellEnd"/>
      <w:r w:rsidRPr="00EE2582">
        <w:rPr>
          <w:rFonts w:ascii="Times New Roman" w:hAnsi="Times New Roman" w:cs="Times New Roman"/>
          <w:sz w:val="28"/>
          <w:szCs w:val="28"/>
        </w:rPr>
        <w:t>, 2015. – 180 с.</w:t>
      </w:r>
    </w:p>
    <w:p w:rsidR="001F26FA" w:rsidRPr="00EE2582" w:rsidRDefault="001F26FA" w:rsidP="001F26FA">
      <w:pPr>
        <w:pStyle w:val="ad"/>
        <w:numPr>
          <w:ilvl w:val="0"/>
          <w:numId w:val="4"/>
        </w:numPr>
        <w:tabs>
          <w:tab w:val="left" w:pos="709"/>
          <w:tab w:val="left" w:pos="851"/>
        </w:tabs>
        <w:spacing w:line="360" w:lineRule="auto"/>
        <w:ind w:left="0" w:firstLine="360"/>
        <w:jc w:val="both"/>
        <w:rPr>
          <w:rFonts w:ascii="Times New Roman" w:hAnsi="Times New Roman" w:cs="Times New Roman"/>
          <w:sz w:val="28"/>
          <w:szCs w:val="28"/>
        </w:rPr>
      </w:pPr>
      <w:proofErr w:type="spellStart"/>
      <w:r w:rsidRPr="00EE2582">
        <w:rPr>
          <w:rFonts w:ascii="Times New Roman" w:hAnsi="Times New Roman" w:cs="Times New Roman"/>
          <w:sz w:val="28"/>
          <w:szCs w:val="28"/>
        </w:rPr>
        <w:t>Выготский</w:t>
      </w:r>
      <w:proofErr w:type="spellEnd"/>
      <w:r w:rsidRPr="00EE2582">
        <w:rPr>
          <w:rFonts w:ascii="Times New Roman" w:hAnsi="Times New Roman" w:cs="Times New Roman"/>
          <w:sz w:val="28"/>
          <w:szCs w:val="28"/>
        </w:rPr>
        <w:t>,  Л.С. Лекции по психологии</w:t>
      </w:r>
      <w:r>
        <w:rPr>
          <w:rFonts w:ascii="Times New Roman" w:hAnsi="Times New Roman" w:cs="Times New Roman"/>
          <w:sz w:val="28"/>
          <w:szCs w:val="28"/>
        </w:rPr>
        <w:t xml:space="preserve"> </w:t>
      </w:r>
      <w:proofErr w:type="spellStart"/>
      <w:r w:rsidRPr="00EE2582">
        <w:rPr>
          <w:rFonts w:ascii="Times New Roman" w:hAnsi="Times New Roman"/>
          <w:sz w:val="28"/>
          <w:szCs w:val="28"/>
        </w:rPr>
        <w:t>Л.С.Выготский</w:t>
      </w:r>
      <w:proofErr w:type="spellEnd"/>
      <w:r w:rsidRPr="00EE2582">
        <w:rPr>
          <w:rFonts w:ascii="Times New Roman" w:hAnsi="Times New Roman" w:cs="Times New Roman"/>
          <w:sz w:val="28"/>
          <w:szCs w:val="28"/>
        </w:rPr>
        <w:t xml:space="preserve">. – СПб.: СОЮЗ, 2007. – 144 </w:t>
      </w:r>
      <w:proofErr w:type="gramStart"/>
      <w:r w:rsidRPr="00EE2582">
        <w:rPr>
          <w:rFonts w:ascii="Times New Roman" w:hAnsi="Times New Roman" w:cs="Times New Roman"/>
          <w:sz w:val="28"/>
          <w:szCs w:val="28"/>
        </w:rPr>
        <w:t>с</w:t>
      </w:r>
      <w:proofErr w:type="gramEnd"/>
      <w:r w:rsidRPr="00EE2582">
        <w:rPr>
          <w:rFonts w:ascii="Times New Roman" w:hAnsi="Times New Roman" w:cs="Times New Roman"/>
          <w:sz w:val="28"/>
          <w:szCs w:val="28"/>
        </w:rPr>
        <w:t>.</w:t>
      </w:r>
    </w:p>
    <w:p w:rsidR="001F26FA" w:rsidRPr="00EE2582" w:rsidRDefault="001F26FA" w:rsidP="001F26FA">
      <w:pPr>
        <w:pStyle w:val="ad"/>
        <w:numPr>
          <w:ilvl w:val="0"/>
          <w:numId w:val="4"/>
        </w:numPr>
        <w:tabs>
          <w:tab w:val="left" w:pos="709"/>
          <w:tab w:val="left" w:pos="851"/>
        </w:tabs>
        <w:spacing w:line="360" w:lineRule="auto"/>
        <w:ind w:left="0" w:firstLine="360"/>
        <w:jc w:val="both"/>
        <w:rPr>
          <w:rFonts w:ascii="Times New Roman" w:hAnsi="Times New Roman" w:cs="Times New Roman"/>
          <w:sz w:val="28"/>
          <w:szCs w:val="28"/>
        </w:rPr>
      </w:pPr>
      <w:proofErr w:type="spellStart"/>
      <w:r w:rsidRPr="00EE2582">
        <w:rPr>
          <w:rFonts w:ascii="Times New Roman" w:hAnsi="Times New Roman" w:cs="Times New Roman"/>
          <w:sz w:val="28"/>
          <w:szCs w:val="28"/>
        </w:rPr>
        <w:t>Вырщиков</w:t>
      </w:r>
      <w:proofErr w:type="spellEnd"/>
      <w:r w:rsidRPr="00EE2582">
        <w:rPr>
          <w:rFonts w:ascii="Times New Roman" w:hAnsi="Times New Roman" w:cs="Times New Roman"/>
          <w:sz w:val="28"/>
          <w:szCs w:val="28"/>
        </w:rPr>
        <w:t xml:space="preserve">, А.Н. Патриотическое воспитание: </w:t>
      </w:r>
      <w:proofErr w:type="gramStart"/>
      <w:r w:rsidRPr="00EE2582">
        <w:rPr>
          <w:rFonts w:ascii="Times New Roman" w:hAnsi="Times New Roman" w:cs="Times New Roman"/>
          <w:sz w:val="28"/>
          <w:szCs w:val="28"/>
        </w:rPr>
        <w:t>методические</w:t>
      </w:r>
      <w:proofErr w:type="gramEnd"/>
      <w:r w:rsidRPr="00EE2582">
        <w:rPr>
          <w:rFonts w:ascii="Times New Roman" w:hAnsi="Times New Roman" w:cs="Times New Roman"/>
          <w:sz w:val="28"/>
          <w:szCs w:val="28"/>
        </w:rPr>
        <w:t xml:space="preserve"> аспект</w:t>
      </w:r>
      <w:r w:rsidRPr="00EE2582">
        <w:rPr>
          <w:rFonts w:ascii="Times New Roman" w:hAnsi="Times New Roman"/>
          <w:sz w:val="28"/>
          <w:szCs w:val="28"/>
        </w:rPr>
        <w:t>/</w:t>
      </w:r>
      <w:proofErr w:type="spellStart"/>
      <w:r w:rsidRPr="00EE2582">
        <w:rPr>
          <w:rFonts w:ascii="Times New Roman" w:hAnsi="Times New Roman"/>
          <w:sz w:val="28"/>
          <w:szCs w:val="28"/>
        </w:rPr>
        <w:t>А.Н.Вырщиков</w:t>
      </w:r>
      <w:proofErr w:type="spellEnd"/>
      <w:r w:rsidRPr="00EE2582">
        <w:rPr>
          <w:rFonts w:ascii="Times New Roman" w:hAnsi="Times New Roman" w:cs="Times New Roman"/>
          <w:sz w:val="28"/>
          <w:szCs w:val="28"/>
        </w:rPr>
        <w:t xml:space="preserve">. – Волгоград: Учитель, 2013. – 75 </w:t>
      </w:r>
      <w:proofErr w:type="gramStart"/>
      <w:r w:rsidRPr="00EE2582">
        <w:rPr>
          <w:rFonts w:ascii="Times New Roman" w:hAnsi="Times New Roman" w:cs="Times New Roman"/>
          <w:sz w:val="28"/>
          <w:szCs w:val="28"/>
        </w:rPr>
        <w:t>с</w:t>
      </w:r>
      <w:proofErr w:type="gramEnd"/>
      <w:r w:rsidRPr="00EE2582">
        <w:rPr>
          <w:rFonts w:ascii="Times New Roman" w:hAnsi="Times New Roman" w:cs="Times New Roman"/>
          <w:sz w:val="28"/>
          <w:szCs w:val="28"/>
        </w:rPr>
        <w:t>.</w:t>
      </w:r>
    </w:p>
    <w:p w:rsidR="001F26FA" w:rsidRPr="00EE2582" w:rsidRDefault="001F26FA" w:rsidP="001F26FA">
      <w:pPr>
        <w:pStyle w:val="ad"/>
        <w:numPr>
          <w:ilvl w:val="0"/>
          <w:numId w:val="4"/>
        </w:numPr>
        <w:tabs>
          <w:tab w:val="left" w:pos="709"/>
          <w:tab w:val="left" w:pos="851"/>
        </w:tabs>
        <w:spacing w:line="360" w:lineRule="auto"/>
        <w:ind w:left="0" w:firstLine="360"/>
        <w:jc w:val="both"/>
        <w:rPr>
          <w:rFonts w:ascii="Times New Roman" w:hAnsi="Times New Roman" w:cs="Times New Roman"/>
          <w:sz w:val="28"/>
          <w:szCs w:val="28"/>
        </w:rPr>
      </w:pPr>
      <w:r w:rsidRPr="00EE2582">
        <w:rPr>
          <w:rFonts w:ascii="Times New Roman" w:hAnsi="Times New Roman" w:cs="Times New Roman"/>
          <w:sz w:val="28"/>
          <w:szCs w:val="28"/>
        </w:rPr>
        <w:t xml:space="preserve">Гасанов, З.Т. Цель, задачи и принципы патриотического воспитания </w:t>
      </w:r>
      <w:proofErr w:type="spellStart"/>
      <w:r w:rsidRPr="00EE2582">
        <w:rPr>
          <w:rFonts w:ascii="Times New Roman" w:hAnsi="Times New Roman" w:cs="Times New Roman"/>
          <w:sz w:val="28"/>
          <w:szCs w:val="28"/>
        </w:rPr>
        <w:t>граждан</w:t>
      </w:r>
      <w:r w:rsidRPr="00EE2582">
        <w:rPr>
          <w:rFonts w:ascii="Times New Roman" w:hAnsi="Times New Roman"/>
          <w:sz w:val="28"/>
          <w:szCs w:val="28"/>
        </w:rPr>
        <w:t>З.Т.Гасанов</w:t>
      </w:r>
      <w:proofErr w:type="spellEnd"/>
      <w:r w:rsidRPr="00EE2582">
        <w:rPr>
          <w:rFonts w:ascii="Times New Roman" w:hAnsi="Times New Roman" w:cs="Times New Roman"/>
          <w:sz w:val="28"/>
          <w:szCs w:val="28"/>
        </w:rPr>
        <w:t xml:space="preserve"> // Педагогика. – 2015. – № 6. – С. 59-63.</w:t>
      </w:r>
    </w:p>
    <w:p w:rsidR="001F26FA" w:rsidRPr="00EE2582" w:rsidRDefault="001F26FA" w:rsidP="001F26FA">
      <w:pPr>
        <w:pStyle w:val="a9"/>
        <w:numPr>
          <w:ilvl w:val="0"/>
          <w:numId w:val="4"/>
        </w:numPr>
        <w:tabs>
          <w:tab w:val="left" w:pos="426"/>
          <w:tab w:val="left" w:pos="709"/>
          <w:tab w:val="left" w:pos="851"/>
        </w:tabs>
        <w:suppressAutoHyphens/>
        <w:autoSpaceDE/>
        <w:autoSpaceDN/>
        <w:adjustRightInd/>
        <w:spacing w:line="360" w:lineRule="auto"/>
        <w:ind w:left="0" w:firstLine="426"/>
        <w:jc w:val="both"/>
        <w:rPr>
          <w:rFonts w:ascii="Times New Roman" w:hAnsi="Times New Roman"/>
          <w:sz w:val="28"/>
          <w:szCs w:val="28"/>
        </w:rPr>
      </w:pPr>
      <w:r w:rsidRPr="00EE2582">
        <w:rPr>
          <w:sz w:val="28"/>
          <w:szCs w:val="28"/>
        </w:rPr>
        <w:t>Государственная Программа «Патриотическое воспитание граждан Российской Федерации на 2020-2025 годы» (постановление Правительства РФ от 05.10. 2019 № 795)</w:t>
      </w:r>
      <w:r w:rsidRPr="00EE2582">
        <w:rPr>
          <w:rFonts w:ascii="Times New Roman" w:hAnsi="Times New Roman"/>
          <w:sz w:val="28"/>
          <w:szCs w:val="28"/>
        </w:rPr>
        <w:t xml:space="preserve"> [Электронный ресурс]</w:t>
      </w:r>
      <w:proofErr w:type="gramStart"/>
      <w:r w:rsidRPr="00EE2582">
        <w:rPr>
          <w:rFonts w:ascii="Times New Roman" w:hAnsi="Times New Roman"/>
          <w:sz w:val="28"/>
          <w:szCs w:val="28"/>
        </w:rPr>
        <w:t>.-</w:t>
      </w:r>
      <w:proofErr w:type="gramEnd"/>
      <w:r w:rsidRPr="00EE2582">
        <w:rPr>
          <w:rFonts w:ascii="Times New Roman" w:hAnsi="Times New Roman"/>
          <w:sz w:val="28"/>
          <w:szCs w:val="28"/>
        </w:rPr>
        <w:t xml:space="preserve">Режим доступа: URL: http:// </w:t>
      </w:r>
      <w:proofErr w:type="spellStart"/>
      <w:r w:rsidRPr="00EE2582">
        <w:rPr>
          <w:rFonts w:ascii="Times New Roman" w:hAnsi="Times New Roman"/>
          <w:sz w:val="28"/>
          <w:szCs w:val="28"/>
        </w:rPr>
        <w:t>www</w:t>
      </w:r>
      <w:proofErr w:type="spellEnd"/>
      <w:r w:rsidRPr="00EE2582">
        <w:rPr>
          <w:rFonts w:ascii="Times New Roman" w:hAnsi="Times New Roman"/>
          <w:sz w:val="28"/>
          <w:szCs w:val="28"/>
        </w:rPr>
        <w:t xml:space="preserve">. </w:t>
      </w:r>
      <w:proofErr w:type="spellStart"/>
      <w:r w:rsidRPr="00EE2582">
        <w:rPr>
          <w:rFonts w:ascii="Times New Roman" w:hAnsi="Times New Roman"/>
          <w:sz w:val="28"/>
          <w:szCs w:val="28"/>
        </w:rPr>
        <w:t>constitution.ru</w:t>
      </w:r>
      <w:proofErr w:type="spellEnd"/>
    </w:p>
    <w:p w:rsidR="001F26FA" w:rsidRPr="00EE2582" w:rsidRDefault="001F26FA" w:rsidP="001F26FA">
      <w:pPr>
        <w:pStyle w:val="a9"/>
        <w:widowControl/>
        <w:numPr>
          <w:ilvl w:val="0"/>
          <w:numId w:val="4"/>
        </w:numPr>
        <w:tabs>
          <w:tab w:val="left" w:pos="709"/>
          <w:tab w:val="left" w:pos="851"/>
        </w:tabs>
        <w:autoSpaceDE/>
        <w:autoSpaceDN/>
        <w:adjustRightInd/>
        <w:spacing w:line="360" w:lineRule="auto"/>
        <w:ind w:left="0" w:firstLine="360"/>
        <w:jc w:val="both"/>
        <w:rPr>
          <w:rFonts w:ascii="Times New Roman" w:hAnsi="Times New Roman"/>
          <w:sz w:val="28"/>
          <w:szCs w:val="28"/>
        </w:rPr>
      </w:pPr>
      <w:r w:rsidRPr="00EE2582">
        <w:rPr>
          <w:rFonts w:ascii="Times New Roman" w:hAnsi="Times New Roman"/>
          <w:sz w:val="28"/>
          <w:szCs w:val="28"/>
        </w:rPr>
        <w:t>Гусев, Д.А. Малая родина в патриотическом воспитании дошкольников /Д.А.Гусев//      Молодой ученый.</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sz w:val="28"/>
          <w:szCs w:val="28"/>
        </w:rPr>
        <w:t xml:space="preserve"> 2014.</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675981">
        <w:rPr>
          <w:rFonts w:ascii="Times New Roman" w:hAnsi="Times New Roman"/>
          <w:sz w:val="28"/>
          <w:szCs w:val="28"/>
        </w:rPr>
        <w:t xml:space="preserve"> </w:t>
      </w:r>
      <w:r w:rsidRPr="00EE2582">
        <w:rPr>
          <w:rFonts w:ascii="Times New Roman" w:hAnsi="Times New Roman"/>
          <w:sz w:val="28"/>
          <w:szCs w:val="28"/>
        </w:rPr>
        <w:t>№21.</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675981">
        <w:rPr>
          <w:rFonts w:ascii="Times New Roman" w:hAnsi="Times New Roman"/>
          <w:sz w:val="28"/>
          <w:szCs w:val="28"/>
        </w:rPr>
        <w:t xml:space="preserve"> </w:t>
      </w:r>
      <w:r w:rsidRPr="00EE2582">
        <w:rPr>
          <w:rFonts w:ascii="Times New Roman" w:hAnsi="Times New Roman"/>
          <w:sz w:val="28"/>
          <w:szCs w:val="28"/>
        </w:rPr>
        <w:t xml:space="preserve"> С.170-173.</w:t>
      </w:r>
    </w:p>
    <w:p w:rsidR="001F26FA" w:rsidRPr="00EE2582" w:rsidRDefault="001F26FA" w:rsidP="001F26FA">
      <w:pPr>
        <w:pStyle w:val="a9"/>
        <w:widowControl/>
        <w:numPr>
          <w:ilvl w:val="0"/>
          <w:numId w:val="4"/>
        </w:numPr>
        <w:tabs>
          <w:tab w:val="left" w:pos="0"/>
          <w:tab w:val="left" w:pos="284"/>
          <w:tab w:val="left" w:pos="709"/>
          <w:tab w:val="left" w:pos="851"/>
        </w:tabs>
        <w:autoSpaceDE/>
        <w:autoSpaceDN/>
        <w:adjustRightInd/>
        <w:spacing w:line="360" w:lineRule="auto"/>
        <w:ind w:left="0" w:firstLine="360"/>
        <w:jc w:val="both"/>
        <w:rPr>
          <w:rFonts w:ascii="Times New Roman" w:hAnsi="Times New Roman" w:cs="Times New Roman"/>
          <w:sz w:val="28"/>
          <w:szCs w:val="28"/>
        </w:rPr>
      </w:pPr>
      <w:r w:rsidRPr="00EE2582">
        <w:rPr>
          <w:rFonts w:ascii="Times New Roman" w:hAnsi="Times New Roman"/>
          <w:sz w:val="28"/>
          <w:szCs w:val="28"/>
        </w:rPr>
        <w:t xml:space="preserve">Данилюк, А.Я. Концепция духовно-нравственного  развития и  </w:t>
      </w:r>
      <w:r w:rsidRPr="00EE2582">
        <w:rPr>
          <w:rFonts w:ascii="Times New Roman" w:hAnsi="Times New Roman" w:cs="Times New Roman"/>
          <w:sz w:val="28"/>
          <w:szCs w:val="28"/>
        </w:rPr>
        <w:t>воспитания личности гражданина России</w:t>
      </w:r>
      <w:r w:rsidRPr="00EE2582">
        <w:rPr>
          <w:rFonts w:ascii="Times New Roman" w:hAnsi="Times New Roman"/>
          <w:sz w:val="28"/>
          <w:szCs w:val="28"/>
        </w:rPr>
        <w:t>/А.Я.Данилюк</w:t>
      </w:r>
      <w:r w:rsidRPr="00EE2582">
        <w:rPr>
          <w:rFonts w:ascii="Times New Roman" w:hAnsi="Times New Roman" w:cs="Times New Roman"/>
          <w:sz w:val="28"/>
          <w:szCs w:val="28"/>
        </w:rPr>
        <w:t>.</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 М.:  ВЛАДОС, 2010. –125 с.</w:t>
      </w:r>
    </w:p>
    <w:p w:rsidR="001F26FA" w:rsidRPr="00EE2582" w:rsidRDefault="001F26FA" w:rsidP="001F26FA">
      <w:pPr>
        <w:pStyle w:val="a9"/>
        <w:widowControl/>
        <w:numPr>
          <w:ilvl w:val="0"/>
          <w:numId w:val="4"/>
        </w:numPr>
        <w:tabs>
          <w:tab w:val="left" w:pos="284"/>
          <w:tab w:val="left" w:pos="709"/>
          <w:tab w:val="left" w:pos="851"/>
        </w:tabs>
        <w:autoSpaceDE/>
        <w:autoSpaceDN/>
        <w:adjustRightInd/>
        <w:spacing w:line="360" w:lineRule="auto"/>
        <w:ind w:left="0" w:firstLine="360"/>
        <w:jc w:val="both"/>
        <w:rPr>
          <w:rFonts w:ascii="Times New Roman" w:hAnsi="Times New Roman"/>
          <w:sz w:val="28"/>
          <w:szCs w:val="28"/>
        </w:rPr>
      </w:pPr>
      <w:r w:rsidRPr="00EE2582">
        <w:rPr>
          <w:rFonts w:ascii="Times New Roman" w:hAnsi="Times New Roman"/>
          <w:sz w:val="28"/>
          <w:szCs w:val="28"/>
        </w:rPr>
        <w:t>Дашкевич,  Л.В. Задачи, содержание, технологии работы по ознакомлению детей с родным краем/Л.В.Дашкевич  //Молодой ученый.</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sz w:val="28"/>
          <w:szCs w:val="28"/>
        </w:rPr>
        <w:t>2017.</w:t>
      </w:r>
      <w:r w:rsidRPr="00675981">
        <w:rPr>
          <w:rFonts w:ascii="Times New Roman" w:hAnsi="Times New Roman"/>
          <w:sz w:val="28"/>
          <w:szCs w:val="28"/>
        </w:rPr>
        <w:t xml:space="preserve"> </w:t>
      </w:r>
      <w:r w:rsidRPr="00EE2582">
        <w:rPr>
          <w:rFonts w:ascii="Times New Roman" w:hAnsi="Times New Roman" w:cs="Times New Roman"/>
          <w:sz w:val="28"/>
          <w:szCs w:val="28"/>
        </w:rPr>
        <w:t>–</w:t>
      </w:r>
      <w:r w:rsidRPr="00675981">
        <w:rPr>
          <w:rFonts w:ascii="Times New Roman" w:hAnsi="Times New Roman" w:cs="Times New Roman"/>
          <w:sz w:val="28"/>
          <w:szCs w:val="28"/>
        </w:rPr>
        <w:t xml:space="preserve"> </w:t>
      </w:r>
      <w:r w:rsidRPr="00EE2582">
        <w:rPr>
          <w:rFonts w:ascii="Times New Roman" w:hAnsi="Times New Roman"/>
          <w:sz w:val="28"/>
          <w:szCs w:val="28"/>
        </w:rPr>
        <w:t>№20.</w:t>
      </w:r>
      <w:r w:rsidRPr="00675981">
        <w:rPr>
          <w:rFonts w:ascii="Times New Roman" w:hAnsi="Times New Roman"/>
          <w:sz w:val="28"/>
          <w:szCs w:val="28"/>
        </w:rPr>
        <w:t xml:space="preserve"> </w:t>
      </w:r>
      <w:r w:rsidRPr="00EE2582">
        <w:rPr>
          <w:rFonts w:ascii="Times New Roman" w:hAnsi="Times New Roman" w:cs="Times New Roman"/>
          <w:sz w:val="28"/>
          <w:szCs w:val="28"/>
        </w:rPr>
        <w:t>–</w:t>
      </w:r>
      <w:r w:rsidRPr="00675981">
        <w:rPr>
          <w:rFonts w:ascii="Times New Roman" w:hAnsi="Times New Roman" w:cs="Times New Roman"/>
          <w:sz w:val="28"/>
          <w:szCs w:val="28"/>
        </w:rPr>
        <w:t xml:space="preserve"> </w:t>
      </w:r>
      <w:r w:rsidRPr="00EE2582">
        <w:rPr>
          <w:rFonts w:ascii="Times New Roman" w:hAnsi="Times New Roman"/>
          <w:sz w:val="28"/>
          <w:szCs w:val="28"/>
        </w:rPr>
        <w:t>С.680- 682.</w:t>
      </w:r>
    </w:p>
    <w:p w:rsidR="001F26FA" w:rsidRPr="00EE2582" w:rsidRDefault="001F26FA" w:rsidP="001F26FA">
      <w:pPr>
        <w:pStyle w:val="a9"/>
        <w:widowControl/>
        <w:numPr>
          <w:ilvl w:val="0"/>
          <w:numId w:val="4"/>
        </w:numPr>
        <w:tabs>
          <w:tab w:val="left" w:pos="360"/>
          <w:tab w:val="left" w:pos="709"/>
          <w:tab w:val="left" w:pos="851"/>
          <w:tab w:val="left" w:pos="1134"/>
        </w:tabs>
        <w:autoSpaceDE/>
        <w:autoSpaceDN/>
        <w:adjustRightInd/>
        <w:spacing w:line="360" w:lineRule="auto"/>
        <w:ind w:left="0" w:firstLine="360"/>
        <w:jc w:val="both"/>
        <w:rPr>
          <w:rFonts w:ascii="Times New Roman" w:hAnsi="Times New Roman" w:cs="Times New Roman"/>
          <w:sz w:val="28"/>
          <w:szCs w:val="28"/>
        </w:rPr>
      </w:pPr>
      <w:r w:rsidRPr="00EE2582">
        <w:rPr>
          <w:rFonts w:ascii="Times New Roman" w:hAnsi="Times New Roman" w:cs="Times New Roman"/>
          <w:bCs/>
          <w:sz w:val="28"/>
          <w:szCs w:val="28"/>
        </w:rPr>
        <w:lastRenderedPageBreak/>
        <w:t xml:space="preserve">Детский </w:t>
      </w:r>
      <w:r w:rsidRPr="00EE2582">
        <w:rPr>
          <w:rFonts w:ascii="Times New Roman" w:hAnsi="Times New Roman" w:cs="Times New Roman"/>
          <w:sz w:val="28"/>
          <w:szCs w:val="28"/>
        </w:rPr>
        <w:t xml:space="preserve">русский фольклор: учебно-методическое пособие / авт.-сост. О.В. </w:t>
      </w:r>
      <w:proofErr w:type="spellStart"/>
      <w:r w:rsidRPr="00EE2582">
        <w:rPr>
          <w:rFonts w:ascii="Times New Roman" w:hAnsi="Times New Roman" w:cs="Times New Roman"/>
          <w:sz w:val="28"/>
          <w:szCs w:val="28"/>
        </w:rPr>
        <w:t>Слонь</w:t>
      </w:r>
      <w:proofErr w:type="spellEnd"/>
      <w:r w:rsidRPr="00EE2582">
        <w:rPr>
          <w:rFonts w:ascii="Times New Roman" w:hAnsi="Times New Roman" w:cs="Times New Roman"/>
          <w:sz w:val="28"/>
          <w:szCs w:val="28"/>
        </w:rPr>
        <w:t>. – Оренбург: ГБУ РЦРО, 2018. – 54 с.</w:t>
      </w:r>
    </w:p>
    <w:p w:rsidR="001F26FA" w:rsidRPr="00EE2582" w:rsidRDefault="001F26FA" w:rsidP="001F26FA">
      <w:pPr>
        <w:pStyle w:val="a9"/>
        <w:widowControl/>
        <w:numPr>
          <w:ilvl w:val="0"/>
          <w:numId w:val="4"/>
        </w:numPr>
        <w:tabs>
          <w:tab w:val="left" w:pos="709"/>
          <w:tab w:val="left" w:pos="851"/>
        </w:tabs>
        <w:spacing w:line="360" w:lineRule="auto"/>
        <w:ind w:left="0" w:firstLine="360"/>
        <w:jc w:val="both"/>
        <w:rPr>
          <w:rFonts w:ascii="Times New Roman" w:eastAsia="Literaturnaya-Regular" w:hAnsi="Times New Roman"/>
          <w:sz w:val="28"/>
          <w:szCs w:val="28"/>
        </w:rPr>
      </w:pPr>
      <w:r w:rsidRPr="00EE2582">
        <w:rPr>
          <w:rFonts w:ascii="Times New Roman" w:eastAsia="Literaturnaya-Regular" w:hAnsi="Times New Roman"/>
          <w:sz w:val="28"/>
          <w:szCs w:val="28"/>
        </w:rPr>
        <w:t>Духовно-нравственное и гражданское воспитание детей дошкольного возраста</w:t>
      </w:r>
      <w:proofErr w:type="gramStart"/>
      <w:r w:rsidRPr="00EE2582">
        <w:rPr>
          <w:rFonts w:ascii="Times New Roman" w:eastAsia="Literaturnaya-Regular" w:hAnsi="Times New Roman"/>
          <w:sz w:val="28"/>
          <w:szCs w:val="28"/>
        </w:rPr>
        <w:t xml:space="preserve"> / С</w:t>
      </w:r>
      <w:proofErr w:type="gramEnd"/>
      <w:r w:rsidRPr="00EE2582">
        <w:rPr>
          <w:rFonts w:ascii="Times New Roman" w:eastAsia="Literaturnaya-Regular" w:hAnsi="Times New Roman"/>
          <w:sz w:val="28"/>
          <w:szCs w:val="28"/>
        </w:rPr>
        <w:t>ост.: Аникина Т. М., Степанова Г. В., Терентьева Н. П.</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eastAsia="Literaturnaya-Regular" w:hAnsi="Times New Roman"/>
          <w:sz w:val="28"/>
          <w:szCs w:val="28"/>
        </w:rPr>
        <w:t xml:space="preserve"> М.: УЦ «Перспектива», 2012.</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675981">
        <w:rPr>
          <w:rFonts w:ascii="Times New Roman" w:eastAsia="Literaturnaya-Regular" w:hAnsi="Times New Roman"/>
          <w:sz w:val="28"/>
          <w:szCs w:val="28"/>
        </w:rPr>
        <w:t xml:space="preserve"> </w:t>
      </w:r>
      <w:r w:rsidRPr="00EE2582">
        <w:rPr>
          <w:rFonts w:ascii="Times New Roman" w:eastAsia="Literaturnaya-Regular" w:hAnsi="Times New Roman"/>
          <w:sz w:val="28"/>
          <w:szCs w:val="28"/>
        </w:rPr>
        <w:t>320 с.</w:t>
      </w:r>
    </w:p>
    <w:p w:rsidR="001F26FA" w:rsidRPr="00EE2582" w:rsidRDefault="001F26FA" w:rsidP="001F26FA">
      <w:pPr>
        <w:pStyle w:val="a9"/>
        <w:numPr>
          <w:ilvl w:val="0"/>
          <w:numId w:val="4"/>
        </w:numPr>
        <w:tabs>
          <w:tab w:val="left" w:pos="709"/>
          <w:tab w:val="left" w:pos="851"/>
          <w:tab w:val="left" w:pos="1490"/>
        </w:tabs>
        <w:autoSpaceDE/>
        <w:autoSpaceDN/>
        <w:adjustRightInd/>
        <w:spacing w:line="360" w:lineRule="auto"/>
        <w:ind w:left="0" w:firstLine="360"/>
        <w:jc w:val="both"/>
        <w:rPr>
          <w:rFonts w:ascii="Times New Roman" w:hAnsi="Times New Roman"/>
          <w:sz w:val="28"/>
          <w:szCs w:val="28"/>
        </w:rPr>
      </w:pPr>
      <w:r w:rsidRPr="00EE2582">
        <w:rPr>
          <w:rFonts w:ascii="Times New Roman" w:hAnsi="Times New Roman"/>
          <w:sz w:val="28"/>
          <w:szCs w:val="28"/>
        </w:rPr>
        <w:t xml:space="preserve">Ежкова, Н. С. Приобщаем дошкольников к </w:t>
      </w:r>
      <w:proofErr w:type="spellStart"/>
      <w:r w:rsidRPr="00EE2582">
        <w:rPr>
          <w:rFonts w:ascii="Times New Roman" w:hAnsi="Times New Roman"/>
          <w:sz w:val="28"/>
          <w:szCs w:val="28"/>
        </w:rPr>
        <w:t>социокультурным</w:t>
      </w:r>
      <w:proofErr w:type="spellEnd"/>
      <w:r w:rsidRPr="00EE2582">
        <w:rPr>
          <w:rFonts w:ascii="Times New Roman" w:hAnsi="Times New Roman"/>
          <w:sz w:val="28"/>
          <w:szCs w:val="28"/>
        </w:rPr>
        <w:t xml:space="preserve"> ценностям / Н. С. Ежкова, П. Е. Ежкова, А. Е. </w:t>
      </w:r>
      <w:proofErr w:type="spellStart"/>
      <w:r w:rsidRPr="00EE2582">
        <w:rPr>
          <w:rFonts w:ascii="Times New Roman" w:hAnsi="Times New Roman"/>
          <w:sz w:val="28"/>
          <w:szCs w:val="28"/>
        </w:rPr>
        <w:t>Кулинич</w:t>
      </w:r>
      <w:proofErr w:type="spellEnd"/>
      <w:r w:rsidRPr="00EE2582">
        <w:rPr>
          <w:rFonts w:ascii="Times New Roman" w:hAnsi="Times New Roman"/>
          <w:sz w:val="28"/>
          <w:szCs w:val="28"/>
        </w:rPr>
        <w:t xml:space="preserve"> // Дошкольная педагогика. </w:t>
      </w:r>
      <w:r w:rsidRPr="00EE2582">
        <w:rPr>
          <w:rFonts w:ascii="Times New Roman" w:hAnsi="Times New Roman" w:cs="Times New Roman"/>
          <w:sz w:val="28"/>
          <w:szCs w:val="28"/>
        </w:rPr>
        <w:t>–</w:t>
      </w:r>
      <w:r w:rsidRPr="00EE2582">
        <w:rPr>
          <w:rFonts w:ascii="Times New Roman" w:hAnsi="Times New Roman"/>
          <w:sz w:val="28"/>
          <w:szCs w:val="28"/>
        </w:rPr>
        <w:t xml:space="preserve"> 2016. </w:t>
      </w:r>
      <w:r w:rsidRPr="00EE2582">
        <w:rPr>
          <w:rFonts w:ascii="Times New Roman" w:hAnsi="Times New Roman" w:cs="Times New Roman"/>
          <w:sz w:val="28"/>
          <w:szCs w:val="28"/>
        </w:rPr>
        <w:t>–</w:t>
      </w:r>
      <w:r w:rsidRPr="00675981">
        <w:rPr>
          <w:rFonts w:ascii="Times New Roman" w:hAnsi="Times New Roman"/>
          <w:sz w:val="28"/>
          <w:szCs w:val="28"/>
        </w:rPr>
        <w:t xml:space="preserve"> </w:t>
      </w:r>
      <w:r w:rsidRPr="00EE2582">
        <w:rPr>
          <w:rFonts w:ascii="Times New Roman" w:hAnsi="Times New Roman"/>
          <w:sz w:val="28"/>
          <w:szCs w:val="28"/>
        </w:rPr>
        <w:t xml:space="preserve"> № 10 (125). </w:t>
      </w:r>
      <w:r w:rsidRPr="00EE2582">
        <w:rPr>
          <w:rFonts w:ascii="Times New Roman" w:hAnsi="Times New Roman" w:cs="Times New Roman"/>
          <w:sz w:val="28"/>
          <w:szCs w:val="28"/>
        </w:rPr>
        <w:t>–</w:t>
      </w:r>
      <w:r w:rsidRPr="00675981">
        <w:rPr>
          <w:rFonts w:ascii="Times New Roman" w:hAnsi="Times New Roman"/>
          <w:sz w:val="28"/>
          <w:szCs w:val="28"/>
        </w:rPr>
        <w:t xml:space="preserve"> </w:t>
      </w:r>
      <w:r w:rsidRPr="00EE2582">
        <w:rPr>
          <w:rFonts w:ascii="Times New Roman" w:hAnsi="Times New Roman"/>
          <w:sz w:val="28"/>
          <w:szCs w:val="28"/>
        </w:rPr>
        <w:t xml:space="preserve"> С. 4 - 9.</w:t>
      </w:r>
    </w:p>
    <w:p w:rsidR="001F26FA" w:rsidRPr="00EE2582" w:rsidRDefault="001F26FA" w:rsidP="001F26FA">
      <w:pPr>
        <w:pStyle w:val="ab"/>
        <w:numPr>
          <w:ilvl w:val="0"/>
          <w:numId w:val="4"/>
        </w:numPr>
        <w:tabs>
          <w:tab w:val="left" w:pos="360"/>
          <w:tab w:val="left" w:pos="709"/>
          <w:tab w:val="left" w:pos="851"/>
          <w:tab w:val="left" w:pos="993"/>
        </w:tabs>
        <w:spacing w:line="360" w:lineRule="auto"/>
        <w:ind w:left="0" w:firstLine="360"/>
        <w:jc w:val="both"/>
        <w:rPr>
          <w:rFonts w:ascii="Times New Roman" w:hAnsi="Times New Roman" w:cs="Times New Roman"/>
          <w:sz w:val="28"/>
          <w:szCs w:val="28"/>
        </w:rPr>
      </w:pPr>
      <w:proofErr w:type="spellStart"/>
      <w:r w:rsidRPr="00EE2582">
        <w:rPr>
          <w:rFonts w:ascii="Times New Roman" w:hAnsi="Times New Roman" w:cs="Times New Roman"/>
          <w:sz w:val="28"/>
          <w:szCs w:val="28"/>
        </w:rPr>
        <w:t>Зауторова</w:t>
      </w:r>
      <w:proofErr w:type="spellEnd"/>
      <w:r w:rsidRPr="00EE2582">
        <w:rPr>
          <w:rFonts w:ascii="Times New Roman" w:hAnsi="Times New Roman" w:cs="Times New Roman"/>
          <w:sz w:val="28"/>
          <w:szCs w:val="28"/>
        </w:rPr>
        <w:t xml:space="preserve"> Э.В.Патриотизм как социальное явление и интегративное качество личности//</w:t>
      </w:r>
      <w:proofErr w:type="spellStart"/>
      <w:r w:rsidRPr="00EE2582">
        <w:rPr>
          <w:rFonts w:ascii="Times New Roman" w:hAnsi="Times New Roman" w:cs="Times New Roman"/>
          <w:sz w:val="28"/>
          <w:szCs w:val="28"/>
        </w:rPr>
        <w:t>Пеницитарная</w:t>
      </w:r>
      <w:proofErr w:type="spellEnd"/>
      <w:r w:rsidRPr="00EE2582">
        <w:rPr>
          <w:rFonts w:ascii="Times New Roman" w:hAnsi="Times New Roman" w:cs="Times New Roman"/>
          <w:sz w:val="28"/>
          <w:szCs w:val="28"/>
        </w:rPr>
        <w:t xml:space="preserve"> наука. – 2018. – № 2.  –  С.130 – 137. </w:t>
      </w:r>
    </w:p>
    <w:p w:rsidR="001F26FA" w:rsidRPr="00EE2582" w:rsidRDefault="001F26FA" w:rsidP="001F26FA">
      <w:pPr>
        <w:pStyle w:val="a9"/>
        <w:widowControl/>
        <w:numPr>
          <w:ilvl w:val="0"/>
          <w:numId w:val="4"/>
        </w:numPr>
        <w:tabs>
          <w:tab w:val="left" w:pos="709"/>
          <w:tab w:val="left" w:pos="851"/>
        </w:tabs>
        <w:spacing w:line="360" w:lineRule="auto"/>
        <w:ind w:left="0" w:firstLine="360"/>
        <w:jc w:val="both"/>
        <w:rPr>
          <w:rFonts w:ascii="Times New Roman" w:eastAsia="Literaturnaya-Regular" w:hAnsi="Times New Roman"/>
          <w:sz w:val="28"/>
          <w:szCs w:val="28"/>
        </w:rPr>
      </w:pPr>
      <w:proofErr w:type="spellStart"/>
      <w:r w:rsidRPr="00EE2582">
        <w:rPr>
          <w:rFonts w:ascii="Times New Roman" w:eastAsia="Literaturnaya-Regular" w:hAnsi="Times New Roman"/>
          <w:sz w:val="28"/>
          <w:szCs w:val="28"/>
        </w:rPr>
        <w:t>Зеленова</w:t>
      </w:r>
      <w:proofErr w:type="spellEnd"/>
      <w:r w:rsidRPr="00EE2582">
        <w:rPr>
          <w:rFonts w:ascii="Times New Roman" w:eastAsia="Literaturnaya-Regular" w:hAnsi="Times New Roman"/>
          <w:sz w:val="28"/>
          <w:szCs w:val="28"/>
        </w:rPr>
        <w:t>, Н. Г. Мы живем в России. Гражданско-патриотическое воспитание дошкольников</w:t>
      </w:r>
      <w:r w:rsidRPr="00EE2582">
        <w:rPr>
          <w:rFonts w:ascii="Times New Roman" w:hAnsi="Times New Roman"/>
          <w:sz w:val="28"/>
          <w:szCs w:val="28"/>
        </w:rPr>
        <w:t>/</w:t>
      </w:r>
      <w:proofErr w:type="spellStart"/>
      <w:r w:rsidRPr="00EE2582">
        <w:rPr>
          <w:rFonts w:ascii="Times New Roman" w:hAnsi="Times New Roman"/>
          <w:sz w:val="28"/>
          <w:szCs w:val="28"/>
        </w:rPr>
        <w:t>Н.Г.Зеленова</w:t>
      </w:r>
      <w:proofErr w:type="spellEnd"/>
      <w:r w:rsidRPr="00EE2582">
        <w:rPr>
          <w:rFonts w:ascii="Times New Roman" w:eastAsia="Literaturnaya-Regular" w:hAnsi="Times New Roman"/>
          <w:sz w:val="28"/>
          <w:szCs w:val="28"/>
        </w:rPr>
        <w:t xml:space="preserve">. </w:t>
      </w:r>
      <w:r w:rsidRPr="00EE2582">
        <w:rPr>
          <w:rFonts w:ascii="Times New Roman" w:hAnsi="Times New Roman" w:cs="Times New Roman"/>
          <w:sz w:val="28"/>
          <w:szCs w:val="28"/>
        </w:rPr>
        <w:t>–</w:t>
      </w:r>
      <w:r w:rsidRPr="00EE2582">
        <w:rPr>
          <w:rFonts w:ascii="Times New Roman" w:eastAsia="Literaturnaya-Regular" w:hAnsi="Times New Roman"/>
          <w:sz w:val="28"/>
          <w:szCs w:val="28"/>
        </w:rPr>
        <w:t xml:space="preserve"> М.: Скрипторий, 2015. </w:t>
      </w:r>
      <w:r w:rsidRPr="00EE2582">
        <w:rPr>
          <w:rFonts w:ascii="Times New Roman" w:hAnsi="Times New Roman" w:cs="Times New Roman"/>
          <w:sz w:val="28"/>
          <w:szCs w:val="28"/>
        </w:rPr>
        <w:t>–</w:t>
      </w:r>
      <w:r w:rsidRPr="00EE2582">
        <w:rPr>
          <w:rFonts w:ascii="Times New Roman" w:eastAsia="Literaturnaya-Regular" w:hAnsi="Times New Roman"/>
          <w:sz w:val="28"/>
          <w:szCs w:val="28"/>
        </w:rPr>
        <w:t xml:space="preserve"> 109</w:t>
      </w:r>
      <w:r w:rsidRPr="00675981">
        <w:rPr>
          <w:rFonts w:ascii="Times New Roman" w:eastAsia="Literaturnaya-Regular" w:hAnsi="Times New Roman"/>
          <w:sz w:val="28"/>
          <w:szCs w:val="28"/>
        </w:rPr>
        <w:t xml:space="preserve"> </w:t>
      </w:r>
      <w:proofErr w:type="gramStart"/>
      <w:r w:rsidRPr="00EE2582">
        <w:rPr>
          <w:rFonts w:ascii="Times New Roman" w:eastAsia="Literaturnaya-Regular" w:hAnsi="Times New Roman"/>
          <w:sz w:val="28"/>
          <w:szCs w:val="28"/>
        </w:rPr>
        <w:t>с</w:t>
      </w:r>
      <w:proofErr w:type="gramEnd"/>
      <w:r w:rsidRPr="00EE2582">
        <w:rPr>
          <w:rFonts w:ascii="Times New Roman" w:eastAsia="Literaturnaya-Regular" w:hAnsi="Times New Roman"/>
          <w:sz w:val="28"/>
          <w:szCs w:val="28"/>
        </w:rPr>
        <w:t>.</w:t>
      </w:r>
    </w:p>
    <w:p w:rsidR="001F26FA" w:rsidRPr="00EE2582" w:rsidRDefault="001F26FA" w:rsidP="001F26FA">
      <w:pPr>
        <w:pStyle w:val="a9"/>
        <w:widowControl/>
        <w:numPr>
          <w:ilvl w:val="0"/>
          <w:numId w:val="4"/>
        </w:numPr>
        <w:tabs>
          <w:tab w:val="left" w:pos="709"/>
          <w:tab w:val="left" w:pos="851"/>
        </w:tabs>
        <w:spacing w:line="360" w:lineRule="auto"/>
        <w:ind w:left="0" w:firstLine="360"/>
        <w:jc w:val="both"/>
        <w:rPr>
          <w:rFonts w:ascii="Times New Roman" w:hAnsi="Times New Roman"/>
          <w:sz w:val="28"/>
          <w:szCs w:val="28"/>
        </w:rPr>
      </w:pPr>
      <w:r w:rsidRPr="00EE2582">
        <w:rPr>
          <w:rFonts w:ascii="Times New Roman" w:hAnsi="Times New Roman"/>
          <w:sz w:val="28"/>
          <w:szCs w:val="28"/>
        </w:rPr>
        <w:t xml:space="preserve">Ильин,  Е. П. Мотивация и мотивы /Е.П.Ильин. </w:t>
      </w:r>
      <w:r w:rsidRPr="00EE2582">
        <w:rPr>
          <w:rFonts w:ascii="Times New Roman" w:hAnsi="Times New Roman" w:cs="Times New Roman"/>
          <w:sz w:val="28"/>
          <w:szCs w:val="28"/>
        </w:rPr>
        <w:t>–</w:t>
      </w:r>
      <w:r w:rsidRPr="00EE2582">
        <w:rPr>
          <w:rFonts w:ascii="Times New Roman" w:hAnsi="Times New Roman"/>
          <w:sz w:val="28"/>
          <w:szCs w:val="28"/>
        </w:rPr>
        <w:t xml:space="preserve"> СПб.: Питер, 2008</w:t>
      </w:r>
      <w:r>
        <w:rPr>
          <w:rFonts w:ascii="Times New Roman" w:hAnsi="Times New Roman"/>
          <w:sz w:val="28"/>
          <w:szCs w:val="28"/>
        </w:rPr>
        <w:t>.</w:t>
      </w:r>
      <w:r w:rsidRPr="00EE2582">
        <w:rPr>
          <w:rFonts w:ascii="Times New Roman" w:hAnsi="Times New Roman" w:cs="Times New Roman"/>
          <w:sz w:val="28"/>
          <w:szCs w:val="28"/>
        </w:rPr>
        <w:t>–</w:t>
      </w:r>
      <w:r w:rsidRPr="00EE2582">
        <w:rPr>
          <w:rFonts w:ascii="Times New Roman" w:hAnsi="Times New Roman"/>
          <w:sz w:val="28"/>
          <w:szCs w:val="28"/>
        </w:rPr>
        <w:t xml:space="preserve">  512 </w:t>
      </w:r>
      <w:proofErr w:type="gramStart"/>
      <w:r w:rsidRPr="00EE2582">
        <w:rPr>
          <w:rFonts w:ascii="Times New Roman" w:hAnsi="Times New Roman"/>
          <w:sz w:val="28"/>
          <w:szCs w:val="28"/>
        </w:rPr>
        <w:t>с</w:t>
      </w:r>
      <w:proofErr w:type="gramEnd"/>
      <w:r w:rsidRPr="00EE2582">
        <w:rPr>
          <w:rFonts w:ascii="Times New Roman" w:hAnsi="Times New Roman"/>
          <w:sz w:val="28"/>
          <w:szCs w:val="28"/>
        </w:rPr>
        <w:t xml:space="preserve">.  </w:t>
      </w:r>
    </w:p>
    <w:p w:rsidR="001F26FA" w:rsidRPr="00EE2582" w:rsidRDefault="001F26FA" w:rsidP="001F26FA">
      <w:pPr>
        <w:pStyle w:val="Default"/>
        <w:numPr>
          <w:ilvl w:val="0"/>
          <w:numId w:val="4"/>
        </w:numPr>
        <w:tabs>
          <w:tab w:val="left" w:pos="0"/>
          <w:tab w:val="left" w:pos="709"/>
          <w:tab w:val="left" w:pos="851"/>
        </w:tabs>
        <w:spacing w:line="360" w:lineRule="auto"/>
        <w:ind w:left="0" w:firstLine="360"/>
        <w:jc w:val="both"/>
        <w:rPr>
          <w:sz w:val="28"/>
          <w:szCs w:val="28"/>
        </w:rPr>
      </w:pPr>
      <w:r w:rsidRPr="00EE2582">
        <w:rPr>
          <w:sz w:val="28"/>
          <w:szCs w:val="28"/>
        </w:rPr>
        <w:t xml:space="preserve">История педагогики и образования. От зарождения воспитания в первобытном обществе до конца XX в.  / Под ред. А.И.Пискунова. – Москва: ТЦ «Сфера», 2001. – 512 </w:t>
      </w:r>
      <w:proofErr w:type="gramStart"/>
      <w:r w:rsidRPr="00EE2582">
        <w:rPr>
          <w:sz w:val="28"/>
          <w:szCs w:val="28"/>
        </w:rPr>
        <w:t>с</w:t>
      </w:r>
      <w:proofErr w:type="gramEnd"/>
      <w:r w:rsidRPr="00EE2582">
        <w:rPr>
          <w:sz w:val="28"/>
          <w:szCs w:val="28"/>
        </w:rPr>
        <w:t xml:space="preserve">. </w:t>
      </w:r>
    </w:p>
    <w:p w:rsidR="001F26FA" w:rsidRPr="00EE2582" w:rsidRDefault="001F26FA" w:rsidP="001F26FA">
      <w:pPr>
        <w:pStyle w:val="a9"/>
        <w:widowControl/>
        <w:numPr>
          <w:ilvl w:val="0"/>
          <w:numId w:val="4"/>
        </w:numPr>
        <w:tabs>
          <w:tab w:val="left" w:pos="709"/>
          <w:tab w:val="left" w:pos="851"/>
          <w:tab w:val="left" w:pos="1134"/>
        </w:tabs>
        <w:autoSpaceDE/>
        <w:autoSpaceDN/>
        <w:adjustRightInd/>
        <w:spacing w:line="360" w:lineRule="auto"/>
        <w:ind w:left="0" w:firstLine="426"/>
        <w:jc w:val="both"/>
        <w:rPr>
          <w:rFonts w:ascii="Times New Roman" w:hAnsi="Times New Roman" w:cs="Times New Roman"/>
          <w:sz w:val="28"/>
          <w:szCs w:val="28"/>
        </w:rPr>
      </w:pPr>
      <w:r w:rsidRPr="00EE2582">
        <w:rPr>
          <w:rFonts w:ascii="Times New Roman" w:hAnsi="Times New Roman" w:cs="Times New Roman"/>
          <w:sz w:val="28"/>
          <w:szCs w:val="28"/>
        </w:rPr>
        <w:t xml:space="preserve">Капица, О.И. Детский быт и фольклор/ О.И. Капица. </w:t>
      </w:r>
      <w:r w:rsidRPr="00EE2582">
        <w:rPr>
          <w:rFonts w:ascii="Times New Roman" w:hAnsi="Times New Roman" w:cs="Times New Roman"/>
          <w:sz w:val="28"/>
          <w:szCs w:val="28"/>
        </w:rPr>
        <w:sym w:font="Symbol" w:char="F02D"/>
      </w:r>
      <w:r w:rsidRPr="00EE2582">
        <w:rPr>
          <w:rFonts w:ascii="Times New Roman" w:hAnsi="Times New Roman" w:cs="Times New Roman"/>
          <w:sz w:val="28"/>
          <w:szCs w:val="28"/>
        </w:rPr>
        <w:t xml:space="preserve"> Л.: Прима, 1930. – 105 </w:t>
      </w:r>
      <w:proofErr w:type="gramStart"/>
      <w:r w:rsidRPr="00EE2582">
        <w:rPr>
          <w:rFonts w:ascii="Times New Roman" w:hAnsi="Times New Roman" w:cs="Times New Roman"/>
          <w:sz w:val="28"/>
          <w:szCs w:val="28"/>
        </w:rPr>
        <w:t>с</w:t>
      </w:r>
      <w:proofErr w:type="gramEnd"/>
      <w:r w:rsidRPr="00EE2582">
        <w:rPr>
          <w:rFonts w:ascii="Times New Roman" w:hAnsi="Times New Roman" w:cs="Times New Roman"/>
          <w:sz w:val="28"/>
          <w:szCs w:val="28"/>
        </w:rPr>
        <w:t>.</w:t>
      </w:r>
    </w:p>
    <w:p w:rsidR="001F26FA" w:rsidRPr="00EE2582" w:rsidRDefault="001F26FA" w:rsidP="001F26FA">
      <w:pPr>
        <w:pStyle w:val="a9"/>
        <w:widowControl/>
        <w:numPr>
          <w:ilvl w:val="0"/>
          <w:numId w:val="4"/>
        </w:numPr>
        <w:tabs>
          <w:tab w:val="left" w:pos="709"/>
          <w:tab w:val="left" w:pos="851"/>
        </w:tabs>
        <w:autoSpaceDE/>
        <w:autoSpaceDN/>
        <w:adjustRightInd/>
        <w:spacing w:line="360" w:lineRule="auto"/>
        <w:ind w:left="0" w:firstLine="360"/>
        <w:jc w:val="both"/>
        <w:rPr>
          <w:rFonts w:ascii="Times New Roman" w:hAnsi="Times New Roman"/>
          <w:color w:val="000000"/>
          <w:sz w:val="28"/>
          <w:szCs w:val="28"/>
        </w:rPr>
      </w:pPr>
      <w:r w:rsidRPr="00EE2582">
        <w:rPr>
          <w:rFonts w:ascii="Times New Roman" w:hAnsi="Times New Roman"/>
          <w:color w:val="000000"/>
          <w:sz w:val="28"/>
          <w:szCs w:val="28"/>
        </w:rPr>
        <w:t>Козлова, С.А. Нравственное воспитание детей в современном мире</w:t>
      </w:r>
      <w:r w:rsidRPr="00EE2582">
        <w:rPr>
          <w:rFonts w:ascii="Times New Roman" w:hAnsi="Times New Roman"/>
          <w:sz w:val="28"/>
          <w:szCs w:val="28"/>
        </w:rPr>
        <w:t xml:space="preserve"> /С.А.Козлова</w:t>
      </w:r>
      <w:r w:rsidRPr="00EE2582">
        <w:rPr>
          <w:rFonts w:ascii="Times New Roman" w:hAnsi="Times New Roman"/>
          <w:color w:val="000000"/>
          <w:sz w:val="28"/>
          <w:szCs w:val="28"/>
        </w:rPr>
        <w:t>// Дошкольное воспитание.</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color w:val="000000"/>
          <w:sz w:val="28"/>
          <w:szCs w:val="28"/>
        </w:rPr>
        <w:t xml:space="preserve">  2013.</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color w:val="000000"/>
          <w:sz w:val="28"/>
          <w:szCs w:val="28"/>
        </w:rPr>
        <w:t xml:space="preserve"> № 9.</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color w:val="000000"/>
          <w:sz w:val="28"/>
          <w:szCs w:val="28"/>
        </w:rPr>
        <w:t xml:space="preserve"> С. 98-101.</w:t>
      </w:r>
    </w:p>
    <w:p w:rsidR="001F26FA" w:rsidRPr="00EE2582" w:rsidRDefault="001F26FA" w:rsidP="001F26FA">
      <w:pPr>
        <w:pStyle w:val="a9"/>
        <w:widowControl/>
        <w:numPr>
          <w:ilvl w:val="0"/>
          <w:numId w:val="4"/>
        </w:numPr>
        <w:tabs>
          <w:tab w:val="left" w:pos="709"/>
          <w:tab w:val="left" w:pos="851"/>
        </w:tabs>
        <w:spacing w:line="360" w:lineRule="auto"/>
        <w:ind w:left="0" w:firstLine="360"/>
        <w:jc w:val="both"/>
        <w:rPr>
          <w:rFonts w:ascii="Times New Roman" w:eastAsia="Literaturnaya-Regular" w:hAnsi="Times New Roman"/>
          <w:sz w:val="28"/>
          <w:szCs w:val="28"/>
        </w:rPr>
      </w:pPr>
      <w:r w:rsidRPr="00EE2582">
        <w:rPr>
          <w:rFonts w:ascii="Times New Roman" w:eastAsia="Literaturnaya-Regular" w:hAnsi="Times New Roman"/>
          <w:sz w:val="28"/>
          <w:szCs w:val="28"/>
        </w:rPr>
        <w:t>Князева, О. Л.Приобщение детей к истокам народной культуры</w:t>
      </w:r>
      <w:r w:rsidRPr="00EE2582">
        <w:rPr>
          <w:rFonts w:ascii="Times New Roman" w:hAnsi="Times New Roman"/>
          <w:sz w:val="28"/>
          <w:szCs w:val="28"/>
        </w:rPr>
        <w:t xml:space="preserve">/О.Л.Князева, </w:t>
      </w:r>
      <w:proofErr w:type="spellStart"/>
      <w:r w:rsidRPr="00EE2582">
        <w:rPr>
          <w:rFonts w:ascii="Times New Roman" w:hAnsi="Times New Roman"/>
          <w:sz w:val="28"/>
          <w:szCs w:val="28"/>
        </w:rPr>
        <w:t>М.Д.Маханева</w:t>
      </w:r>
      <w:proofErr w:type="spellEnd"/>
      <w:r w:rsidRPr="00EE2582">
        <w:rPr>
          <w:rFonts w:ascii="Times New Roman" w:eastAsia="Literaturnaya-Regular" w:hAnsi="Times New Roman"/>
          <w:sz w:val="28"/>
          <w:szCs w:val="28"/>
        </w:rPr>
        <w:t xml:space="preserve">. </w:t>
      </w:r>
      <w:r w:rsidRPr="00EE2582">
        <w:rPr>
          <w:rFonts w:ascii="Times New Roman" w:hAnsi="Times New Roman" w:cs="Times New Roman"/>
          <w:sz w:val="28"/>
          <w:szCs w:val="28"/>
        </w:rPr>
        <w:t>–</w:t>
      </w:r>
      <w:r w:rsidRPr="00EE2582">
        <w:rPr>
          <w:rFonts w:ascii="Times New Roman" w:eastAsia="Literaturnaya-Regular" w:hAnsi="Times New Roman"/>
          <w:sz w:val="28"/>
          <w:szCs w:val="28"/>
        </w:rPr>
        <w:t xml:space="preserve"> М.: Детство-Пресс, 2016 г. </w:t>
      </w:r>
      <w:r w:rsidRPr="00EE2582">
        <w:rPr>
          <w:rFonts w:ascii="Times New Roman" w:hAnsi="Times New Roman" w:cs="Times New Roman"/>
          <w:sz w:val="28"/>
          <w:szCs w:val="28"/>
        </w:rPr>
        <w:t>–</w:t>
      </w:r>
      <w:r w:rsidRPr="00EE2582">
        <w:rPr>
          <w:rFonts w:ascii="Times New Roman" w:eastAsia="Literaturnaya-Regular" w:hAnsi="Times New Roman"/>
          <w:sz w:val="28"/>
          <w:szCs w:val="28"/>
        </w:rPr>
        <w:t xml:space="preserve"> 304 </w:t>
      </w:r>
      <w:proofErr w:type="gramStart"/>
      <w:r w:rsidRPr="00EE2582">
        <w:rPr>
          <w:rFonts w:ascii="Times New Roman" w:eastAsia="Literaturnaya-Regular" w:hAnsi="Times New Roman"/>
          <w:sz w:val="28"/>
          <w:szCs w:val="28"/>
        </w:rPr>
        <w:t>с</w:t>
      </w:r>
      <w:proofErr w:type="gramEnd"/>
      <w:r w:rsidRPr="00EE2582">
        <w:rPr>
          <w:rFonts w:ascii="Times New Roman" w:eastAsia="Literaturnaya-Regular" w:hAnsi="Times New Roman"/>
          <w:sz w:val="28"/>
          <w:szCs w:val="28"/>
        </w:rPr>
        <w:t>.</w:t>
      </w:r>
    </w:p>
    <w:p w:rsidR="001F26FA" w:rsidRPr="00EE2582" w:rsidRDefault="001F26FA" w:rsidP="001F26FA">
      <w:pPr>
        <w:pStyle w:val="a9"/>
        <w:numPr>
          <w:ilvl w:val="0"/>
          <w:numId w:val="4"/>
        </w:numPr>
        <w:tabs>
          <w:tab w:val="left" w:pos="709"/>
          <w:tab w:val="left" w:pos="851"/>
          <w:tab w:val="left" w:pos="1520"/>
        </w:tabs>
        <w:autoSpaceDE/>
        <w:autoSpaceDN/>
        <w:adjustRightInd/>
        <w:spacing w:line="360" w:lineRule="auto"/>
        <w:ind w:left="0" w:firstLine="360"/>
        <w:jc w:val="both"/>
        <w:rPr>
          <w:rFonts w:ascii="Times New Roman" w:hAnsi="Times New Roman"/>
          <w:sz w:val="28"/>
          <w:szCs w:val="28"/>
        </w:rPr>
      </w:pPr>
      <w:proofErr w:type="spellStart"/>
      <w:r w:rsidRPr="00EE2582">
        <w:rPr>
          <w:rFonts w:ascii="Times New Roman" w:hAnsi="Times New Roman"/>
          <w:sz w:val="28"/>
          <w:szCs w:val="28"/>
        </w:rPr>
        <w:t>Комратова</w:t>
      </w:r>
      <w:proofErr w:type="spellEnd"/>
      <w:r w:rsidRPr="00EE2582">
        <w:rPr>
          <w:rFonts w:ascii="Times New Roman" w:hAnsi="Times New Roman"/>
          <w:sz w:val="28"/>
          <w:szCs w:val="28"/>
        </w:rPr>
        <w:t>, Н. Г. Патриотическое воспитание детей 6-7 лет:   методическое пособие/</w:t>
      </w:r>
      <w:proofErr w:type="spellStart"/>
      <w:r w:rsidRPr="00EE2582">
        <w:rPr>
          <w:rFonts w:ascii="Times New Roman" w:hAnsi="Times New Roman"/>
          <w:sz w:val="28"/>
          <w:szCs w:val="28"/>
        </w:rPr>
        <w:t>Н.Г.Комратова</w:t>
      </w:r>
      <w:proofErr w:type="spellEnd"/>
      <w:r w:rsidRPr="00EE2582">
        <w:rPr>
          <w:rFonts w:ascii="Times New Roman" w:hAnsi="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sz w:val="28"/>
          <w:szCs w:val="28"/>
        </w:rPr>
        <w:t xml:space="preserve"> М.: Творческий Центр Сфера, 2017</w:t>
      </w:r>
      <w:r>
        <w:rPr>
          <w:rFonts w:ascii="Times New Roman" w:hAnsi="Times New Roman"/>
          <w:sz w:val="28"/>
          <w:szCs w:val="28"/>
        </w:rPr>
        <w:t>.</w:t>
      </w:r>
      <w:r w:rsidRPr="00EE2582">
        <w:rPr>
          <w:rFonts w:ascii="Times New Roman" w:hAnsi="Times New Roman" w:cs="Times New Roman"/>
          <w:sz w:val="28"/>
          <w:szCs w:val="28"/>
        </w:rPr>
        <w:t>–</w:t>
      </w:r>
      <w:r w:rsidRPr="00EE2582">
        <w:rPr>
          <w:rFonts w:ascii="Times New Roman" w:hAnsi="Times New Roman"/>
          <w:sz w:val="28"/>
          <w:szCs w:val="28"/>
        </w:rPr>
        <w:t xml:space="preserve">  208 </w:t>
      </w:r>
      <w:proofErr w:type="gramStart"/>
      <w:r w:rsidRPr="00EE2582">
        <w:rPr>
          <w:rFonts w:ascii="Times New Roman" w:hAnsi="Times New Roman"/>
          <w:sz w:val="28"/>
          <w:szCs w:val="28"/>
        </w:rPr>
        <w:t>с</w:t>
      </w:r>
      <w:proofErr w:type="gramEnd"/>
      <w:r w:rsidRPr="00EE2582">
        <w:rPr>
          <w:rFonts w:ascii="Times New Roman" w:hAnsi="Times New Roman"/>
          <w:sz w:val="28"/>
          <w:szCs w:val="28"/>
        </w:rPr>
        <w:t>.</w:t>
      </w:r>
    </w:p>
    <w:p w:rsidR="001F26FA" w:rsidRPr="00EE2582" w:rsidRDefault="001F26FA" w:rsidP="001F26FA">
      <w:pPr>
        <w:pStyle w:val="ad"/>
        <w:numPr>
          <w:ilvl w:val="0"/>
          <w:numId w:val="4"/>
        </w:numPr>
        <w:tabs>
          <w:tab w:val="left" w:pos="709"/>
          <w:tab w:val="left" w:pos="851"/>
        </w:tabs>
        <w:spacing w:line="360" w:lineRule="auto"/>
        <w:ind w:left="0" w:firstLine="360"/>
        <w:jc w:val="both"/>
        <w:rPr>
          <w:rFonts w:ascii="Times New Roman" w:hAnsi="Times New Roman" w:cs="Times New Roman"/>
          <w:sz w:val="28"/>
          <w:szCs w:val="28"/>
        </w:rPr>
      </w:pPr>
      <w:proofErr w:type="spellStart"/>
      <w:r w:rsidRPr="00EE2582">
        <w:rPr>
          <w:rFonts w:ascii="Times New Roman" w:hAnsi="Times New Roman" w:cs="Times New Roman"/>
          <w:sz w:val="28"/>
          <w:szCs w:val="28"/>
        </w:rPr>
        <w:t>Кондрашин</w:t>
      </w:r>
      <w:proofErr w:type="spellEnd"/>
      <w:r w:rsidRPr="00EE2582">
        <w:rPr>
          <w:rFonts w:ascii="Times New Roman" w:hAnsi="Times New Roman" w:cs="Times New Roman"/>
          <w:sz w:val="28"/>
          <w:szCs w:val="28"/>
        </w:rPr>
        <w:t>, И.И. О современном понимании патриотизма</w:t>
      </w:r>
      <w:r w:rsidRPr="00EE2582">
        <w:rPr>
          <w:rFonts w:ascii="Times New Roman" w:hAnsi="Times New Roman"/>
          <w:sz w:val="28"/>
          <w:szCs w:val="28"/>
        </w:rPr>
        <w:t xml:space="preserve"> /</w:t>
      </w:r>
      <w:proofErr w:type="spellStart"/>
      <w:r w:rsidRPr="00EE2582">
        <w:rPr>
          <w:rFonts w:ascii="Times New Roman" w:hAnsi="Times New Roman"/>
          <w:sz w:val="28"/>
          <w:szCs w:val="28"/>
        </w:rPr>
        <w:t>И.И.Кондрашин</w:t>
      </w:r>
      <w:proofErr w:type="spellEnd"/>
      <w:r w:rsidRPr="00EE2582">
        <w:rPr>
          <w:rFonts w:ascii="Times New Roman" w:hAnsi="Times New Roman" w:cs="Times New Roman"/>
          <w:sz w:val="28"/>
          <w:szCs w:val="28"/>
        </w:rPr>
        <w:t>// Вестник Российского философского общества. – 2012. – №2. – С. 19</w:t>
      </w:r>
      <w:r>
        <w:rPr>
          <w:rFonts w:ascii="Times New Roman" w:hAnsi="Times New Roman" w:cs="Times New Roman"/>
          <w:sz w:val="28"/>
          <w:szCs w:val="28"/>
        </w:rPr>
        <w:t>-</w:t>
      </w:r>
      <w:r w:rsidRPr="00EE2582">
        <w:rPr>
          <w:rFonts w:ascii="Times New Roman" w:hAnsi="Times New Roman" w:cs="Times New Roman"/>
          <w:sz w:val="28"/>
          <w:szCs w:val="28"/>
        </w:rPr>
        <w:t>27.</w:t>
      </w:r>
    </w:p>
    <w:p w:rsidR="001F26FA" w:rsidRPr="00EE2582" w:rsidRDefault="001F26FA" w:rsidP="001F26FA">
      <w:pPr>
        <w:pStyle w:val="a9"/>
        <w:widowControl/>
        <w:numPr>
          <w:ilvl w:val="0"/>
          <w:numId w:val="4"/>
        </w:numPr>
        <w:shd w:val="clear" w:color="auto" w:fill="FFFFFF"/>
        <w:tabs>
          <w:tab w:val="left" w:pos="284"/>
          <w:tab w:val="left" w:pos="426"/>
          <w:tab w:val="left" w:pos="709"/>
          <w:tab w:val="left" w:pos="851"/>
        </w:tabs>
        <w:spacing w:line="360" w:lineRule="auto"/>
        <w:ind w:left="0" w:firstLine="360"/>
        <w:jc w:val="both"/>
        <w:rPr>
          <w:rFonts w:ascii="Times New Roman" w:eastAsia="Literaturnaya-Regular" w:hAnsi="Times New Roman"/>
          <w:sz w:val="28"/>
          <w:szCs w:val="28"/>
        </w:rPr>
      </w:pPr>
      <w:r w:rsidRPr="00EE2582">
        <w:rPr>
          <w:rFonts w:ascii="Times New Roman" w:hAnsi="Times New Roman"/>
          <w:sz w:val="28"/>
          <w:szCs w:val="28"/>
        </w:rPr>
        <w:lastRenderedPageBreak/>
        <w:t xml:space="preserve">Леонтьев, А.Н. Концепция </w:t>
      </w:r>
      <w:proofErr w:type="spellStart"/>
      <w:r w:rsidRPr="00EE2582">
        <w:rPr>
          <w:rFonts w:ascii="Times New Roman" w:hAnsi="Times New Roman"/>
          <w:sz w:val="28"/>
          <w:szCs w:val="28"/>
        </w:rPr>
        <w:t>предшкольного</w:t>
      </w:r>
      <w:proofErr w:type="spellEnd"/>
      <w:r w:rsidRPr="00EE2582">
        <w:rPr>
          <w:rFonts w:ascii="Times New Roman" w:hAnsi="Times New Roman"/>
          <w:sz w:val="28"/>
          <w:szCs w:val="28"/>
        </w:rPr>
        <w:t xml:space="preserve"> образования</w:t>
      </w:r>
      <w:r>
        <w:rPr>
          <w:rFonts w:ascii="Times New Roman" w:hAnsi="Times New Roman"/>
          <w:sz w:val="28"/>
          <w:szCs w:val="28"/>
        </w:rPr>
        <w:t>.</w:t>
      </w:r>
      <w:proofErr w:type="gramStart"/>
      <w:r w:rsidRPr="00EE2582">
        <w:rPr>
          <w:rFonts w:ascii="Times New Roman" w:hAnsi="Times New Roman" w:cs="Times New Roman"/>
          <w:sz w:val="28"/>
          <w:szCs w:val="28"/>
        </w:rPr>
        <w:t>–</w:t>
      </w:r>
      <w:r w:rsidRPr="00EE2582">
        <w:rPr>
          <w:rFonts w:ascii="Times New Roman" w:hAnsi="Times New Roman"/>
          <w:sz w:val="28"/>
          <w:szCs w:val="28"/>
        </w:rPr>
        <w:t>М</w:t>
      </w:r>
      <w:proofErr w:type="gramEnd"/>
      <w:r w:rsidRPr="00EE2582">
        <w:rPr>
          <w:rFonts w:ascii="Times New Roman" w:hAnsi="Times New Roman"/>
          <w:sz w:val="28"/>
          <w:szCs w:val="28"/>
        </w:rPr>
        <w:t>.: БАЛЛАС, 2016.</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Pr>
          <w:rFonts w:ascii="Times New Roman" w:hAnsi="Times New Roman"/>
          <w:sz w:val="28"/>
          <w:szCs w:val="28"/>
        </w:rPr>
        <w:t xml:space="preserve"> </w:t>
      </w:r>
      <w:r w:rsidRPr="00EE2582">
        <w:rPr>
          <w:rFonts w:ascii="Times New Roman" w:hAnsi="Times New Roman"/>
          <w:sz w:val="28"/>
          <w:szCs w:val="28"/>
        </w:rPr>
        <w:t xml:space="preserve">528 с.           </w:t>
      </w:r>
    </w:p>
    <w:p w:rsidR="001F26FA" w:rsidRPr="00EE2582" w:rsidRDefault="001F26FA" w:rsidP="001F26FA">
      <w:pPr>
        <w:pStyle w:val="a9"/>
        <w:widowControl/>
        <w:numPr>
          <w:ilvl w:val="0"/>
          <w:numId w:val="4"/>
        </w:numPr>
        <w:tabs>
          <w:tab w:val="left" w:pos="709"/>
          <w:tab w:val="left" w:pos="851"/>
        </w:tabs>
        <w:spacing w:line="360" w:lineRule="auto"/>
        <w:ind w:left="0" w:firstLine="360"/>
        <w:jc w:val="both"/>
        <w:rPr>
          <w:rFonts w:ascii="Times New Roman" w:eastAsia="Literaturnaya-Regular" w:hAnsi="Times New Roman"/>
          <w:sz w:val="28"/>
          <w:szCs w:val="28"/>
        </w:rPr>
      </w:pPr>
      <w:r w:rsidRPr="00EE2582">
        <w:rPr>
          <w:rFonts w:ascii="Times New Roman" w:eastAsia="Literaturnaya-Regular" w:hAnsi="Times New Roman"/>
          <w:sz w:val="28"/>
          <w:szCs w:val="28"/>
        </w:rPr>
        <w:t>Лихачев, Д.С. Заметки о русском. Избранные работы в трех томах</w:t>
      </w:r>
      <w:r w:rsidRPr="00EE2582">
        <w:rPr>
          <w:rFonts w:ascii="Times New Roman" w:hAnsi="Times New Roman"/>
          <w:sz w:val="28"/>
          <w:szCs w:val="28"/>
        </w:rPr>
        <w:t>/Д.С.Лихачев</w:t>
      </w:r>
      <w:r w:rsidRPr="00EE2582">
        <w:rPr>
          <w:rFonts w:ascii="Times New Roman" w:eastAsia="Literaturnaya-Regular" w:hAnsi="Times New Roman"/>
          <w:sz w:val="28"/>
          <w:szCs w:val="28"/>
        </w:rPr>
        <w:t>. Том 2.-</w:t>
      </w:r>
      <w:r w:rsidRPr="00EE2582">
        <w:rPr>
          <w:rFonts w:ascii="Times New Roman" w:hAnsi="Times New Roman"/>
          <w:sz w:val="28"/>
          <w:szCs w:val="28"/>
        </w:rPr>
        <w:t xml:space="preserve">Л.: </w:t>
      </w:r>
      <w:proofErr w:type="spellStart"/>
      <w:r w:rsidRPr="00EE2582">
        <w:rPr>
          <w:rFonts w:ascii="Times New Roman" w:hAnsi="Times New Roman"/>
          <w:sz w:val="28"/>
          <w:szCs w:val="28"/>
        </w:rPr>
        <w:t>Худож</w:t>
      </w:r>
      <w:proofErr w:type="spellEnd"/>
      <w:r w:rsidRPr="00EE2582">
        <w:rPr>
          <w:rFonts w:ascii="Times New Roman" w:hAnsi="Times New Roman"/>
          <w:sz w:val="28"/>
          <w:szCs w:val="28"/>
        </w:rPr>
        <w:t>. лит, 1979. – 494с</w:t>
      </w:r>
    </w:p>
    <w:p w:rsidR="001F26FA" w:rsidRPr="00EE2582" w:rsidRDefault="001F26FA" w:rsidP="001F26FA">
      <w:pPr>
        <w:pStyle w:val="a9"/>
        <w:widowControl/>
        <w:numPr>
          <w:ilvl w:val="0"/>
          <w:numId w:val="4"/>
        </w:numPr>
        <w:tabs>
          <w:tab w:val="left" w:pos="360"/>
          <w:tab w:val="left" w:pos="709"/>
          <w:tab w:val="left" w:pos="851"/>
          <w:tab w:val="left" w:pos="993"/>
        </w:tabs>
        <w:spacing w:line="360" w:lineRule="auto"/>
        <w:ind w:left="0" w:firstLine="360"/>
        <w:jc w:val="both"/>
        <w:rPr>
          <w:rFonts w:ascii="Times New Roman" w:hAnsi="Times New Roman" w:cs="Times New Roman"/>
          <w:sz w:val="28"/>
          <w:szCs w:val="28"/>
        </w:rPr>
      </w:pPr>
      <w:proofErr w:type="spellStart"/>
      <w:r w:rsidRPr="00EE2582">
        <w:rPr>
          <w:rFonts w:ascii="Times New Roman" w:hAnsi="Times New Roman" w:cs="Times New Roman"/>
          <w:sz w:val="28"/>
          <w:szCs w:val="28"/>
        </w:rPr>
        <w:t>Лутовинов</w:t>
      </w:r>
      <w:proofErr w:type="spellEnd"/>
      <w:r w:rsidRPr="00EE2582">
        <w:rPr>
          <w:rFonts w:ascii="Times New Roman" w:hAnsi="Times New Roman" w:cs="Times New Roman"/>
          <w:sz w:val="28"/>
          <w:szCs w:val="28"/>
        </w:rPr>
        <w:t>, В.И. Патриотизм и проблемы его формирования у российской молодежи в современных условиях/</w:t>
      </w:r>
      <w:proofErr w:type="spellStart"/>
      <w:r w:rsidRPr="00EE2582">
        <w:rPr>
          <w:rFonts w:ascii="Times New Roman" w:hAnsi="Times New Roman" w:cs="Times New Roman"/>
          <w:sz w:val="28"/>
          <w:szCs w:val="28"/>
        </w:rPr>
        <w:t>В.И.Лутовинов</w:t>
      </w:r>
      <w:proofErr w:type="spellEnd"/>
      <w:r w:rsidRPr="00EE2582">
        <w:rPr>
          <w:rFonts w:ascii="Times New Roman" w:hAnsi="Times New Roman" w:cs="Times New Roman"/>
          <w:sz w:val="28"/>
          <w:szCs w:val="28"/>
        </w:rPr>
        <w:t xml:space="preserve">. – Москва, 1998. – 56 </w:t>
      </w:r>
      <w:proofErr w:type="gramStart"/>
      <w:r w:rsidRPr="00EE2582">
        <w:rPr>
          <w:rFonts w:ascii="Times New Roman" w:hAnsi="Times New Roman" w:cs="Times New Roman"/>
          <w:sz w:val="28"/>
          <w:szCs w:val="28"/>
        </w:rPr>
        <w:t>с</w:t>
      </w:r>
      <w:proofErr w:type="gramEnd"/>
      <w:r w:rsidRPr="00EE2582">
        <w:rPr>
          <w:rFonts w:ascii="Times New Roman" w:hAnsi="Times New Roman" w:cs="Times New Roman"/>
          <w:sz w:val="28"/>
          <w:szCs w:val="28"/>
        </w:rPr>
        <w:t>.</w:t>
      </w:r>
    </w:p>
    <w:p w:rsidR="001F26FA" w:rsidRPr="00EE2582" w:rsidRDefault="001F26FA" w:rsidP="001F26FA">
      <w:pPr>
        <w:pStyle w:val="a9"/>
        <w:widowControl/>
        <w:numPr>
          <w:ilvl w:val="0"/>
          <w:numId w:val="4"/>
        </w:numPr>
        <w:tabs>
          <w:tab w:val="left" w:pos="709"/>
          <w:tab w:val="left" w:pos="851"/>
        </w:tabs>
        <w:spacing w:line="360" w:lineRule="auto"/>
        <w:ind w:left="0" w:firstLine="360"/>
        <w:jc w:val="both"/>
        <w:rPr>
          <w:rFonts w:ascii="Times New Roman" w:eastAsia="Literaturnaya-Regular" w:hAnsi="Times New Roman"/>
          <w:sz w:val="28"/>
          <w:szCs w:val="28"/>
        </w:rPr>
      </w:pPr>
      <w:r w:rsidRPr="00EE2582">
        <w:rPr>
          <w:rFonts w:ascii="Times New Roman" w:eastAsia="Literaturnaya-Regular" w:hAnsi="Times New Roman"/>
          <w:sz w:val="28"/>
          <w:szCs w:val="28"/>
        </w:rPr>
        <w:t>Макаренко, А.С. - Человек, педагог, учитель, писатель</w:t>
      </w:r>
      <w:r w:rsidRPr="00EE2582">
        <w:rPr>
          <w:rFonts w:ascii="Times New Roman" w:hAnsi="Times New Roman"/>
          <w:sz w:val="28"/>
          <w:szCs w:val="28"/>
        </w:rPr>
        <w:t xml:space="preserve"> /А.С.Макаренко</w:t>
      </w:r>
      <w:r w:rsidRPr="00EE2582">
        <w:rPr>
          <w:rFonts w:ascii="Times New Roman" w:eastAsia="Literaturnaya-Regular" w:hAnsi="Times New Roman"/>
          <w:sz w:val="28"/>
          <w:szCs w:val="28"/>
        </w:rPr>
        <w:t xml:space="preserve">//Сборник материалов </w:t>
      </w:r>
      <w:proofErr w:type="spellStart"/>
      <w:r w:rsidRPr="00EE2582">
        <w:rPr>
          <w:rFonts w:ascii="Times New Roman" w:eastAsia="Literaturnaya-Regular" w:hAnsi="Times New Roman"/>
          <w:sz w:val="28"/>
          <w:szCs w:val="28"/>
        </w:rPr>
        <w:t>макаренковских</w:t>
      </w:r>
      <w:proofErr w:type="spellEnd"/>
      <w:r w:rsidRPr="00EE2582">
        <w:rPr>
          <w:rFonts w:ascii="Times New Roman" w:eastAsia="Literaturnaya-Regular" w:hAnsi="Times New Roman"/>
          <w:sz w:val="28"/>
          <w:szCs w:val="28"/>
        </w:rPr>
        <w:t xml:space="preserve"> чтений</w:t>
      </w:r>
      <w:r>
        <w:rPr>
          <w:rFonts w:ascii="Times New Roman" w:eastAsia="Literaturnaya-Regular" w:hAnsi="Times New Roman"/>
          <w:sz w:val="28"/>
          <w:szCs w:val="28"/>
        </w:rPr>
        <w:t>.</w:t>
      </w:r>
      <w:r w:rsidRPr="00EE2582">
        <w:rPr>
          <w:rFonts w:ascii="Times New Roman" w:hAnsi="Times New Roman" w:cs="Times New Roman"/>
          <w:sz w:val="28"/>
          <w:szCs w:val="28"/>
        </w:rPr>
        <w:t>–</w:t>
      </w:r>
      <w:r w:rsidRPr="00EE2582">
        <w:rPr>
          <w:rFonts w:ascii="Times New Roman" w:eastAsia="Literaturnaya-Regular" w:hAnsi="Times New Roman"/>
          <w:sz w:val="28"/>
          <w:szCs w:val="28"/>
        </w:rPr>
        <w:t xml:space="preserve"> 2013.</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Pr>
          <w:rFonts w:ascii="Times New Roman" w:eastAsia="Literaturnaya-Regular" w:hAnsi="Times New Roman"/>
          <w:sz w:val="28"/>
          <w:szCs w:val="28"/>
        </w:rPr>
        <w:t xml:space="preserve"> </w:t>
      </w:r>
      <w:r w:rsidRPr="00EE2582">
        <w:rPr>
          <w:rFonts w:ascii="Times New Roman" w:eastAsia="Literaturnaya-Regular" w:hAnsi="Times New Roman"/>
          <w:sz w:val="28"/>
          <w:szCs w:val="28"/>
        </w:rPr>
        <w:t>№ 1.</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eastAsia="Literaturnaya-Regular" w:hAnsi="Times New Roman"/>
          <w:sz w:val="28"/>
          <w:szCs w:val="28"/>
        </w:rPr>
        <w:t>С.23-29.</w:t>
      </w:r>
    </w:p>
    <w:p w:rsidR="001F26FA" w:rsidRPr="00EE2582" w:rsidRDefault="001F26FA" w:rsidP="001F26FA">
      <w:pPr>
        <w:pStyle w:val="a9"/>
        <w:widowControl/>
        <w:numPr>
          <w:ilvl w:val="0"/>
          <w:numId w:val="4"/>
        </w:numPr>
        <w:tabs>
          <w:tab w:val="left" w:pos="709"/>
          <w:tab w:val="left" w:pos="851"/>
        </w:tabs>
        <w:autoSpaceDE/>
        <w:autoSpaceDN/>
        <w:adjustRightInd/>
        <w:spacing w:line="360" w:lineRule="auto"/>
        <w:ind w:left="0" w:firstLine="360"/>
        <w:jc w:val="both"/>
        <w:rPr>
          <w:rFonts w:ascii="Times New Roman" w:hAnsi="Times New Roman"/>
          <w:color w:val="000000"/>
          <w:sz w:val="28"/>
          <w:szCs w:val="28"/>
        </w:rPr>
      </w:pPr>
      <w:proofErr w:type="spellStart"/>
      <w:r w:rsidRPr="00EE2582">
        <w:rPr>
          <w:rFonts w:ascii="Times New Roman" w:hAnsi="Times New Roman"/>
          <w:color w:val="000000"/>
          <w:sz w:val="28"/>
          <w:szCs w:val="28"/>
        </w:rPr>
        <w:t>Маханева</w:t>
      </w:r>
      <w:proofErr w:type="spellEnd"/>
      <w:r w:rsidRPr="00EE2582">
        <w:rPr>
          <w:rFonts w:ascii="Times New Roman" w:hAnsi="Times New Roman"/>
          <w:color w:val="000000"/>
          <w:sz w:val="28"/>
          <w:szCs w:val="28"/>
        </w:rPr>
        <w:t>, М.Д. Нравственно-патриотическое воспитание дошкольников</w:t>
      </w:r>
      <w:r>
        <w:rPr>
          <w:rFonts w:ascii="Times New Roman" w:hAnsi="Times New Roman"/>
          <w:color w:val="000000"/>
          <w:sz w:val="28"/>
          <w:szCs w:val="28"/>
        </w:rPr>
        <w:t xml:space="preserve">: методическое пособие </w:t>
      </w:r>
      <w:r w:rsidRPr="00EE2582">
        <w:rPr>
          <w:rFonts w:ascii="Times New Roman" w:hAnsi="Times New Roman"/>
          <w:sz w:val="28"/>
          <w:szCs w:val="28"/>
        </w:rPr>
        <w:t>/</w:t>
      </w:r>
      <w:proofErr w:type="spellStart"/>
      <w:r w:rsidRPr="00EE2582">
        <w:rPr>
          <w:rFonts w:ascii="Times New Roman" w:hAnsi="Times New Roman"/>
          <w:sz w:val="28"/>
          <w:szCs w:val="28"/>
        </w:rPr>
        <w:t>М.Д.Маханева</w:t>
      </w:r>
      <w:proofErr w:type="spellEnd"/>
      <w:r w:rsidRPr="00EE2582">
        <w:rPr>
          <w:rFonts w:ascii="Times New Roman" w:hAnsi="Times New Roman"/>
          <w:color w:val="000000"/>
          <w:sz w:val="28"/>
          <w:szCs w:val="28"/>
        </w:rPr>
        <w:t xml:space="preserve">. </w:t>
      </w:r>
      <w:r w:rsidRPr="00EE2582">
        <w:rPr>
          <w:rFonts w:ascii="Times New Roman" w:hAnsi="Times New Roman" w:cs="Times New Roman"/>
          <w:sz w:val="28"/>
          <w:szCs w:val="28"/>
        </w:rPr>
        <w:t>–</w:t>
      </w:r>
      <w:r w:rsidRPr="00EE2582">
        <w:rPr>
          <w:rFonts w:ascii="Times New Roman" w:hAnsi="Times New Roman"/>
          <w:color w:val="000000"/>
          <w:sz w:val="28"/>
          <w:szCs w:val="28"/>
        </w:rPr>
        <w:t xml:space="preserve"> М.:</w:t>
      </w:r>
      <w:r>
        <w:rPr>
          <w:rFonts w:ascii="Times New Roman" w:hAnsi="Times New Roman"/>
          <w:color w:val="000000"/>
          <w:sz w:val="28"/>
          <w:szCs w:val="28"/>
        </w:rPr>
        <w:t xml:space="preserve"> </w:t>
      </w:r>
      <w:r w:rsidRPr="00EE2582">
        <w:rPr>
          <w:rFonts w:ascii="Times New Roman" w:hAnsi="Times New Roman"/>
          <w:color w:val="000000"/>
          <w:sz w:val="28"/>
          <w:szCs w:val="28"/>
        </w:rPr>
        <w:t xml:space="preserve">Просвещение,  2009. – 231 </w:t>
      </w:r>
      <w:proofErr w:type="gramStart"/>
      <w:r w:rsidRPr="00EE2582">
        <w:rPr>
          <w:rFonts w:ascii="Times New Roman" w:hAnsi="Times New Roman"/>
          <w:color w:val="000000"/>
          <w:sz w:val="28"/>
          <w:szCs w:val="28"/>
        </w:rPr>
        <w:t>с</w:t>
      </w:r>
      <w:proofErr w:type="gramEnd"/>
      <w:r w:rsidRPr="00EE2582">
        <w:rPr>
          <w:rFonts w:ascii="Times New Roman" w:hAnsi="Times New Roman"/>
          <w:color w:val="000000"/>
          <w:sz w:val="28"/>
          <w:szCs w:val="28"/>
        </w:rPr>
        <w:t>.</w:t>
      </w:r>
    </w:p>
    <w:p w:rsidR="001F26FA" w:rsidRPr="00EE2582" w:rsidRDefault="001F26FA" w:rsidP="001F26FA">
      <w:pPr>
        <w:pStyle w:val="Default"/>
        <w:numPr>
          <w:ilvl w:val="0"/>
          <w:numId w:val="4"/>
        </w:numPr>
        <w:tabs>
          <w:tab w:val="left" w:pos="0"/>
          <w:tab w:val="left" w:pos="709"/>
          <w:tab w:val="left" w:pos="851"/>
        </w:tabs>
        <w:spacing w:line="360" w:lineRule="auto"/>
        <w:ind w:left="0" w:firstLine="360"/>
        <w:jc w:val="both"/>
        <w:rPr>
          <w:sz w:val="28"/>
          <w:szCs w:val="28"/>
        </w:rPr>
      </w:pPr>
      <w:r w:rsidRPr="00EE2582">
        <w:rPr>
          <w:sz w:val="28"/>
          <w:szCs w:val="28"/>
        </w:rPr>
        <w:t>Методические рекомендации Минобразования России о взаимодействии образовательного учреждения с семьей (приложение к письму Минобразования России от 3101.2001 г. № 90/30-16) [Электронный ресурс] – Режим доступа:</w:t>
      </w:r>
      <w:proofErr w:type="spellStart"/>
      <w:r w:rsidRPr="00EE2582">
        <w:rPr>
          <w:sz w:val="28"/>
          <w:szCs w:val="28"/>
          <w:lang w:val="en-US"/>
        </w:rPr>
        <w:t>ww</w:t>
      </w:r>
      <w:proofErr w:type="spellEnd"/>
      <w:r w:rsidRPr="00EE2582">
        <w:rPr>
          <w:sz w:val="28"/>
          <w:szCs w:val="28"/>
        </w:rPr>
        <w:t xml:space="preserve">/ </w:t>
      </w:r>
      <w:proofErr w:type="spellStart"/>
      <w:r w:rsidRPr="00EE2582">
        <w:rPr>
          <w:sz w:val="28"/>
          <w:szCs w:val="28"/>
        </w:rPr>
        <w:t>vospitanie</w:t>
      </w:r>
      <w:proofErr w:type="spellEnd"/>
      <w:r w:rsidRPr="00EE2582">
        <w:rPr>
          <w:sz w:val="28"/>
          <w:szCs w:val="28"/>
        </w:rPr>
        <w:t xml:space="preserve"> – dok.html. </w:t>
      </w:r>
    </w:p>
    <w:p w:rsidR="001F26FA" w:rsidRPr="00EE2582" w:rsidRDefault="001F26FA" w:rsidP="001F26FA">
      <w:pPr>
        <w:pStyle w:val="ab"/>
        <w:numPr>
          <w:ilvl w:val="0"/>
          <w:numId w:val="4"/>
        </w:numPr>
        <w:tabs>
          <w:tab w:val="left" w:pos="709"/>
          <w:tab w:val="left" w:pos="851"/>
          <w:tab w:val="left" w:pos="993"/>
        </w:tabs>
        <w:spacing w:line="360" w:lineRule="auto"/>
        <w:ind w:left="0" w:firstLine="360"/>
        <w:jc w:val="both"/>
        <w:rPr>
          <w:rFonts w:ascii="Times New Roman" w:hAnsi="Times New Roman" w:cs="Times New Roman"/>
          <w:sz w:val="28"/>
          <w:szCs w:val="28"/>
        </w:rPr>
      </w:pPr>
      <w:r w:rsidRPr="00EE2582">
        <w:rPr>
          <w:rFonts w:ascii="Times New Roman" w:hAnsi="Times New Roman" w:cs="Times New Roman"/>
          <w:sz w:val="28"/>
          <w:szCs w:val="28"/>
        </w:rPr>
        <w:t xml:space="preserve">Мусс Г.Н. Теория и практика патриотического воспитания. – М.: </w:t>
      </w:r>
      <w:proofErr w:type="spellStart"/>
      <w:r w:rsidRPr="00EE2582">
        <w:rPr>
          <w:rFonts w:ascii="Times New Roman" w:hAnsi="Times New Roman" w:cs="Times New Roman"/>
          <w:sz w:val="28"/>
          <w:szCs w:val="28"/>
        </w:rPr>
        <w:t>Директ-Медиа</w:t>
      </w:r>
      <w:proofErr w:type="spellEnd"/>
      <w:r w:rsidRPr="00EE2582">
        <w:rPr>
          <w:rFonts w:ascii="Times New Roman" w:hAnsi="Times New Roman" w:cs="Times New Roman"/>
          <w:sz w:val="28"/>
          <w:szCs w:val="28"/>
        </w:rPr>
        <w:t>, 2015. – 183 с.</w:t>
      </w:r>
    </w:p>
    <w:p w:rsidR="001F26FA" w:rsidRPr="00EE2582" w:rsidRDefault="001F26FA" w:rsidP="001F26FA">
      <w:pPr>
        <w:pStyle w:val="ad"/>
        <w:numPr>
          <w:ilvl w:val="0"/>
          <w:numId w:val="4"/>
        </w:numPr>
        <w:tabs>
          <w:tab w:val="left" w:pos="709"/>
          <w:tab w:val="left" w:pos="851"/>
        </w:tabs>
        <w:spacing w:line="360" w:lineRule="auto"/>
        <w:ind w:left="0" w:firstLine="360"/>
        <w:jc w:val="both"/>
        <w:rPr>
          <w:rFonts w:ascii="Times New Roman" w:hAnsi="Times New Roman" w:cs="Times New Roman"/>
          <w:sz w:val="28"/>
          <w:szCs w:val="28"/>
        </w:rPr>
      </w:pPr>
      <w:r w:rsidRPr="00EE2582">
        <w:rPr>
          <w:rFonts w:ascii="Times New Roman" w:hAnsi="Times New Roman" w:cs="Times New Roman"/>
          <w:sz w:val="28"/>
          <w:szCs w:val="28"/>
        </w:rPr>
        <w:t>Натарова, В. И. Моя страна: возрождение национальной культуры и воспитания нравственно-патриотических чувств у дошкольников: практическое пособие</w:t>
      </w:r>
      <w:r w:rsidRPr="00EE2582">
        <w:rPr>
          <w:rFonts w:ascii="Times New Roman" w:hAnsi="Times New Roman"/>
          <w:sz w:val="28"/>
          <w:szCs w:val="28"/>
        </w:rPr>
        <w:t>/В.И.Натарова</w:t>
      </w:r>
      <w:r w:rsidRPr="00EE2582">
        <w:rPr>
          <w:rFonts w:ascii="Times New Roman" w:hAnsi="Times New Roman" w:cs="Times New Roman"/>
          <w:sz w:val="28"/>
          <w:szCs w:val="28"/>
        </w:rPr>
        <w:t>.</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 xml:space="preserve">–  Воронеж: Учитель, 2015. – 205 </w:t>
      </w:r>
      <w:proofErr w:type="gramStart"/>
      <w:r w:rsidRPr="00EE2582">
        <w:rPr>
          <w:rFonts w:ascii="Times New Roman" w:hAnsi="Times New Roman" w:cs="Times New Roman"/>
          <w:sz w:val="28"/>
          <w:szCs w:val="28"/>
        </w:rPr>
        <w:t>с</w:t>
      </w:r>
      <w:proofErr w:type="gramEnd"/>
      <w:r w:rsidRPr="00EE2582">
        <w:rPr>
          <w:rFonts w:ascii="Times New Roman" w:hAnsi="Times New Roman" w:cs="Times New Roman"/>
          <w:sz w:val="28"/>
          <w:szCs w:val="28"/>
        </w:rPr>
        <w:t>.</w:t>
      </w:r>
    </w:p>
    <w:p w:rsidR="001F26FA" w:rsidRPr="00EE2582" w:rsidRDefault="001F26FA" w:rsidP="001F26FA">
      <w:pPr>
        <w:pStyle w:val="a9"/>
        <w:widowControl/>
        <w:numPr>
          <w:ilvl w:val="0"/>
          <w:numId w:val="4"/>
        </w:numPr>
        <w:tabs>
          <w:tab w:val="left" w:pos="360"/>
          <w:tab w:val="left" w:pos="567"/>
          <w:tab w:val="left" w:pos="709"/>
          <w:tab w:val="left" w:pos="851"/>
        </w:tabs>
        <w:spacing w:line="360" w:lineRule="auto"/>
        <w:ind w:left="0" w:firstLine="360"/>
        <w:jc w:val="both"/>
        <w:rPr>
          <w:rFonts w:ascii="Times New Roman" w:eastAsiaTheme="minorHAnsi" w:hAnsi="Times New Roman" w:cs="Times New Roman"/>
          <w:color w:val="000000"/>
          <w:sz w:val="28"/>
          <w:szCs w:val="28"/>
          <w:lang w:eastAsia="en-US"/>
        </w:rPr>
      </w:pPr>
      <w:r w:rsidRPr="00EE2582">
        <w:rPr>
          <w:rFonts w:ascii="Times New Roman" w:hAnsi="Times New Roman"/>
          <w:sz w:val="28"/>
          <w:szCs w:val="28"/>
        </w:rPr>
        <w:t xml:space="preserve">Об образовании в Российской Федерации. </w:t>
      </w:r>
      <w:r w:rsidRPr="00EE2582">
        <w:rPr>
          <w:rFonts w:ascii="Times New Roman" w:eastAsiaTheme="minorHAnsi" w:hAnsi="Times New Roman" w:cs="Times New Roman"/>
          <w:color w:val="000000"/>
          <w:sz w:val="28"/>
          <w:szCs w:val="28"/>
          <w:lang w:eastAsia="en-US"/>
        </w:rPr>
        <w:t xml:space="preserve">Федеральный закон от 29.12.2012 № 273-ФЗ (в редакции от 05.07.2017) // Российская газета. 2012. 31 декабря. </w:t>
      </w:r>
    </w:p>
    <w:p w:rsidR="001F26FA" w:rsidRPr="00EE2582" w:rsidRDefault="001F26FA" w:rsidP="001F26FA">
      <w:pPr>
        <w:pStyle w:val="a9"/>
        <w:widowControl/>
        <w:numPr>
          <w:ilvl w:val="0"/>
          <w:numId w:val="4"/>
        </w:numPr>
        <w:tabs>
          <w:tab w:val="left" w:pos="709"/>
          <w:tab w:val="left" w:pos="851"/>
        </w:tabs>
        <w:autoSpaceDE/>
        <w:autoSpaceDN/>
        <w:adjustRightInd/>
        <w:spacing w:line="360" w:lineRule="auto"/>
        <w:ind w:left="0" w:firstLine="360"/>
        <w:jc w:val="both"/>
        <w:rPr>
          <w:rFonts w:ascii="Times New Roman" w:hAnsi="Times New Roman"/>
          <w:sz w:val="28"/>
          <w:szCs w:val="28"/>
        </w:rPr>
      </w:pPr>
      <w:r w:rsidRPr="00EE2582">
        <w:rPr>
          <w:rFonts w:ascii="Times New Roman" w:hAnsi="Times New Roman"/>
          <w:sz w:val="28"/>
          <w:szCs w:val="28"/>
        </w:rPr>
        <w:t>Огородник, С.И.Формирование первых чувств патриотизма в дошкольном возрасте/С.И.Огородник// Вопросы дошкольной педагогики.</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sz w:val="28"/>
          <w:szCs w:val="28"/>
        </w:rPr>
        <w:t xml:space="preserve"> 2016.</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sz w:val="28"/>
          <w:szCs w:val="28"/>
        </w:rPr>
        <w:t xml:space="preserve"> №2</w:t>
      </w:r>
      <w:r w:rsidRPr="00EE2582">
        <w:rPr>
          <w:rFonts w:ascii="Times New Roman" w:hAnsi="Times New Roman" w:cs="Times New Roman"/>
          <w:sz w:val="28"/>
          <w:szCs w:val="28"/>
        </w:rPr>
        <w:t>–</w:t>
      </w:r>
      <w:r>
        <w:rPr>
          <w:rFonts w:ascii="Times New Roman" w:hAnsi="Times New Roman"/>
          <w:sz w:val="28"/>
          <w:szCs w:val="28"/>
        </w:rPr>
        <w:t xml:space="preserve">. </w:t>
      </w:r>
      <w:r w:rsidRPr="00EE2582">
        <w:rPr>
          <w:rFonts w:ascii="Times New Roman" w:hAnsi="Times New Roman"/>
          <w:sz w:val="28"/>
          <w:szCs w:val="28"/>
        </w:rPr>
        <w:t xml:space="preserve"> С.37-40. </w:t>
      </w:r>
    </w:p>
    <w:p w:rsidR="001F26FA" w:rsidRPr="00EE2582" w:rsidRDefault="001F26FA" w:rsidP="001F26FA">
      <w:pPr>
        <w:pStyle w:val="ab"/>
        <w:numPr>
          <w:ilvl w:val="0"/>
          <w:numId w:val="4"/>
        </w:numPr>
        <w:tabs>
          <w:tab w:val="left" w:pos="709"/>
          <w:tab w:val="left" w:pos="851"/>
          <w:tab w:val="left" w:pos="993"/>
        </w:tabs>
        <w:spacing w:line="360" w:lineRule="auto"/>
        <w:ind w:left="0" w:firstLine="426"/>
        <w:jc w:val="both"/>
        <w:rPr>
          <w:rFonts w:ascii="Times New Roman" w:hAnsi="Times New Roman" w:cs="Times New Roman"/>
          <w:sz w:val="28"/>
          <w:szCs w:val="28"/>
        </w:rPr>
      </w:pPr>
      <w:r w:rsidRPr="00EE2582">
        <w:rPr>
          <w:rFonts w:ascii="Times New Roman" w:hAnsi="Times New Roman" w:cs="Times New Roman"/>
          <w:sz w:val="28"/>
          <w:szCs w:val="28"/>
        </w:rPr>
        <w:t>Ожегов С.И.</w:t>
      </w:r>
      <w:r>
        <w:rPr>
          <w:rFonts w:ascii="Times New Roman" w:hAnsi="Times New Roman" w:cs="Times New Roman"/>
          <w:sz w:val="28"/>
          <w:szCs w:val="28"/>
        </w:rPr>
        <w:t xml:space="preserve"> </w:t>
      </w:r>
      <w:r w:rsidRPr="00EE2582">
        <w:rPr>
          <w:rFonts w:ascii="Times New Roman" w:hAnsi="Times New Roman" w:cs="Times New Roman"/>
          <w:sz w:val="28"/>
          <w:szCs w:val="28"/>
        </w:rPr>
        <w:t xml:space="preserve">Словарь русского языка. – М.: Русское слово, 1985. –886 </w:t>
      </w:r>
      <w:proofErr w:type="gramStart"/>
      <w:r w:rsidRPr="00EE2582">
        <w:rPr>
          <w:rFonts w:ascii="Times New Roman" w:hAnsi="Times New Roman" w:cs="Times New Roman"/>
          <w:sz w:val="28"/>
          <w:szCs w:val="28"/>
        </w:rPr>
        <w:t>с</w:t>
      </w:r>
      <w:proofErr w:type="gramEnd"/>
      <w:r w:rsidRPr="00EE2582">
        <w:rPr>
          <w:rFonts w:ascii="Times New Roman" w:hAnsi="Times New Roman" w:cs="Times New Roman"/>
          <w:sz w:val="28"/>
          <w:szCs w:val="28"/>
        </w:rPr>
        <w:t>.</w:t>
      </w:r>
    </w:p>
    <w:p w:rsidR="001F26FA" w:rsidRPr="00EE2582" w:rsidRDefault="001F26FA" w:rsidP="001F26FA">
      <w:pPr>
        <w:pStyle w:val="a9"/>
        <w:numPr>
          <w:ilvl w:val="0"/>
          <w:numId w:val="4"/>
        </w:numPr>
        <w:tabs>
          <w:tab w:val="left" w:pos="360"/>
          <w:tab w:val="left" w:pos="567"/>
          <w:tab w:val="left" w:pos="709"/>
          <w:tab w:val="left" w:pos="851"/>
        </w:tabs>
        <w:spacing w:line="360" w:lineRule="auto"/>
        <w:ind w:left="0" w:firstLine="360"/>
        <w:jc w:val="both"/>
        <w:rPr>
          <w:rFonts w:ascii="Times New Roman" w:hAnsi="Times New Roman" w:cs="Times New Roman"/>
          <w:color w:val="000000"/>
          <w:sz w:val="28"/>
          <w:szCs w:val="28"/>
        </w:rPr>
      </w:pPr>
      <w:r w:rsidRPr="00EE2582">
        <w:rPr>
          <w:rFonts w:ascii="Times New Roman" w:hAnsi="Times New Roman" w:cs="Times New Roman"/>
          <w:color w:val="000000"/>
          <w:sz w:val="28"/>
          <w:szCs w:val="28"/>
        </w:rPr>
        <w:lastRenderedPageBreak/>
        <w:t xml:space="preserve">О Стратегии государственной национальной политики Российской Федерации на период до 2025 года: Указ Президента РФ от 19 декабря 2012 г. № 1666 (в редакции от 06.12.2018) // Собрание законодательства Российской Федерации 2012 г. № 52. Ст. 7477. </w:t>
      </w:r>
    </w:p>
    <w:p w:rsidR="001F26FA" w:rsidRPr="00EE2582" w:rsidRDefault="001F26FA" w:rsidP="001F26FA">
      <w:pPr>
        <w:pStyle w:val="Default"/>
        <w:numPr>
          <w:ilvl w:val="0"/>
          <w:numId w:val="4"/>
        </w:numPr>
        <w:tabs>
          <w:tab w:val="left" w:pos="0"/>
          <w:tab w:val="left" w:pos="709"/>
          <w:tab w:val="left" w:pos="851"/>
        </w:tabs>
        <w:spacing w:line="360" w:lineRule="auto"/>
        <w:ind w:left="0" w:firstLine="360"/>
        <w:jc w:val="both"/>
        <w:rPr>
          <w:sz w:val="28"/>
          <w:szCs w:val="28"/>
        </w:rPr>
      </w:pPr>
      <w:r w:rsidRPr="00EE2582">
        <w:rPr>
          <w:sz w:val="28"/>
          <w:szCs w:val="28"/>
        </w:rPr>
        <w:t>Педагогическая энциклопедия: актуальные понятия современной педагогики</w:t>
      </w:r>
      <w:proofErr w:type="gramStart"/>
      <w:r w:rsidRPr="00EE2582">
        <w:rPr>
          <w:sz w:val="28"/>
          <w:szCs w:val="28"/>
        </w:rPr>
        <w:t>/П</w:t>
      </w:r>
      <w:proofErr w:type="gramEnd"/>
      <w:r w:rsidRPr="00EE2582">
        <w:rPr>
          <w:sz w:val="28"/>
          <w:szCs w:val="28"/>
        </w:rPr>
        <w:t xml:space="preserve">од ред. Л.В. </w:t>
      </w:r>
      <w:proofErr w:type="spellStart"/>
      <w:r w:rsidRPr="00EE2582">
        <w:rPr>
          <w:sz w:val="28"/>
          <w:szCs w:val="28"/>
        </w:rPr>
        <w:t>Трубайчук</w:t>
      </w:r>
      <w:proofErr w:type="spellEnd"/>
      <w:r w:rsidRPr="00EE2582">
        <w:rPr>
          <w:sz w:val="28"/>
          <w:szCs w:val="28"/>
        </w:rPr>
        <w:t xml:space="preserve">, Н.Н. </w:t>
      </w:r>
      <w:proofErr w:type="spellStart"/>
      <w:r w:rsidRPr="00EE2582">
        <w:rPr>
          <w:sz w:val="28"/>
          <w:szCs w:val="28"/>
        </w:rPr>
        <w:t>Тулькибаевой</w:t>
      </w:r>
      <w:proofErr w:type="spellEnd"/>
      <w:r w:rsidRPr="00EE2582">
        <w:rPr>
          <w:sz w:val="28"/>
          <w:szCs w:val="28"/>
        </w:rPr>
        <w:t xml:space="preserve">. – М.: Восток, 2013. – 553 </w:t>
      </w:r>
      <w:proofErr w:type="gramStart"/>
      <w:r w:rsidRPr="00EE2582">
        <w:rPr>
          <w:sz w:val="28"/>
          <w:szCs w:val="28"/>
        </w:rPr>
        <w:t>с</w:t>
      </w:r>
      <w:proofErr w:type="gramEnd"/>
      <w:r w:rsidRPr="00EE2582">
        <w:rPr>
          <w:sz w:val="28"/>
          <w:szCs w:val="28"/>
        </w:rPr>
        <w:t xml:space="preserve">. </w:t>
      </w:r>
    </w:p>
    <w:p w:rsidR="001F26FA" w:rsidRPr="00EE2582" w:rsidRDefault="001F26FA" w:rsidP="001F26FA">
      <w:pPr>
        <w:pStyle w:val="a9"/>
        <w:widowControl/>
        <w:numPr>
          <w:ilvl w:val="0"/>
          <w:numId w:val="4"/>
        </w:numPr>
        <w:tabs>
          <w:tab w:val="left" w:pos="709"/>
          <w:tab w:val="left" w:pos="851"/>
        </w:tabs>
        <w:autoSpaceDE/>
        <w:autoSpaceDN/>
        <w:adjustRightInd/>
        <w:spacing w:line="360" w:lineRule="auto"/>
        <w:ind w:left="0" w:firstLine="360"/>
        <w:jc w:val="both"/>
        <w:rPr>
          <w:rFonts w:ascii="Times New Roman" w:hAnsi="Times New Roman"/>
          <w:sz w:val="28"/>
          <w:szCs w:val="28"/>
        </w:rPr>
      </w:pPr>
      <w:proofErr w:type="spellStart"/>
      <w:r w:rsidRPr="00EE2582">
        <w:rPr>
          <w:rFonts w:ascii="Times New Roman" w:hAnsi="Times New Roman"/>
          <w:sz w:val="28"/>
          <w:szCs w:val="28"/>
        </w:rPr>
        <w:t>Помогаева</w:t>
      </w:r>
      <w:proofErr w:type="spellEnd"/>
      <w:r w:rsidRPr="00EE2582">
        <w:rPr>
          <w:rFonts w:ascii="Times New Roman" w:hAnsi="Times New Roman"/>
          <w:sz w:val="28"/>
          <w:szCs w:val="28"/>
        </w:rPr>
        <w:t xml:space="preserve">, Е.Н. Россия </w:t>
      </w:r>
      <w:proofErr w:type="gramStart"/>
      <w:r w:rsidRPr="00EE2582">
        <w:rPr>
          <w:rFonts w:ascii="Times New Roman" w:hAnsi="Times New Roman"/>
          <w:sz w:val="28"/>
          <w:szCs w:val="28"/>
        </w:rPr>
        <w:t>–Р</w:t>
      </w:r>
      <w:proofErr w:type="gramEnd"/>
      <w:r w:rsidRPr="00EE2582">
        <w:rPr>
          <w:rFonts w:ascii="Times New Roman" w:hAnsi="Times New Roman"/>
          <w:sz w:val="28"/>
          <w:szCs w:val="28"/>
        </w:rPr>
        <w:t xml:space="preserve">одина моя/Е.Н. </w:t>
      </w:r>
      <w:proofErr w:type="spellStart"/>
      <w:r w:rsidRPr="00EE2582">
        <w:rPr>
          <w:rFonts w:ascii="Times New Roman" w:hAnsi="Times New Roman"/>
          <w:sz w:val="28"/>
          <w:szCs w:val="28"/>
        </w:rPr>
        <w:t>Помогаева</w:t>
      </w:r>
      <w:proofErr w:type="spellEnd"/>
      <w:r w:rsidRPr="00EE2582">
        <w:rPr>
          <w:rFonts w:ascii="Times New Roman" w:hAnsi="Times New Roman"/>
          <w:sz w:val="28"/>
          <w:szCs w:val="28"/>
        </w:rPr>
        <w:t xml:space="preserve"> //Вопросы дошкольной педагогики.</w:t>
      </w:r>
      <w:r>
        <w:rPr>
          <w:rFonts w:ascii="Times New Roman" w:hAnsi="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sz w:val="28"/>
          <w:szCs w:val="28"/>
        </w:rPr>
        <w:t>2016.</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Pr>
          <w:rFonts w:ascii="Times New Roman" w:hAnsi="Times New Roman"/>
          <w:sz w:val="28"/>
          <w:szCs w:val="28"/>
        </w:rPr>
        <w:t xml:space="preserve"> </w:t>
      </w:r>
      <w:r w:rsidRPr="00EE2582">
        <w:rPr>
          <w:rFonts w:ascii="Times New Roman" w:hAnsi="Times New Roman"/>
          <w:sz w:val="28"/>
          <w:szCs w:val="28"/>
        </w:rPr>
        <w:t>№1.</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Pr>
          <w:rFonts w:ascii="Times New Roman" w:hAnsi="Times New Roman"/>
          <w:sz w:val="28"/>
          <w:szCs w:val="28"/>
        </w:rPr>
        <w:t xml:space="preserve"> </w:t>
      </w:r>
      <w:r w:rsidRPr="00EE2582">
        <w:rPr>
          <w:rFonts w:ascii="Times New Roman" w:hAnsi="Times New Roman"/>
          <w:sz w:val="28"/>
          <w:szCs w:val="28"/>
        </w:rPr>
        <w:t>С.50-52.</w:t>
      </w:r>
    </w:p>
    <w:p w:rsidR="001F26FA" w:rsidRPr="00EE2582" w:rsidRDefault="001F26FA" w:rsidP="001F26FA">
      <w:pPr>
        <w:pStyle w:val="Default"/>
        <w:numPr>
          <w:ilvl w:val="0"/>
          <w:numId w:val="4"/>
        </w:numPr>
        <w:tabs>
          <w:tab w:val="left" w:pos="0"/>
          <w:tab w:val="left" w:pos="709"/>
          <w:tab w:val="left" w:pos="851"/>
        </w:tabs>
        <w:spacing w:line="360" w:lineRule="auto"/>
        <w:ind w:left="0" w:firstLine="360"/>
        <w:jc w:val="both"/>
        <w:rPr>
          <w:sz w:val="28"/>
          <w:szCs w:val="28"/>
        </w:rPr>
      </w:pPr>
      <w:r w:rsidRPr="00EE2582">
        <w:rPr>
          <w:sz w:val="28"/>
          <w:szCs w:val="28"/>
        </w:rPr>
        <w:t>Постановление Правительства РФ. Стратегия развития воспитания в Российской Федерации на период до 2025 / [Электронный ресурс] – Режим доступа:</w:t>
      </w:r>
      <w:proofErr w:type="spellStart"/>
      <w:r w:rsidRPr="00EE2582">
        <w:rPr>
          <w:sz w:val="28"/>
          <w:szCs w:val="28"/>
          <w:lang w:val="en-US"/>
        </w:rPr>
        <w:t>ww</w:t>
      </w:r>
      <w:proofErr w:type="spellEnd"/>
      <w:r w:rsidRPr="00EE2582">
        <w:rPr>
          <w:sz w:val="28"/>
          <w:szCs w:val="28"/>
        </w:rPr>
        <w:t xml:space="preserve">/ </w:t>
      </w:r>
      <w:proofErr w:type="spellStart"/>
      <w:r w:rsidRPr="00EE2582">
        <w:rPr>
          <w:sz w:val="28"/>
          <w:szCs w:val="28"/>
        </w:rPr>
        <w:t>vospitanie</w:t>
      </w:r>
      <w:proofErr w:type="spellEnd"/>
      <w:r w:rsidRPr="00EE2582">
        <w:rPr>
          <w:sz w:val="28"/>
          <w:szCs w:val="28"/>
        </w:rPr>
        <w:t xml:space="preserve"> – dok.html. </w:t>
      </w:r>
    </w:p>
    <w:p w:rsidR="001F26FA" w:rsidRPr="00EE2582" w:rsidRDefault="001F26FA" w:rsidP="001F26FA">
      <w:pPr>
        <w:pStyle w:val="a9"/>
        <w:widowControl/>
        <w:numPr>
          <w:ilvl w:val="0"/>
          <w:numId w:val="4"/>
        </w:numPr>
        <w:tabs>
          <w:tab w:val="left" w:pos="709"/>
          <w:tab w:val="left" w:pos="851"/>
          <w:tab w:val="left" w:pos="993"/>
        </w:tabs>
        <w:autoSpaceDE/>
        <w:autoSpaceDN/>
        <w:adjustRightInd/>
        <w:spacing w:line="360" w:lineRule="auto"/>
        <w:ind w:left="0" w:firstLine="360"/>
        <w:jc w:val="both"/>
        <w:rPr>
          <w:rFonts w:ascii="Times New Roman" w:hAnsi="Times New Roman" w:cs="Times New Roman"/>
          <w:sz w:val="28"/>
          <w:szCs w:val="28"/>
        </w:rPr>
      </w:pPr>
      <w:r w:rsidRPr="00EE2582">
        <w:rPr>
          <w:rFonts w:ascii="Times New Roman" w:hAnsi="Times New Roman" w:cs="Times New Roman"/>
          <w:color w:val="000000"/>
          <w:sz w:val="28"/>
          <w:szCs w:val="28"/>
        </w:rPr>
        <w:t xml:space="preserve">Программа «От рождения до школы» (инновационная)/под ред. Н.Е. </w:t>
      </w:r>
      <w:proofErr w:type="spellStart"/>
      <w:r w:rsidRPr="00EE2582">
        <w:rPr>
          <w:rFonts w:ascii="Times New Roman" w:hAnsi="Times New Roman" w:cs="Times New Roman"/>
          <w:color w:val="000000"/>
          <w:sz w:val="28"/>
          <w:szCs w:val="28"/>
        </w:rPr>
        <w:t>Верксы</w:t>
      </w:r>
      <w:proofErr w:type="spellEnd"/>
      <w:r w:rsidRPr="00EE2582">
        <w:rPr>
          <w:rFonts w:ascii="Times New Roman" w:hAnsi="Times New Roman" w:cs="Times New Roman"/>
          <w:color w:val="000000"/>
          <w:sz w:val="28"/>
          <w:szCs w:val="28"/>
        </w:rPr>
        <w:t xml:space="preserve">, Т.С. Комаровой, М.А. Васильевой − М.: Просвещение, 2021.−304 </w:t>
      </w:r>
      <w:proofErr w:type="gramStart"/>
      <w:r w:rsidRPr="00EE2582">
        <w:rPr>
          <w:rFonts w:ascii="Times New Roman" w:hAnsi="Times New Roman" w:cs="Times New Roman"/>
          <w:color w:val="000000"/>
          <w:sz w:val="28"/>
          <w:szCs w:val="28"/>
        </w:rPr>
        <w:t>с</w:t>
      </w:r>
      <w:proofErr w:type="gramEnd"/>
      <w:r w:rsidRPr="00EE2582">
        <w:rPr>
          <w:rFonts w:ascii="Times New Roman" w:hAnsi="Times New Roman" w:cs="Times New Roman"/>
          <w:color w:val="000000"/>
          <w:sz w:val="28"/>
          <w:szCs w:val="28"/>
        </w:rPr>
        <w:t>.</w:t>
      </w:r>
    </w:p>
    <w:p w:rsidR="001F26FA" w:rsidRPr="00EE2582" w:rsidRDefault="001F26FA" w:rsidP="001F26FA">
      <w:pPr>
        <w:pStyle w:val="a7"/>
        <w:widowControl/>
        <w:numPr>
          <w:ilvl w:val="0"/>
          <w:numId w:val="4"/>
        </w:numPr>
        <w:tabs>
          <w:tab w:val="left" w:pos="0"/>
          <w:tab w:val="left" w:pos="709"/>
          <w:tab w:val="left" w:pos="851"/>
        </w:tabs>
        <w:autoSpaceDE/>
        <w:autoSpaceDN/>
        <w:adjustRightInd/>
        <w:spacing w:after="0" w:line="360" w:lineRule="auto"/>
        <w:ind w:left="0" w:firstLine="360"/>
        <w:jc w:val="both"/>
        <w:rPr>
          <w:rFonts w:ascii="Times New Roman" w:hAnsi="Times New Roman" w:cs="Times New Roman"/>
          <w:sz w:val="28"/>
          <w:szCs w:val="28"/>
        </w:rPr>
      </w:pPr>
      <w:r w:rsidRPr="00EE2582">
        <w:rPr>
          <w:rFonts w:ascii="Times New Roman" w:hAnsi="Times New Roman" w:cs="Times New Roman"/>
          <w:sz w:val="28"/>
          <w:szCs w:val="28"/>
        </w:rPr>
        <w:t>Планирование работы в детском саду с детьми 5-6 лет: методические рекомендации для воспитателей</w:t>
      </w:r>
      <w:r w:rsidRPr="00EE2582">
        <w:rPr>
          <w:rFonts w:ascii="Times New Roman" w:hAnsi="Times New Roman"/>
          <w:sz w:val="28"/>
          <w:szCs w:val="28"/>
        </w:rPr>
        <w:t xml:space="preserve"> </w:t>
      </w:r>
      <w:r w:rsidRPr="00EE2582">
        <w:rPr>
          <w:rFonts w:ascii="Times New Roman" w:hAnsi="Times New Roman" w:cs="Times New Roman"/>
          <w:color w:val="000000"/>
          <w:sz w:val="28"/>
          <w:szCs w:val="28"/>
        </w:rPr>
        <w:t>/</w:t>
      </w:r>
      <w:r w:rsidRPr="00EE2582">
        <w:rPr>
          <w:rFonts w:ascii="Times New Roman" w:hAnsi="Times New Roman" w:cs="Times New Roman"/>
          <w:sz w:val="28"/>
          <w:szCs w:val="28"/>
        </w:rPr>
        <w:t xml:space="preserve"> Т.И. </w:t>
      </w:r>
      <w:proofErr w:type="spellStart"/>
      <w:r w:rsidRPr="00EE2582">
        <w:rPr>
          <w:rFonts w:ascii="Times New Roman" w:hAnsi="Times New Roman" w:cs="Times New Roman"/>
          <w:sz w:val="28"/>
          <w:szCs w:val="28"/>
        </w:rPr>
        <w:t>Гризик</w:t>
      </w:r>
      <w:proofErr w:type="spellEnd"/>
      <w:r w:rsidRPr="00EE2582">
        <w:rPr>
          <w:rFonts w:ascii="Times New Roman" w:hAnsi="Times New Roman" w:cs="Times New Roman"/>
          <w:sz w:val="28"/>
          <w:szCs w:val="28"/>
        </w:rPr>
        <w:t xml:space="preserve">, Е.В. Глушкова, И.Г. </w:t>
      </w:r>
      <w:proofErr w:type="spellStart"/>
      <w:r w:rsidRPr="00EE2582">
        <w:rPr>
          <w:rFonts w:ascii="Times New Roman" w:hAnsi="Times New Roman" w:cs="Times New Roman"/>
          <w:sz w:val="28"/>
          <w:szCs w:val="28"/>
        </w:rPr>
        <w:t>Галянт</w:t>
      </w:r>
      <w:proofErr w:type="spellEnd"/>
      <w:r w:rsidRPr="00EE2582">
        <w:rPr>
          <w:rFonts w:ascii="Times New Roman" w:hAnsi="Times New Roman" w:cs="Times New Roman"/>
          <w:sz w:val="28"/>
          <w:szCs w:val="28"/>
        </w:rPr>
        <w:t xml:space="preserve"> и др.; </w:t>
      </w:r>
      <w:proofErr w:type="spellStart"/>
      <w:r w:rsidRPr="00EE2582">
        <w:rPr>
          <w:rFonts w:ascii="Times New Roman" w:hAnsi="Times New Roman" w:cs="Times New Roman"/>
          <w:sz w:val="28"/>
          <w:szCs w:val="28"/>
        </w:rPr>
        <w:t>науч</w:t>
      </w:r>
      <w:proofErr w:type="spellEnd"/>
      <w:r w:rsidRPr="00EE2582">
        <w:rPr>
          <w:rFonts w:ascii="Times New Roman" w:hAnsi="Times New Roman" w:cs="Times New Roman"/>
          <w:sz w:val="28"/>
          <w:szCs w:val="28"/>
        </w:rPr>
        <w:t xml:space="preserve">. ред. Е.В. Соловьева. – </w:t>
      </w:r>
      <w:proofErr w:type="spellStart"/>
      <w:r w:rsidRPr="00EE2582">
        <w:rPr>
          <w:rFonts w:ascii="Times New Roman" w:hAnsi="Times New Roman" w:cs="Times New Roman"/>
          <w:sz w:val="28"/>
          <w:szCs w:val="28"/>
        </w:rPr>
        <w:t>М.</w:t>
      </w:r>
      <w:r>
        <w:rPr>
          <w:rFonts w:ascii="Times New Roman" w:hAnsi="Times New Roman" w:cs="Times New Roman"/>
          <w:sz w:val="28"/>
          <w:szCs w:val="28"/>
        </w:rPr>
        <w:t>:Просвещение</w:t>
      </w:r>
      <w:proofErr w:type="spellEnd"/>
      <w:r w:rsidRPr="00EE2582">
        <w:rPr>
          <w:rFonts w:ascii="Times New Roman" w:hAnsi="Times New Roman" w:cs="Times New Roman"/>
          <w:sz w:val="28"/>
          <w:szCs w:val="28"/>
        </w:rPr>
        <w:t xml:space="preserve">, 2012. – 178 </w:t>
      </w:r>
      <w:proofErr w:type="gramStart"/>
      <w:r w:rsidRPr="00EE2582">
        <w:rPr>
          <w:rFonts w:ascii="Times New Roman" w:hAnsi="Times New Roman" w:cs="Times New Roman"/>
          <w:sz w:val="28"/>
          <w:szCs w:val="28"/>
        </w:rPr>
        <w:t>с</w:t>
      </w:r>
      <w:proofErr w:type="gramEnd"/>
      <w:r w:rsidRPr="00EE2582">
        <w:rPr>
          <w:rFonts w:ascii="Times New Roman" w:hAnsi="Times New Roman" w:cs="Times New Roman"/>
          <w:sz w:val="28"/>
          <w:szCs w:val="28"/>
        </w:rPr>
        <w:t>.</w:t>
      </w:r>
    </w:p>
    <w:p w:rsidR="001F26FA" w:rsidRPr="00EE2582" w:rsidRDefault="001F26FA" w:rsidP="001F26FA">
      <w:pPr>
        <w:pStyle w:val="a9"/>
        <w:widowControl/>
        <w:numPr>
          <w:ilvl w:val="0"/>
          <w:numId w:val="4"/>
        </w:numPr>
        <w:tabs>
          <w:tab w:val="left" w:pos="284"/>
          <w:tab w:val="left" w:pos="426"/>
          <w:tab w:val="left" w:pos="709"/>
          <w:tab w:val="left" w:pos="851"/>
        </w:tabs>
        <w:autoSpaceDE/>
        <w:autoSpaceDN/>
        <w:adjustRightInd/>
        <w:spacing w:line="360" w:lineRule="auto"/>
        <w:ind w:left="0" w:firstLine="360"/>
        <w:jc w:val="both"/>
        <w:rPr>
          <w:rFonts w:ascii="Times New Roman" w:hAnsi="Times New Roman"/>
          <w:sz w:val="28"/>
          <w:szCs w:val="28"/>
        </w:rPr>
      </w:pPr>
      <w:r w:rsidRPr="00EE2582">
        <w:rPr>
          <w:rFonts w:ascii="Times New Roman" w:hAnsi="Times New Roman"/>
          <w:sz w:val="28"/>
          <w:szCs w:val="28"/>
        </w:rPr>
        <w:t>Российская педагогическая энциклопедия в двух томах: Том I,2 / Гл. ред. В.В. Давыдов. – М.: Большая российская энциклопедия, 2008.</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Pr>
          <w:rFonts w:ascii="Times New Roman" w:hAnsi="Times New Roman"/>
          <w:sz w:val="28"/>
          <w:szCs w:val="28"/>
        </w:rPr>
        <w:t xml:space="preserve"> </w:t>
      </w:r>
      <w:r w:rsidRPr="00EE2582">
        <w:rPr>
          <w:rFonts w:ascii="Times New Roman" w:hAnsi="Times New Roman"/>
          <w:sz w:val="28"/>
          <w:szCs w:val="28"/>
        </w:rPr>
        <w:t xml:space="preserve">650 </w:t>
      </w:r>
      <w:proofErr w:type="gramStart"/>
      <w:r w:rsidRPr="00EE2582">
        <w:rPr>
          <w:rFonts w:ascii="Times New Roman" w:hAnsi="Times New Roman"/>
          <w:sz w:val="28"/>
          <w:szCs w:val="28"/>
        </w:rPr>
        <w:t>с</w:t>
      </w:r>
      <w:proofErr w:type="gramEnd"/>
      <w:r w:rsidRPr="00EE2582">
        <w:rPr>
          <w:rFonts w:ascii="Times New Roman" w:hAnsi="Times New Roman"/>
          <w:sz w:val="28"/>
          <w:szCs w:val="28"/>
        </w:rPr>
        <w:t>.</w:t>
      </w:r>
    </w:p>
    <w:p w:rsidR="001F26FA" w:rsidRPr="00EE2582" w:rsidRDefault="001F26FA" w:rsidP="001F26FA">
      <w:pPr>
        <w:pStyle w:val="a4"/>
        <w:numPr>
          <w:ilvl w:val="0"/>
          <w:numId w:val="4"/>
        </w:numPr>
        <w:tabs>
          <w:tab w:val="left" w:pos="709"/>
          <w:tab w:val="left" w:pos="851"/>
        </w:tabs>
        <w:spacing w:before="0" w:beforeAutospacing="0" w:after="0" w:afterAutospacing="0" w:line="360" w:lineRule="auto"/>
        <w:ind w:left="0" w:firstLine="360"/>
        <w:jc w:val="both"/>
        <w:rPr>
          <w:sz w:val="28"/>
          <w:szCs w:val="28"/>
        </w:rPr>
      </w:pPr>
      <w:r w:rsidRPr="00EE2582">
        <w:rPr>
          <w:sz w:val="28"/>
          <w:szCs w:val="28"/>
        </w:rPr>
        <w:t xml:space="preserve">Рубинштейн,  С.Л. Основы общей психологии/С.Л.Рубинштейн. – СПб.: Питер, 2015. –720 </w:t>
      </w:r>
      <w:proofErr w:type="gramStart"/>
      <w:r w:rsidRPr="00EE2582">
        <w:rPr>
          <w:sz w:val="28"/>
          <w:szCs w:val="28"/>
        </w:rPr>
        <w:t>с</w:t>
      </w:r>
      <w:proofErr w:type="gramEnd"/>
      <w:r w:rsidRPr="00EE2582">
        <w:rPr>
          <w:sz w:val="28"/>
          <w:szCs w:val="28"/>
        </w:rPr>
        <w:t>.</w:t>
      </w:r>
    </w:p>
    <w:p w:rsidR="001F26FA" w:rsidRPr="00EE2582" w:rsidRDefault="001F26FA" w:rsidP="001F26FA">
      <w:pPr>
        <w:pStyle w:val="a7"/>
        <w:widowControl/>
        <w:numPr>
          <w:ilvl w:val="0"/>
          <w:numId w:val="4"/>
        </w:numPr>
        <w:tabs>
          <w:tab w:val="left" w:pos="0"/>
          <w:tab w:val="left" w:pos="709"/>
          <w:tab w:val="left" w:pos="851"/>
        </w:tabs>
        <w:autoSpaceDE/>
        <w:autoSpaceDN/>
        <w:adjustRightInd/>
        <w:spacing w:after="0" w:line="360" w:lineRule="auto"/>
        <w:ind w:left="0" w:firstLine="360"/>
        <w:jc w:val="both"/>
        <w:rPr>
          <w:rFonts w:ascii="Times New Roman" w:hAnsi="Times New Roman" w:cs="Times New Roman"/>
          <w:sz w:val="28"/>
          <w:szCs w:val="28"/>
        </w:rPr>
      </w:pPr>
      <w:proofErr w:type="spellStart"/>
      <w:r w:rsidRPr="00EE2582">
        <w:rPr>
          <w:rFonts w:ascii="Times New Roman" w:eastAsia="Literaturnaya-Regular" w:hAnsi="Times New Roman" w:cs="Times New Roman"/>
          <w:sz w:val="28"/>
          <w:szCs w:val="28"/>
        </w:rPr>
        <w:t>Савуляк</w:t>
      </w:r>
      <w:proofErr w:type="spellEnd"/>
      <w:r w:rsidRPr="00EE2582">
        <w:rPr>
          <w:rFonts w:ascii="Times New Roman" w:eastAsia="Literaturnaya-Regular" w:hAnsi="Times New Roman" w:cs="Times New Roman"/>
          <w:sz w:val="28"/>
          <w:szCs w:val="28"/>
        </w:rPr>
        <w:t>, А. В. Психолого-педагогическое сопровождение образовательного процесса по патриотическому воспитанию дошкольников/</w:t>
      </w:r>
      <w:proofErr w:type="spellStart"/>
      <w:r w:rsidRPr="00EE2582">
        <w:rPr>
          <w:rFonts w:ascii="Times New Roman" w:eastAsia="Literaturnaya-Regular" w:hAnsi="Times New Roman" w:cs="Times New Roman"/>
          <w:sz w:val="28"/>
          <w:szCs w:val="28"/>
        </w:rPr>
        <w:t>А.В.Савуляк</w:t>
      </w:r>
      <w:proofErr w:type="spellEnd"/>
      <w:proofErr w:type="gramStart"/>
      <w:r w:rsidRPr="00EE2582">
        <w:rPr>
          <w:rFonts w:ascii="Times New Roman" w:eastAsia="Literaturnaya-Regular" w:hAnsi="Times New Roman" w:cs="Times New Roman"/>
          <w:sz w:val="28"/>
          <w:szCs w:val="28"/>
        </w:rPr>
        <w:t>.</w:t>
      </w:r>
      <w:r w:rsidRPr="00EE2582">
        <w:rPr>
          <w:rFonts w:ascii="Times New Roman" w:hAnsi="Times New Roman" w:cs="Times New Roman"/>
          <w:sz w:val="28"/>
          <w:szCs w:val="28"/>
        </w:rPr>
        <w:t>[</w:t>
      </w:r>
      <w:proofErr w:type="gramEnd"/>
      <w:r w:rsidRPr="00EE2582">
        <w:rPr>
          <w:rFonts w:ascii="Times New Roman" w:hAnsi="Times New Roman" w:cs="Times New Roman"/>
          <w:sz w:val="28"/>
          <w:szCs w:val="28"/>
        </w:rPr>
        <w:t>Электронный ресурс]</w:t>
      </w:r>
      <w:r w:rsidRPr="00EE2582">
        <w:rPr>
          <w:rFonts w:ascii="Times New Roman" w:hAnsi="Times New Roman"/>
          <w:sz w:val="28"/>
          <w:szCs w:val="28"/>
        </w:rPr>
        <w:t>.-Режим доступа:</w:t>
      </w:r>
      <w:r w:rsidRPr="00EE2582">
        <w:rPr>
          <w:rFonts w:ascii="Times New Roman" w:eastAsia="Literaturnaya-Regular" w:hAnsi="Times New Roman" w:cs="Times New Roman"/>
          <w:sz w:val="28"/>
          <w:szCs w:val="28"/>
        </w:rPr>
        <w:t xml:space="preserve">  </w:t>
      </w:r>
      <w:hyperlink r:id="rId5" w:history="1">
        <w:r w:rsidRPr="00EE2582">
          <w:rPr>
            <w:rStyle w:val="ae"/>
            <w:rFonts w:ascii="Times New Roman" w:eastAsia="Literaturnaya-Regular" w:hAnsi="Times New Roman"/>
            <w:sz w:val="28"/>
            <w:szCs w:val="28"/>
          </w:rPr>
          <w:t>http://dohcolonoc.ru/doklady-pedsovety</w:t>
        </w:r>
      </w:hyperlink>
    </w:p>
    <w:p w:rsidR="001F26FA" w:rsidRPr="00EE2582" w:rsidRDefault="001F26FA" w:rsidP="001F26FA">
      <w:pPr>
        <w:pStyle w:val="a9"/>
        <w:widowControl/>
        <w:numPr>
          <w:ilvl w:val="0"/>
          <w:numId w:val="4"/>
        </w:numPr>
        <w:tabs>
          <w:tab w:val="left" w:pos="709"/>
          <w:tab w:val="left" w:pos="851"/>
        </w:tabs>
        <w:autoSpaceDE/>
        <w:autoSpaceDN/>
        <w:adjustRightInd/>
        <w:spacing w:line="360" w:lineRule="auto"/>
        <w:ind w:left="0" w:firstLine="360"/>
        <w:jc w:val="both"/>
        <w:rPr>
          <w:rFonts w:ascii="Times New Roman" w:hAnsi="Times New Roman"/>
          <w:color w:val="000000"/>
          <w:sz w:val="28"/>
          <w:szCs w:val="28"/>
        </w:rPr>
      </w:pPr>
      <w:proofErr w:type="spellStart"/>
      <w:r w:rsidRPr="00EE2582">
        <w:rPr>
          <w:rFonts w:ascii="Times New Roman" w:hAnsi="Times New Roman"/>
          <w:color w:val="000000"/>
          <w:sz w:val="28"/>
          <w:szCs w:val="28"/>
        </w:rPr>
        <w:t>Синова</w:t>
      </w:r>
      <w:proofErr w:type="spellEnd"/>
      <w:r w:rsidRPr="00EE2582">
        <w:rPr>
          <w:rFonts w:ascii="Times New Roman" w:hAnsi="Times New Roman"/>
          <w:color w:val="000000"/>
          <w:sz w:val="28"/>
          <w:szCs w:val="28"/>
        </w:rPr>
        <w:t>, И. В. Народы России. История и культура, обычаи и традиции. Справочник</w:t>
      </w:r>
      <w:r w:rsidRPr="00EE2582">
        <w:rPr>
          <w:rFonts w:ascii="Times New Roman" w:hAnsi="Times New Roman"/>
          <w:sz w:val="28"/>
          <w:szCs w:val="28"/>
        </w:rPr>
        <w:t>/</w:t>
      </w:r>
      <w:proofErr w:type="spellStart"/>
      <w:r w:rsidRPr="00EE2582">
        <w:rPr>
          <w:rFonts w:ascii="Times New Roman" w:hAnsi="Times New Roman"/>
          <w:sz w:val="28"/>
          <w:szCs w:val="28"/>
        </w:rPr>
        <w:t>ИИ</w:t>
      </w:r>
      <w:proofErr w:type="gramStart"/>
      <w:r w:rsidRPr="00EE2582">
        <w:rPr>
          <w:rFonts w:ascii="Times New Roman" w:hAnsi="Times New Roman"/>
          <w:sz w:val="28"/>
          <w:szCs w:val="28"/>
        </w:rPr>
        <w:t>.В</w:t>
      </w:r>
      <w:proofErr w:type="gramEnd"/>
      <w:r w:rsidRPr="00EE2582">
        <w:rPr>
          <w:rFonts w:ascii="Times New Roman" w:hAnsi="Times New Roman"/>
          <w:sz w:val="28"/>
          <w:szCs w:val="28"/>
        </w:rPr>
        <w:t>.Синова</w:t>
      </w:r>
      <w:proofErr w:type="spellEnd"/>
      <w:r w:rsidRPr="00EE2582">
        <w:rPr>
          <w:rFonts w:ascii="Times New Roman" w:hAnsi="Times New Roman"/>
          <w:color w:val="000000"/>
          <w:sz w:val="28"/>
          <w:szCs w:val="28"/>
        </w:rPr>
        <w:t xml:space="preserve">.– </w:t>
      </w:r>
      <w:proofErr w:type="spellStart"/>
      <w:r w:rsidRPr="00EE2582">
        <w:rPr>
          <w:rFonts w:ascii="Times New Roman" w:hAnsi="Times New Roman"/>
          <w:color w:val="000000"/>
          <w:sz w:val="28"/>
          <w:szCs w:val="28"/>
        </w:rPr>
        <w:t>СПб.</w:t>
      </w:r>
      <w:proofErr w:type="gramStart"/>
      <w:r w:rsidRPr="00EE2582">
        <w:rPr>
          <w:rFonts w:ascii="Times New Roman" w:hAnsi="Times New Roman"/>
          <w:color w:val="000000"/>
          <w:sz w:val="28"/>
          <w:szCs w:val="28"/>
        </w:rPr>
        <w:t>:С</w:t>
      </w:r>
      <w:proofErr w:type="gramEnd"/>
      <w:r w:rsidRPr="00EE2582">
        <w:rPr>
          <w:rFonts w:ascii="Times New Roman" w:hAnsi="Times New Roman"/>
          <w:color w:val="000000"/>
          <w:sz w:val="28"/>
          <w:szCs w:val="28"/>
        </w:rPr>
        <w:t>фера</w:t>
      </w:r>
      <w:proofErr w:type="spellEnd"/>
      <w:r w:rsidRPr="00EE2582">
        <w:rPr>
          <w:rFonts w:ascii="Times New Roman" w:hAnsi="Times New Roman"/>
          <w:color w:val="000000"/>
          <w:sz w:val="28"/>
          <w:szCs w:val="28"/>
        </w:rPr>
        <w:t>, 2010. – 196с.</w:t>
      </w:r>
    </w:p>
    <w:p w:rsidR="001F26FA" w:rsidRPr="00EE2582" w:rsidRDefault="001F26FA" w:rsidP="001F26FA">
      <w:pPr>
        <w:pStyle w:val="Default"/>
        <w:numPr>
          <w:ilvl w:val="0"/>
          <w:numId w:val="4"/>
        </w:numPr>
        <w:tabs>
          <w:tab w:val="left" w:pos="0"/>
          <w:tab w:val="left" w:pos="709"/>
          <w:tab w:val="left" w:pos="851"/>
        </w:tabs>
        <w:spacing w:line="360" w:lineRule="auto"/>
        <w:ind w:left="0" w:firstLine="360"/>
        <w:jc w:val="both"/>
        <w:rPr>
          <w:sz w:val="28"/>
          <w:szCs w:val="28"/>
        </w:rPr>
      </w:pPr>
      <w:r w:rsidRPr="00EE2582">
        <w:rPr>
          <w:sz w:val="28"/>
          <w:szCs w:val="28"/>
          <w:lang w:eastAsia="en-US"/>
        </w:rPr>
        <w:t xml:space="preserve">Стратегия развития воспитания в Российской Федерации на период до 2025 года: утверждена распоряжением Правительства Российской Федерации </w:t>
      </w:r>
      <w:r w:rsidRPr="00EE2582">
        <w:rPr>
          <w:sz w:val="28"/>
          <w:szCs w:val="28"/>
          <w:lang w:eastAsia="en-US"/>
        </w:rPr>
        <w:lastRenderedPageBreak/>
        <w:t xml:space="preserve">от 29. 05. 2015 № 996-р </w:t>
      </w:r>
      <w:r w:rsidRPr="00EE2582">
        <w:rPr>
          <w:sz w:val="28"/>
          <w:szCs w:val="28"/>
        </w:rPr>
        <w:t>[Электронный ресурс] – Режим доступа:</w:t>
      </w:r>
      <w:proofErr w:type="spellStart"/>
      <w:r w:rsidRPr="00EE2582">
        <w:rPr>
          <w:sz w:val="28"/>
          <w:szCs w:val="28"/>
          <w:lang w:val="en-US"/>
        </w:rPr>
        <w:t>ww</w:t>
      </w:r>
      <w:proofErr w:type="spellEnd"/>
      <w:r w:rsidRPr="00EE2582">
        <w:rPr>
          <w:sz w:val="28"/>
          <w:szCs w:val="28"/>
        </w:rPr>
        <w:t xml:space="preserve">/ </w:t>
      </w:r>
      <w:proofErr w:type="spellStart"/>
      <w:r w:rsidRPr="00EE2582">
        <w:rPr>
          <w:sz w:val="28"/>
          <w:szCs w:val="28"/>
        </w:rPr>
        <w:t>vospitanie</w:t>
      </w:r>
      <w:proofErr w:type="spellEnd"/>
      <w:r w:rsidRPr="00EE2582">
        <w:rPr>
          <w:sz w:val="28"/>
          <w:szCs w:val="28"/>
        </w:rPr>
        <w:t xml:space="preserve"> – dok.html. </w:t>
      </w:r>
    </w:p>
    <w:p w:rsidR="001F26FA" w:rsidRPr="00EE2582" w:rsidRDefault="001F26FA" w:rsidP="001F26FA">
      <w:pPr>
        <w:pStyle w:val="a9"/>
        <w:numPr>
          <w:ilvl w:val="0"/>
          <w:numId w:val="4"/>
        </w:numPr>
        <w:tabs>
          <w:tab w:val="left" w:pos="567"/>
          <w:tab w:val="left" w:pos="709"/>
          <w:tab w:val="left" w:pos="851"/>
          <w:tab w:val="left" w:pos="1260"/>
        </w:tabs>
        <w:autoSpaceDE/>
        <w:autoSpaceDN/>
        <w:adjustRightInd/>
        <w:spacing w:line="360" w:lineRule="auto"/>
        <w:ind w:left="0" w:firstLine="360"/>
        <w:jc w:val="both"/>
        <w:rPr>
          <w:rFonts w:ascii="Times New Roman" w:hAnsi="Times New Roman"/>
          <w:sz w:val="28"/>
          <w:szCs w:val="28"/>
        </w:rPr>
      </w:pPr>
      <w:r w:rsidRPr="00EE2582">
        <w:rPr>
          <w:rFonts w:ascii="Times New Roman" w:hAnsi="Times New Roman"/>
          <w:sz w:val="28"/>
          <w:szCs w:val="28"/>
        </w:rPr>
        <w:t xml:space="preserve">Сухомлинский, В.А. Как воспитать настоящего человека/В.А.Сухомлинский.– </w:t>
      </w:r>
      <w:proofErr w:type="spellStart"/>
      <w:r w:rsidRPr="00EE2582">
        <w:rPr>
          <w:rFonts w:ascii="Times New Roman" w:hAnsi="Times New Roman"/>
          <w:sz w:val="28"/>
          <w:szCs w:val="28"/>
        </w:rPr>
        <w:t>М.:Просвещение</w:t>
      </w:r>
      <w:proofErr w:type="spellEnd"/>
      <w:r w:rsidRPr="00EE2582">
        <w:rPr>
          <w:rFonts w:ascii="Times New Roman" w:hAnsi="Times New Roman"/>
          <w:sz w:val="28"/>
          <w:szCs w:val="28"/>
        </w:rPr>
        <w:t>, 2012.</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Pr>
          <w:rFonts w:ascii="Times New Roman" w:hAnsi="Times New Roman"/>
          <w:sz w:val="28"/>
          <w:szCs w:val="28"/>
        </w:rPr>
        <w:t xml:space="preserve"> </w:t>
      </w:r>
      <w:r w:rsidRPr="00EE2582">
        <w:rPr>
          <w:rFonts w:ascii="Times New Roman" w:hAnsi="Times New Roman"/>
          <w:sz w:val="28"/>
          <w:szCs w:val="28"/>
        </w:rPr>
        <w:t xml:space="preserve">289 </w:t>
      </w:r>
      <w:proofErr w:type="gramStart"/>
      <w:r w:rsidRPr="00EE2582">
        <w:rPr>
          <w:rFonts w:ascii="Times New Roman" w:hAnsi="Times New Roman"/>
          <w:sz w:val="28"/>
          <w:szCs w:val="28"/>
        </w:rPr>
        <w:t>с</w:t>
      </w:r>
      <w:proofErr w:type="gramEnd"/>
      <w:r w:rsidRPr="00EE2582">
        <w:rPr>
          <w:rFonts w:ascii="Times New Roman" w:hAnsi="Times New Roman"/>
          <w:sz w:val="28"/>
          <w:szCs w:val="28"/>
        </w:rPr>
        <w:t>.</w:t>
      </w:r>
    </w:p>
    <w:p w:rsidR="001F26FA" w:rsidRPr="00EE2582" w:rsidRDefault="001F26FA" w:rsidP="001F26FA">
      <w:pPr>
        <w:pStyle w:val="a9"/>
        <w:widowControl/>
        <w:numPr>
          <w:ilvl w:val="0"/>
          <w:numId w:val="4"/>
        </w:numPr>
        <w:tabs>
          <w:tab w:val="left" w:pos="709"/>
          <w:tab w:val="left" w:pos="851"/>
        </w:tabs>
        <w:spacing w:line="360" w:lineRule="auto"/>
        <w:ind w:left="0" w:firstLine="360"/>
        <w:jc w:val="both"/>
        <w:rPr>
          <w:rFonts w:ascii="Times New Roman" w:hAnsi="Times New Roman"/>
          <w:sz w:val="28"/>
          <w:szCs w:val="28"/>
        </w:rPr>
      </w:pPr>
      <w:r w:rsidRPr="00EE2582">
        <w:rPr>
          <w:rFonts w:ascii="Times New Roman" w:hAnsi="Times New Roman"/>
          <w:sz w:val="28"/>
          <w:szCs w:val="28"/>
        </w:rPr>
        <w:t xml:space="preserve">Сушкова, И.В. Социально-личностное развитие: анализ программ дошкольного образования/И.В.Сушкова. </w:t>
      </w:r>
      <w:r w:rsidRPr="00EE2582">
        <w:rPr>
          <w:rFonts w:ascii="Times New Roman" w:hAnsi="Times New Roman" w:cs="Times New Roman"/>
          <w:sz w:val="28"/>
          <w:szCs w:val="28"/>
        </w:rPr>
        <w:t>–</w:t>
      </w:r>
      <w:r w:rsidRPr="00EE2582">
        <w:rPr>
          <w:rFonts w:ascii="Times New Roman" w:hAnsi="Times New Roman"/>
          <w:sz w:val="28"/>
          <w:szCs w:val="28"/>
        </w:rPr>
        <w:t xml:space="preserve"> М.: Сфера, 2008. </w:t>
      </w:r>
      <w:r w:rsidRPr="00EE2582">
        <w:rPr>
          <w:rFonts w:ascii="Times New Roman" w:hAnsi="Times New Roman" w:cs="Times New Roman"/>
          <w:sz w:val="28"/>
          <w:szCs w:val="28"/>
        </w:rPr>
        <w:t>–</w:t>
      </w:r>
      <w:r w:rsidRPr="00EE2582">
        <w:rPr>
          <w:rFonts w:ascii="Times New Roman" w:hAnsi="Times New Roman"/>
          <w:sz w:val="28"/>
          <w:szCs w:val="28"/>
        </w:rPr>
        <w:t xml:space="preserve"> 128 </w:t>
      </w:r>
      <w:proofErr w:type="gramStart"/>
      <w:r w:rsidRPr="00EE2582">
        <w:rPr>
          <w:rFonts w:ascii="Times New Roman" w:hAnsi="Times New Roman"/>
          <w:sz w:val="28"/>
          <w:szCs w:val="28"/>
        </w:rPr>
        <w:t>с</w:t>
      </w:r>
      <w:proofErr w:type="gramEnd"/>
      <w:r w:rsidRPr="00EE2582">
        <w:rPr>
          <w:rFonts w:ascii="Times New Roman" w:hAnsi="Times New Roman"/>
          <w:sz w:val="28"/>
          <w:szCs w:val="28"/>
        </w:rPr>
        <w:t xml:space="preserve">. </w:t>
      </w:r>
    </w:p>
    <w:p w:rsidR="001F26FA" w:rsidRPr="00EE2582" w:rsidRDefault="001F26FA" w:rsidP="001F26FA">
      <w:pPr>
        <w:pStyle w:val="a9"/>
        <w:widowControl/>
        <w:numPr>
          <w:ilvl w:val="0"/>
          <w:numId w:val="4"/>
        </w:numPr>
        <w:tabs>
          <w:tab w:val="left" w:pos="709"/>
          <w:tab w:val="left" w:pos="851"/>
        </w:tabs>
        <w:autoSpaceDE/>
        <w:autoSpaceDN/>
        <w:adjustRightInd/>
        <w:spacing w:line="360" w:lineRule="auto"/>
        <w:ind w:left="0" w:firstLine="360"/>
        <w:jc w:val="both"/>
        <w:rPr>
          <w:rFonts w:ascii="Times New Roman" w:hAnsi="Times New Roman"/>
          <w:bCs/>
          <w:sz w:val="28"/>
          <w:szCs w:val="28"/>
        </w:rPr>
      </w:pPr>
      <w:r w:rsidRPr="00EE2582">
        <w:rPr>
          <w:rFonts w:ascii="Times New Roman" w:hAnsi="Times New Roman"/>
          <w:bCs/>
          <w:sz w:val="28"/>
          <w:szCs w:val="28"/>
        </w:rPr>
        <w:t>Ушинский, К.Д. Избранные сочинения</w:t>
      </w:r>
      <w:proofErr w:type="gramStart"/>
      <w:r w:rsidRPr="00EE2582">
        <w:rPr>
          <w:rFonts w:ascii="Times New Roman" w:hAnsi="Times New Roman"/>
          <w:sz w:val="28"/>
          <w:szCs w:val="28"/>
        </w:rPr>
        <w:t>.</w:t>
      </w:r>
      <w:proofErr w:type="gramEnd"/>
      <w:r w:rsidRPr="00EE2582">
        <w:rPr>
          <w:rFonts w:ascii="Times New Roman" w:hAnsi="Times New Roman"/>
          <w:bCs/>
          <w:sz w:val="28"/>
          <w:szCs w:val="28"/>
        </w:rPr>
        <w:t xml:space="preserve"> </w:t>
      </w:r>
      <w:proofErr w:type="gramStart"/>
      <w:r w:rsidRPr="00EE2582">
        <w:rPr>
          <w:rFonts w:ascii="Times New Roman" w:hAnsi="Times New Roman"/>
          <w:bCs/>
          <w:sz w:val="28"/>
          <w:szCs w:val="28"/>
        </w:rPr>
        <w:t>в</w:t>
      </w:r>
      <w:proofErr w:type="gramEnd"/>
      <w:r w:rsidRPr="00EE2582">
        <w:rPr>
          <w:rFonts w:ascii="Times New Roman" w:hAnsi="Times New Roman"/>
          <w:bCs/>
          <w:sz w:val="28"/>
          <w:szCs w:val="28"/>
        </w:rPr>
        <w:t xml:space="preserve"> 3-х т.Т.2./К.Д.Ушинский</w:t>
      </w:r>
      <w:r>
        <w:rPr>
          <w:rFonts w:ascii="Times New Roman" w:hAnsi="Times New Roman"/>
          <w:bCs/>
          <w:sz w:val="28"/>
          <w:szCs w:val="28"/>
        </w:rPr>
        <w:t>.</w:t>
      </w:r>
      <w:r w:rsidRPr="00EE2582">
        <w:rPr>
          <w:rFonts w:ascii="Times New Roman" w:hAnsi="Times New Roman" w:cs="Times New Roman"/>
          <w:sz w:val="28"/>
          <w:szCs w:val="28"/>
        </w:rPr>
        <w:t>–</w:t>
      </w:r>
      <w:r w:rsidRPr="00EE2582">
        <w:rPr>
          <w:rFonts w:ascii="Times New Roman" w:hAnsi="Times New Roman"/>
          <w:bCs/>
          <w:sz w:val="28"/>
          <w:szCs w:val="28"/>
        </w:rPr>
        <w:t xml:space="preserve"> М.: Просвещение, 2009.</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bCs/>
          <w:sz w:val="28"/>
          <w:szCs w:val="28"/>
        </w:rPr>
        <w:t xml:space="preserve"> 430 </w:t>
      </w:r>
      <w:proofErr w:type="gramStart"/>
      <w:r w:rsidRPr="00EE2582">
        <w:rPr>
          <w:rFonts w:ascii="Times New Roman" w:hAnsi="Times New Roman"/>
          <w:bCs/>
          <w:sz w:val="28"/>
          <w:szCs w:val="28"/>
        </w:rPr>
        <w:t>с</w:t>
      </w:r>
      <w:proofErr w:type="gramEnd"/>
      <w:r w:rsidRPr="00EE2582">
        <w:rPr>
          <w:rFonts w:ascii="Times New Roman" w:hAnsi="Times New Roman"/>
          <w:bCs/>
          <w:sz w:val="28"/>
          <w:szCs w:val="28"/>
        </w:rPr>
        <w:t xml:space="preserve">. </w:t>
      </w:r>
    </w:p>
    <w:p w:rsidR="001F26FA" w:rsidRPr="00EE2582" w:rsidRDefault="001F26FA" w:rsidP="001F26FA">
      <w:pPr>
        <w:pStyle w:val="a9"/>
        <w:widowControl/>
        <w:numPr>
          <w:ilvl w:val="0"/>
          <w:numId w:val="4"/>
        </w:numPr>
        <w:tabs>
          <w:tab w:val="left" w:pos="709"/>
          <w:tab w:val="left" w:pos="851"/>
        </w:tabs>
        <w:autoSpaceDE/>
        <w:autoSpaceDN/>
        <w:adjustRightInd/>
        <w:spacing w:line="360" w:lineRule="auto"/>
        <w:ind w:left="0" w:firstLine="360"/>
        <w:jc w:val="both"/>
        <w:rPr>
          <w:rFonts w:ascii="Times New Roman" w:hAnsi="Times New Roman"/>
          <w:bCs/>
          <w:sz w:val="28"/>
          <w:szCs w:val="28"/>
        </w:rPr>
      </w:pPr>
      <w:r w:rsidRPr="00EE2582">
        <w:rPr>
          <w:rFonts w:ascii="Times New Roman" w:hAnsi="Times New Roman" w:cs="Times New Roman"/>
          <w:sz w:val="28"/>
          <w:szCs w:val="28"/>
        </w:rPr>
        <w:t xml:space="preserve">Федеральный государственный образовательный стандарт дошкольного образования: Приказы и письма </w:t>
      </w:r>
      <w:proofErr w:type="spellStart"/>
      <w:r w:rsidRPr="00EE2582">
        <w:rPr>
          <w:rFonts w:ascii="Times New Roman" w:hAnsi="Times New Roman" w:cs="Times New Roman"/>
          <w:sz w:val="28"/>
          <w:szCs w:val="28"/>
        </w:rPr>
        <w:t>Минобрнауки</w:t>
      </w:r>
      <w:proofErr w:type="spellEnd"/>
      <w:r w:rsidRPr="00EE2582">
        <w:rPr>
          <w:rFonts w:ascii="Times New Roman" w:hAnsi="Times New Roman" w:cs="Times New Roman"/>
          <w:sz w:val="28"/>
          <w:szCs w:val="28"/>
        </w:rPr>
        <w:t xml:space="preserve"> РФ. – М.:  Сфера, 2019. – 96 </w:t>
      </w:r>
      <w:proofErr w:type="gramStart"/>
      <w:r w:rsidRPr="00EE2582">
        <w:rPr>
          <w:rFonts w:ascii="Times New Roman" w:hAnsi="Times New Roman" w:cs="Times New Roman"/>
          <w:sz w:val="28"/>
          <w:szCs w:val="28"/>
        </w:rPr>
        <w:t>с</w:t>
      </w:r>
      <w:proofErr w:type="gramEnd"/>
      <w:r w:rsidRPr="00EE2582">
        <w:rPr>
          <w:rFonts w:ascii="Times New Roman" w:hAnsi="Times New Roman" w:cs="Times New Roman"/>
          <w:sz w:val="28"/>
          <w:szCs w:val="28"/>
        </w:rPr>
        <w:t>.</w:t>
      </w:r>
    </w:p>
    <w:p w:rsidR="001F26FA" w:rsidRPr="00EE2582" w:rsidRDefault="001F26FA" w:rsidP="001F26FA">
      <w:pPr>
        <w:pStyle w:val="a9"/>
        <w:widowControl/>
        <w:numPr>
          <w:ilvl w:val="0"/>
          <w:numId w:val="4"/>
        </w:numPr>
        <w:tabs>
          <w:tab w:val="left" w:pos="709"/>
          <w:tab w:val="left" w:pos="851"/>
        </w:tabs>
        <w:autoSpaceDE/>
        <w:autoSpaceDN/>
        <w:adjustRightInd/>
        <w:spacing w:line="360" w:lineRule="auto"/>
        <w:ind w:left="0" w:firstLine="360"/>
        <w:jc w:val="both"/>
        <w:rPr>
          <w:rFonts w:ascii="Times New Roman" w:hAnsi="Times New Roman"/>
          <w:bCs/>
          <w:sz w:val="28"/>
          <w:szCs w:val="28"/>
        </w:rPr>
      </w:pPr>
      <w:r w:rsidRPr="00EE2582">
        <w:rPr>
          <w:rFonts w:ascii="Times New Roman" w:hAnsi="Times New Roman"/>
          <w:sz w:val="28"/>
          <w:szCs w:val="28"/>
        </w:rPr>
        <w:t xml:space="preserve">Федеральный образовательный портал. Дошкольное </w:t>
      </w:r>
      <w:proofErr w:type="spellStart"/>
      <w:r w:rsidRPr="00EE2582">
        <w:rPr>
          <w:rFonts w:ascii="Times New Roman" w:hAnsi="Times New Roman"/>
          <w:bCs/>
          <w:sz w:val="28"/>
          <w:szCs w:val="28"/>
          <w:shd w:val="clear" w:color="auto" w:fill="FFFFFF"/>
        </w:rPr>
        <w:t>обрaзовaние</w:t>
      </w:r>
      <w:proofErr w:type="spellEnd"/>
      <w:r w:rsidRPr="00EE2582">
        <w:rPr>
          <w:rFonts w:ascii="Times New Roman" w:hAnsi="Times New Roman"/>
          <w:bCs/>
          <w:sz w:val="28"/>
          <w:szCs w:val="28"/>
          <w:shd w:val="clear" w:color="auto" w:fill="FFFFFF"/>
        </w:rPr>
        <w:t xml:space="preserve">/ </w:t>
      </w:r>
      <w:r w:rsidRPr="00EE2582">
        <w:rPr>
          <w:rFonts w:ascii="Times New Roman" w:hAnsi="Times New Roman"/>
          <w:sz w:val="28"/>
          <w:szCs w:val="28"/>
        </w:rPr>
        <w:t xml:space="preserve">[Электронный </w:t>
      </w:r>
      <w:proofErr w:type="spellStart"/>
      <w:r w:rsidRPr="00EE2582">
        <w:rPr>
          <w:rFonts w:ascii="Times New Roman" w:hAnsi="Times New Roman"/>
          <w:sz w:val="28"/>
          <w:szCs w:val="28"/>
        </w:rPr>
        <w:t>портaл</w:t>
      </w:r>
      <w:proofErr w:type="spellEnd"/>
      <w:r w:rsidRPr="00EE2582">
        <w:rPr>
          <w:rFonts w:ascii="Times New Roman" w:hAnsi="Times New Roman"/>
          <w:sz w:val="28"/>
          <w:szCs w:val="28"/>
        </w:rPr>
        <w:t xml:space="preserve">]  </w:t>
      </w:r>
      <w:proofErr w:type="gramStart"/>
      <w:r w:rsidRPr="00EE2582">
        <w:rPr>
          <w:rFonts w:ascii="Times New Roman" w:hAnsi="Times New Roman"/>
          <w:sz w:val="28"/>
          <w:szCs w:val="28"/>
        </w:rPr>
        <w:t>-Р</w:t>
      </w:r>
      <w:proofErr w:type="gramEnd"/>
      <w:r w:rsidRPr="00EE2582">
        <w:rPr>
          <w:rFonts w:ascii="Times New Roman" w:hAnsi="Times New Roman"/>
          <w:sz w:val="28"/>
          <w:szCs w:val="28"/>
        </w:rPr>
        <w:t xml:space="preserve">ежим </w:t>
      </w:r>
      <w:proofErr w:type="spellStart"/>
      <w:r w:rsidRPr="00EE2582">
        <w:rPr>
          <w:rFonts w:ascii="Times New Roman" w:hAnsi="Times New Roman"/>
          <w:sz w:val="28"/>
          <w:szCs w:val="28"/>
        </w:rPr>
        <w:t>доcтупa</w:t>
      </w:r>
      <w:proofErr w:type="spellEnd"/>
      <w:r w:rsidRPr="00EE2582">
        <w:rPr>
          <w:rFonts w:ascii="Times New Roman" w:hAnsi="Times New Roman"/>
          <w:sz w:val="28"/>
          <w:szCs w:val="28"/>
        </w:rPr>
        <w:t>:</w:t>
      </w:r>
      <w:r w:rsidRPr="00EE2582">
        <w:rPr>
          <w:rFonts w:ascii="Times New Roman" w:hAnsi="Times New Roman"/>
          <w:bCs/>
          <w:sz w:val="28"/>
          <w:szCs w:val="28"/>
          <w:shd w:val="clear" w:color="auto" w:fill="FFFFFF"/>
        </w:rPr>
        <w:t xml:space="preserve"> </w:t>
      </w:r>
      <w:hyperlink r:id="rId6" w:history="1">
        <w:r w:rsidRPr="00EE2582">
          <w:rPr>
            <w:rStyle w:val="ae"/>
            <w:rFonts w:ascii="Times New Roman" w:hAnsi="Times New Roman"/>
            <w:bCs/>
            <w:sz w:val="28"/>
            <w:szCs w:val="28"/>
          </w:rPr>
          <w:t>http://base.garant.ru/197127</w:t>
        </w:r>
      </w:hyperlink>
      <w:r w:rsidRPr="00EE2582">
        <w:rPr>
          <w:rFonts w:ascii="Times New Roman" w:hAnsi="Times New Roman"/>
          <w:sz w:val="28"/>
          <w:szCs w:val="28"/>
        </w:rPr>
        <w:t xml:space="preserve"> </w:t>
      </w:r>
    </w:p>
    <w:p w:rsidR="001F26FA" w:rsidRPr="00EE2582" w:rsidRDefault="001F26FA" w:rsidP="001F26FA">
      <w:pPr>
        <w:pStyle w:val="a9"/>
        <w:numPr>
          <w:ilvl w:val="0"/>
          <w:numId w:val="4"/>
        </w:numPr>
        <w:tabs>
          <w:tab w:val="left" w:pos="709"/>
          <w:tab w:val="left" w:pos="851"/>
          <w:tab w:val="left" w:pos="1494"/>
        </w:tabs>
        <w:autoSpaceDE/>
        <w:autoSpaceDN/>
        <w:adjustRightInd/>
        <w:spacing w:line="360" w:lineRule="auto"/>
        <w:ind w:left="0" w:firstLine="360"/>
        <w:jc w:val="both"/>
        <w:rPr>
          <w:rFonts w:ascii="Times New Roman" w:hAnsi="Times New Roman"/>
          <w:sz w:val="28"/>
          <w:szCs w:val="28"/>
        </w:rPr>
      </w:pPr>
      <w:r w:rsidRPr="00EE2582">
        <w:rPr>
          <w:rFonts w:ascii="Times New Roman" w:hAnsi="Times New Roman"/>
          <w:sz w:val="28"/>
          <w:szCs w:val="28"/>
        </w:rPr>
        <w:t xml:space="preserve">Филиппова, О. Н. Нравственно-патриотическое воспитание детей на основе народной культуры / О. Н. Филиппова, Н. С. Москворецкая, И. Н. Васильченко, Т. Е. </w:t>
      </w:r>
      <w:proofErr w:type="spellStart"/>
      <w:r w:rsidRPr="00EE2582">
        <w:rPr>
          <w:rFonts w:ascii="Times New Roman" w:hAnsi="Times New Roman"/>
          <w:sz w:val="28"/>
          <w:szCs w:val="28"/>
        </w:rPr>
        <w:t>Пухлякова</w:t>
      </w:r>
      <w:proofErr w:type="spellEnd"/>
      <w:r w:rsidRPr="00EE2582">
        <w:rPr>
          <w:rFonts w:ascii="Times New Roman" w:hAnsi="Times New Roman"/>
          <w:sz w:val="28"/>
          <w:szCs w:val="28"/>
        </w:rPr>
        <w:t xml:space="preserve"> // Детский сад от А до Я.</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sz w:val="28"/>
          <w:szCs w:val="28"/>
        </w:rPr>
        <w:t xml:space="preserve">  2016.</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sz w:val="28"/>
          <w:szCs w:val="28"/>
        </w:rPr>
        <w:t xml:space="preserve">  № 6(84).</w:t>
      </w:r>
      <w:r w:rsidRPr="00675981">
        <w:rPr>
          <w:rFonts w:ascii="Times New Roman" w:hAnsi="Times New Roman" w:cs="Times New Roman"/>
          <w:sz w:val="28"/>
          <w:szCs w:val="28"/>
        </w:rPr>
        <w:t xml:space="preserve"> </w:t>
      </w:r>
      <w:r w:rsidRPr="00EE2582">
        <w:rPr>
          <w:rFonts w:ascii="Times New Roman" w:hAnsi="Times New Roman" w:cs="Times New Roman"/>
          <w:sz w:val="28"/>
          <w:szCs w:val="28"/>
        </w:rPr>
        <w:t>–</w:t>
      </w:r>
      <w:r w:rsidRPr="00EE2582">
        <w:rPr>
          <w:rFonts w:ascii="Times New Roman" w:hAnsi="Times New Roman"/>
          <w:sz w:val="28"/>
          <w:szCs w:val="28"/>
        </w:rPr>
        <w:t xml:space="preserve">  С. 87 - 92. </w:t>
      </w:r>
    </w:p>
    <w:p w:rsidR="001F26FA" w:rsidRPr="00EE2582" w:rsidRDefault="001F26FA" w:rsidP="001F26FA">
      <w:pPr>
        <w:pStyle w:val="a7"/>
        <w:widowControl/>
        <w:numPr>
          <w:ilvl w:val="0"/>
          <w:numId w:val="4"/>
        </w:numPr>
        <w:tabs>
          <w:tab w:val="left" w:pos="0"/>
          <w:tab w:val="left" w:pos="709"/>
          <w:tab w:val="left" w:pos="851"/>
        </w:tabs>
        <w:autoSpaceDE/>
        <w:autoSpaceDN/>
        <w:adjustRightInd/>
        <w:spacing w:after="0" w:line="360" w:lineRule="auto"/>
        <w:ind w:left="0" w:firstLine="360"/>
        <w:jc w:val="both"/>
        <w:rPr>
          <w:rFonts w:ascii="Times New Roman" w:hAnsi="Times New Roman" w:cs="Times New Roman"/>
          <w:sz w:val="28"/>
          <w:szCs w:val="28"/>
        </w:rPr>
      </w:pPr>
      <w:r w:rsidRPr="00EE2582">
        <w:rPr>
          <w:rFonts w:ascii="Times New Roman" w:eastAsia="Literaturnaya-Regular" w:hAnsi="Times New Roman" w:cs="Times New Roman"/>
          <w:sz w:val="28"/>
          <w:szCs w:val="28"/>
        </w:rPr>
        <w:t>Шадрина, И. Ю. Патриотическое воспитание/</w:t>
      </w:r>
      <w:proofErr w:type="spellStart"/>
      <w:r w:rsidRPr="00EE2582">
        <w:rPr>
          <w:rFonts w:ascii="Times New Roman" w:eastAsia="Literaturnaya-Regular" w:hAnsi="Times New Roman" w:cs="Times New Roman"/>
          <w:sz w:val="28"/>
          <w:szCs w:val="28"/>
        </w:rPr>
        <w:t>И.Ю</w:t>
      </w:r>
      <w:proofErr w:type="gramStart"/>
      <w:r w:rsidRPr="00EE2582">
        <w:rPr>
          <w:rFonts w:ascii="Times New Roman" w:eastAsia="Literaturnaya-Regular" w:hAnsi="Times New Roman" w:cs="Times New Roman"/>
          <w:sz w:val="28"/>
          <w:szCs w:val="28"/>
        </w:rPr>
        <w:t>,Ш</w:t>
      </w:r>
      <w:proofErr w:type="gramEnd"/>
      <w:r w:rsidRPr="00EE2582">
        <w:rPr>
          <w:rFonts w:ascii="Times New Roman" w:eastAsia="Literaturnaya-Regular" w:hAnsi="Times New Roman" w:cs="Times New Roman"/>
          <w:sz w:val="28"/>
          <w:szCs w:val="28"/>
        </w:rPr>
        <w:t>адрина</w:t>
      </w:r>
      <w:proofErr w:type="spellEnd"/>
      <w:r w:rsidRPr="00EE2582">
        <w:rPr>
          <w:rFonts w:ascii="Times New Roman" w:eastAsia="Literaturnaya-Regular" w:hAnsi="Times New Roman" w:cs="Times New Roman"/>
          <w:sz w:val="28"/>
          <w:szCs w:val="28"/>
        </w:rPr>
        <w:t>.</w:t>
      </w:r>
      <w:r w:rsidRPr="00EE2582">
        <w:rPr>
          <w:rFonts w:ascii="Times New Roman" w:hAnsi="Times New Roman" w:cs="Times New Roman"/>
          <w:sz w:val="28"/>
          <w:szCs w:val="28"/>
        </w:rPr>
        <w:t xml:space="preserve"> [Электронный ресурс]</w:t>
      </w:r>
      <w:proofErr w:type="gramStart"/>
      <w:r w:rsidRPr="00EE2582">
        <w:rPr>
          <w:rFonts w:ascii="Times New Roman" w:hAnsi="Times New Roman"/>
          <w:sz w:val="28"/>
          <w:szCs w:val="28"/>
        </w:rPr>
        <w:t>.-</w:t>
      </w:r>
      <w:proofErr w:type="gramEnd"/>
      <w:r w:rsidRPr="00EE2582">
        <w:rPr>
          <w:rFonts w:ascii="Times New Roman" w:hAnsi="Times New Roman"/>
          <w:sz w:val="28"/>
          <w:szCs w:val="28"/>
        </w:rPr>
        <w:t>Режим доступа:</w:t>
      </w:r>
      <w:r w:rsidRPr="00EE2582">
        <w:rPr>
          <w:rFonts w:ascii="Times New Roman" w:eastAsia="Literaturnaya-Regular" w:hAnsi="Times New Roman" w:cs="Times New Roman"/>
          <w:sz w:val="28"/>
          <w:szCs w:val="28"/>
        </w:rPr>
        <w:t xml:space="preserve"> </w:t>
      </w:r>
      <w:hyperlink r:id="rId7" w:history="1">
        <w:r w:rsidRPr="00EE2582">
          <w:rPr>
            <w:rStyle w:val="ae"/>
            <w:rFonts w:ascii="Times New Roman" w:eastAsia="Literaturnaya-Regular" w:hAnsi="Times New Roman"/>
            <w:sz w:val="28"/>
            <w:szCs w:val="28"/>
          </w:rPr>
          <w:t>http://ext.spb.ru/2011–03–</w:t>
        </w:r>
        <w:r w:rsidRPr="00EE2582">
          <w:rPr>
            <w:rStyle w:val="ae"/>
            <w:rFonts w:ascii="Times New Roman" w:eastAsia="Literaturnaya-Regular" w:hAnsi="Times New Roman"/>
            <w:sz w:val="28"/>
            <w:szCs w:val="28"/>
            <w:lang w:val="en-US"/>
          </w:rPr>
          <w:t>P</w:t>
        </w:r>
        <w:r w:rsidRPr="00EE2582">
          <w:rPr>
            <w:rStyle w:val="ae"/>
            <w:rFonts w:ascii="Times New Roman" w:eastAsia="Literaturnaya-Regular" w:hAnsi="Times New Roman"/>
            <w:sz w:val="28"/>
            <w:szCs w:val="28"/>
          </w:rPr>
          <w:t>atrioticheskoevospitanie.html</w:t>
        </w:r>
      </w:hyperlink>
    </w:p>
    <w:p w:rsidR="001F26FA" w:rsidRPr="00EE2582" w:rsidRDefault="001F26FA" w:rsidP="001F26FA">
      <w:pPr>
        <w:pStyle w:val="62"/>
        <w:shd w:val="clear" w:color="auto" w:fill="auto"/>
        <w:tabs>
          <w:tab w:val="left" w:pos="553"/>
          <w:tab w:val="left" w:pos="709"/>
          <w:tab w:val="left" w:pos="851"/>
          <w:tab w:val="left" w:pos="993"/>
        </w:tabs>
        <w:spacing w:after="0" w:line="360" w:lineRule="auto"/>
        <w:ind w:firstLine="360"/>
        <w:jc w:val="both"/>
        <w:rPr>
          <w:b/>
          <w:sz w:val="28"/>
          <w:szCs w:val="28"/>
        </w:rPr>
      </w:pPr>
    </w:p>
    <w:p w:rsidR="001E371D" w:rsidRDefault="001E371D"/>
    <w:sectPr w:rsidR="001E371D" w:rsidSect="001E37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PetersburgC">
    <w:altName w:val="PetersburgC"/>
    <w:panose1 w:val="00000000000000000000"/>
    <w:charset w:val="CC"/>
    <w:family w:val="roman"/>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0" w:usb1="08070000" w:usb2="00000010" w:usb3="00000000" w:csb0="00020005" w:csb1="00000000"/>
  </w:font>
  <w:font w:name="Literaturnaya-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810E4"/>
    <w:multiLevelType w:val="hybridMultilevel"/>
    <w:tmpl w:val="49AE0290"/>
    <w:lvl w:ilvl="0" w:tplc="E3FE41A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442D1A"/>
    <w:multiLevelType w:val="hybridMultilevel"/>
    <w:tmpl w:val="E95AC2E4"/>
    <w:lvl w:ilvl="0" w:tplc="A2484C28">
      <w:start w:val="1"/>
      <w:numFmt w:val="decimal"/>
      <w:lvlText w:val="%1."/>
      <w:lvlJc w:val="left"/>
      <w:pPr>
        <w:ind w:left="1021" w:hanging="360"/>
      </w:pPr>
      <w:rPr>
        <w:rFonts w:hint="default"/>
        <w:b/>
      </w:rPr>
    </w:lvl>
    <w:lvl w:ilvl="1" w:tplc="04190019" w:tentative="1">
      <w:start w:val="1"/>
      <w:numFmt w:val="lowerLetter"/>
      <w:lvlText w:val="%2."/>
      <w:lvlJc w:val="left"/>
      <w:pPr>
        <w:ind w:left="1741" w:hanging="360"/>
      </w:pPr>
    </w:lvl>
    <w:lvl w:ilvl="2" w:tplc="0419001B" w:tentative="1">
      <w:start w:val="1"/>
      <w:numFmt w:val="lowerRoman"/>
      <w:lvlText w:val="%3."/>
      <w:lvlJc w:val="right"/>
      <w:pPr>
        <w:ind w:left="2461" w:hanging="180"/>
      </w:pPr>
    </w:lvl>
    <w:lvl w:ilvl="3" w:tplc="0419000F" w:tentative="1">
      <w:start w:val="1"/>
      <w:numFmt w:val="decimal"/>
      <w:lvlText w:val="%4."/>
      <w:lvlJc w:val="left"/>
      <w:pPr>
        <w:ind w:left="3181" w:hanging="360"/>
      </w:pPr>
    </w:lvl>
    <w:lvl w:ilvl="4" w:tplc="04190019" w:tentative="1">
      <w:start w:val="1"/>
      <w:numFmt w:val="lowerLetter"/>
      <w:lvlText w:val="%5."/>
      <w:lvlJc w:val="left"/>
      <w:pPr>
        <w:ind w:left="3901" w:hanging="360"/>
      </w:pPr>
    </w:lvl>
    <w:lvl w:ilvl="5" w:tplc="0419001B" w:tentative="1">
      <w:start w:val="1"/>
      <w:numFmt w:val="lowerRoman"/>
      <w:lvlText w:val="%6."/>
      <w:lvlJc w:val="right"/>
      <w:pPr>
        <w:ind w:left="4621" w:hanging="180"/>
      </w:pPr>
    </w:lvl>
    <w:lvl w:ilvl="6" w:tplc="0419000F" w:tentative="1">
      <w:start w:val="1"/>
      <w:numFmt w:val="decimal"/>
      <w:lvlText w:val="%7."/>
      <w:lvlJc w:val="left"/>
      <w:pPr>
        <w:ind w:left="5341" w:hanging="360"/>
      </w:pPr>
    </w:lvl>
    <w:lvl w:ilvl="7" w:tplc="04190019" w:tentative="1">
      <w:start w:val="1"/>
      <w:numFmt w:val="lowerLetter"/>
      <w:lvlText w:val="%8."/>
      <w:lvlJc w:val="left"/>
      <w:pPr>
        <w:ind w:left="6061" w:hanging="360"/>
      </w:pPr>
    </w:lvl>
    <w:lvl w:ilvl="8" w:tplc="0419001B" w:tentative="1">
      <w:start w:val="1"/>
      <w:numFmt w:val="lowerRoman"/>
      <w:lvlText w:val="%9."/>
      <w:lvlJc w:val="right"/>
      <w:pPr>
        <w:ind w:left="6781" w:hanging="180"/>
      </w:pPr>
    </w:lvl>
  </w:abstractNum>
  <w:abstractNum w:abstractNumId="2">
    <w:nsid w:val="5B8F4015"/>
    <w:multiLevelType w:val="hybridMultilevel"/>
    <w:tmpl w:val="20FE0AFE"/>
    <w:lvl w:ilvl="0" w:tplc="595A2936">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3">
    <w:nsid w:val="6AC96AC4"/>
    <w:multiLevelType w:val="hybridMultilevel"/>
    <w:tmpl w:val="6F5EED3C"/>
    <w:lvl w:ilvl="0" w:tplc="595A2936">
      <w:start w:val="1"/>
      <w:numFmt w:val="bullet"/>
      <w:lvlText w:val="−"/>
      <w:lvlJc w:val="left"/>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26FA"/>
    <w:rsid w:val="001E371D"/>
    <w:rsid w:val="001F26FA"/>
    <w:rsid w:val="002A5B59"/>
    <w:rsid w:val="002A6ABE"/>
    <w:rsid w:val="004F0885"/>
    <w:rsid w:val="009B56DD"/>
    <w:rsid w:val="009B62EA"/>
    <w:rsid w:val="00D35ED8"/>
    <w:rsid w:val="00DF5767"/>
    <w:rsid w:val="00E34B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6FA"/>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62"/>
    <w:rsid w:val="001F26FA"/>
    <w:rPr>
      <w:rFonts w:ascii="Times New Roman" w:eastAsia="Times New Roman" w:hAnsi="Times New Roman" w:cs="Times New Roman"/>
      <w:shd w:val="clear" w:color="auto" w:fill="FFFFFF"/>
    </w:rPr>
  </w:style>
  <w:style w:type="paragraph" w:customStyle="1" w:styleId="62">
    <w:name w:val="Основной текст62"/>
    <w:basedOn w:val="a"/>
    <w:link w:val="a3"/>
    <w:rsid w:val="001F26FA"/>
    <w:pPr>
      <w:widowControl/>
      <w:shd w:val="clear" w:color="auto" w:fill="FFFFFF"/>
      <w:autoSpaceDE/>
      <w:autoSpaceDN/>
      <w:adjustRightInd/>
      <w:spacing w:after="300" w:line="221" w:lineRule="exact"/>
    </w:pPr>
    <w:rPr>
      <w:rFonts w:ascii="Times New Roman" w:hAnsi="Times New Roman" w:cs="Times New Roman"/>
      <w:sz w:val="22"/>
      <w:szCs w:val="22"/>
      <w:lang w:eastAsia="en-US"/>
    </w:rPr>
  </w:style>
  <w:style w:type="paragraph" w:styleId="a4">
    <w:name w:val="Normal (Web)"/>
    <w:basedOn w:val="a"/>
    <w:uiPriority w:val="99"/>
    <w:unhideWhenUsed/>
    <w:rsid w:val="001F26FA"/>
    <w:pPr>
      <w:widowControl/>
      <w:autoSpaceDE/>
      <w:autoSpaceDN/>
      <w:adjustRightInd/>
      <w:spacing w:before="100" w:beforeAutospacing="1" w:after="100" w:afterAutospacing="1"/>
    </w:pPr>
    <w:rPr>
      <w:rFonts w:ascii="Times New Roman" w:hAnsi="Times New Roman" w:cs="Times New Roman"/>
    </w:rPr>
  </w:style>
  <w:style w:type="paragraph" w:styleId="3">
    <w:name w:val="Body Text 3"/>
    <w:basedOn w:val="a"/>
    <w:link w:val="30"/>
    <w:unhideWhenUsed/>
    <w:rsid w:val="001F26FA"/>
    <w:pPr>
      <w:widowControl/>
      <w:autoSpaceDE/>
      <w:autoSpaceDN/>
      <w:adjustRightInd/>
      <w:spacing w:after="120" w:line="276" w:lineRule="auto"/>
    </w:pPr>
    <w:rPr>
      <w:rFonts w:ascii="Calibri" w:eastAsia="Calibri" w:hAnsi="Calibri" w:cs="Times New Roman"/>
      <w:sz w:val="16"/>
      <w:szCs w:val="16"/>
      <w:lang w:eastAsia="en-US"/>
    </w:rPr>
  </w:style>
  <w:style w:type="character" w:customStyle="1" w:styleId="30">
    <w:name w:val="Основной текст 3 Знак"/>
    <w:basedOn w:val="a0"/>
    <w:link w:val="3"/>
    <w:rsid w:val="001F26FA"/>
    <w:rPr>
      <w:rFonts w:ascii="Calibri" w:eastAsia="Calibri" w:hAnsi="Calibri" w:cs="Times New Roman"/>
      <w:sz w:val="16"/>
      <w:szCs w:val="16"/>
    </w:rPr>
  </w:style>
  <w:style w:type="character" w:customStyle="1" w:styleId="a5">
    <w:name w:val="текст Знак"/>
    <w:basedOn w:val="a0"/>
    <w:link w:val="a6"/>
    <w:semiHidden/>
    <w:qFormat/>
    <w:locked/>
    <w:rsid w:val="001F26FA"/>
    <w:rPr>
      <w:rFonts w:ascii="Times New Roman" w:eastAsia="Times New Roman" w:hAnsi="Times New Roman" w:cs="Times New Roman"/>
      <w:color w:val="333333"/>
      <w:sz w:val="28"/>
    </w:rPr>
  </w:style>
  <w:style w:type="paragraph" w:customStyle="1" w:styleId="a6">
    <w:name w:val="текст"/>
    <w:basedOn w:val="a"/>
    <w:link w:val="a5"/>
    <w:semiHidden/>
    <w:qFormat/>
    <w:rsid w:val="001F26FA"/>
    <w:pPr>
      <w:widowControl/>
      <w:autoSpaceDE/>
      <w:autoSpaceDN/>
      <w:adjustRightInd/>
      <w:snapToGrid w:val="0"/>
      <w:spacing w:line="360" w:lineRule="auto"/>
      <w:ind w:firstLine="720"/>
      <w:jc w:val="both"/>
    </w:pPr>
    <w:rPr>
      <w:rFonts w:ascii="Times New Roman" w:hAnsi="Times New Roman" w:cs="Times New Roman"/>
      <w:color w:val="333333"/>
      <w:sz w:val="28"/>
      <w:szCs w:val="22"/>
      <w:lang w:eastAsia="en-US"/>
    </w:rPr>
  </w:style>
  <w:style w:type="paragraph" w:styleId="a7">
    <w:name w:val="Body Text"/>
    <w:basedOn w:val="a"/>
    <w:link w:val="a8"/>
    <w:uiPriority w:val="99"/>
    <w:semiHidden/>
    <w:unhideWhenUsed/>
    <w:rsid w:val="001F26FA"/>
    <w:pPr>
      <w:spacing w:after="120"/>
    </w:pPr>
  </w:style>
  <w:style w:type="character" w:customStyle="1" w:styleId="a8">
    <w:name w:val="Основной текст Знак"/>
    <w:basedOn w:val="a0"/>
    <w:link w:val="a7"/>
    <w:uiPriority w:val="99"/>
    <w:semiHidden/>
    <w:rsid w:val="001F26FA"/>
    <w:rPr>
      <w:rFonts w:ascii="Times New Roman CYR" w:eastAsia="Times New Roman" w:hAnsi="Times New Roman CYR" w:cs="Times New Roman CYR"/>
      <w:sz w:val="24"/>
      <w:szCs w:val="24"/>
      <w:lang w:eastAsia="ru-RU"/>
    </w:rPr>
  </w:style>
  <w:style w:type="paragraph" w:styleId="a9">
    <w:name w:val="List Paragraph"/>
    <w:aliases w:val="ПАРАГРАФ,Абзац списка для документа,Абзац списка основной,Текст с номером,Варианты ответов,маркированный,List Paragraph"/>
    <w:basedOn w:val="a"/>
    <w:link w:val="aa"/>
    <w:uiPriority w:val="99"/>
    <w:qFormat/>
    <w:rsid w:val="001F26FA"/>
    <w:pPr>
      <w:ind w:left="720"/>
      <w:contextualSpacing/>
    </w:pPr>
  </w:style>
  <w:style w:type="paragraph" w:styleId="ab">
    <w:name w:val="footnote text"/>
    <w:basedOn w:val="a"/>
    <w:link w:val="ac"/>
    <w:uiPriority w:val="99"/>
    <w:unhideWhenUsed/>
    <w:rsid w:val="001F26FA"/>
    <w:pPr>
      <w:widowControl/>
      <w:autoSpaceDE/>
      <w:autoSpaceDN/>
      <w:adjustRightInd/>
    </w:pPr>
    <w:rPr>
      <w:rFonts w:asciiTheme="minorHAnsi" w:eastAsiaTheme="minorEastAsia" w:hAnsiTheme="minorHAnsi" w:cstheme="minorBidi"/>
      <w:sz w:val="20"/>
      <w:szCs w:val="20"/>
    </w:rPr>
  </w:style>
  <w:style w:type="character" w:customStyle="1" w:styleId="ac">
    <w:name w:val="Текст сноски Знак"/>
    <w:basedOn w:val="a0"/>
    <w:link w:val="ab"/>
    <w:uiPriority w:val="99"/>
    <w:rsid w:val="001F26FA"/>
    <w:rPr>
      <w:rFonts w:eastAsiaTheme="minorEastAsia"/>
      <w:sz w:val="20"/>
      <w:szCs w:val="20"/>
      <w:lang w:eastAsia="ru-RU"/>
    </w:rPr>
  </w:style>
  <w:style w:type="paragraph" w:styleId="ad">
    <w:name w:val="No Spacing"/>
    <w:uiPriority w:val="1"/>
    <w:qFormat/>
    <w:rsid w:val="001F26FA"/>
    <w:pPr>
      <w:spacing w:after="0" w:line="240" w:lineRule="auto"/>
    </w:pPr>
    <w:rPr>
      <w:rFonts w:eastAsiaTheme="minorEastAsia"/>
    </w:rPr>
  </w:style>
  <w:style w:type="paragraph" w:customStyle="1" w:styleId="Default">
    <w:name w:val="Default"/>
    <w:uiPriority w:val="99"/>
    <w:rsid w:val="001F26F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e">
    <w:name w:val="Hyperlink"/>
    <w:basedOn w:val="a0"/>
    <w:unhideWhenUsed/>
    <w:rsid w:val="001F26FA"/>
    <w:rPr>
      <w:color w:val="0000FF"/>
      <w:u w:val="single"/>
    </w:rPr>
  </w:style>
  <w:style w:type="paragraph" w:customStyle="1" w:styleId="Pa17">
    <w:name w:val="Pa17"/>
    <w:basedOn w:val="Default"/>
    <w:next w:val="Default"/>
    <w:uiPriority w:val="99"/>
    <w:rsid w:val="001F26FA"/>
    <w:pPr>
      <w:spacing w:line="201" w:lineRule="atLeast"/>
    </w:pPr>
    <w:rPr>
      <w:rFonts w:ascii="PetersburgC" w:hAnsi="PetersburgC" w:cstheme="minorBidi"/>
      <w:color w:val="auto"/>
    </w:rPr>
  </w:style>
  <w:style w:type="character" w:customStyle="1" w:styleId="aa">
    <w:name w:val="Абзац списка Знак"/>
    <w:aliases w:val="ПАРАГРАФ Знак,Абзац списка для документа Знак,Абзац списка основной Знак,Текст с номером Знак,Варианты ответов Знак,маркированный Знак,List Paragraph Знак"/>
    <w:link w:val="a9"/>
    <w:uiPriority w:val="99"/>
    <w:locked/>
    <w:rsid w:val="001F26FA"/>
    <w:rPr>
      <w:rFonts w:ascii="Times New Roman CYR" w:eastAsia="Times New Roman" w:hAnsi="Times New Roman CYR" w:cs="Times New Roman CY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xt.spb.ru/2011&#8211;03&#8211;Patrioticheskoevospitani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se.garant.ru/197127" TargetMode="External"/><Relationship Id="rId5" Type="http://schemas.openxmlformats.org/officeDocument/2006/relationships/hyperlink" Target="http://dohcolonoc.ru/doklady-pedsovet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15</Pages>
  <Words>3817</Words>
  <Characters>21763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кенгшщзх</dc:creator>
  <cp:keywords/>
  <dc:description/>
  <cp:lastModifiedBy>кенгшщзх</cp:lastModifiedBy>
  <cp:revision>4</cp:revision>
  <dcterms:created xsi:type="dcterms:W3CDTF">2023-05-08T12:04:00Z</dcterms:created>
  <dcterms:modified xsi:type="dcterms:W3CDTF">2023-05-08T13:27:00Z</dcterms:modified>
</cp:coreProperties>
</file>