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xmlns:wpsCustomData="http://www.wps.cn/officeDocument/2013/wpsCustomData" mc:Ignorable="w14 wp14">
  <w:body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Главной целью проекта Моя Москва</w:t>
      </w:r>
      <w:r>
        <w:rPr>
          <w:rFonts w:ascii="Times New Roman" w:cs="Times New Roman" w:hAnsi="Times New Roman"/>
          <w:sz w:val="24"/>
          <w:szCs w:val="24"/>
        </w:rPr>
        <w:t xml:space="preserve"> в рамках дошкольного образования</w:t>
      </w:r>
      <w:r>
        <w:rPr>
          <w:rFonts w:ascii="Times New Roman" w:cs="Times New Roman" w:hAnsi="Times New Roman"/>
          <w:sz w:val="24"/>
          <w:szCs w:val="24"/>
        </w:rPr>
        <w:t xml:space="preserve"> является прио</w:t>
      </w:r>
      <w:r>
        <w:rPr>
          <w:rFonts w:ascii="Times New Roman" w:cs="Times New Roman" w:hAnsi="Times New Roman"/>
          <w:sz w:val="24"/>
          <w:szCs w:val="24"/>
        </w:rPr>
        <w:t xml:space="preserve">бщение самых юных москвичей </w:t>
      </w:r>
      <w:r>
        <w:rPr>
          <w:rFonts w:ascii="Times New Roman" w:cs="Times New Roman" w:hAnsi="Times New Roman"/>
          <w:sz w:val="24"/>
          <w:szCs w:val="24"/>
        </w:rPr>
        <w:t>к культурному наследию любимого города. Именно поэтому важно воспитывать у детей интерес к</w:t>
      </w:r>
      <w:r>
        <w:rPr>
          <w:rFonts w:ascii="Times New Roman" w:cs="Times New Roman" w:hAnsi="Times New Roman"/>
          <w:sz w:val="24"/>
          <w:szCs w:val="24"/>
        </w:rPr>
        <w:t xml:space="preserve"> столице</w:t>
      </w:r>
      <w:r>
        <w:rPr>
          <w:rFonts w:ascii="Times New Roman" w:cs="Times New Roman" w:hAnsi="Times New Roman"/>
          <w:sz w:val="24"/>
          <w:szCs w:val="24"/>
        </w:rPr>
        <w:t xml:space="preserve">, </w:t>
      </w:r>
      <w:r>
        <w:rPr>
          <w:rFonts w:ascii="Times New Roman" w:cs="Times New Roman" w:hAnsi="Times New Roman"/>
          <w:sz w:val="24"/>
          <w:szCs w:val="24"/>
        </w:rPr>
        <w:t xml:space="preserve">ее </w:t>
      </w:r>
      <w:r>
        <w:rPr>
          <w:rFonts w:ascii="Times New Roman" w:cs="Times New Roman" w:hAnsi="Times New Roman"/>
          <w:sz w:val="24"/>
          <w:szCs w:val="24"/>
        </w:rPr>
        <w:t xml:space="preserve">природе, </w:t>
      </w:r>
      <w:r>
        <w:rPr>
          <w:rFonts w:ascii="Times New Roman" w:cs="Times New Roman" w:hAnsi="Times New Roman"/>
          <w:sz w:val="24"/>
          <w:szCs w:val="24"/>
        </w:rPr>
        <w:t xml:space="preserve">неповторимым в своем роде </w:t>
      </w:r>
      <w:r>
        <w:rPr>
          <w:rFonts w:ascii="Times New Roman" w:cs="Times New Roman" w:hAnsi="Times New Roman"/>
          <w:sz w:val="24"/>
          <w:szCs w:val="24"/>
        </w:rPr>
        <w:t>достопримечательностям, ярким событиям прошлого и настоящего, культуре и традициям.</w:t>
      </w: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В последние годы </w:t>
      </w:r>
      <w:r>
        <w:rPr>
          <w:rFonts w:ascii="Times New Roman" w:cs="Times New Roman" w:hAnsi="Times New Roman"/>
          <w:sz w:val="24"/>
          <w:szCs w:val="24"/>
        </w:rPr>
        <w:t xml:space="preserve">нам, как педагогам, очень радостен </w:t>
      </w:r>
      <w:r>
        <w:rPr>
          <w:rFonts w:ascii="Times New Roman" w:cs="Times New Roman" w:hAnsi="Times New Roman"/>
          <w:sz w:val="24"/>
          <w:szCs w:val="24"/>
        </w:rPr>
        <w:t>тот факт, что родители стали больше уделять внимания воспитанию</w:t>
      </w:r>
      <w:r>
        <w:rPr>
          <w:rFonts w:ascii="Times New Roman" w:cs="Times New Roman" w:hAnsi="Times New Roman"/>
          <w:sz w:val="24"/>
          <w:szCs w:val="24"/>
        </w:rPr>
        <w:t xml:space="preserve"> у детей чувства любви к родной земле</w:t>
      </w:r>
      <w:r>
        <w:rPr>
          <w:rFonts w:ascii="Times New Roman" w:cs="Times New Roman" w:hAnsi="Times New Roman"/>
          <w:sz w:val="24"/>
          <w:szCs w:val="24"/>
        </w:rPr>
        <w:t>, уважению ценностей, созданных</w:t>
      </w:r>
      <w:r>
        <w:rPr>
          <w:rFonts w:ascii="Times New Roman" w:cs="Times New Roman" w:hAnsi="Times New Roman"/>
          <w:sz w:val="24"/>
          <w:szCs w:val="24"/>
        </w:rPr>
        <w:t xml:space="preserve"> нашими  предками и воссозданных в нынешнее время, с применением инновационных технологий.</w:t>
      </w:r>
      <w:r>
        <w:rPr>
          <w:rFonts w:ascii="Times New Roman" w:cs="Times New Roman" w:hAnsi="Times New Roman"/>
          <w:sz w:val="24"/>
          <w:szCs w:val="24"/>
        </w:rPr>
        <w:t xml:space="preserve"> «</w:t>
      </w:r>
      <w:r>
        <w:rPr>
          <w:rFonts w:ascii="Times New Roman" w:cs="Times New Roman" w:hAnsi="Times New Roman"/>
          <w:sz w:val="24"/>
          <w:szCs w:val="24"/>
        </w:rPr>
        <w:t>Что было, видели деды; что будет, увидят внуки</w:t>
      </w:r>
      <w:r>
        <w:rPr>
          <w:rFonts w:ascii="Times New Roman" w:cs="Times New Roman" w:hAnsi="Times New Roman"/>
          <w:sz w:val="24"/>
          <w:szCs w:val="24"/>
        </w:rPr>
        <w:t>», гласит известная народная пословица, и она, как никакая другая, подходит к целям нашего проекта.</w:t>
      </w: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Одной из важных составляющих в реализации проекта Моя Москва, разумеется, является экскурсия, путешествие в интересные места города, чтобы самим окунуться в атмосферу историй прошлого, которое хранит немало тайн. Нашей подготовительной группой, педагогами и родителями, этой осенью был выбран для путешествия музей – заповедник Царицыно, старинный и прекрасный памятник московской архитектуры.</w:t>
      </w: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Как же </w:t>
      </w:r>
      <w:r>
        <w:rPr>
          <w:rFonts w:ascii="Times New Roman" w:cs="Times New Roman" w:hAnsi="Times New Roman"/>
          <w:sz w:val="24"/>
          <w:szCs w:val="24"/>
        </w:rPr>
        <w:t>здорово</w:t>
      </w:r>
      <w:r>
        <w:rPr>
          <w:rFonts w:ascii="Times New Roman" w:cs="Times New Roman" w:hAnsi="Times New Roman"/>
          <w:sz w:val="24"/>
          <w:szCs w:val="24"/>
        </w:rPr>
        <w:t xml:space="preserve"> и увлекательно, всем вместе, воспитателям, родителям, детям, на современном электропоезде МЦД, почти от самого дома, добираться дружной компанией до музея – заповедника, разглядывая пролетающие за окном осенние пейзажи. Прибыв на место, мы были очарованы красотой осеннего парка, его волшебным, золотым убранством, а также отметили наличие большого пространства для прогулок взрослых и детей. О</w:t>
      </w:r>
      <w:r>
        <w:rPr>
          <w:rFonts w:ascii="Times New Roman" w:cs="Times New Roman" w:hAnsi="Times New Roman"/>
          <w:sz w:val="24"/>
          <w:szCs w:val="24"/>
        </w:rPr>
        <w:t>дним</w:t>
      </w:r>
      <w:r>
        <w:rPr>
          <w:rFonts w:ascii="Times New Roman" w:cs="Times New Roman" w:hAnsi="Times New Roman"/>
          <w:sz w:val="24"/>
          <w:szCs w:val="24"/>
        </w:rPr>
        <w:t xml:space="preserve"> из самых интересных для ребят мероприятий нашей экскурсии было посещение Царицынского пруда, где живут его бессменные обитатели –</w:t>
      </w:r>
      <w:r>
        <w:rPr>
          <w:rFonts w:ascii="Times New Roman" w:cs="Times New Roman" w:hAnsi="Times New Roman"/>
          <w:sz w:val="24"/>
          <w:szCs w:val="24"/>
        </w:rPr>
        <w:t xml:space="preserve"> уточки огари. </w:t>
      </w: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При входе на дворцовую территорию</w:t>
      </w:r>
      <w:r>
        <w:rPr>
          <w:rFonts w:ascii="Times New Roman" w:cs="Times New Roman" w:hAnsi="Times New Roman"/>
          <w:sz w:val="24"/>
          <w:szCs w:val="24"/>
        </w:rPr>
        <w:t xml:space="preserve"> мы полюбовались изящной постройкой, Фигурным мостом, что является одним из главных символов парка Царицыно, и познакомились с памятником двум архитекторов великолепного архитектурного ансамбля, Василием Баженовым и Матвеем Казаковым. На месте фундамента бывшего Большого Кавалерского корпуса </w:t>
      </w:r>
      <w:r>
        <w:rPr>
          <w:rFonts w:ascii="Times New Roman" w:cs="Times New Roman" w:hAnsi="Times New Roman"/>
          <w:sz w:val="24"/>
          <w:szCs w:val="24"/>
        </w:rPr>
        <w:t>расположена</w:t>
      </w:r>
      <w:r>
        <w:rPr>
          <w:rFonts w:ascii="Times New Roman" w:cs="Times New Roman" w:hAnsi="Times New Roman"/>
          <w:sz w:val="24"/>
          <w:szCs w:val="24"/>
        </w:rPr>
        <w:t xml:space="preserve"> объёмная чугунная мини-схема музея – заповедника, которую мы с ребятами с удовольствием рассмотрели.</w:t>
      </w: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В Хлебном Доме нас ждал сюрприз: специально для детей сотрудниками музея была организована выставка «В лесу росла игрушка».</w:t>
      </w:r>
      <w:r>
        <w:rPr>
          <w:rFonts w:ascii="Times New Roman" w:cs="Times New Roman" w:hAnsi="Times New Roman"/>
          <w:sz w:val="24"/>
          <w:szCs w:val="24"/>
        </w:rPr>
        <w:t xml:space="preserve"> Ребята узнали о том, как в руках мастеров кусок дерева превращается в игрушку: матрешку, коня, автомобиль, и многие другие. </w:t>
      </w: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>Очень понрави</w:t>
      </w:r>
      <w:r>
        <w:rPr>
          <w:rFonts w:ascii="Times New Roman" w:cs="Times New Roman" w:hAnsi="Times New Roman"/>
          <w:sz w:val="24"/>
          <w:szCs w:val="24"/>
        </w:rPr>
        <w:t>лась экспозиция на выставке</w:t>
      </w:r>
      <w:r>
        <w:rPr>
          <w:rFonts w:ascii="Times New Roman" w:cs="Times New Roman" w:hAnsi="Times New Roman"/>
          <w:sz w:val="24"/>
          <w:szCs w:val="24"/>
        </w:rPr>
        <w:t xml:space="preserve"> «В поисках народного искусства», чьи экспонаты созданы в различных регионах России; гжельские чайники, </w:t>
      </w:r>
      <w:r>
        <w:rPr>
          <w:rFonts w:ascii="Times New Roman" w:cs="Times New Roman" w:hAnsi="Times New Roman"/>
          <w:sz w:val="24"/>
          <w:szCs w:val="24"/>
        </w:rPr>
        <w:t>жостовские</w:t>
      </w:r>
      <w:r>
        <w:rPr>
          <w:rFonts w:ascii="Times New Roman" w:cs="Times New Roman" w:hAnsi="Times New Roman"/>
          <w:sz w:val="24"/>
          <w:szCs w:val="24"/>
        </w:rPr>
        <w:t xml:space="preserve"> подносы, дымковские игрушки, и многое</w:t>
      </w:r>
      <w:r>
        <w:rPr>
          <w:rFonts w:ascii="Times New Roman" w:cs="Times New Roman" w:hAnsi="Times New Roman"/>
          <w:sz w:val="24"/>
          <w:szCs w:val="24"/>
        </w:rPr>
        <w:t xml:space="preserve"> другое, что ребята уже узнавали, благодаря занятиям по рисованию и лепке в детском саду.</w:t>
      </w: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В Большом дворце мы наблюдали интересную круговую панораму с временной шкалой, </w:t>
      </w:r>
      <w:r>
        <w:rPr>
          <w:rFonts w:ascii="Times New Roman" w:cs="Times New Roman" w:hAnsi="Times New Roman"/>
          <w:sz w:val="24"/>
          <w:szCs w:val="24"/>
        </w:rPr>
        <w:t>от 1775 года до наших дней, время передвигается и на панораме меняется ландшафт и постройки Царицыно, соответствующие действительности того времени.</w:t>
      </w:r>
      <w:r>
        <w:rPr>
          <w:rFonts w:ascii="Times New Roman" w:cs="Times New Roman" w:hAnsi="Times New Roman"/>
          <w:sz w:val="24"/>
          <w:szCs w:val="24"/>
        </w:rPr>
        <w:t xml:space="preserve"> Очень впечатляюще, как показалось нам.</w:t>
      </w: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Очень увлекательно и познавательно мы провели время в главном зале Большого дворца, Екатерининском, который очаровывает своим великолепием. Полюбовались на полотна с изображением разных событий из жизни императрицы Екатерины </w:t>
      </w:r>
      <w:r>
        <w:rPr>
          <w:rFonts w:ascii="Times New Roman" w:cs="Times New Roman" w:hAnsi="Times New Roman"/>
          <w:sz w:val="24"/>
          <w:szCs w:val="24"/>
          <w:lang w:val="en-US"/>
        </w:rPr>
        <w:t>II</w:t>
      </w:r>
      <w:r>
        <w:rPr>
          <w:rFonts w:ascii="Times New Roman" w:cs="Times New Roman" w:hAnsi="Times New Roman"/>
          <w:sz w:val="24"/>
          <w:szCs w:val="24"/>
        </w:rPr>
        <w:t xml:space="preserve">, и, конечно, её  </w:t>
      </w:r>
      <w:r>
        <w:rPr>
          <w:rFonts w:ascii="Times New Roman" w:cs="Times New Roman" w:hAnsi="Times New Roman"/>
          <w:sz w:val="24"/>
          <w:szCs w:val="24"/>
        </w:rPr>
        <w:t>величественной</w:t>
      </w:r>
      <w:r>
        <w:rPr>
          <w:rFonts w:ascii="Times New Roman" w:cs="Times New Roman" w:hAnsi="Times New Roman"/>
          <w:sz w:val="24"/>
          <w:szCs w:val="24"/>
        </w:rPr>
        <w:t xml:space="preserve"> </w:t>
      </w:r>
      <w:r>
        <w:rPr>
          <w:rFonts w:ascii="Times New Roman" w:cs="Times New Roman" w:hAnsi="Times New Roman"/>
          <w:sz w:val="24"/>
          <w:szCs w:val="24"/>
        </w:rPr>
        <w:t xml:space="preserve">скульптурой </w:t>
      </w:r>
      <w:r>
        <w:rPr>
          <w:rFonts w:ascii="Times New Roman" w:cs="Times New Roman" w:hAnsi="Times New Roman"/>
          <w:sz w:val="24"/>
          <w:szCs w:val="24"/>
        </w:rPr>
        <w:t>из мрамора.</w:t>
      </w:r>
      <w:r>
        <w:rPr>
          <w:rFonts w:ascii="Times New Roman" w:cs="Times New Roman" w:hAnsi="Times New Roman"/>
          <w:sz w:val="24"/>
          <w:szCs w:val="24"/>
        </w:rPr>
        <w:t xml:space="preserve"> Самый интересный зал в Большом дворце музея – заповедника, это Таврический, а потому, что в нем можно принять участие в самом настоящем бале – маскараде, и детям, и взрослым! Мы облачились в костюмы той эпохи, и прошлись по залу, и как будто само прошлое вело нас за руку, и играл императорский оркестр. Было очень занимательно и полезно, узнать об особенностях придворного одеяния </w:t>
      </w:r>
      <w:r>
        <w:rPr>
          <w:rFonts w:ascii="Times New Roman" w:cs="Times New Roman" w:hAnsi="Times New Roman"/>
          <w:sz w:val="24"/>
          <w:szCs w:val="24"/>
          <w:lang w:val="en-US"/>
        </w:rPr>
        <w:t>XVIII</w:t>
      </w:r>
      <w:r>
        <w:rPr>
          <w:rFonts w:ascii="Times New Roman" w:cs="Times New Roman" w:hAnsi="Times New Roman"/>
          <w:sz w:val="24"/>
          <w:szCs w:val="24"/>
        </w:rPr>
        <w:t xml:space="preserve"> </w:t>
      </w:r>
      <w:r>
        <w:rPr>
          <w:rFonts w:ascii="Times New Roman" w:cs="Times New Roman" w:hAnsi="Times New Roman"/>
          <w:sz w:val="24"/>
          <w:szCs w:val="24"/>
        </w:rPr>
        <w:t>века, в частности, примерив его на себя.</w:t>
      </w: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Как считаем мы, воспитатели  подготовительной группы </w:t>
      </w:r>
      <w:r>
        <w:rPr>
          <w:rFonts w:ascii="Times New Roman" w:cs="Times New Roman" w:hAnsi="Times New Roman"/>
          <w:sz w:val="24"/>
          <w:szCs w:val="24"/>
        </w:rPr>
        <w:t>ДОП</w:t>
      </w:r>
      <w:r>
        <w:rPr>
          <w:rFonts w:ascii="Times New Roman" w:cs="Times New Roman" w:hAnsi="Times New Roman"/>
          <w:sz w:val="24"/>
          <w:szCs w:val="24"/>
        </w:rPr>
        <w:t xml:space="preserve"> «Астрадамская», эта поездка помогла нам не только</w:t>
      </w:r>
      <w:r>
        <w:rPr>
          <w:rFonts w:ascii="Times New Roman" w:cs="Times New Roman" w:hAnsi="Times New Roman"/>
          <w:sz w:val="24"/>
          <w:szCs w:val="24"/>
        </w:rPr>
        <w:t xml:space="preserve"> узнать много нового об одном из красивейших исторических мест Москвы, а прекрасно провести время в общении с детьми и родителями вне привычных стен сада, способствовала сплочению нашего и без того дружного коллектива, а также оставила много добрых и приятных воспоминаний на всю жизнь.</w:t>
      </w: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Теперь наши ребята могут с гордостью заявлять, что увидели одно из самых известных исторических мест Москвы своими глазами, буквально окунулись в эпоху правления императрицы Екатерины </w:t>
      </w:r>
      <w:r>
        <w:rPr>
          <w:rFonts w:ascii="Times New Roman" w:cs="Times New Roman" w:hAnsi="Times New Roman"/>
          <w:sz w:val="24"/>
          <w:szCs w:val="24"/>
          <w:lang w:val="en-US"/>
        </w:rPr>
        <w:t>II</w:t>
      </w:r>
      <w:r>
        <w:rPr>
          <w:rFonts w:ascii="Times New Roman" w:cs="Times New Roman" w:hAnsi="Times New Roman"/>
          <w:sz w:val="24"/>
          <w:szCs w:val="24"/>
        </w:rPr>
        <w:t>. К</w:t>
      </w:r>
      <w:r>
        <w:rPr>
          <w:rFonts w:ascii="Times New Roman" w:cs="Times New Roman" w:hAnsi="Times New Roman"/>
          <w:sz w:val="24"/>
          <w:szCs w:val="24"/>
        </w:rPr>
        <w:t>онечно,</w:t>
      </w:r>
      <w:r>
        <w:rPr>
          <w:rFonts w:ascii="Times New Roman" w:cs="Times New Roman" w:hAnsi="Times New Roman"/>
          <w:sz w:val="24"/>
          <w:szCs w:val="24"/>
        </w:rPr>
        <w:t xml:space="preserve"> потом они обязательно</w:t>
      </w:r>
      <w:r>
        <w:rPr>
          <w:rFonts w:ascii="Times New Roman" w:cs="Times New Roman" w:hAnsi="Times New Roman"/>
          <w:sz w:val="24"/>
          <w:szCs w:val="24"/>
        </w:rPr>
        <w:t xml:space="preserve"> захотят вернуться в музей – заповедник Царицыно снова и снова, радуясь тому, что они жители самого прекрасного города России, древней и прекрасной столицы, жители города Москвы. </w:t>
      </w: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</w:p>
    <w:p>
      <w:pPr>
        <w:pStyle w:val="style0"/>
        <w:jc w:val="both"/>
        <w:rPr>
          <w:rFonts w:ascii="Times New Roman" w:cs="Times New Roman" w:hAnsi="Times New Roman"/>
          <w:sz w:val="24"/>
          <w:szCs w:val="24"/>
        </w:rPr>
      </w:pPr>
      <w:r>
        <w:rPr>
          <w:rFonts w:ascii="Times New Roman" w:cs="Times New Roman" w:hAnsi="Times New Roman"/>
          <w:sz w:val="24"/>
          <w:szCs w:val="24"/>
        </w:rPr>
        <w:t xml:space="preserve">Путешествие и репортаж подготовили воспитатели подготовительной группы </w:t>
      </w:r>
      <w:r>
        <w:rPr>
          <w:rFonts w:ascii="Times New Roman" w:cs="Times New Roman" w:hAnsi="Times New Roman"/>
          <w:sz w:val="24"/>
          <w:szCs w:val="24"/>
        </w:rPr>
        <w:t>ДОП</w:t>
      </w:r>
      <w:r>
        <w:rPr>
          <w:rFonts w:ascii="Times New Roman" w:cs="Times New Roman" w:hAnsi="Times New Roman"/>
          <w:sz w:val="24"/>
          <w:szCs w:val="24"/>
        </w:rPr>
        <w:t xml:space="preserve"> «Астрадамская» Горячева Наталия Юрьевна и Чолич Олеся Игоревна. До новых встреч!</w:t>
      </w:r>
      <w:bookmarkStart w:id="0" w:name="_GoBack"/>
      <w:bookmarkEnd w:id="0"/>
    </w:p>
    <w:p>
      <w:pPr>
        <w:pStyle w:val="style0"/>
        <w:rPr/>
      </w:pPr>
      <w:r>
        <w:rPr/>
        <w:drawing>
          <wp:inline distL="114300" distT="0" distB="0" distR="114300">
            <wp:extent cx="2567683" cy="2652031"/>
            <wp:effectExtent l="0" t="0" r="0" b="0"/>
            <wp:docPr id="1026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/>
                    <pic:cNvPicPr/>
                  </pic:nvPicPr>
                  <pic:blipFill>
                    <a:blip r:embed="rId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567683" cy="2652031"/>
                    </a:xfrm>
                    <a:prstGeom prst="rect"/>
                  </pic:spPr>
                </pic:pic>
              </a:graphicData>
            </a:graphic>
          </wp:inline>
        </w:drawing>
      </w:r>
      <w:r>
        <w:rPr/>
        <w:drawing>
          <wp:inline distL="114300" distT="0" distB="0" distR="114300">
            <wp:extent cx="3309073" cy="2662389"/>
            <wp:effectExtent l="0" t="0" r="0" b="0"/>
            <wp:docPr id="1028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"/>
                    <pic:cNvPicPr/>
                  </pic:nvPicPr>
                  <pic:blipFill>
                    <a:blip r:embed="rId3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3309073" cy="2662389"/>
                    </a:xfrm>
                    <a:prstGeom prst="rect"/>
                  </pic:spPr>
                </pic:pic>
              </a:graphicData>
            </a:graphic>
          </wp:inline>
        </w:drawing>
      </w:r>
      <w:r>
        <w:rPr/>
        <w:drawing>
          <wp:inline distL="114300" distT="0" distB="0" distR="114300">
            <wp:extent cx="2941940" cy="2785652"/>
            <wp:effectExtent l="0" t="0" r="0" b="0"/>
            <wp:docPr id="1030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"/>
                    <pic:cNvPicPr/>
                  </pic:nvPicPr>
                  <pic:blipFill>
                    <a:blip r:embed="rId4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941940" cy="2785652"/>
                    </a:xfrm>
                    <a:prstGeom prst="rect"/>
                  </pic:spPr>
                </pic:pic>
              </a:graphicData>
            </a:graphic>
          </wp:inline>
        </w:drawing>
      </w:r>
      <w:r>
        <w:rPr/>
        <w:drawing>
          <wp:inline distL="114300" distT="0" distB="0" distR="114300">
            <wp:extent cx="2989209" cy="2778342"/>
            <wp:effectExtent l="0" t="0" r="0" b="0"/>
            <wp:docPr id="1027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"/>
                    <pic:cNvPicPr/>
                  </pic:nvPicPr>
                  <pic:blipFill>
                    <a:blip r:embed="rId5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989209" cy="2778342"/>
                    </a:xfrm>
                    <a:prstGeom prst="rect"/>
                  </pic:spPr>
                </pic:pic>
              </a:graphicData>
            </a:graphic>
          </wp:inline>
        </w:drawing>
      </w:r>
      <w:r>
        <w:rPr/>
        <w:drawing>
          <wp:inline distL="114300" distT="0" distB="0" distR="114300">
            <wp:extent cx="4133348" cy="2947375"/>
            <wp:effectExtent l="0" t="0" r="0" b="0"/>
            <wp:docPr id="1029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"/>
                    <pic:cNvPicPr/>
                  </pic:nvPicPr>
                  <pic:blipFill>
                    <a:blip r:embed="rId6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4133348" cy="2947375"/>
                    </a:xfrm>
                    <a:prstGeom prst="rect"/>
                  </pic:spPr>
                </pic:pic>
              </a:graphicData>
            </a:graphic>
          </wp:inline>
        </w:drawing>
      </w:r>
    </w:p>
    <w:sectPr>
      <w:pgSz w:w="11906" w:h="16838" w:orient="portrait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altName w:val="Symbol"/>
    <w:panose1 w:val="05050102010007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004020304"/>
    <w:charset w:val="cc"/>
    <w:family w:val="roman"/>
    <w:pitch w:val="variable"/>
    <w:sig w:usb0="E0002AFF" w:usb1="C0007841" w:usb2="00000009" w:usb3="00000000" w:csb0="000001FF" w:csb1="00000000"/>
  </w:font>
  <w:font w:name="Courier New">
    <w:altName w:val="Courier New"/>
    <w:panose1 w:val="02070309020002020404"/>
    <w:charset w:val="cc"/>
    <w:family w:val="modern"/>
    <w:pitch w:val="fixed"/>
    <w:sig w:usb0="E0002A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002030204"/>
    <w:charset w:val="cc"/>
    <w:family w:val="swiss"/>
    <w:pitch w:val="variable"/>
    <w:sig w:usb0="E10002FF" w:usb1="4000ACFF" w:usb2="00000009" w:usb3="00000000" w:csb0="0000019F" w:csb1="00000000"/>
  </w:font>
  <w:font w:name="Cambria">
    <w:altName w:val="Cambria"/>
    <w:panose1 w:val="02040503050004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package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0"/>
    <w:multiLevelType w:val="multilevel"/>
    <w:tmpl w:val="E4728388"/>
    <w:lvl w:ilvl="0">
      <w:start w:val="1"/>
      <w:numFmt w:val="bullet"/>
      <w:lvlText w:val=""/>
      <w:lvlJc w:val="left"/>
      <w:pPr>
        <w:tabs>
          <w:tab w:val="left" w:leader="none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left" w:leader="none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left" w:leader="none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left" w:leader="none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left" w:leader="none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left" w:leader="none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left" w:leader="none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left" w:leader="none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left" w:leader="none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>
  <w:zoom w:percent="100"/>
  <w:proofState w:spelling="clean" w:grammar="clean"/>
  <w:stylePaneFormatFilter w:val="5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1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mc="http://schemas.openxmlformats.org/markup-compatibility/2006" xmlns:w="http://schemas.openxmlformats.org/wordprocessingml/2006/main" xmlns:w14="http://schemas.microsoft.com/office/word/2010/wordml" mc:Ignorable="w14">
  <w:docDefaults>
    <w:rPrDefault>
      <w:rPr>
        <w:rFonts w:ascii="Calibri" w:cs="宋体" w:eastAsia="Calibri" w:hAnsi="Calibri"/>
        <w:sz w:val="22"/>
        <w:szCs w:val="22"/>
        <w:lang w:val="ru-RU" w:bidi="ar-SA" w:eastAsia="en-US"/>
      </w:rPr>
    </w:rPrDefault>
    <w:pPrDefault>
      <w:pPr>
        <w:spacing w:after="200" w:lineRule="auto" w:line="276"/>
      </w:pPr>
    </w:pPrDefault>
  </w:docDefaults>
  <w:style w:type="paragraph" w:default="1" w:styleId="style0">
    <w:name w:val="Normal"/>
    <w:next w:val="style0"/>
    <w:qFormat/>
    <w:pPr/>
  </w:style>
  <w:style w:type="character" w:default="1" w:styleId="style65">
    <w:name w:val="Default Paragraph Font"/>
    <w:next w:val="style65"/>
    <w:uiPriority w:val="1"/>
  </w:style>
  <w:style w:type="table" w:default="1" w:styleId="style105">
    <w:name w:val="Normal Table"/>
    <w:next w:val="style105"/>
    <w:uiPriority w:val="99"/>
    <w:pPr/>
    <w:rPr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Borders/>
    </w:tcPr>
  </w:style>
  <w:style w:type="numbering" w:default="1" w:styleId="style107">
    <w:name w:val="No List"/>
    <w:next w:val="style107"/>
    <w:uiPriority w:val="99"/>
    <w:p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numbering" Target="numbering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10" Type="http://schemas.openxmlformats.org/officeDocument/2006/relationships/theme" Target="theme/theme1.xml"/><Relationship Id="rId9" Type="http://schemas.openxmlformats.org/officeDocument/2006/relationships/settings" Target="settings.xml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styles" Target="styles.xml"/><Relationship Id="rId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Words>625</Words>
  <Pages>2</Pages>
  <Characters>3962</Characters>
  <Application>WPS Office</Application>
  <DocSecurity>0</DocSecurity>
  <Paragraphs>15</Paragraphs>
  <ScaleCrop>false</ScaleCrop>
  <Company>SPecialiST RePack</Company>
  <LinksUpToDate>false</LinksUpToDate>
  <CharactersWithSpaces>4588</CharactersWithSpaces>
  <SharedDoc>false</SharedDoc>
  <HyperlinksChanged>false</HyperlinksChanged>
  <AppVersion>14.000</AppVersion>
</Properties>
</file>

<file path=docProps/core.xml><?xml version="1.0" encoding="utf-8"?>
<coreProperties xmlns="http://schemas.openxmlformats.org/package/2006/metadata/core-properties" xmlns:cp="http://schemas.openxmlformats.org/package/2006/metadata/core-properties" xmlns:dc="http://purl.org/dc/elements/1.1/" xmlns:dcterms="http://purl.org/dc/terms/" xmlns:xsi="http://www.w3.org/2001/XMLSchema-instance">
  <dcterms:created xsi:type="dcterms:W3CDTF">2023-10-27T11:26:26Z</dcterms:created>
  <dc:creator>user</dc:creator>
  <lastModifiedBy>M2010J19SY</lastModifiedBy>
  <dcterms:modified xsi:type="dcterms:W3CDTF">2023-10-27T11:26:26Z</dcterms:modified>
  <revision>7</revision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20cb3475a2d1489c93df4cf6b33f70df</vt:lpwstr>
  </property>
</Properties>
</file>