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91B" w:rsidRDefault="00D1391B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D1391B" w:rsidRDefault="00D1391B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D1391B" w:rsidRDefault="00D1391B" w:rsidP="00D1391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1391B" w:rsidRDefault="00D1391B" w:rsidP="00D1391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1391B" w:rsidRDefault="00D1391B" w:rsidP="00D1391B">
      <w:pPr>
        <w:spacing w:after="0"/>
        <w:rPr>
          <w:rFonts w:ascii="Times New Roman" w:hAnsi="Times New Roman" w:cs="Times New Roman"/>
          <w:b/>
          <w:color w:val="000000"/>
          <w:sz w:val="44"/>
          <w:szCs w:val="44"/>
        </w:rPr>
      </w:pPr>
    </w:p>
    <w:p w:rsidR="00D1391B" w:rsidRDefault="00D1391B" w:rsidP="00D1391B">
      <w:pPr>
        <w:shd w:val="clear" w:color="auto" w:fill="FFFFFF"/>
        <w:spacing w:before="4" w:after="0"/>
        <w:ind w:left="11" w:right="4" w:firstLine="503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>
        <w:rPr>
          <w:rFonts w:ascii="Times New Roman" w:hAnsi="Times New Roman" w:cs="Times New Roman"/>
          <w:b/>
          <w:color w:val="000000"/>
          <w:sz w:val="44"/>
          <w:szCs w:val="44"/>
        </w:rPr>
        <w:t>Методическая разработка</w:t>
      </w:r>
    </w:p>
    <w:p w:rsidR="00D1391B" w:rsidRDefault="00D1391B" w:rsidP="00D1391B">
      <w:pPr>
        <w:shd w:val="clear" w:color="auto" w:fill="FFFFFF"/>
        <w:spacing w:before="4" w:after="0"/>
        <w:ind w:left="11" w:right="4" w:firstLine="503"/>
        <w:jc w:val="center"/>
        <w:rPr>
          <w:rFonts w:ascii="Times New Roman" w:hAnsi="Times New Roman" w:cs="Times New Roman"/>
          <w:color w:val="000000"/>
          <w:sz w:val="44"/>
          <w:szCs w:val="44"/>
        </w:rPr>
      </w:pPr>
      <w:r>
        <w:rPr>
          <w:rFonts w:ascii="Times New Roman" w:hAnsi="Times New Roman" w:cs="Times New Roman"/>
          <w:color w:val="000000"/>
          <w:sz w:val="44"/>
          <w:szCs w:val="44"/>
        </w:rPr>
        <w:t>теоретического занятия</w:t>
      </w:r>
    </w:p>
    <w:p w:rsidR="00D1391B" w:rsidRDefault="00D1391B" w:rsidP="00D1391B">
      <w:pPr>
        <w:shd w:val="clear" w:color="auto" w:fill="FFFFFF"/>
        <w:spacing w:before="4" w:after="0"/>
        <w:ind w:left="11" w:right="4" w:firstLine="50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before="4" w:after="0"/>
        <w:ind w:left="11" w:right="4" w:firstLine="50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B5FBE" w:rsidRDefault="00EB5FBE" w:rsidP="00210C24">
      <w:pPr>
        <w:shd w:val="clear" w:color="auto" w:fill="FFFFFF"/>
        <w:spacing w:after="0" w:line="240" w:lineRule="auto"/>
        <w:ind w:left="11" w:right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По теме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            Немецкая классическая  философия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                   </w:t>
      </w:r>
      <w:r>
        <w:rPr>
          <w:rFonts w:ascii="Times New Roman" w:eastAsia="Times New Roman" w:hAnsi="Times New Roman" w:cs="Times New Roman"/>
          <w:b/>
          <w:color w:val="FFFFFF" w:themeColor="background1"/>
          <w:sz w:val="32"/>
          <w:szCs w:val="32"/>
          <w:u w:val="single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1391B" w:rsidRDefault="00D1391B" w:rsidP="00EB5FBE">
      <w:pPr>
        <w:shd w:val="clear" w:color="auto" w:fill="FFFFFF"/>
        <w:spacing w:before="4" w:after="0"/>
        <w:ind w:right="4"/>
        <w:rPr>
          <w:rFonts w:ascii="Times New Roman" w:hAnsi="Times New Roman" w:cs="Times New Roman"/>
          <w:color w:val="000000"/>
          <w:sz w:val="24"/>
          <w:szCs w:val="24"/>
        </w:rPr>
      </w:pPr>
    </w:p>
    <w:p w:rsidR="00114E49" w:rsidRDefault="00114E49" w:rsidP="00EB5FBE">
      <w:pPr>
        <w:shd w:val="clear" w:color="auto" w:fill="FFFFFF"/>
        <w:spacing w:before="4" w:after="0"/>
        <w:ind w:right="4"/>
        <w:rPr>
          <w:rFonts w:ascii="Times New Roman" w:hAnsi="Times New Roman" w:cs="Times New Roman"/>
          <w:color w:val="000000"/>
          <w:sz w:val="24"/>
          <w:szCs w:val="24"/>
        </w:rPr>
      </w:pPr>
    </w:p>
    <w:p w:rsidR="00D1391B" w:rsidRDefault="00D1391B" w:rsidP="00D1391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B5FBE" w:rsidRDefault="00EB5FBE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0C24" w:rsidRDefault="00210C24" w:rsidP="00D1391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391B" w:rsidRDefault="00D1391B" w:rsidP="00D1391B">
      <w:pPr>
        <w:pStyle w:val="a3"/>
        <w:spacing w:line="276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</w:p>
    <w:p w:rsidR="00D1391B" w:rsidRDefault="00D1391B" w:rsidP="00D1391B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 xml:space="preserve">Содержание </w:t>
      </w:r>
    </w:p>
    <w:p w:rsidR="00D1391B" w:rsidRDefault="00D1391B" w:rsidP="00D1391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391B" w:rsidRDefault="00D1391B" w:rsidP="00D1391B">
      <w:pPr>
        <w:pStyle w:val="a4"/>
        <w:shd w:val="clear" w:color="auto" w:fill="FFFFFF"/>
        <w:spacing w:after="0"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1.Пояснительная записка.</w:t>
      </w:r>
    </w:p>
    <w:p w:rsidR="00D1391B" w:rsidRDefault="00D1391B" w:rsidP="00D1391B">
      <w:pPr>
        <w:pStyle w:val="a4"/>
        <w:shd w:val="clear" w:color="auto" w:fill="FFFFFF"/>
        <w:spacing w:after="0"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2.Содержание методической разработки.</w:t>
      </w:r>
    </w:p>
    <w:p w:rsidR="00D1391B" w:rsidRDefault="00D1391B" w:rsidP="00D1391B">
      <w:pPr>
        <w:pStyle w:val="a4"/>
        <w:shd w:val="clear" w:color="auto" w:fill="FFFFFF"/>
        <w:spacing w:after="0"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3.Список использованной литературы.</w:t>
      </w:r>
    </w:p>
    <w:p w:rsidR="00D1391B" w:rsidRDefault="00D1391B" w:rsidP="00D1391B">
      <w:pPr>
        <w:pStyle w:val="a4"/>
        <w:shd w:val="clear" w:color="auto" w:fill="FFFFFF"/>
        <w:spacing w:after="0"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4.Приложения.</w:t>
      </w:r>
    </w:p>
    <w:p w:rsidR="00D1391B" w:rsidRDefault="00D1391B" w:rsidP="00D1391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10C24" w:rsidRDefault="00210C24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B5FBE" w:rsidRDefault="00EB5FBE" w:rsidP="00D1391B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114E49" w:rsidRDefault="00114E49" w:rsidP="00D1391B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B5FBE" w:rsidRDefault="00EB5FBE" w:rsidP="00D1391B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D1391B" w:rsidRDefault="00D1391B" w:rsidP="00D1391B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sz w:val="32"/>
          <w:szCs w:val="32"/>
        </w:rPr>
      </w:pPr>
      <w:r w:rsidRPr="00005122">
        <w:rPr>
          <w:rFonts w:ascii="Times New Roman" w:hAnsi="Times New Roman"/>
          <w:b/>
          <w:sz w:val="32"/>
          <w:szCs w:val="32"/>
        </w:rPr>
        <w:lastRenderedPageBreak/>
        <w:t>1.Пояснительная записка.</w:t>
      </w:r>
    </w:p>
    <w:p w:rsidR="00D1391B" w:rsidRPr="00E80915" w:rsidRDefault="00D1391B" w:rsidP="00D139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80915">
        <w:rPr>
          <w:rFonts w:ascii="Times New Roman" w:hAnsi="Times New Roman" w:cs="Times New Roman"/>
          <w:sz w:val="28"/>
          <w:szCs w:val="28"/>
        </w:rPr>
        <w:t>Методическое пособие предназначено для преподавателей образова</w:t>
      </w:r>
      <w:r w:rsidR="00052428">
        <w:rPr>
          <w:rFonts w:ascii="Times New Roman" w:hAnsi="Times New Roman" w:cs="Times New Roman"/>
          <w:sz w:val="28"/>
          <w:szCs w:val="28"/>
        </w:rPr>
        <w:t>тельных учреждений системы СПО</w:t>
      </w:r>
      <w:r w:rsidR="00812F67">
        <w:rPr>
          <w:rFonts w:ascii="Times New Roman" w:hAnsi="Times New Roman" w:cs="Times New Roman"/>
          <w:sz w:val="28"/>
          <w:szCs w:val="28"/>
        </w:rPr>
        <w:t>,</w:t>
      </w:r>
      <w:r w:rsidR="00812F67" w:rsidRPr="00E80915">
        <w:rPr>
          <w:rFonts w:ascii="Times New Roman" w:hAnsi="Times New Roman" w:cs="Times New Roman"/>
          <w:sz w:val="28"/>
          <w:szCs w:val="28"/>
        </w:rPr>
        <w:t xml:space="preserve"> и</w:t>
      </w:r>
      <w:r w:rsidRPr="00E80915">
        <w:rPr>
          <w:rFonts w:ascii="Times New Roman" w:hAnsi="Times New Roman" w:cs="Times New Roman"/>
          <w:sz w:val="28"/>
          <w:szCs w:val="28"/>
        </w:rPr>
        <w:t>меет целью облегчить подготовку и проведение теоретического занятия, посвященного изучению основных аспектов философской мысли эпохи раннего Просвещения, сделать его информационно насыщенным, интересным и полезным для студентов, подчеркнуть значимость гуманитарного образования для медработников.</w:t>
      </w:r>
    </w:p>
    <w:p w:rsidR="00D1391B" w:rsidRDefault="00D1391B" w:rsidP="00D1391B">
      <w:pPr>
        <w:spacing w:after="0"/>
        <w:ind w:right="-13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80915">
        <w:rPr>
          <w:rFonts w:ascii="Times New Roman" w:hAnsi="Times New Roman" w:cs="Times New Roman"/>
          <w:sz w:val="28"/>
          <w:szCs w:val="28"/>
        </w:rPr>
        <w:t>УМП составлено в соответствии с требованиями ФГОС третьего поколения и</w:t>
      </w:r>
    </w:p>
    <w:p w:rsidR="00D1391B" w:rsidRDefault="00D1391B" w:rsidP="00D1391B">
      <w:pPr>
        <w:spacing w:after="0"/>
        <w:ind w:right="-1332"/>
        <w:rPr>
          <w:rFonts w:ascii="Times New Roman" w:hAnsi="Times New Roman" w:cs="Times New Roman"/>
          <w:sz w:val="28"/>
          <w:szCs w:val="28"/>
        </w:rPr>
      </w:pPr>
      <w:r w:rsidRPr="00E80915">
        <w:rPr>
          <w:rFonts w:ascii="Times New Roman" w:hAnsi="Times New Roman" w:cs="Times New Roman"/>
          <w:sz w:val="28"/>
          <w:szCs w:val="28"/>
        </w:rPr>
        <w:t xml:space="preserve"> соответствует уровню подготовки студентов учреждений СПО  по дисциплине </w:t>
      </w:r>
    </w:p>
    <w:p w:rsidR="00D1391B" w:rsidRPr="00E80915" w:rsidRDefault="00D1391B" w:rsidP="00D1391B">
      <w:pPr>
        <w:spacing w:after="0"/>
        <w:ind w:right="-1332"/>
        <w:rPr>
          <w:rFonts w:ascii="Times New Roman" w:hAnsi="Times New Roman" w:cs="Times New Roman"/>
          <w:sz w:val="28"/>
          <w:szCs w:val="28"/>
        </w:rPr>
      </w:pPr>
      <w:r w:rsidRPr="00E80915">
        <w:rPr>
          <w:rFonts w:ascii="Times New Roman" w:hAnsi="Times New Roman" w:cs="Times New Roman"/>
          <w:sz w:val="28"/>
          <w:szCs w:val="28"/>
        </w:rPr>
        <w:t>«Основы философии».</w:t>
      </w:r>
    </w:p>
    <w:p w:rsidR="00D1391B" w:rsidRPr="007616BE" w:rsidRDefault="00D1391B" w:rsidP="007616BE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E8091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5060950</wp:posOffset>
            </wp:positionH>
            <wp:positionV relativeFrom="paragraph">
              <wp:posOffset>559435</wp:posOffset>
            </wp:positionV>
            <wp:extent cx="24765" cy="24765"/>
            <wp:effectExtent l="0" t="0" r="0" b="0"/>
            <wp:wrapNone/>
            <wp:docPr id="5" name="Рукописные данные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кописные данные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" cy="24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091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5422900</wp:posOffset>
            </wp:positionH>
            <wp:positionV relativeFrom="paragraph">
              <wp:posOffset>378460</wp:posOffset>
            </wp:positionV>
            <wp:extent cx="24765" cy="24765"/>
            <wp:effectExtent l="0" t="0" r="0" b="0"/>
            <wp:wrapNone/>
            <wp:docPr id="6" name="Рукописные данные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кописные данные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" cy="24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16BE">
        <w:rPr>
          <w:rFonts w:ascii="Times New Roman" w:hAnsi="Times New Roman" w:cs="Times New Roman"/>
          <w:sz w:val="28"/>
          <w:szCs w:val="28"/>
        </w:rPr>
        <w:t xml:space="preserve">     </w:t>
      </w:r>
      <w:r w:rsidRPr="00E80915">
        <w:rPr>
          <w:rFonts w:ascii="Times New Roman" w:hAnsi="Times New Roman" w:cs="Times New Roman"/>
          <w:sz w:val="28"/>
          <w:szCs w:val="28"/>
        </w:rPr>
        <w:t>Методическая разработка составлена в соответствии с требованиями ФГОС СПО для специальностей:</w:t>
      </w:r>
      <w:r w:rsidR="007616BE" w:rsidRPr="007616B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7616B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31.02.01 «Лечебное дело»; 31.02.02 «Акушерское дело»;34.02.01 «Сестринское дело»; </w:t>
      </w:r>
      <w:hyperlink r:id="rId8" w:history="1">
        <w:r w:rsidR="007616BE" w:rsidRPr="007616BE">
          <w:rPr>
            <w:rStyle w:val="a5"/>
            <w:rFonts w:ascii="Times New Roman" w:hAnsi="Times New Roman" w:cs="Times New Roman"/>
            <w:b/>
            <w:color w:val="0D0D0D" w:themeColor="text1" w:themeTint="F2"/>
            <w:sz w:val="28"/>
            <w:szCs w:val="28"/>
            <w:u w:val="none"/>
          </w:rPr>
          <w:t xml:space="preserve">31.02.03 </w:t>
        </w:r>
      </w:hyperlink>
      <w:r w:rsidR="007616BE" w:rsidRPr="007616BE">
        <w:rPr>
          <w:rFonts w:ascii="Times New Roman" w:hAnsi="Times New Roman" w:cs="Times New Roman"/>
          <w:b/>
          <w:sz w:val="28"/>
          <w:szCs w:val="28"/>
        </w:rPr>
        <w:t>«</w:t>
      </w:r>
      <w:r w:rsidR="007616BE">
        <w:rPr>
          <w:rFonts w:ascii="Times New Roman" w:hAnsi="Times New Roman" w:cs="Times New Roman"/>
          <w:b/>
          <w:sz w:val="28"/>
          <w:szCs w:val="28"/>
        </w:rPr>
        <w:t>Лабораторная диагностика»,</w:t>
      </w:r>
      <w:r w:rsidRPr="00E80915">
        <w:rPr>
          <w:rFonts w:ascii="Times New Roman" w:hAnsi="Times New Roman" w:cs="Times New Roman"/>
          <w:sz w:val="28"/>
          <w:szCs w:val="28"/>
        </w:rPr>
        <w:t xml:space="preserve"> по учебной дисциплине ОГСЭ. 01 </w:t>
      </w:r>
      <w:r w:rsidRPr="00E80915">
        <w:rPr>
          <w:rStyle w:val="s1"/>
          <w:rFonts w:ascii="Times New Roman" w:hAnsi="Times New Roman" w:cs="Times New Roman"/>
          <w:color w:val="000000"/>
          <w:sz w:val="28"/>
          <w:szCs w:val="28"/>
        </w:rPr>
        <w:t xml:space="preserve">Общего гуманитарного и социально-экономического цикла «Основы философии». </w:t>
      </w:r>
      <w:r w:rsidRPr="00E80915">
        <w:rPr>
          <w:rFonts w:ascii="Times New Roman" w:hAnsi="Times New Roman" w:cs="Times New Roman"/>
          <w:sz w:val="28"/>
          <w:szCs w:val="28"/>
        </w:rPr>
        <w:t>В методическом пособии по теме «</w:t>
      </w:r>
      <w:r w:rsidRPr="00E80915">
        <w:rPr>
          <w:rFonts w:ascii="Times New Roman" w:eastAsia="Times New Roman" w:hAnsi="Times New Roman" w:cs="Times New Roman"/>
          <w:sz w:val="28"/>
          <w:szCs w:val="28"/>
        </w:rPr>
        <w:t>Немецкая классическая  философия»</w:t>
      </w:r>
      <w:r w:rsidRPr="00E80915">
        <w:rPr>
          <w:rFonts w:ascii="Times New Roman" w:hAnsi="Times New Roman" w:cs="Times New Roman"/>
          <w:sz w:val="28"/>
          <w:szCs w:val="28"/>
        </w:rPr>
        <w:t xml:space="preserve"> представлены все необходимые элементы занятия: обоснование темы, цель, задачи занятия, осваиваемые компетенции, знания и умения по данной теме, оснащение, схемы ме</w:t>
      </w:r>
      <w:proofErr w:type="gramStart"/>
      <w:r w:rsidRPr="00E80915">
        <w:rPr>
          <w:rFonts w:ascii="Times New Roman" w:hAnsi="Times New Roman" w:cs="Times New Roman"/>
          <w:sz w:val="28"/>
          <w:szCs w:val="28"/>
        </w:rPr>
        <w:t>ж-</w:t>
      </w:r>
      <w:proofErr w:type="gramEnd"/>
      <w:r w:rsidRPr="00E809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80915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E80915">
        <w:rPr>
          <w:rFonts w:ascii="Times New Roman" w:hAnsi="Times New Roman" w:cs="Times New Roman"/>
          <w:sz w:val="28"/>
          <w:szCs w:val="28"/>
        </w:rPr>
        <w:t xml:space="preserve"> связей, план проведения занятия, словарь терминов, список литературы, теоретический материал и задания для проверки усвоения материала студентами.</w:t>
      </w:r>
    </w:p>
    <w:p w:rsidR="00D1391B" w:rsidRPr="001343CB" w:rsidRDefault="00D1391B" w:rsidP="00D139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0915">
        <w:rPr>
          <w:rFonts w:ascii="Times New Roman" w:hAnsi="Times New Roman" w:cs="Times New Roman"/>
          <w:sz w:val="28"/>
          <w:szCs w:val="28"/>
        </w:rPr>
        <w:t>Современные педагогические приемы и методы, используемые на занятии: входной тестовый контроль, цитаты и отрывки из текстов для</w:t>
      </w:r>
      <w:r w:rsidRPr="008E1D20">
        <w:rPr>
          <w:rFonts w:ascii="Times New Roman" w:hAnsi="Times New Roman" w:cs="Times New Roman"/>
          <w:sz w:val="28"/>
          <w:szCs w:val="28"/>
        </w:rPr>
        <w:t xml:space="preserve"> аналитической работы, </w:t>
      </w:r>
      <w:r w:rsidRPr="008E1D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1D20">
        <w:rPr>
          <w:rFonts w:ascii="Times New Roman" w:hAnsi="Times New Roman" w:cs="Times New Roman"/>
          <w:sz w:val="28"/>
          <w:szCs w:val="28"/>
        </w:rPr>
        <w:t>беседа-дискуссия, работа малыми группами. Данные приемы облегчают усвоение учебного материала, повышают интерес к теме, активизируют внимание студентов, способствуют формированию общих компетенций по специальности, облегчают задачу преподавателя – оценить работу каждого студента на занятии</w:t>
      </w:r>
    </w:p>
    <w:p w:rsidR="00D1391B" w:rsidRPr="00F8275A" w:rsidRDefault="00D1391B" w:rsidP="00D139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На современном этапе основными задачами дисциплины «Основы философии» являются: формирование научного мировоззрения, формирования философской культуры мышления и познания, формирование навыков научно-философского анализа и духовного самосовершенствования, сознательное применение в профессиональной деятельности философской методологии и знаний, формирование творческой личности, которая имеет высокий уровень культуры, гражданской ответственности и патриотизма.</w:t>
      </w:r>
    </w:p>
    <w:p w:rsidR="00D1391B" w:rsidRPr="00F8275A" w:rsidRDefault="00D1391B" w:rsidP="00D139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Дисциплина «Основы философии» позволяет формировать компетентности, которые базируются на ценностях, знаниях, связанных с жизнью и потребностями общества, передового опыта, добытого им.</w:t>
      </w:r>
    </w:p>
    <w:p w:rsidR="00D1391B" w:rsidRPr="00F8275A" w:rsidRDefault="00D1391B" w:rsidP="00D139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Предметом данной методической разработки является лекционное занятие по теме «Немецкая классическая философия», которое позволяет не </w:t>
      </w:r>
      <w:r w:rsidRPr="00F8275A">
        <w:rPr>
          <w:rFonts w:ascii="Times New Roman" w:hAnsi="Times New Roman" w:cs="Times New Roman"/>
          <w:sz w:val="28"/>
          <w:szCs w:val="28"/>
        </w:rPr>
        <w:lastRenderedPageBreak/>
        <w:t>только изучить одну из более интересных страниц истории философии, но и помогает студентам формировать собственное мировоззрение.</w:t>
      </w:r>
    </w:p>
    <w:p w:rsidR="00D1391B" w:rsidRPr="00F8275A" w:rsidRDefault="00D1391B" w:rsidP="00D139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Также лекционное занятие способствует развитию умения студентов работать с различными источниками информации.</w:t>
      </w:r>
    </w:p>
    <w:p w:rsidR="00D1391B" w:rsidRPr="00F8275A" w:rsidRDefault="00D1391B" w:rsidP="00D139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Поэтапное движение от цели к результатам позволяет использовать разные приёмы обучения – от умения учиться (по образцу) до развития других видов умственной деятельности (творческого мышления с постановкой проблемных заданий и методов работы). Студенты должны уметь анализировать, искать закономерности. </w:t>
      </w:r>
    </w:p>
    <w:p w:rsidR="00D1391B" w:rsidRPr="00F8275A" w:rsidRDefault="00D1391B" w:rsidP="00D139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Дидактической основой модели занятия является проблемный метод, когда известны начало и результат. Таким является задание, предложенное студентам на этапе получения новых знаний, навыков и умений, а именно: Почему именно немецкую философию второй половины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XVIII</w:t>
      </w:r>
      <w:r w:rsidRPr="00F8275A">
        <w:rPr>
          <w:rFonts w:ascii="Times New Roman" w:hAnsi="Times New Roman" w:cs="Times New Roman"/>
          <w:sz w:val="28"/>
          <w:szCs w:val="28"/>
        </w:rPr>
        <w:t xml:space="preserve"> – начала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XIX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вв. характеризуют как «классическую»?</w:t>
      </w:r>
    </w:p>
    <w:p w:rsidR="00D1391B" w:rsidRPr="00F8275A" w:rsidRDefault="00D1391B" w:rsidP="00D139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Выполнение проблемного задания требует развития у студентов предметных компетентностей, а именно: общекультурные компетентности формируются в процессе изучения основных черт немецкой классической философии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XVIII</w:t>
      </w:r>
      <w:r w:rsidRPr="00F8275A">
        <w:rPr>
          <w:rFonts w:ascii="Times New Roman" w:hAnsi="Times New Roman" w:cs="Times New Roman"/>
          <w:sz w:val="28"/>
          <w:szCs w:val="28"/>
        </w:rPr>
        <w:t>-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XIX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вв.,  уяснения основных философских достижений немецкой классической философии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XVIII</w:t>
      </w:r>
      <w:r w:rsidRPr="00F8275A">
        <w:rPr>
          <w:rFonts w:ascii="Times New Roman" w:hAnsi="Times New Roman" w:cs="Times New Roman"/>
          <w:sz w:val="28"/>
          <w:szCs w:val="28"/>
        </w:rPr>
        <w:t>-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XIX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вв., раскрытия глубоких русско-немецких культурных связей. </w:t>
      </w:r>
    </w:p>
    <w:p w:rsidR="00D1391B" w:rsidRPr="00F8275A" w:rsidRDefault="00D1391B" w:rsidP="00D139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Умение учиться формируется, начиная от самостоятельного освоения исторических первоисточников, до разбора и обобщения философских фактов, явлений, сущностей. Социально-трудовая компетентность приобретается в процессе работы с различными источниками информации.</w:t>
      </w:r>
    </w:p>
    <w:p w:rsidR="00D1391B" w:rsidRPr="00F8275A" w:rsidRDefault="00D1391B" w:rsidP="00D139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Занятие в целом носит эмоциональный характер, формирует интерес к изучению основ философии. </w:t>
      </w:r>
    </w:p>
    <w:p w:rsidR="00D1391B" w:rsidRPr="00B21F91" w:rsidRDefault="00D1391B" w:rsidP="00D139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F91">
        <w:rPr>
          <w:rFonts w:ascii="Times New Roman" w:hAnsi="Times New Roman" w:cs="Times New Roman"/>
          <w:sz w:val="28"/>
          <w:szCs w:val="28"/>
        </w:rPr>
        <w:t>Актуальность темы - немецкая классическая философия изначально исходила из идеи преобразования мира, которое рассматривала исключительно в духовной плоскости. Утверждая, что никакие материальные и экономические перевороты не будут иметь успеха, пока не произойдёт переворот в сознании. Это направление потому и вызывает интерес, что направлено на разумное познание окружающей действительности.</w:t>
      </w:r>
    </w:p>
    <w:p w:rsidR="00D1391B" w:rsidRPr="00B21F91" w:rsidRDefault="00D1391B" w:rsidP="00D1391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F91">
        <w:rPr>
          <w:rFonts w:ascii="Times New Roman" w:hAnsi="Times New Roman" w:cs="Times New Roman"/>
          <w:sz w:val="28"/>
          <w:szCs w:val="28"/>
        </w:rPr>
        <w:t>Цель работы - охарактеризовать немецкую классическую философию в эволюции воззрений ее ведущих представителей.</w:t>
      </w:r>
    </w:p>
    <w:p w:rsidR="00D1391B" w:rsidRPr="00B21F91" w:rsidRDefault="00D1391B" w:rsidP="00D1391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F91">
        <w:rPr>
          <w:rFonts w:ascii="Times New Roman" w:hAnsi="Times New Roman" w:cs="Times New Roman"/>
          <w:sz w:val="28"/>
          <w:szCs w:val="28"/>
        </w:rPr>
        <w:t>Названная цель включает в себя характеристику основных положений учения Канта, Фихте, Шеллинга, Гегеля, Фейербаха и др. с учетом неоднозначности и даже противоречивости этих учений.</w:t>
      </w:r>
    </w:p>
    <w:p w:rsidR="00D1391B" w:rsidRPr="00B21F91" w:rsidRDefault="00D1391B" w:rsidP="00D1391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F91">
        <w:rPr>
          <w:rFonts w:ascii="Times New Roman" w:hAnsi="Times New Roman" w:cs="Times New Roman"/>
          <w:sz w:val="28"/>
          <w:szCs w:val="28"/>
        </w:rPr>
        <w:t>Указанная цель определяет ряд задач, решение которых необходимо для ее достижения:</w:t>
      </w:r>
    </w:p>
    <w:p w:rsidR="00D1391B" w:rsidRPr="00B21F91" w:rsidRDefault="00D1391B" w:rsidP="00D1391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F91">
        <w:rPr>
          <w:rFonts w:ascii="Times New Roman" w:hAnsi="Times New Roman" w:cs="Times New Roman"/>
          <w:sz w:val="28"/>
          <w:szCs w:val="28"/>
        </w:rPr>
        <w:t>1.</w:t>
      </w:r>
      <w:r w:rsidRPr="00B21F91">
        <w:rPr>
          <w:rFonts w:ascii="Times New Roman" w:hAnsi="Times New Roman" w:cs="Times New Roman"/>
          <w:sz w:val="28"/>
          <w:szCs w:val="28"/>
        </w:rPr>
        <w:tab/>
        <w:t>определить понятие, обозначить принципы немецкой классической философии, рассмотреть ее истоки и проблематику,</w:t>
      </w:r>
    </w:p>
    <w:p w:rsidR="00D1391B" w:rsidRPr="00B21F91" w:rsidRDefault="00D1391B" w:rsidP="00D1391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F91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B21F91">
        <w:rPr>
          <w:rFonts w:ascii="Times New Roman" w:hAnsi="Times New Roman" w:cs="Times New Roman"/>
          <w:sz w:val="28"/>
          <w:szCs w:val="28"/>
        </w:rPr>
        <w:tab/>
        <w:t>раскрыть основные теории в рамках данного философского направления,</w:t>
      </w:r>
    </w:p>
    <w:p w:rsidR="00D1391B" w:rsidRPr="00B21F91" w:rsidRDefault="00D1391B" w:rsidP="00D1391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F91">
        <w:rPr>
          <w:rFonts w:ascii="Times New Roman" w:hAnsi="Times New Roman" w:cs="Times New Roman"/>
          <w:sz w:val="28"/>
          <w:szCs w:val="28"/>
        </w:rPr>
        <w:t>3.</w:t>
      </w:r>
      <w:r w:rsidRPr="00B21F91">
        <w:rPr>
          <w:rFonts w:ascii="Times New Roman" w:hAnsi="Times New Roman" w:cs="Times New Roman"/>
          <w:sz w:val="28"/>
          <w:szCs w:val="28"/>
        </w:rPr>
        <w:tab/>
        <w:t>выявить особенности и научно-историческое значение немецкой классической философии.</w:t>
      </w:r>
    </w:p>
    <w:p w:rsidR="00D1391B" w:rsidRPr="00B21F91" w:rsidRDefault="00D1391B" w:rsidP="00D1391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F91">
        <w:rPr>
          <w:rFonts w:ascii="Times New Roman" w:hAnsi="Times New Roman" w:cs="Times New Roman"/>
          <w:sz w:val="28"/>
          <w:szCs w:val="28"/>
        </w:rPr>
        <w:t>Таким образом, предметом изучения является освещение основных постулатов немецкой классической философии.</w:t>
      </w:r>
    </w:p>
    <w:p w:rsidR="00D1391B" w:rsidRPr="00B21F91" w:rsidRDefault="00D1391B" w:rsidP="00D1391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F91">
        <w:rPr>
          <w:rFonts w:ascii="Times New Roman" w:hAnsi="Times New Roman" w:cs="Times New Roman"/>
          <w:sz w:val="28"/>
          <w:szCs w:val="28"/>
        </w:rPr>
        <w:t>Объект изучения - теории ведущих представителей данной философской школы.</w:t>
      </w:r>
    </w:p>
    <w:p w:rsidR="00D1391B" w:rsidRDefault="00D1391B" w:rsidP="00D1391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F91">
        <w:rPr>
          <w:rFonts w:ascii="Times New Roman" w:hAnsi="Times New Roman" w:cs="Times New Roman"/>
          <w:sz w:val="28"/>
          <w:szCs w:val="28"/>
        </w:rPr>
        <w:t>Основные источники - труды вышеуказанных философов, отечественные исследования (</w:t>
      </w:r>
      <w:proofErr w:type="spellStart"/>
      <w:r w:rsidRPr="00B21F91">
        <w:rPr>
          <w:rFonts w:ascii="Times New Roman" w:hAnsi="Times New Roman" w:cs="Times New Roman"/>
          <w:sz w:val="28"/>
          <w:szCs w:val="28"/>
        </w:rPr>
        <w:t>Канке</w:t>
      </w:r>
      <w:proofErr w:type="spellEnd"/>
      <w:r w:rsidRPr="00B21F91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Pr="00B21F91">
        <w:rPr>
          <w:rFonts w:ascii="Times New Roman" w:hAnsi="Times New Roman" w:cs="Times New Roman"/>
          <w:sz w:val="28"/>
          <w:szCs w:val="28"/>
        </w:rPr>
        <w:t>Кохановский</w:t>
      </w:r>
      <w:proofErr w:type="spellEnd"/>
      <w:r w:rsidRPr="00B21F91">
        <w:rPr>
          <w:rFonts w:ascii="Times New Roman" w:hAnsi="Times New Roman" w:cs="Times New Roman"/>
          <w:sz w:val="28"/>
          <w:szCs w:val="28"/>
        </w:rPr>
        <w:t xml:space="preserve"> В.П., Таранов П.С. и др.).</w:t>
      </w:r>
    </w:p>
    <w:p w:rsidR="00D1391B" w:rsidRPr="000D3AA0" w:rsidRDefault="00D1391B" w:rsidP="00D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D12CA">
        <w:rPr>
          <w:rFonts w:ascii="Times New Roman" w:hAnsi="Times New Roman" w:cs="Times New Roman"/>
          <w:sz w:val="28"/>
          <w:szCs w:val="28"/>
        </w:rPr>
        <w:t>В</w:t>
      </w:r>
      <w:r w:rsidRPr="00F8275A">
        <w:rPr>
          <w:rFonts w:ascii="Times New Roman" w:hAnsi="Times New Roman" w:cs="Times New Roman"/>
          <w:sz w:val="28"/>
          <w:szCs w:val="28"/>
        </w:rPr>
        <w:t xml:space="preserve"> методической разработке лекционного занятия по ОГСЭ.01Основы философии  на тему: «Немецкая классическая философия (вторая половина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XVIII</w:t>
      </w:r>
      <w:r w:rsidRPr="00F8275A">
        <w:rPr>
          <w:rFonts w:ascii="Times New Roman" w:hAnsi="Times New Roman" w:cs="Times New Roman"/>
          <w:sz w:val="28"/>
          <w:szCs w:val="28"/>
        </w:rPr>
        <w:t xml:space="preserve"> –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XIX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вв.)» автор детально раскрывает содержание и методику проведения данного занятия в соответствии со структурой его проведения.</w:t>
      </w:r>
    </w:p>
    <w:p w:rsidR="00D1391B" w:rsidRPr="00F8275A" w:rsidRDefault="00D1391B" w:rsidP="00D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В основу методической разработки данного лекционного занятия </w:t>
      </w:r>
      <w:r w:rsidRPr="00F8275A">
        <w:rPr>
          <w:rFonts w:ascii="Times New Roman" w:hAnsi="Times New Roman" w:cs="Times New Roman"/>
          <w:color w:val="000000"/>
          <w:sz w:val="28"/>
          <w:szCs w:val="28"/>
        </w:rPr>
        <w:t>положена</w:t>
      </w:r>
      <w:r w:rsidRPr="00F8275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8275A">
        <w:rPr>
          <w:rFonts w:ascii="Times New Roman" w:hAnsi="Times New Roman" w:cs="Times New Roman"/>
          <w:color w:val="000000"/>
          <w:sz w:val="28"/>
          <w:szCs w:val="28"/>
        </w:rPr>
        <w:t>интерактивная технология</w:t>
      </w:r>
      <w:r w:rsidRPr="00F8275A">
        <w:rPr>
          <w:rFonts w:ascii="Times New Roman" w:hAnsi="Times New Roman" w:cs="Times New Roman"/>
          <w:sz w:val="28"/>
          <w:szCs w:val="28"/>
        </w:rPr>
        <w:t xml:space="preserve">, что обеспечивает повышение интереса студентов к содержанию учебного материала и, как следствие, мотивацию к приобретению качественной профессиональной подготовки будущих </w:t>
      </w:r>
      <w:r>
        <w:rPr>
          <w:rFonts w:ascii="Times New Roman" w:hAnsi="Times New Roman" w:cs="Times New Roman"/>
          <w:sz w:val="28"/>
          <w:szCs w:val="28"/>
        </w:rPr>
        <w:t xml:space="preserve">медицинских  работников </w:t>
      </w:r>
      <w:r w:rsidRPr="00F8275A">
        <w:rPr>
          <w:rFonts w:ascii="Times New Roman" w:hAnsi="Times New Roman" w:cs="Times New Roman"/>
          <w:sz w:val="28"/>
          <w:szCs w:val="28"/>
        </w:rPr>
        <w:t>в части развития их интеллектуальной культуры, общих и профессиональных компетентностей.</w:t>
      </w:r>
    </w:p>
    <w:p w:rsidR="00D1391B" w:rsidRPr="00F8275A" w:rsidRDefault="00D1391B" w:rsidP="00D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Методическая разработка лекционного занятия по ОГСЭ.01Основы философии  может быть рекомендована преподавателям Социально-экономический и гуманитарный цикл как пример реализации задач формирования профессиональных компетенций студентов путем использования </w:t>
      </w:r>
      <w:r w:rsidRPr="00F8275A">
        <w:rPr>
          <w:rFonts w:ascii="Times New Roman" w:hAnsi="Times New Roman" w:cs="Times New Roman"/>
          <w:color w:val="000000"/>
          <w:sz w:val="28"/>
          <w:szCs w:val="28"/>
        </w:rPr>
        <w:t>методов</w:t>
      </w:r>
      <w:r w:rsidRPr="00F8275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8275A">
        <w:rPr>
          <w:rFonts w:ascii="Times New Roman" w:hAnsi="Times New Roman" w:cs="Times New Roman"/>
          <w:color w:val="000000"/>
          <w:sz w:val="28"/>
          <w:szCs w:val="28"/>
        </w:rPr>
        <w:t>интерактивной технологии</w:t>
      </w:r>
      <w:r w:rsidRPr="00F8275A">
        <w:rPr>
          <w:rFonts w:ascii="Times New Roman" w:hAnsi="Times New Roman" w:cs="Times New Roman"/>
          <w:sz w:val="28"/>
          <w:szCs w:val="28"/>
        </w:rPr>
        <w:t>.</w:t>
      </w:r>
    </w:p>
    <w:p w:rsidR="00D1391B" w:rsidRPr="00F8275A" w:rsidRDefault="00D1391B" w:rsidP="00D139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Default="00D1391B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E49" w:rsidRDefault="00114E49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E49" w:rsidRDefault="00114E49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E49" w:rsidRDefault="00114E49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E49" w:rsidRDefault="00114E49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FBE" w:rsidRDefault="00EB5FBE" w:rsidP="00D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Pr="00F8275A" w:rsidRDefault="00D1391B" w:rsidP="00D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ОРГАНИЗАЦИОННО-МЕТОДИЧЕСКИЕ УКАЗАНИЯ</w:t>
      </w:r>
    </w:p>
    <w:p w:rsidR="00D1391B" w:rsidRPr="00F8275A" w:rsidRDefault="00D1391B" w:rsidP="00D13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Тема соответствует содержанию рабочей учебной программы дисциплины ОГСЭ.01 Основы философии и даёт возможность понять один из важнейших этапов в истории мировой философии. </w:t>
      </w:r>
    </w:p>
    <w:p w:rsidR="00D1391B" w:rsidRPr="00F8275A" w:rsidRDefault="00D1391B" w:rsidP="00D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Цели занятия:</w:t>
      </w:r>
    </w:p>
    <w:p w:rsidR="00D1391B" w:rsidRPr="00F8275A" w:rsidRDefault="00D1391B" w:rsidP="00D1391B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F8275A">
        <w:rPr>
          <w:rFonts w:ascii="Times New Roman" w:hAnsi="Times New Roman"/>
          <w:i/>
          <w:sz w:val="28"/>
          <w:szCs w:val="28"/>
        </w:rPr>
        <w:t>методическая</w:t>
      </w:r>
      <w:proofErr w:type="spellEnd"/>
      <w:r w:rsidRPr="00F8275A">
        <w:rPr>
          <w:rFonts w:ascii="Times New Roman" w:hAnsi="Times New Roman"/>
          <w:i/>
          <w:sz w:val="28"/>
          <w:szCs w:val="28"/>
        </w:rPr>
        <w:t>:</w:t>
      </w:r>
      <w:r w:rsidRPr="00F8275A">
        <w:rPr>
          <w:rFonts w:ascii="Times New Roman" w:hAnsi="Times New Roman"/>
          <w:sz w:val="28"/>
          <w:szCs w:val="28"/>
        </w:rPr>
        <w:t xml:space="preserve"> </w:t>
      </w:r>
    </w:p>
    <w:p w:rsidR="00D1391B" w:rsidRPr="00F8275A" w:rsidRDefault="00D1391B" w:rsidP="00D1391B">
      <w:pPr>
        <w:pStyle w:val="a3"/>
        <w:ind w:left="708" w:hanging="141"/>
        <w:jc w:val="both"/>
        <w:rPr>
          <w:rFonts w:ascii="Times New Roman" w:hAnsi="Times New Roman"/>
          <w:sz w:val="28"/>
          <w:szCs w:val="28"/>
          <w:lang w:val="ru-RU"/>
        </w:rPr>
      </w:pPr>
      <w:r w:rsidRPr="00F8275A">
        <w:rPr>
          <w:rFonts w:ascii="Times New Roman" w:hAnsi="Times New Roman"/>
          <w:sz w:val="28"/>
          <w:szCs w:val="28"/>
          <w:lang w:val="ru-RU"/>
        </w:rPr>
        <w:t>- совершенствование методики проведения лекционного занятия с применением информационно-коммуникативных технологий;</w:t>
      </w:r>
    </w:p>
    <w:p w:rsidR="00D1391B" w:rsidRPr="00F8275A" w:rsidRDefault="00D1391B" w:rsidP="00D1391B">
      <w:pPr>
        <w:pStyle w:val="HTML"/>
        <w:numPr>
          <w:ilvl w:val="0"/>
          <w:numId w:val="4"/>
        </w:numPr>
        <w:ind w:left="567" w:hanging="20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275A">
        <w:rPr>
          <w:rFonts w:ascii="Times New Roman" w:hAnsi="Times New Roman" w:cs="Times New Roman"/>
          <w:i/>
          <w:sz w:val="28"/>
          <w:szCs w:val="28"/>
        </w:rPr>
        <w:t>дидактическая: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- формирование новых знаний студентов по теме лекционного занятия с выделением основных черт изучаемого явления и определения вклада немецкой классической философии в развитие мировой философской мысли;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141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- формирование общих и профессиональных компетенций студентов: развивать навыки сравнения, анализа, умения выделять главное, самостоятельно работать с учебной и дополнительной литературой, находить информацию в сети Интернет, готовить сообщения, видео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75A">
        <w:rPr>
          <w:rFonts w:ascii="Times New Roman" w:hAnsi="Times New Roman" w:cs="Times New Roman"/>
          <w:sz w:val="28"/>
          <w:szCs w:val="28"/>
        </w:rPr>
        <w:t>презентации, отстаивать свою точку зрения, устанавливать причинно-следственные связи;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- развитие профессиональных коммуникативных навыков;</w:t>
      </w:r>
    </w:p>
    <w:p w:rsidR="00D1391B" w:rsidRPr="00F8275A" w:rsidRDefault="00D1391B" w:rsidP="00D1391B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275A">
        <w:rPr>
          <w:rFonts w:ascii="Times New Roman" w:hAnsi="Times New Roman" w:cs="Times New Roman"/>
          <w:i/>
          <w:sz w:val="28"/>
          <w:szCs w:val="28"/>
        </w:rPr>
        <w:t>воспитательная: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hanging="15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- способствование формированию интеллектуально-философской культуры, выработке собственного мировоззренческого отношения к действительности.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Требования:</w:t>
      </w:r>
    </w:p>
    <w:p w:rsidR="00D1391B" w:rsidRPr="00F8275A" w:rsidRDefault="00D1391B" w:rsidP="00D1391B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знания из курса «Всеобщая история»;</w:t>
      </w:r>
    </w:p>
    <w:p w:rsidR="00D1391B" w:rsidRPr="00F8275A" w:rsidRDefault="00D1391B" w:rsidP="00D1391B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уметь анализировать, выбирать основную информацию из общего информационного объёма, делать логические выводы и заключения;</w:t>
      </w:r>
    </w:p>
    <w:p w:rsidR="00D1391B" w:rsidRPr="00F8275A" w:rsidRDefault="00D1391B" w:rsidP="00D1391B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 w:hanging="180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навыки публичного выступления, составления рассказа и характеристик исторических личностей, подготовки и проведения презентации, работы с текстовым редактором. 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Вид занятия:</w:t>
      </w:r>
      <w:r w:rsidRPr="00F8275A">
        <w:rPr>
          <w:rFonts w:ascii="Times New Roman" w:hAnsi="Times New Roman" w:cs="Times New Roman"/>
          <w:sz w:val="28"/>
          <w:szCs w:val="28"/>
        </w:rPr>
        <w:t xml:space="preserve"> лекция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 xml:space="preserve">Методы и формы проведения: </w:t>
      </w:r>
      <w:r w:rsidRPr="00F8275A">
        <w:rPr>
          <w:rFonts w:ascii="Times New Roman" w:hAnsi="Times New Roman" w:cs="Times New Roman"/>
          <w:sz w:val="28"/>
          <w:szCs w:val="28"/>
        </w:rPr>
        <w:t xml:space="preserve">интерактивная беседа, </w:t>
      </w: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презентация, просмотр видеоматериалов, задания опережающего характера.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D1391B" w:rsidRPr="00F8275A" w:rsidRDefault="00D1391B" w:rsidP="00D1391B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компьютер, </w:t>
      </w: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проектор, проекционный экран;</w:t>
      </w:r>
    </w:p>
    <w:p w:rsidR="00D1391B" w:rsidRPr="00F8275A" w:rsidRDefault="00D1391B" w:rsidP="00D1391B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выставка литературы по теме лекционного занятия;</w:t>
      </w:r>
    </w:p>
    <w:p w:rsidR="00D1391B" w:rsidRPr="00F8275A" w:rsidRDefault="00D1391B" w:rsidP="00D1391B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хрестоматия к лекционному занятию.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Основные понятия и термины:</w:t>
      </w:r>
      <w:r w:rsidRPr="00F8275A">
        <w:rPr>
          <w:rFonts w:ascii="Times New Roman" w:hAnsi="Times New Roman" w:cs="Times New Roman"/>
          <w:sz w:val="28"/>
          <w:szCs w:val="28"/>
        </w:rPr>
        <w:t xml:space="preserve"> объективный идеализм, антропологический материализм, Абсолютная идея, моральный закон (категорический императив).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lastRenderedPageBreak/>
        <w:t>Источники информации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Афанасижев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М.Н. Эстетика Канта. – М., Наука, 1975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Гулыга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А.В.Кант. – М.: Молодая гвардия, 1981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Гулыга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А. В.Мировой дух верхом на коне. Этюды о Гегеле. – </w:t>
      </w:r>
      <w:proofErr w:type="spellStart"/>
      <w:proofErr w:type="gramStart"/>
      <w:r w:rsidRPr="00F8275A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- биографический</w:t>
      </w:r>
      <w:proofErr w:type="gramEnd"/>
      <w:r w:rsidRPr="00F8275A">
        <w:rPr>
          <w:rFonts w:ascii="Times New Roman" w:hAnsi="Times New Roman" w:cs="Times New Roman"/>
          <w:sz w:val="28"/>
          <w:szCs w:val="28"/>
        </w:rPr>
        <w:t xml:space="preserve"> альманах «Прометей», № 8, 1972, С. 104–116. 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Диалектический и исторический материализм. – М., 1985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Жоль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К. Под знаком вечности. – К., 1991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История философии в кратком изложении. – М.: Мысль, 1990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История философии в кратком изложении/  пер. с </w:t>
      </w:r>
      <w:proofErr w:type="spellStart"/>
      <w:r w:rsidRPr="00F8275A">
        <w:rPr>
          <w:rFonts w:ascii="Times New Roman" w:hAnsi="Times New Roman" w:cs="Times New Roman"/>
          <w:sz w:val="28"/>
          <w:szCs w:val="28"/>
        </w:rPr>
        <w:t>чеш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И.И.Богута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– М.: Мысль, 1991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Кузнецов В.Н.Немецкая классическая философия второй половины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XVIII</w:t>
      </w:r>
      <w:r w:rsidRPr="00F8275A">
        <w:rPr>
          <w:rFonts w:ascii="Times New Roman" w:hAnsi="Times New Roman" w:cs="Times New Roman"/>
          <w:sz w:val="28"/>
          <w:szCs w:val="28"/>
        </w:rPr>
        <w:t xml:space="preserve"> –  начала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XIX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вв. – М.: Высшая школа, 1989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Мотрошилова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Н.В. Рождение и развитие философских идей – М.: Политиздат, 1991.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Спиркин А.Г. Основы философии. – М.: Политиздат, 1988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Философский словарь/ под ред. Фролова И.Т. – М.: Политиздат, 1991</w:t>
      </w:r>
    </w:p>
    <w:p w:rsidR="00D1391B" w:rsidRPr="00F8275A" w:rsidRDefault="00D1391B" w:rsidP="00D1391B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75A">
        <w:rPr>
          <w:rFonts w:ascii="Times New Roman" w:hAnsi="Times New Roman" w:cs="Times New Roman"/>
          <w:sz w:val="28"/>
          <w:szCs w:val="28"/>
        </w:rPr>
        <w:t>Хандруев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А.А.Гегель. – М.: Экономика, 1990.</w:t>
      </w:r>
    </w:p>
    <w:p w:rsidR="00D1391B" w:rsidRDefault="00D1391B" w:rsidP="00D1391B">
      <w:pPr>
        <w:spacing w:line="240" w:lineRule="auto"/>
        <w:rPr>
          <w:b/>
          <w:sz w:val="24"/>
          <w:szCs w:val="24"/>
        </w:rPr>
      </w:pPr>
      <w:r>
        <w:rPr>
          <w:b/>
        </w:rPr>
        <w:t>Литература:</w:t>
      </w:r>
    </w:p>
    <w:p w:rsidR="00D1391B" w:rsidRDefault="00D1391B" w:rsidP="00D1391B">
      <w:pPr>
        <w:pStyle w:val="a4"/>
        <w:numPr>
          <w:ilvl w:val="0"/>
          <w:numId w:val="21"/>
        </w:numPr>
        <w:spacing w:line="24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D56BD6">
        <w:rPr>
          <w:rFonts w:ascii="Times New Roman" w:hAnsi="Times New Roman"/>
          <w:sz w:val="24"/>
          <w:szCs w:val="24"/>
          <w:lang w:val="ru-RU"/>
        </w:rPr>
        <w:t>Губин</w:t>
      </w:r>
      <w:proofErr w:type="spellEnd"/>
      <w:r w:rsidRPr="00D56BD6">
        <w:rPr>
          <w:rFonts w:ascii="Times New Roman" w:hAnsi="Times New Roman"/>
          <w:sz w:val="24"/>
          <w:szCs w:val="24"/>
          <w:lang w:val="ru-RU"/>
        </w:rPr>
        <w:t xml:space="preserve"> В.Д. Основы философии. – М. ФОРУМ: ИНФА-М. </w:t>
      </w:r>
      <w:r>
        <w:rPr>
          <w:rFonts w:ascii="Times New Roman" w:hAnsi="Times New Roman"/>
          <w:sz w:val="24"/>
          <w:szCs w:val="24"/>
        </w:rPr>
        <w:t>2007. – 288</w:t>
      </w:r>
    </w:p>
    <w:p w:rsidR="00D1391B" w:rsidRPr="00D56BD6" w:rsidRDefault="00D1391B" w:rsidP="00D1391B">
      <w:pPr>
        <w:pStyle w:val="a4"/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line="240" w:lineRule="auto"/>
        <w:ind w:left="284" w:hanging="284"/>
        <w:contextualSpacing/>
        <w:rPr>
          <w:rFonts w:ascii="Times New Roman" w:hAnsi="Times New Roman"/>
          <w:sz w:val="24"/>
          <w:szCs w:val="24"/>
          <w:lang w:val="ru-RU"/>
        </w:rPr>
      </w:pPr>
      <w:r w:rsidRPr="00D56BD6">
        <w:rPr>
          <w:rFonts w:ascii="Times New Roman" w:hAnsi="Times New Roman"/>
          <w:sz w:val="24"/>
          <w:szCs w:val="24"/>
          <w:lang w:val="ru-RU"/>
        </w:rPr>
        <w:t xml:space="preserve">Дмитриев В.В., </w:t>
      </w:r>
      <w:proofErr w:type="spellStart"/>
      <w:r w:rsidRPr="00D56BD6">
        <w:rPr>
          <w:rFonts w:ascii="Times New Roman" w:hAnsi="Times New Roman"/>
          <w:sz w:val="24"/>
          <w:szCs w:val="24"/>
          <w:lang w:val="ru-RU"/>
        </w:rPr>
        <w:t>Дымченко</w:t>
      </w:r>
      <w:proofErr w:type="spellEnd"/>
      <w:r w:rsidRPr="00D56BD6">
        <w:rPr>
          <w:rFonts w:ascii="Times New Roman" w:hAnsi="Times New Roman"/>
          <w:sz w:val="24"/>
          <w:szCs w:val="24"/>
          <w:lang w:val="ru-RU"/>
        </w:rPr>
        <w:t xml:space="preserve"> Л.Д. Основы философии. – АНМИ М., 2008 – 379 с.</w:t>
      </w:r>
    </w:p>
    <w:p w:rsidR="00D1391B" w:rsidRDefault="00D1391B" w:rsidP="00D1391B">
      <w:pPr>
        <w:pStyle w:val="a4"/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line="24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 w:rsidRPr="00D56BD6">
        <w:rPr>
          <w:rFonts w:ascii="Times New Roman" w:hAnsi="Times New Roman"/>
          <w:sz w:val="24"/>
          <w:szCs w:val="24"/>
          <w:lang w:val="ru-RU"/>
        </w:rPr>
        <w:t xml:space="preserve">Хрусталев Ю.М. Основы </w:t>
      </w:r>
      <w:proofErr w:type="spellStart"/>
      <w:r w:rsidRPr="00D56BD6">
        <w:rPr>
          <w:rFonts w:ascii="Times New Roman" w:hAnsi="Times New Roman"/>
          <w:sz w:val="24"/>
          <w:szCs w:val="24"/>
          <w:lang w:val="ru-RU"/>
        </w:rPr>
        <w:t>филосософии</w:t>
      </w:r>
      <w:proofErr w:type="spellEnd"/>
      <w:r w:rsidRPr="00D56BD6">
        <w:rPr>
          <w:rFonts w:ascii="Times New Roman" w:hAnsi="Times New Roman"/>
          <w:sz w:val="24"/>
          <w:szCs w:val="24"/>
          <w:lang w:val="ru-RU"/>
        </w:rPr>
        <w:t xml:space="preserve">. Учебник для медицинских училищ и колледжей. </w:t>
      </w:r>
      <w:proofErr w:type="spellStart"/>
      <w:r>
        <w:rPr>
          <w:rFonts w:ascii="Times New Roman" w:hAnsi="Times New Roman"/>
          <w:sz w:val="24"/>
          <w:szCs w:val="24"/>
        </w:rPr>
        <w:t>Москва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издательская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группа</w:t>
      </w:r>
      <w:proofErr w:type="spellEnd"/>
      <w:r>
        <w:rPr>
          <w:rFonts w:ascii="Times New Roman" w:hAnsi="Times New Roman"/>
          <w:sz w:val="24"/>
          <w:szCs w:val="24"/>
        </w:rPr>
        <w:t xml:space="preserve"> «ГЭОТАР-</w:t>
      </w:r>
      <w:proofErr w:type="spellStart"/>
      <w:r>
        <w:rPr>
          <w:rFonts w:ascii="Times New Roman" w:hAnsi="Times New Roman"/>
          <w:sz w:val="24"/>
          <w:szCs w:val="24"/>
        </w:rPr>
        <w:t>Медиа</w:t>
      </w:r>
      <w:proofErr w:type="spellEnd"/>
      <w:r>
        <w:rPr>
          <w:rFonts w:ascii="Times New Roman" w:hAnsi="Times New Roman"/>
          <w:sz w:val="24"/>
          <w:szCs w:val="24"/>
        </w:rPr>
        <w:t xml:space="preserve">», 2008. – 304 </w:t>
      </w:r>
      <w:proofErr w:type="spellStart"/>
      <w:r>
        <w:rPr>
          <w:rFonts w:ascii="Times New Roman" w:hAnsi="Times New Roman"/>
          <w:sz w:val="24"/>
          <w:szCs w:val="24"/>
        </w:rPr>
        <w:t>стр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1391B" w:rsidRDefault="00D1391B" w:rsidP="00D1391B">
      <w:pPr>
        <w:pStyle w:val="a4"/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line="24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http://studopedia.ru/1_111022_filosofiya-prosveshcheniya.html</w:t>
      </w:r>
    </w:p>
    <w:p w:rsidR="00D1391B" w:rsidRDefault="00487E25" w:rsidP="00D1391B">
      <w:pPr>
        <w:pStyle w:val="a4"/>
        <w:numPr>
          <w:ilvl w:val="0"/>
          <w:numId w:val="21"/>
        </w:numPr>
        <w:spacing w:line="240" w:lineRule="auto"/>
        <w:ind w:left="284" w:hanging="284"/>
        <w:contextualSpacing/>
        <w:rPr>
          <w:rFonts w:ascii="Times New Roman" w:hAnsi="Times New Roman"/>
          <w:sz w:val="24"/>
          <w:szCs w:val="24"/>
        </w:rPr>
      </w:pPr>
      <w:hyperlink r:id="rId9" w:history="1">
        <w:r w:rsidR="00D1391B">
          <w:rPr>
            <w:rStyle w:val="a5"/>
            <w:rFonts w:ascii="Times New Roman" w:eastAsiaTheme="majorEastAsia" w:hAnsi="Times New Roman"/>
          </w:rPr>
          <w:t>http://forstudy.com.ua/lektsii-po-filosofii-chast-1/filosofiya-prosvescheniya</w:t>
        </w:r>
      </w:hyperlink>
    </w:p>
    <w:p w:rsidR="00D1391B" w:rsidRPr="001343CB" w:rsidRDefault="00487E25" w:rsidP="00D1391B">
      <w:pPr>
        <w:pStyle w:val="a4"/>
        <w:numPr>
          <w:ilvl w:val="0"/>
          <w:numId w:val="21"/>
        </w:numPr>
        <w:spacing w:line="240" w:lineRule="auto"/>
        <w:ind w:left="284" w:hanging="284"/>
        <w:contextualSpacing/>
        <w:rPr>
          <w:rFonts w:ascii="Times New Roman" w:hAnsi="Times New Roman"/>
          <w:sz w:val="24"/>
          <w:szCs w:val="24"/>
          <w:lang w:val="ru-RU"/>
        </w:rPr>
      </w:pPr>
      <w:hyperlink r:id="rId10" w:history="1">
        <w:r w:rsidR="00D1391B">
          <w:rPr>
            <w:rStyle w:val="a5"/>
            <w:rFonts w:ascii="Times New Roman" w:eastAsiaTheme="majorEastAsia" w:hAnsi="Times New Roman"/>
          </w:rPr>
          <w:t>http</w:t>
        </w:r>
        <w:r w:rsidR="00D1391B" w:rsidRPr="00D56BD6">
          <w:rPr>
            <w:rStyle w:val="a5"/>
            <w:rFonts w:ascii="Times New Roman" w:eastAsiaTheme="majorEastAsia" w:hAnsi="Times New Roman"/>
            <w:lang w:val="ru-RU"/>
          </w:rPr>
          <w:t>://</w:t>
        </w:r>
        <w:proofErr w:type="spellStart"/>
        <w:r w:rsidR="00D1391B">
          <w:rPr>
            <w:rStyle w:val="a5"/>
            <w:rFonts w:ascii="Times New Roman" w:eastAsiaTheme="majorEastAsia" w:hAnsi="Times New Roman"/>
          </w:rPr>
          <w:t>platonanet</w:t>
        </w:r>
        <w:proofErr w:type="spellEnd"/>
        <w:r w:rsidR="00D1391B" w:rsidRPr="00D56BD6">
          <w:rPr>
            <w:rStyle w:val="a5"/>
            <w:rFonts w:ascii="Times New Roman" w:eastAsiaTheme="majorEastAsia" w:hAnsi="Times New Roman"/>
            <w:lang w:val="ru-RU"/>
          </w:rPr>
          <w:t>.</w:t>
        </w:r>
        <w:r w:rsidR="00D1391B">
          <w:rPr>
            <w:rStyle w:val="a5"/>
            <w:rFonts w:ascii="Times New Roman" w:eastAsiaTheme="majorEastAsia" w:hAnsi="Times New Roman"/>
          </w:rPr>
          <w:t>org</w:t>
        </w:r>
        <w:r w:rsidR="00D1391B" w:rsidRPr="00D56BD6">
          <w:rPr>
            <w:rStyle w:val="a5"/>
            <w:rFonts w:ascii="Times New Roman" w:eastAsiaTheme="majorEastAsia" w:hAnsi="Times New Roman"/>
            <w:lang w:val="ru-RU"/>
          </w:rPr>
          <w:t>.</w:t>
        </w:r>
        <w:proofErr w:type="spellStart"/>
        <w:r w:rsidR="00D1391B">
          <w:rPr>
            <w:rStyle w:val="a5"/>
            <w:rFonts w:ascii="Times New Roman" w:eastAsiaTheme="majorEastAsia" w:hAnsi="Times New Roman"/>
          </w:rPr>
          <w:t>ua</w:t>
        </w:r>
        <w:proofErr w:type="spellEnd"/>
        <w:r w:rsidR="00D1391B" w:rsidRPr="00D56BD6">
          <w:rPr>
            <w:rStyle w:val="a5"/>
            <w:rFonts w:ascii="Times New Roman" w:eastAsiaTheme="majorEastAsia" w:hAnsi="Times New Roman"/>
            <w:lang w:val="ru-RU"/>
          </w:rPr>
          <w:t>/</w:t>
        </w:r>
        <w:r w:rsidR="00D1391B">
          <w:rPr>
            <w:rStyle w:val="a5"/>
            <w:rFonts w:ascii="Times New Roman" w:eastAsiaTheme="majorEastAsia" w:hAnsi="Times New Roman"/>
          </w:rPr>
          <w:t>load</w:t>
        </w:r>
        <w:r w:rsidR="00D1391B" w:rsidRPr="00D56BD6">
          <w:rPr>
            <w:rStyle w:val="a5"/>
            <w:rFonts w:ascii="Times New Roman" w:eastAsiaTheme="majorEastAsia" w:hAnsi="Times New Roman"/>
            <w:lang w:val="ru-RU"/>
          </w:rPr>
          <w:t>/</w:t>
        </w:r>
        <w:proofErr w:type="spellStart"/>
        <w:r w:rsidR="00D1391B">
          <w:rPr>
            <w:rStyle w:val="a5"/>
            <w:rFonts w:ascii="Times New Roman" w:eastAsiaTheme="majorEastAsia" w:hAnsi="Times New Roman"/>
          </w:rPr>
          <w:t>knigi</w:t>
        </w:r>
        <w:proofErr w:type="spellEnd"/>
        <w:r w:rsidR="00D1391B" w:rsidRPr="00D56BD6">
          <w:rPr>
            <w:rStyle w:val="a5"/>
            <w:rFonts w:ascii="Times New Roman" w:eastAsiaTheme="majorEastAsia" w:hAnsi="Times New Roman"/>
            <w:lang w:val="ru-RU"/>
          </w:rPr>
          <w:t>_</w:t>
        </w:r>
        <w:proofErr w:type="spellStart"/>
        <w:r w:rsidR="00D1391B">
          <w:rPr>
            <w:rStyle w:val="a5"/>
            <w:rFonts w:ascii="Times New Roman" w:eastAsiaTheme="majorEastAsia" w:hAnsi="Times New Roman"/>
          </w:rPr>
          <w:t>po</w:t>
        </w:r>
        <w:proofErr w:type="spellEnd"/>
        <w:r w:rsidR="00D1391B" w:rsidRPr="00D56BD6">
          <w:rPr>
            <w:rStyle w:val="a5"/>
            <w:rFonts w:ascii="Times New Roman" w:eastAsiaTheme="majorEastAsia" w:hAnsi="Times New Roman"/>
            <w:lang w:val="ru-RU"/>
          </w:rPr>
          <w:t>_</w:t>
        </w:r>
        <w:proofErr w:type="spellStart"/>
        <w:r w:rsidR="00D1391B">
          <w:rPr>
            <w:rStyle w:val="a5"/>
            <w:rFonts w:ascii="Times New Roman" w:eastAsiaTheme="majorEastAsia" w:hAnsi="Times New Roman"/>
          </w:rPr>
          <w:t>filosofii</w:t>
        </w:r>
        <w:proofErr w:type="spellEnd"/>
        <w:r w:rsidR="00D1391B" w:rsidRPr="00D56BD6">
          <w:rPr>
            <w:rStyle w:val="a5"/>
            <w:rFonts w:ascii="Times New Roman" w:eastAsiaTheme="majorEastAsia" w:hAnsi="Times New Roman"/>
            <w:lang w:val="ru-RU"/>
          </w:rPr>
          <w:t>/</w:t>
        </w:r>
        <w:proofErr w:type="spellStart"/>
        <w:r w:rsidR="00D1391B">
          <w:rPr>
            <w:rStyle w:val="a5"/>
            <w:rFonts w:ascii="Times New Roman" w:eastAsiaTheme="majorEastAsia" w:hAnsi="Times New Roman"/>
          </w:rPr>
          <w:t>aksiologija</w:t>
        </w:r>
        <w:proofErr w:type="spellEnd"/>
        <w:r w:rsidR="00D1391B" w:rsidRPr="00D56BD6">
          <w:rPr>
            <w:rStyle w:val="a5"/>
            <w:rFonts w:ascii="Times New Roman" w:eastAsiaTheme="majorEastAsia" w:hAnsi="Times New Roman"/>
            <w:lang w:val="ru-RU"/>
          </w:rPr>
          <w:t>/70</w:t>
        </w:r>
      </w:hyperlink>
      <w:r w:rsidR="00D1391B" w:rsidRPr="00D56BD6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gramStart"/>
      <w:r w:rsidR="00D1391B" w:rsidRPr="00D56BD6">
        <w:rPr>
          <w:rFonts w:ascii="Times New Roman" w:hAnsi="Times New Roman"/>
          <w:sz w:val="24"/>
          <w:szCs w:val="24"/>
          <w:lang w:val="ru-RU"/>
        </w:rPr>
        <w:t>-  Электронная</w:t>
      </w:r>
      <w:proofErr w:type="gramEnd"/>
      <w:r w:rsidR="00D1391B" w:rsidRPr="00D56BD6">
        <w:rPr>
          <w:rFonts w:ascii="Times New Roman" w:hAnsi="Times New Roman"/>
          <w:sz w:val="24"/>
          <w:szCs w:val="24"/>
          <w:lang w:val="ru-RU"/>
        </w:rPr>
        <w:t xml:space="preserve"> библиотека по философии.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D1391B" w:rsidRPr="00F8275A" w:rsidRDefault="00487E25" w:rsidP="00D1391B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http</w:t>
        </w:r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www</w:t>
        </w:r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studfiles</w:t>
        </w:r>
        <w:proofErr w:type="spellEnd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ru</w:t>
        </w:r>
        <w:proofErr w:type="spellEnd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preview</w:t>
        </w:r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/3550514</w:t>
        </w:r>
      </w:hyperlink>
    </w:p>
    <w:p w:rsidR="00D1391B" w:rsidRPr="00F8275A" w:rsidRDefault="00487E25" w:rsidP="00D1391B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http://www.</w:t>
        </w:r>
        <w:proofErr w:type="spellStart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konspekty</w:t>
        </w:r>
        <w:proofErr w:type="spellEnd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net</w:t>
        </w:r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statya</w:t>
        </w:r>
        <w:proofErr w:type="spellEnd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etica</w:t>
        </w:r>
        <w:proofErr w:type="spellEnd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kanta</w:t>
        </w:r>
        <w:proofErr w:type="spellEnd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Kratko</w:t>
        </w:r>
        <w:proofErr w:type="spellEnd"/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html</w:t>
        </w:r>
      </w:hyperlink>
    </w:p>
    <w:p w:rsidR="00D1391B" w:rsidRPr="00F8275A" w:rsidRDefault="00487E25" w:rsidP="00D1391B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hyperlink r:id="rId13" w:history="1"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http://studopedia.ru/3 45375 etika-i-Kanta.html</w:t>
        </w:r>
      </w:hyperlink>
    </w:p>
    <w:p w:rsidR="00D1391B" w:rsidRPr="00F8275A" w:rsidRDefault="00487E25" w:rsidP="00D1391B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D1391B" w:rsidRPr="00F8275A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http://studopedia.ru/15</w:t>
        </w:r>
      </w:hyperlink>
      <w:r w:rsidR="00D1391B" w:rsidRPr="00F8275A">
        <w:rPr>
          <w:rFonts w:ascii="Times New Roman" w:hAnsi="Times New Roman" w:cs="Times New Roman"/>
          <w:sz w:val="28"/>
          <w:szCs w:val="28"/>
          <w:lang w:val="en-GB"/>
        </w:rPr>
        <w:t xml:space="preserve"> 93014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4E49" w:rsidRDefault="00114E49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Default="00D1391B" w:rsidP="00D1391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391B" w:rsidRDefault="00D1391B" w:rsidP="00D1391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391B" w:rsidRDefault="00D1391B" w:rsidP="00D1391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Pr="001343CB" w:rsidRDefault="00D1391B" w:rsidP="00D1391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3CB">
        <w:rPr>
          <w:rFonts w:ascii="Times New Roman" w:hAnsi="Times New Roman" w:cs="Times New Roman"/>
          <w:b/>
          <w:sz w:val="24"/>
          <w:szCs w:val="24"/>
        </w:rPr>
        <w:lastRenderedPageBreak/>
        <w:t>Схема меж предметных связей:</w:t>
      </w:r>
      <w:r w:rsidR="00487E25" w:rsidRPr="00487E25">
        <w:rPr>
          <w:rFonts w:ascii="Times New Roman" w:hAnsi="Times New Roman" w:cs="Times New Roman"/>
          <w:sz w:val="24"/>
          <w:szCs w:val="24"/>
        </w:rPr>
        <w:pict>
          <v:shape id="Полилиния 4" o:spid="_x0000_s1026" style="position:absolute;left:0;text-align:left;margin-left:262.95pt;margin-top:9.05pt;width:96pt;height:39pt;z-index:251662336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" adj="0,,0" path="m21600,6079l15126,r,2912l12427,2912c5564,2912,,7052,,12158r,9442l6474,21600r,-9442c6474,10550,9139,9246,12427,9246r2699,l15126,12158,21600,6079xe">
            <v:stroke joinstyle="miter"/>
            <v:formulas/>
            <v:path o:connecttype="custom" o:connectlocs="853779,0;853779,278790;182711,495300;1219200,139395" o:connectangles="270,90,90,0" textboxrect="12427,2912,18227,9246"/>
          </v:shape>
        </w:pic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D1391B" w:rsidRPr="001343CB" w:rsidTr="00EB5FBE">
        <w:tc>
          <w:tcPr>
            <w:tcW w:w="3190" w:type="dxa"/>
            <w:hideMark/>
          </w:tcPr>
          <w:p w:rsidR="00D1391B" w:rsidRPr="001343CB" w:rsidRDefault="00487E25" w:rsidP="00EB5FBE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487E2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pict>
                <v:shape id="Полилиния 3" o:spid="_x0000_s1027" style="position:absolute;left:0;text-align:left;margin-left:142.7pt;margin-top:-23.6pt;width:31.5pt;height:80.05pt;rotation:90;z-index:25166336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" adj="0,,0" path="m21600,6079l15126,r,2912l12427,2912c5564,2912,,7052,,12158r,9442l6474,21600r,-9442c6474,10550,9139,9246,12427,9246r2699,l15126,12158,21600,6079xe">
                  <v:stroke joinstyle="miter"/>
                  <v:formulas/>
                  <v:path o:connecttype="custom" o:connectlocs="280146,0;280146,572234;59952,1016635;400050,286117" o:connectangles="270,90,90,0" textboxrect="12427,2912,18227,9246"/>
                </v:shape>
              </w:pict>
            </w:r>
            <w:r w:rsidR="00D1391B" w:rsidRPr="001343CB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ИСТОКИ</w:t>
            </w:r>
          </w:p>
        </w:tc>
        <w:tc>
          <w:tcPr>
            <w:tcW w:w="3190" w:type="dxa"/>
          </w:tcPr>
          <w:p w:rsidR="00D1391B" w:rsidRPr="001343CB" w:rsidRDefault="00D1391B" w:rsidP="00EB5F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hideMark/>
          </w:tcPr>
          <w:p w:rsidR="00D1391B" w:rsidRPr="001343CB" w:rsidRDefault="00D1391B" w:rsidP="00EB5FBE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ВЫХОД</w:t>
            </w:r>
          </w:p>
        </w:tc>
      </w:tr>
      <w:tr w:rsidR="00D1391B" w:rsidRPr="001343CB" w:rsidTr="00EB5FBE">
        <w:tc>
          <w:tcPr>
            <w:tcW w:w="3190" w:type="dxa"/>
          </w:tcPr>
          <w:p w:rsidR="00D1391B" w:rsidRPr="001343CB" w:rsidRDefault="00D1391B" w:rsidP="00EB5F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1391B" w:rsidRPr="001343CB" w:rsidRDefault="00D1391B" w:rsidP="00EB5FB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История</w:t>
            </w:r>
          </w:p>
          <w:p w:rsidR="00D1391B" w:rsidRPr="001343CB" w:rsidRDefault="00D1391B" w:rsidP="00EB5FB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Обществознание</w:t>
            </w:r>
          </w:p>
          <w:p w:rsidR="00D1391B" w:rsidRPr="001343CB" w:rsidRDefault="00D1391B" w:rsidP="00EB5FB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Физика</w:t>
            </w:r>
          </w:p>
          <w:p w:rsidR="00D1391B" w:rsidRPr="001343CB" w:rsidRDefault="00D1391B" w:rsidP="00EB5FB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Математика</w:t>
            </w:r>
          </w:p>
          <w:p w:rsidR="00D1391B" w:rsidRPr="001343CB" w:rsidRDefault="00D1391B" w:rsidP="00EB5FB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Анатомия</w:t>
            </w:r>
          </w:p>
          <w:p w:rsidR="00D1391B" w:rsidRPr="001343CB" w:rsidRDefault="00D1391B" w:rsidP="00EB5FBE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90" w:type="dxa"/>
          </w:tcPr>
          <w:p w:rsidR="00D1391B" w:rsidRPr="001343CB" w:rsidRDefault="00D1391B" w:rsidP="00EB5FBE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D1391B" w:rsidRPr="001343CB" w:rsidRDefault="00D1391B" w:rsidP="00EB5FB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D1391B" w:rsidRPr="001343CB" w:rsidRDefault="00D1391B" w:rsidP="00EB5FBE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Основы философии</w:t>
            </w:r>
          </w:p>
        </w:tc>
        <w:tc>
          <w:tcPr>
            <w:tcW w:w="3191" w:type="dxa"/>
          </w:tcPr>
          <w:p w:rsidR="00D1391B" w:rsidRPr="001343CB" w:rsidRDefault="00D1391B" w:rsidP="00EB5F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1391B" w:rsidRPr="001343CB" w:rsidRDefault="00D1391B" w:rsidP="00EB5FB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Практическая медицина</w:t>
            </w:r>
          </w:p>
          <w:p w:rsidR="00D1391B" w:rsidRPr="001343CB" w:rsidRDefault="00D1391B" w:rsidP="00EB5FBE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Психология</w:t>
            </w:r>
          </w:p>
        </w:tc>
      </w:tr>
    </w:tbl>
    <w:p w:rsidR="00D1391B" w:rsidRPr="001343CB" w:rsidRDefault="00D1391B" w:rsidP="00D139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391B" w:rsidRPr="001343CB" w:rsidRDefault="00D1391B" w:rsidP="00D1391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3CB">
        <w:rPr>
          <w:rFonts w:ascii="Times New Roman" w:hAnsi="Times New Roman" w:cs="Times New Roman"/>
          <w:b/>
          <w:sz w:val="24"/>
          <w:szCs w:val="24"/>
        </w:rPr>
        <w:t>Схема внутри предметных связей:</w:t>
      </w:r>
    </w:p>
    <w:p w:rsidR="00D1391B" w:rsidRPr="001343CB" w:rsidRDefault="00487E25" w:rsidP="00D1391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E25">
        <w:rPr>
          <w:rFonts w:ascii="Times New Roman" w:hAnsi="Times New Roman" w:cs="Times New Roman"/>
          <w:sz w:val="24"/>
          <w:szCs w:val="24"/>
        </w:rPr>
        <w:pict>
          <v:shape id="Полилиния 2" o:spid="_x0000_s1028" style="position:absolute;left:0;text-align:left;margin-left:148.95pt;margin-top:-21.95pt;width:32.45pt;height:104.05pt;rotation:90;z-index:25166438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" adj="0,,0" path="m21600,6079l15126,r,2912l12427,2912c5564,2912,,7052,,12158r,9442l6474,21600r,-9442c6474,10550,9139,9246,12427,9246r2699,l15126,12158,21600,6079xe">
            <v:stroke joinstyle="miter"/>
            <v:formulas/>
            <v:path o:connecttype="custom" o:connectlocs="288595,0;288595,743797;61760,1321435;412115,371898" o:connectangles="270,90,90,0" textboxrect="12427,2912,18227,9246"/>
          </v:shape>
        </w:pict>
      </w:r>
      <w:r w:rsidRPr="00487E25">
        <w:rPr>
          <w:rFonts w:ascii="Times New Roman" w:hAnsi="Times New Roman" w:cs="Times New Roman"/>
          <w:sz w:val="24"/>
          <w:szCs w:val="24"/>
        </w:rPr>
        <w:pict>
          <v:shape id="Полилиния 1" o:spid="_x0000_s1029" style="position:absolute;left:0;text-align:left;margin-left:241.95pt;margin-top:8.05pt;width:111.75pt;height:33pt;z-index:2516654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" adj="0,,0" path="m21600,6079l15126,r,2912l12427,2912c5564,2912,,7052,,12158r,9442l6474,21600r,-9442c6474,10550,9139,9246,12427,9246r2699,l15126,12158,21600,6079xe">
            <v:stroke joinstyle="miter"/>
            <v:formulas/>
            <v:path o:connecttype="custom" o:connectlocs="993852,0;993852,235899;212687,419100;1419225,117949" o:connectangles="270,90,90,0" textboxrect="12427,2912,18227,9246"/>
          </v:shape>
        </w:pict>
      </w:r>
    </w:p>
    <w:tbl>
      <w:tblPr>
        <w:tblW w:w="5000" w:type="pct"/>
        <w:tblLook w:val="01E0"/>
      </w:tblPr>
      <w:tblGrid>
        <w:gridCol w:w="3196"/>
        <w:gridCol w:w="3176"/>
        <w:gridCol w:w="3199"/>
      </w:tblGrid>
      <w:tr w:rsidR="00D1391B" w:rsidRPr="001343CB" w:rsidTr="00EB5FBE">
        <w:tc>
          <w:tcPr>
            <w:tcW w:w="1670" w:type="pct"/>
          </w:tcPr>
          <w:p w:rsidR="00D1391B" w:rsidRPr="001343CB" w:rsidRDefault="00D1391B" w:rsidP="00EB5FBE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ИСТОКИ</w:t>
            </w:r>
          </w:p>
        </w:tc>
        <w:tc>
          <w:tcPr>
            <w:tcW w:w="1659" w:type="pct"/>
          </w:tcPr>
          <w:p w:rsidR="00D1391B" w:rsidRPr="001343CB" w:rsidRDefault="00D1391B" w:rsidP="00EB5F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71" w:type="pct"/>
            <w:hideMark/>
          </w:tcPr>
          <w:p w:rsidR="00D1391B" w:rsidRPr="001343CB" w:rsidRDefault="00D1391B" w:rsidP="00EB5F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ВЫХОД</w:t>
            </w:r>
          </w:p>
        </w:tc>
      </w:tr>
      <w:tr w:rsidR="00D1391B" w:rsidRPr="001343CB" w:rsidTr="00EB5FBE">
        <w:trPr>
          <w:trHeight w:val="5941"/>
        </w:trPr>
        <w:tc>
          <w:tcPr>
            <w:tcW w:w="1670" w:type="pct"/>
          </w:tcPr>
          <w:p w:rsidR="00D1391B" w:rsidRPr="001343CB" w:rsidRDefault="00D1391B" w:rsidP="00EB5FBE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D1391B" w:rsidRPr="001343CB" w:rsidRDefault="00D1391B" w:rsidP="00EB5FB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Все предыдущие темы </w:t>
            </w:r>
          </w:p>
          <w:p w:rsidR="00D1391B" w:rsidRPr="001343CB" w:rsidRDefault="00D1391B" w:rsidP="00EB5FBE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</w:tcPr>
          <w:p w:rsidR="00D1391B" w:rsidRPr="001343CB" w:rsidRDefault="00D1391B" w:rsidP="00EB5FBE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D1391B" w:rsidRPr="001343CB" w:rsidRDefault="00D1391B" w:rsidP="00EB5FBE">
            <w:pPr>
              <w:spacing w:after="0"/>
              <w:ind w:left="149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Немецкая классическая философия»</w:t>
            </w:r>
          </w:p>
          <w:p w:rsidR="00D1391B" w:rsidRPr="001343CB" w:rsidRDefault="00D1391B" w:rsidP="00EB5FB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D1391B" w:rsidRPr="001343CB" w:rsidRDefault="00D1391B" w:rsidP="00EB5FBE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671" w:type="pct"/>
          </w:tcPr>
          <w:p w:rsidR="00D1391B" w:rsidRPr="001343CB" w:rsidRDefault="00D1391B" w:rsidP="00EB5FBE">
            <w:pPr>
              <w:spacing w:after="0"/>
              <w:ind w:left="14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D1391B" w:rsidRPr="001343CB" w:rsidRDefault="00D1391B" w:rsidP="00EB5FBE">
            <w:pPr>
              <w:spacing w:after="0"/>
              <w:ind w:left="149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Философия марксизма.</w:t>
            </w:r>
          </w:p>
          <w:p w:rsidR="00D1391B" w:rsidRPr="001343CB" w:rsidRDefault="00D1391B" w:rsidP="00EB5FBE">
            <w:pPr>
              <w:spacing w:after="0"/>
              <w:ind w:left="149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Немецкое Просвещение.</w:t>
            </w:r>
          </w:p>
          <w:p w:rsidR="00D1391B" w:rsidRPr="001343CB" w:rsidRDefault="00D1391B" w:rsidP="00EB5FBE">
            <w:pPr>
              <w:spacing w:after="0"/>
              <w:ind w:left="149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Философия Новейшего времени.</w:t>
            </w:r>
          </w:p>
          <w:p w:rsidR="00D1391B" w:rsidRPr="001343CB" w:rsidRDefault="00D1391B" w:rsidP="00EB5FBE">
            <w:pPr>
              <w:pStyle w:val="a4"/>
              <w:spacing w:after="0" w:line="240" w:lineRule="auto"/>
              <w:ind w:left="149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1343C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Проблема человека в философии.</w:t>
            </w:r>
          </w:p>
          <w:p w:rsidR="00D1391B" w:rsidRPr="001343CB" w:rsidRDefault="00D1391B" w:rsidP="00EB5FBE">
            <w:pPr>
              <w:widowControl w:val="0"/>
              <w:tabs>
                <w:tab w:val="left" w:pos="98"/>
              </w:tabs>
              <w:autoSpaceDE w:val="0"/>
              <w:autoSpaceDN w:val="0"/>
              <w:adjustRightInd w:val="0"/>
              <w:spacing w:after="0"/>
              <w:ind w:left="149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Сознание, его происхождение и сущность.</w:t>
            </w:r>
          </w:p>
          <w:p w:rsidR="00D1391B" w:rsidRPr="001343CB" w:rsidRDefault="00D1391B" w:rsidP="00EB5FBE">
            <w:pPr>
              <w:widowControl w:val="0"/>
              <w:tabs>
                <w:tab w:val="left" w:pos="98"/>
              </w:tabs>
              <w:autoSpaceDE w:val="0"/>
              <w:autoSpaceDN w:val="0"/>
              <w:adjustRightInd w:val="0"/>
              <w:spacing w:after="0"/>
              <w:ind w:left="149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Соотношение реального и ментального мира.</w:t>
            </w:r>
          </w:p>
          <w:p w:rsidR="00D1391B" w:rsidRPr="001343CB" w:rsidRDefault="00D1391B" w:rsidP="00EB5FBE">
            <w:pPr>
              <w:spacing w:after="0"/>
              <w:ind w:left="149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 свободе и ответственности человека.</w:t>
            </w:r>
          </w:p>
          <w:p w:rsidR="00D1391B" w:rsidRPr="001343CB" w:rsidRDefault="00D1391B" w:rsidP="00EB5FBE">
            <w:pPr>
              <w:widowControl w:val="0"/>
              <w:tabs>
                <w:tab w:val="left" w:pos="574"/>
              </w:tabs>
              <w:autoSpaceDE w:val="0"/>
              <w:autoSpaceDN w:val="0"/>
              <w:adjustRightInd w:val="0"/>
              <w:spacing w:after="0"/>
              <w:ind w:left="149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Медицина и философия. </w:t>
            </w:r>
          </w:p>
          <w:p w:rsidR="00D1391B" w:rsidRPr="001343CB" w:rsidRDefault="00D1391B" w:rsidP="00EB5FBE">
            <w:pPr>
              <w:spacing w:after="0"/>
              <w:ind w:left="149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Философско-этические проблемы медицины.</w:t>
            </w:r>
          </w:p>
          <w:p w:rsidR="00D1391B" w:rsidRPr="001343CB" w:rsidRDefault="00D1391B" w:rsidP="00EB5FBE">
            <w:pPr>
              <w:spacing w:after="0"/>
              <w:ind w:left="14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43C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Взаимодействие медицины и философии.</w:t>
            </w:r>
          </w:p>
        </w:tc>
      </w:tr>
    </w:tbl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4E49" w:rsidRDefault="00114E49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lastRenderedPageBreak/>
        <w:t>СТРУКТУРА ЗАНЯТИЯ</w:t>
      </w:r>
    </w:p>
    <w:tbl>
      <w:tblPr>
        <w:tblW w:w="0" w:type="auto"/>
        <w:tblLook w:val="04A0"/>
      </w:tblPr>
      <w:tblGrid>
        <w:gridCol w:w="566"/>
        <w:gridCol w:w="7806"/>
        <w:gridCol w:w="1199"/>
      </w:tblGrid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Организационная часть:</w:t>
            </w:r>
          </w:p>
        </w:tc>
        <w:tc>
          <w:tcPr>
            <w:tcW w:w="1230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Подготовка аудитории к занятию.</w:t>
            </w:r>
          </w:p>
        </w:tc>
        <w:tc>
          <w:tcPr>
            <w:tcW w:w="1230" w:type="dxa"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Приветствие группы.</w:t>
            </w:r>
          </w:p>
        </w:tc>
        <w:tc>
          <w:tcPr>
            <w:tcW w:w="1230" w:type="dxa"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Проверка присутствующих.</w:t>
            </w:r>
          </w:p>
        </w:tc>
        <w:tc>
          <w:tcPr>
            <w:tcW w:w="1230" w:type="dxa"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учебной деятельности студентов: </w:t>
            </w:r>
          </w:p>
        </w:tc>
        <w:tc>
          <w:tcPr>
            <w:tcW w:w="1230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Ознакомление студентов с темой и учебными целями занятия.</w:t>
            </w:r>
          </w:p>
        </w:tc>
        <w:tc>
          <w:tcPr>
            <w:tcW w:w="1230" w:type="dxa"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Актуализация опорных знаний.</w:t>
            </w:r>
          </w:p>
        </w:tc>
        <w:tc>
          <w:tcPr>
            <w:tcW w:w="1230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Постановка проблемного вопроса.</w:t>
            </w:r>
          </w:p>
        </w:tc>
        <w:tc>
          <w:tcPr>
            <w:tcW w:w="1230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Учебно-дискуссионнная</w:t>
            </w:r>
            <w:proofErr w:type="spellEnd"/>
            <w:r w:rsidRPr="00F8275A">
              <w:rPr>
                <w:rFonts w:ascii="Times New Roman" w:hAnsi="Times New Roman" w:cs="Times New Roman"/>
                <w:sz w:val="28"/>
                <w:szCs w:val="28"/>
              </w:rPr>
              <w:t xml:space="preserve"> часть:</w:t>
            </w:r>
          </w:p>
        </w:tc>
        <w:tc>
          <w:tcPr>
            <w:tcW w:w="1230" w:type="dxa"/>
            <w:hideMark/>
          </w:tcPr>
          <w:p w:rsidR="00D1391B" w:rsidRPr="00F8275A" w:rsidRDefault="00EB5FBE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1391B" w:rsidRPr="00F8275A">
              <w:rPr>
                <w:rFonts w:ascii="Times New Roman" w:hAnsi="Times New Roman" w:cs="Times New Roman"/>
                <w:sz w:val="28"/>
                <w:szCs w:val="28"/>
              </w:rPr>
              <w:t>0 мин.</w:t>
            </w: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tabs>
                <w:tab w:val="left" w:pos="-4962"/>
              </w:tabs>
              <w:spacing w:after="0" w:line="36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Изложение нового материала; получение новых знаний, продолжение формирования умений и навыков.</w:t>
            </w:r>
          </w:p>
        </w:tc>
        <w:tc>
          <w:tcPr>
            <w:tcW w:w="1230" w:type="dxa"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tabs>
                <w:tab w:val="left" w:pos="-4962"/>
              </w:tabs>
              <w:spacing w:after="0" w:line="36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План лекционного занятия</w:t>
            </w:r>
          </w:p>
          <w:p w:rsidR="00D1391B" w:rsidRPr="00F8275A" w:rsidRDefault="00D1391B" w:rsidP="00EB5FB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Основные черты немецкой классической философии.</w:t>
            </w:r>
          </w:p>
          <w:p w:rsidR="00D1391B" w:rsidRPr="00F8275A" w:rsidRDefault="00D1391B" w:rsidP="00EB5FB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Философские взгляды И.Канта.</w:t>
            </w:r>
          </w:p>
          <w:p w:rsidR="00D1391B" w:rsidRPr="00F8275A" w:rsidRDefault="00D1391B" w:rsidP="00EB5FB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Философская система Г.Гегеля.</w:t>
            </w:r>
          </w:p>
          <w:p w:rsidR="00D1391B" w:rsidRPr="00F8275A" w:rsidRDefault="00D1391B" w:rsidP="00EB5FBE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Философия Л.Фейербаха.</w:t>
            </w:r>
          </w:p>
        </w:tc>
        <w:tc>
          <w:tcPr>
            <w:tcW w:w="1230" w:type="dxa"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tabs>
                <w:tab w:val="left" w:pos="-4962"/>
              </w:tabs>
              <w:spacing w:after="0" w:line="36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студентов:</w:t>
            </w:r>
          </w:p>
        </w:tc>
        <w:tc>
          <w:tcPr>
            <w:tcW w:w="1230" w:type="dxa"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tabs>
                <w:tab w:val="left" w:pos="-4962"/>
              </w:tabs>
              <w:spacing w:after="0" w:line="36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Беседа со студентами: обобщение ответов студентов на ранее поставленный проблемный вопрос.</w:t>
            </w:r>
          </w:p>
        </w:tc>
        <w:tc>
          <w:tcPr>
            <w:tcW w:w="1230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tabs>
                <w:tab w:val="left" w:pos="-4962"/>
              </w:tabs>
              <w:spacing w:after="0" w:line="36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студентов на лекционном занятии.</w:t>
            </w:r>
          </w:p>
        </w:tc>
        <w:tc>
          <w:tcPr>
            <w:tcW w:w="1230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tabs>
                <w:tab w:val="left" w:pos="-4962"/>
              </w:tabs>
              <w:spacing w:after="0" w:line="36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Заключительное слово преподавателя.</w:t>
            </w:r>
          </w:p>
        </w:tc>
        <w:tc>
          <w:tcPr>
            <w:tcW w:w="1230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</w:tr>
      <w:tr w:rsidR="00D1391B" w:rsidRPr="00F8275A" w:rsidTr="00EB5FBE">
        <w:tc>
          <w:tcPr>
            <w:tcW w:w="566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199" w:type="dxa"/>
            <w:hideMark/>
          </w:tcPr>
          <w:p w:rsidR="00D1391B" w:rsidRPr="00F8275A" w:rsidRDefault="00D1391B" w:rsidP="00EB5FBE">
            <w:pPr>
              <w:tabs>
                <w:tab w:val="left" w:pos="-4962"/>
              </w:tabs>
              <w:spacing w:after="0" w:line="36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Сообщение домашнего задания (инструктаж).</w:t>
            </w:r>
          </w:p>
        </w:tc>
        <w:tc>
          <w:tcPr>
            <w:tcW w:w="1230" w:type="dxa"/>
            <w:hideMark/>
          </w:tcPr>
          <w:p w:rsidR="00D1391B" w:rsidRPr="00F8275A" w:rsidRDefault="00D1391B" w:rsidP="00EB5F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</w:tr>
    </w:tbl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391B" w:rsidRPr="00F8275A" w:rsidRDefault="00D1391B" w:rsidP="002526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и ход лекционного занятия по </w:t>
      </w:r>
      <w:r w:rsidR="00252668" w:rsidRPr="00F8275A">
        <w:rPr>
          <w:rFonts w:ascii="Times New Roman" w:hAnsi="Times New Roman" w:cs="Times New Roman"/>
          <w:b/>
          <w:sz w:val="28"/>
          <w:szCs w:val="28"/>
        </w:rPr>
        <w:t>теме: Немецкая</w:t>
      </w:r>
      <w:r w:rsidRPr="00F8275A">
        <w:rPr>
          <w:rFonts w:ascii="Times New Roman" w:hAnsi="Times New Roman" w:cs="Times New Roman"/>
          <w:b/>
          <w:sz w:val="28"/>
          <w:szCs w:val="28"/>
        </w:rPr>
        <w:t xml:space="preserve"> классическая философия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275A">
        <w:rPr>
          <w:rFonts w:ascii="Times New Roman" w:hAnsi="Times New Roman" w:cs="Times New Roman"/>
          <w:b/>
          <w:sz w:val="28"/>
          <w:szCs w:val="28"/>
        </w:rPr>
        <w:t xml:space="preserve">(вторая половина </w:t>
      </w:r>
      <w:r w:rsidRPr="00F8275A">
        <w:rPr>
          <w:rFonts w:ascii="Times New Roman" w:hAnsi="Times New Roman" w:cs="Times New Roman"/>
          <w:b/>
          <w:sz w:val="28"/>
          <w:szCs w:val="28"/>
          <w:lang w:val="en-GB"/>
        </w:rPr>
        <w:t>XVIII</w:t>
      </w:r>
      <w:r w:rsidRPr="00F8275A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F8275A">
        <w:rPr>
          <w:rFonts w:ascii="Times New Roman" w:hAnsi="Times New Roman" w:cs="Times New Roman"/>
          <w:b/>
          <w:sz w:val="28"/>
          <w:szCs w:val="28"/>
          <w:lang w:val="en-GB"/>
        </w:rPr>
        <w:t>XIX</w:t>
      </w:r>
      <w:r w:rsidRPr="00F8275A">
        <w:rPr>
          <w:rFonts w:ascii="Times New Roman" w:hAnsi="Times New Roman" w:cs="Times New Roman"/>
          <w:b/>
          <w:sz w:val="28"/>
          <w:szCs w:val="28"/>
        </w:rPr>
        <w:t xml:space="preserve"> вв.)</w:t>
      </w:r>
    </w:p>
    <w:p w:rsidR="00252668" w:rsidRDefault="00252668" w:rsidP="002526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D1391B" w:rsidRPr="00F8275A">
        <w:rPr>
          <w:rFonts w:ascii="Times New Roman" w:hAnsi="Times New Roman" w:cs="Times New Roman"/>
          <w:b/>
          <w:sz w:val="28"/>
          <w:szCs w:val="28"/>
        </w:rPr>
        <w:t>Организационная часть.</w:t>
      </w:r>
    </w:p>
    <w:p w:rsidR="00D1391B" w:rsidRDefault="00D1391B" w:rsidP="002526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073D">
        <w:rPr>
          <w:rFonts w:ascii="Times New Roman" w:hAnsi="Times New Roman"/>
          <w:sz w:val="28"/>
          <w:szCs w:val="28"/>
        </w:rPr>
        <w:t xml:space="preserve">Сегодня мы рассмотрим немецкую классическую философию и ее основных представителей, которые в своих исследованиях нашли новый подход к человеку. </w:t>
      </w:r>
    </w:p>
    <w:p w:rsidR="00D1391B" w:rsidRPr="009E073D" w:rsidRDefault="00D1391B" w:rsidP="002526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073D">
        <w:rPr>
          <w:rFonts w:ascii="Times New Roman" w:hAnsi="Times New Roman"/>
          <w:b/>
          <w:sz w:val="28"/>
          <w:szCs w:val="28"/>
        </w:rPr>
        <w:t>Под запись.</w:t>
      </w:r>
      <w:r w:rsidRPr="009E073D">
        <w:rPr>
          <w:rFonts w:ascii="Times New Roman" w:hAnsi="Times New Roman"/>
          <w:sz w:val="28"/>
          <w:szCs w:val="28"/>
        </w:rPr>
        <w:t xml:space="preserve"> «Классическая немецкая философия – период в развитии немецкой философии конца 18—начала 19 вв., в течение которого в ней последовательно появились: немецкий классический идеализм (основатель — И. Кант, продолжатели – И. Г. Фихте, Ф. В. Шеллинг, Г. Гегель) и материализм Л. Фейербаха. Главным достижением этого периода было создание логики развития — диалектики. Философы этой группы продолжали развитие теории познания, исходя из автономности человека и мира культуры относительно природы. В их трактовке мир культуры вводится из деятельности человеческого духа, при этом мыслящий субъект оказывается основой мироздания.</w:t>
      </w:r>
    </w:p>
    <w:p w:rsidR="00D1391B" w:rsidRPr="00F8275A" w:rsidRDefault="009850F9" w:rsidP="009850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D1391B" w:rsidRPr="00F8275A">
        <w:rPr>
          <w:rFonts w:ascii="Times New Roman" w:hAnsi="Times New Roman" w:cs="Times New Roman"/>
          <w:b/>
          <w:sz w:val="28"/>
          <w:szCs w:val="28"/>
        </w:rPr>
        <w:t>Мотивация учебной деятельности студентов.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Ознакомление студентов с темой и учебными целями занятия; постановка проблемного задания.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Проблемное задание:</w:t>
      </w:r>
      <w:r w:rsidRPr="00F8275A">
        <w:rPr>
          <w:rFonts w:ascii="Times New Roman" w:hAnsi="Times New Roman" w:cs="Times New Roman"/>
          <w:sz w:val="28"/>
          <w:szCs w:val="28"/>
        </w:rPr>
        <w:t xml:space="preserve"> Определить, почему именно немецкую философию второй половины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XVIII</w:t>
      </w:r>
      <w:r w:rsidRPr="00F8275A">
        <w:rPr>
          <w:rFonts w:ascii="Times New Roman" w:hAnsi="Times New Roman" w:cs="Times New Roman"/>
          <w:sz w:val="28"/>
          <w:szCs w:val="28"/>
        </w:rPr>
        <w:t xml:space="preserve"> – 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XIX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вв. называют «классической»?</w:t>
      </w:r>
    </w:p>
    <w:p w:rsidR="00252668" w:rsidRDefault="009850F9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D1391B" w:rsidRPr="00F8275A">
        <w:rPr>
          <w:rFonts w:ascii="Times New Roman" w:hAnsi="Times New Roman" w:cs="Times New Roman"/>
          <w:b/>
          <w:sz w:val="28"/>
          <w:szCs w:val="28"/>
        </w:rPr>
        <w:t>Учебно-дискуссионная часть:</w:t>
      </w:r>
      <w:r w:rsidR="00252668" w:rsidRPr="00252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52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Подведение итогов занятия.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1.Обобщение изложенного материала.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 какими новыми философскими направлениями Вы сегодня познакомились?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Заключительная беседа.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называется философское направление, признающее разум основой познания и поведения людей? (Рационализм)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Дуалистическая философия характерна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 ( Декарта)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все знание человека основывается на опыте - основное утверждение?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Эмпиризма)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Направление, считающее единственным источником наших знаний о мире чувственный опыт 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сенсуализм)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Основным методом научного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мнению Бэкона должна стать –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индукция)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Философ, взявший за основу бытия так называемые монады 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Лейбниц)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Какая страна была центром европейского Просвещения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Франция)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Кто явился основоположником немецкой классической философии?</w:t>
      </w:r>
    </w:p>
    <w:p w:rsid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И. Кант).</w:t>
      </w:r>
    </w:p>
    <w:p w:rsidR="00252668" w:rsidRPr="00252668" w:rsidRDefault="00252668" w:rsidP="002526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Оценивание.</w:t>
      </w:r>
    </w:p>
    <w:p w:rsidR="00D1391B" w:rsidRPr="00F8275A" w:rsidRDefault="009850F9" w:rsidP="009850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</w:t>
      </w:r>
      <w:r w:rsidR="00D1391B" w:rsidRPr="00F8275A">
        <w:rPr>
          <w:rFonts w:ascii="Times New Roman" w:hAnsi="Times New Roman" w:cs="Times New Roman"/>
          <w:b/>
          <w:sz w:val="28"/>
          <w:szCs w:val="28"/>
        </w:rPr>
        <w:t>Изложение нового материала; получение новых знаний, продолжение формирования умений и навыков.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lastRenderedPageBreak/>
        <w:t xml:space="preserve">Для изучения темы «Немецкая классическая философия (вторая половина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XVIII</w:t>
      </w:r>
      <w:r w:rsidRPr="00F8275A">
        <w:rPr>
          <w:rFonts w:ascii="Times New Roman" w:hAnsi="Times New Roman" w:cs="Times New Roman"/>
          <w:sz w:val="28"/>
          <w:szCs w:val="28"/>
        </w:rPr>
        <w:t xml:space="preserve"> –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XIX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вв.)» и для решения проблемного задания нам необходим план.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План лекции</w:t>
      </w:r>
    </w:p>
    <w:p w:rsidR="00D1391B" w:rsidRPr="00F8275A" w:rsidRDefault="00D1391B" w:rsidP="00D1391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Основные черты немецкой классической философии.</w:t>
      </w:r>
    </w:p>
    <w:p w:rsidR="00D1391B" w:rsidRPr="00F8275A" w:rsidRDefault="00D1391B" w:rsidP="00D1391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Философские взгляды И.Канта.</w:t>
      </w:r>
    </w:p>
    <w:p w:rsidR="00D1391B" w:rsidRPr="00F8275A" w:rsidRDefault="00D1391B" w:rsidP="00D1391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Философская система Г.Гегеля.</w:t>
      </w:r>
    </w:p>
    <w:p w:rsidR="00D1391B" w:rsidRPr="00F8275A" w:rsidRDefault="00D1391B" w:rsidP="00D1391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Философия Л.Фейербаха.</w:t>
      </w:r>
    </w:p>
    <w:p w:rsidR="00D1391B" w:rsidRPr="00F8275A" w:rsidRDefault="00D1391B" w:rsidP="004F48F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В целом же, все вы сегодня на какое-то время, знакомясь с основными достижениями немецкой классической философии, перевоплотитесь в немецких студентов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XVIII</w:t>
      </w:r>
      <w:r w:rsidRPr="00F8275A">
        <w:rPr>
          <w:rFonts w:ascii="Times New Roman" w:hAnsi="Times New Roman" w:cs="Times New Roman"/>
          <w:sz w:val="28"/>
          <w:szCs w:val="28"/>
        </w:rPr>
        <w:t>-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XIX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вв., а как молодые люди начала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XXI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века попытаетесь сформулировать собственные ответы на вопросы, поставленные И.Кантом: что я могу знать?</w:t>
      </w:r>
      <w:r w:rsidR="004F48FA">
        <w:rPr>
          <w:rFonts w:ascii="Times New Roman" w:hAnsi="Times New Roman" w:cs="Times New Roman"/>
          <w:sz w:val="28"/>
          <w:szCs w:val="28"/>
        </w:rPr>
        <w:t xml:space="preserve"> </w:t>
      </w:r>
      <w:r w:rsidRPr="00F8275A">
        <w:rPr>
          <w:rFonts w:ascii="Times New Roman" w:hAnsi="Times New Roman" w:cs="Times New Roman"/>
          <w:sz w:val="28"/>
          <w:szCs w:val="28"/>
        </w:rPr>
        <w:t>что я должен делать?</w:t>
      </w:r>
      <w:r w:rsidR="004F48FA">
        <w:rPr>
          <w:rFonts w:ascii="Times New Roman" w:hAnsi="Times New Roman" w:cs="Times New Roman"/>
          <w:sz w:val="28"/>
          <w:szCs w:val="28"/>
        </w:rPr>
        <w:t xml:space="preserve"> </w:t>
      </w:r>
      <w:r w:rsidRPr="00F8275A">
        <w:rPr>
          <w:rFonts w:ascii="Times New Roman" w:hAnsi="Times New Roman" w:cs="Times New Roman"/>
          <w:sz w:val="28"/>
          <w:szCs w:val="28"/>
        </w:rPr>
        <w:t>на что я могу надеяться?</w:t>
      </w:r>
    </w:p>
    <w:p w:rsidR="00D1391B" w:rsidRPr="00EB5FBE" w:rsidRDefault="00D1391B" w:rsidP="00EB5F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Именно ответы на эти вопросы мы будем обсуждать в течение лекционного занятия.</w:t>
      </w:r>
    </w:p>
    <w:p w:rsidR="00D1391B" w:rsidRPr="00F8275A" w:rsidRDefault="00D1391B" w:rsidP="00EB5F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3.2.Основные черты немецкой классической философии</w:t>
      </w:r>
      <w:r w:rsidRPr="00F827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Проверка опорного конспекта в ходе беседы.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Предполагаемый ответ студентов:</w:t>
      </w:r>
    </w:p>
    <w:p w:rsidR="00D1391B" w:rsidRPr="00F8275A" w:rsidRDefault="00D1391B" w:rsidP="00D1391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Понимание особой роли философии в истории человечества, а именно: миссия философии – быть критической совестью культуры.</w:t>
      </w:r>
    </w:p>
    <w:p w:rsidR="00D1391B" w:rsidRPr="00F8275A" w:rsidRDefault="00D1391B" w:rsidP="00D1391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Понимание философии как строгой и систематической науки, но со своей спецификой.</w:t>
      </w:r>
    </w:p>
    <w:p w:rsidR="00D1391B" w:rsidRPr="00F8275A" w:rsidRDefault="00D1391B" w:rsidP="00D1391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Открытие диалектического метода.</w:t>
      </w:r>
    </w:p>
    <w:p w:rsidR="00D1391B" w:rsidRPr="00F8275A" w:rsidRDefault="00D1391B" w:rsidP="00D1391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Новое понимание истории как закономерного процесса.</w:t>
      </w:r>
    </w:p>
    <w:p w:rsidR="00D1391B" w:rsidRPr="00F8275A" w:rsidRDefault="00D1391B" w:rsidP="00D1391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Немецкая классическая философия актуальна и по сей день, потому что она рассматривает общечеловеческие вопросы. 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3.3 Философские взгляды И.Канта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ab/>
        <w:t>Слово преподавателя:</w:t>
      </w:r>
      <w:r w:rsidRPr="00F8275A">
        <w:rPr>
          <w:rFonts w:ascii="Times New Roman" w:hAnsi="Times New Roman" w:cs="Times New Roman"/>
          <w:sz w:val="28"/>
          <w:szCs w:val="28"/>
        </w:rPr>
        <w:t xml:space="preserve"> Одним из величайших умов человечества, основоположником немецкой классической философии был </w:t>
      </w: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Иммануил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Кант (1724-1804 гг.).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Иммануил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Кант дал себе следующую характеристику: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«… я по своей склонности исследователь. Я испытываю огромную жажду познания, неутолимое беспокойное стремление двигаться вперед…».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Именно с И. Канта занималась утренняя заря философии новейшего времени.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 xml:space="preserve">Характеристика этических взглядов </w:t>
      </w:r>
      <w:proofErr w:type="spellStart"/>
      <w:r w:rsidRPr="00F8275A">
        <w:rPr>
          <w:rFonts w:ascii="Times New Roman" w:hAnsi="Times New Roman" w:cs="Times New Roman"/>
          <w:b/>
          <w:sz w:val="28"/>
          <w:szCs w:val="28"/>
        </w:rPr>
        <w:t>Иманнуила</w:t>
      </w:r>
      <w:proofErr w:type="spellEnd"/>
      <w:r w:rsidRPr="00F8275A">
        <w:rPr>
          <w:rFonts w:ascii="Times New Roman" w:hAnsi="Times New Roman" w:cs="Times New Roman"/>
          <w:b/>
          <w:sz w:val="28"/>
          <w:szCs w:val="28"/>
        </w:rPr>
        <w:t xml:space="preserve"> Канта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ab/>
        <w:t>Нравственный долг И. Кант формулирует в форме морального закона (категорического императива): «Поступай так, чтобы максима твоей воли могла стать принципом всеобщего законодательства».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ab/>
        <w:t xml:space="preserve">И.Кант учил: «Мораль есть учение не о том, как мы должны делать себя счастливыми, а о том, как мы должны стать </w:t>
      </w:r>
      <w:r w:rsidRPr="00F8275A">
        <w:rPr>
          <w:rFonts w:ascii="Times New Roman" w:hAnsi="Times New Roman" w:cs="Times New Roman"/>
          <w:b/>
          <w:sz w:val="28"/>
          <w:szCs w:val="28"/>
        </w:rPr>
        <w:t xml:space="preserve">достойными </w:t>
      </w:r>
      <w:r w:rsidRPr="00F8275A">
        <w:rPr>
          <w:rFonts w:ascii="Times New Roman" w:hAnsi="Times New Roman" w:cs="Times New Roman"/>
          <w:sz w:val="28"/>
          <w:szCs w:val="28"/>
        </w:rPr>
        <w:t>счастья».</w:t>
      </w: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ab/>
        <w:t>Очень доходчиво моральный закон И.Канта объясняет один из персонажей сериала «Черная кошка» (2016). Демонстрация фрагмента фильма и его обсуждение, поиск ответа на вопрос, поставленный И.Кантом – На что же может надеяться человек?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91B" w:rsidRPr="00F8275A" w:rsidRDefault="00D1391B" w:rsidP="00EB5F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F8275A">
        <w:rPr>
          <w:rFonts w:ascii="Times New Roman" w:hAnsi="Times New Roman" w:cs="Times New Roman"/>
          <w:sz w:val="28"/>
          <w:szCs w:val="28"/>
        </w:rPr>
        <w:t>пасение человека - в моральном воспитании и жестком следовании моральному закону.</w:t>
      </w: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Характеристика личных качеств И.Канта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По своей натуре Кант был добродушным и чрезвычайно мягким человеком, заботливость которого о </w:t>
      </w: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непричинении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кому-либо вреда нередко граничила с комизмом.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И.Кант ценил дружбу и умел дружить.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ab/>
        <w:t>Беседуя в обществе, он умел нередко облекать даже отвлеченные идеи в прекрасную форму; каждое свое мнение он излагал необычайно ясно. Он увлекательно острил, и беседа его была часто приправлена легкой сатирой, причем он умел острить, сохраняя невозмутимый вид и полную непринужденность.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ab/>
        <w:t>Отношение к друзьям и детям – показатель нравственного здоровья личности. В этом смысле Кант был абсолютно здоров.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ab/>
        <w:t>В человеке Кант ценил его достоинство, а не родословную. Поэтому в числе его знакомых были и аристократы, и купцы, и простые люди.</w:t>
      </w:r>
    </w:p>
    <w:p w:rsidR="00D1391B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8275A">
        <w:rPr>
          <w:rFonts w:ascii="Times New Roman" w:hAnsi="Times New Roman" w:cs="Times New Roman"/>
          <w:sz w:val="28"/>
          <w:szCs w:val="28"/>
        </w:rPr>
        <w:t>Чванливость</w:t>
      </w:r>
      <w:proofErr w:type="gramEnd"/>
      <w:r w:rsidRPr="00F8275A">
        <w:rPr>
          <w:rFonts w:ascii="Times New Roman" w:hAnsi="Times New Roman" w:cs="Times New Roman"/>
          <w:sz w:val="28"/>
          <w:szCs w:val="28"/>
        </w:rPr>
        <w:t xml:space="preserve">, себялюбие, завистливость и пренебрежение чужим заслугам Кант не терпел ни в ком, как не выносил расхождение между словом и делом, не говоря уже об обмане и беспринципности. Особенно высоко им ценилось трудолюбие. Говоря словами И.Канта, </w:t>
      </w:r>
      <w:proofErr w:type="gramStart"/>
      <w:r w:rsidRPr="00F8275A">
        <w:rPr>
          <w:rFonts w:ascii="Times New Roman" w:hAnsi="Times New Roman" w:cs="Times New Roman"/>
          <w:b/>
          <w:sz w:val="28"/>
          <w:szCs w:val="28"/>
        </w:rPr>
        <w:t>жить</w:t>
      </w:r>
      <w:proofErr w:type="gramEnd"/>
      <w:r w:rsidRPr="00F8275A">
        <w:rPr>
          <w:rFonts w:ascii="Times New Roman" w:hAnsi="Times New Roman" w:cs="Times New Roman"/>
          <w:b/>
          <w:sz w:val="28"/>
          <w:szCs w:val="28"/>
        </w:rPr>
        <w:t xml:space="preserve"> стоит главным образом для того, чтобы работать</w:t>
      </w:r>
      <w:r w:rsidRPr="00F8275A">
        <w:rPr>
          <w:rFonts w:ascii="Times New Roman" w:hAnsi="Times New Roman" w:cs="Times New Roman"/>
          <w:sz w:val="28"/>
          <w:szCs w:val="28"/>
        </w:rPr>
        <w:t xml:space="preserve">. </w:t>
      </w:r>
      <w:r w:rsidRPr="00F8275A">
        <w:rPr>
          <w:rFonts w:ascii="Times New Roman" w:hAnsi="Times New Roman" w:cs="Times New Roman"/>
          <w:sz w:val="28"/>
          <w:szCs w:val="28"/>
        </w:rPr>
        <w:tab/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Слово преподавателя: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ab/>
        <w:t xml:space="preserve">Нравственно здоровый человек не может не мечтать о мире. </w:t>
      </w: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Иммануил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Кант тоже размышлял о проблеме войны и мира. Свои мечты он воплотил в Проекте договора о «вечном» мире, который должен быть заключен между государствами, иначе войны могут уничтожить все достижения цивилизации. 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ab/>
        <w:t xml:space="preserve">На нашей родной земле третий год идет война. Кому, как ни нам, мечтать о мире, именно этим обусловлен интерес к кантовскому Проекту договора о «вечном» мире. </w:t>
      </w:r>
    </w:p>
    <w:p w:rsidR="00D1391B" w:rsidRPr="00392F1E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ab/>
        <w:t>Анализ кантовского Проекта договора о «вечном» мире сделает «политолог».</w:t>
      </w:r>
    </w:p>
    <w:p w:rsidR="00D1391B" w:rsidRPr="00FE7C4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C4A">
        <w:rPr>
          <w:rFonts w:ascii="Times New Roman" w:hAnsi="Times New Roman" w:cs="Times New Roman"/>
          <w:b/>
          <w:sz w:val="28"/>
          <w:szCs w:val="28"/>
        </w:rPr>
        <w:t>Вопрос: Какие предложения И.Канта вы считаете достигнутыми, выполненными в начале ХХ</w:t>
      </w:r>
      <w:proofErr w:type="gramStart"/>
      <w:r w:rsidRPr="00FE7C4A">
        <w:rPr>
          <w:rFonts w:ascii="Times New Roman" w:hAnsi="Times New Roman" w:cs="Times New Roman"/>
          <w:b/>
          <w:sz w:val="28"/>
          <w:szCs w:val="28"/>
          <w:lang w:val="en-GB"/>
        </w:rPr>
        <w:t>I</w:t>
      </w:r>
      <w:proofErr w:type="gramEnd"/>
      <w:r w:rsidRPr="00FE7C4A">
        <w:rPr>
          <w:rFonts w:ascii="Times New Roman" w:hAnsi="Times New Roman" w:cs="Times New Roman"/>
          <w:b/>
          <w:sz w:val="28"/>
          <w:szCs w:val="28"/>
        </w:rPr>
        <w:t xml:space="preserve"> века?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8275A">
        <w:rPr>
          <w:rFonts w:ascii="Times New Roman" w:hAnsi="Times New Roman" w:cs="Times New Roman"/>
          <w:sz w:val="28"/>
          <w:szCs w:val="28"/>
        </w:rPr>
        <w:t xml:space="preserve">Большое значение имеет сформулированный И.Кантом принцип главенства морали над политикой. </w:t>
      </w:r>
      <w:proofErr w:type="gramStart"/>
      <w:r w:rsidRPr="00F8275A">
        <w:rPr>
          <w:rFonts w:ascii="Times New Roman" w:hAnsi="Times New Roman" w:cs="Times New Roman"/>
          <w:sz w:val="28"/>
          <w:szCs w:val="28"/>
        </w:rPr>
        <w:t>Этот принцип был направлен против аморальной политики власть имущих, которая проявлялась в следующих действиях:</w:t>
      </w:r>
      <w:proofErr w:type="gramEnd"/>
    </w:p>
    <w:p w:rsidR="00D1391B" w:rsidRPr="00F8275A" w:rsidRDefault="00D1391B" w:rsidP="00D1391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Захват чужих земель, а затем поиск оправдания этому действию;</w:t>
      </w:r>
    </w:p>
    <w:p w:rsidR="00D1391B" w:rsidRPr="00F8275A" w:rsidRDefault="00D1391B" w:rsidP="00D1391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Отрицание своей причастности к преступлениям;</w:t>
      </w:r>
    </w:p>
    <w:p w:rsidR="00D1391B" w:rsidRPr="00F8275A" w:rsidRDefault="00D1391B" w:rsidP="00D1391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Проведение принципа «разделяй и властвуй».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Главным средством против безнравственной политики Кант считал публичность, гласность всех политических действий.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Заключение по вопросу о философских взглядах И.Канта.</w:t>
      </w:r>
    </w:p>
    <w:p w:rsidR="00D1391B" w:rsidRPr="00F8275A" w:rsidRDefault="00D1391B" w:rsidP="00EB5F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C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F8275A">
        <w:rPr>
          <w:rFonts w:ascii="Times New Roman" w:hAnsi="Times New Roman" w:cs="Times New Roman"/>
          <w:sz w:val="28"/>
          <w:szCs w:val="28"/>
        </w:rPr>
        <w:t>Иммануил</w:t>
      </w:r>
      <w:proofErr w:type="spellEnd"/>
      <w:r w:rsidRPr="00F8275A">
        <w:rPr>
          <w:rFonts w:ascii="Times New Roman" w:hAnsi="Times New Roman" w:cs="Times New Roman"/>
          <w:sz w:val="28"/>
          <w:szCs w:val="28"/>
        </w:rPr>
        <w:t xml:space="preserve"> Кант – основоположник немецкой классической философии ставил вопросы широко, масштабно, пролагая путь новаторской философии человека, своей собственной и той, которую будет впоследствии развивать </w:t>
      </w:r>
      <w:r w:rsidRPr="00F8275A">
        <w:rPr>
          <w:rFonts w:ascii="Times New Roman" w:hAnsi="Times New Roman" w:cs="Times New Roman"/>
          <w:sz w:val="28"/>
          <w:szCs w:val="28"/>
        </w:rPr>
        <w:lastRenderedPageBreak/>
        <w:t>вся немецкая классика. «Чрезвычайно важно для человека знать, - пишет Кант, - как надлежащим образом занять свое место в мире, и правильно понять, каким надо быть, чтобы быть человеком».</w:t>
      </w:r>
      <w:r w:rsidRPr="00F8275A">
        <w:rPr>
          <w:rFonts w:ascii="Times New Roman" w:hAnsi="Times New Roman" w:cs="Times New Roman"/>
          <w:sz w:val="28"/>
          <w:szCs w:val="28"/>
        </w:rPr>
        <w:tab/>
      </w:r>
    </w:p>
    <w:p w:rsidR="00D1391B" w:rsidRPr="004F48FA" w:rsidRDefault="00D1391B" w:rsidP="004F48F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3.4 Философская система Г.Гегеля</w:t>
      </w:r>
      <w:r w:rsidR="004F48FA">
        <w:rPr>
          <w:rFonts w:ascii="Times New Roman" w:hAnsi="Times New Roman" w:cs="Times New Roman"/>
          <w:b/>
          <w:sz w:val="28"/>
          <w:szCs w:val="28"/>
        </w:rPr>
        <w:t>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3.5 Философские взгляды Л. Фейербаха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ab/>
        <w:t xml:space="preserve">Иным направлением в развитии немецкой философии явилось учение Л.Фейербаха (1804-1872) – крупнейшего материалиста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XIX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3.6. Заключение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Таким образом, классическая немецкая философия сыграла выдающуюся роль в истории человеческого духа, в истории развития диалектического мышления, в критическом отношении к метафизическому методу, который господствовал в философии </w:t>
      </w:r>
      <w:r w:rsidRPr="00F8275A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F8275A">
        <w:rPr>
          <w:rFonts w:ascii="Times New Roman" w:hAnsi="Times New Roman" w:cs="Times New Roman"/>
          <w:sz w:val="28"/>
          <w:szCs w:val="28"/>
        </w:rPr>
        <w:t xml:space="preserve"> – </w:t>
      </w:r>
      <w:r w:rsidRPr="00F8275A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Наиболее развернутый вид диалектика получает в философской системе Г.Гегеля, в его методе, который раскрывает диалектику вещей, развития общества и природы. Вместе с теорией познания и этикой И.Канта, материализмом Л.Фейербаха, диалектикой Г.Гегеля Немецкая классическая философия стала основой для дальнейшего развития философской мысли человечества.</w:t>
      </w:r>
    </w:p>
    <w:p w:rsidR="00D1391B" w:rsidRPr="00F8275A" w:rsidRDefault="00D1391B" w:rsidP="00D1391B">
      <w:pPr>
        <w:numPr>
          <w:ilvl w:val="0"/>
          <w:numId w:val="14"/>
        </w:numPr>
        <w:tabs>
          <w:tab w:val="num" w:pos="284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>Обобщение и систематизация знаний студентов:</w:t>
      </w:r>
    </w:p>
    <w:p w:rsidR="00D1391B" w:rsidRPr="00F8275A" w:rsidRDefault="00D1391B" w:rsidP="00D1391B">
      <w:pPr>
        <w:numPr>
          <w:ilvl w:val="1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Заполнение обобщающей таблицы по теме «Немецкая классическая философия»: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Таблица «Немецкая классическая философия»</w:t>
      </w:r>
    </w:p>
    <w:tbl>
      <w:tblPr>
        <w:tblW w:w="0" w:type="auto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3603"/>
        <w:gridCol w:w="4477"/>
      </w:tblGrid>
      <w:tr w:rsidR="00D1391B" w:rsidRPr="00F8275A" w:rsidTr="00EB5FBE">
        <w:trPr>
          <w:trHeight w:val="42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8275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8275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F8275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</w:tr>
      <w:tr w:rsidR="00D1391B" w:rsidRPr="00F8275A" w:rsidTr="00EB5FBE"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Основные течения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91B" w:rsidRPr="00F8275A" w:rsidTr="00EB5FBE">
        <w:trPr>
          <w:trHeight w:val="28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Представители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91B" w:rsidRPr="00F8275A" w:rsidTr="00EB5FBE"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Основные проблемы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91B" w:rsidRPr="00F8275A" w:rsidTr="00EB5FBE">
        <w:trPr>
          <w:trHeight w:val="29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75A">
              <w:rPr>
                <w:rFonts w:ascii="Times New Roman" w:hAnsi="Times New Roman" w:cs="Times New Roman"/>
                <w:sz w:val="28"/>
                <w:szCs w:val="28"/>
              </w:rPr>
              <w:t>Основные достижения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F8275A" w:rsidRDefault="00D1391B" w:rsidP="00EB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 xml:space="preserve"> 4.2</w:t>
      </w:r>
      <w:r w:rsidRPr="00F8275A">
        <w:rPr>
          <w:rFonts w:ascii="Times New Roman" w:hAnsi="Times New Roman" w:cs="Times New Roman"/>
          <w:sz w:val="28"/>
          <w:szCs w:val="28"/>
        </w:rPr>
        <w:t xml:space="preserve"> Беседа со студентами: обобщение ответов студентов на ранее поставленный проблемный вопрос:  определить, почему именно немецкую философию второй половины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XVIII</w:t>
      </w:r>
      <w:r w:rsidRPr="00F8275A">
        <w:rPr>
          <w:rFonts w:ascii="Times New Roman" w:hAnsi="Times New Roman" w:cs="Times New Roman"/>
          <w:sz w:val="28"/>
          <w:szCs w:val="28"/>
        </w:rPr>
        <w:t xml:space="preserve"> –  </w:t>
      </w:r>
      <w:r w:rsidRPr="00F8275A">
        <w:rPr>
          <w:rFonts w:ascii="Times New Roman" w:hAnsi="Times New Roman" w:cs="Times New Roman"/>
          <w:sz w:val="28"/>
          <w:szCs w:val="28"/>
          <w:lang w:val="en-GB"/>
        </w:rPr>
        <w:t>XIX</w:t>
      </w:r>
      <w:r w:rsidRPr="00F8275A">
        <w:rPr>
          <w:rFonts w:ascii="Times New Roman" w:hAnsi="Times New Roman" w:cs="Times New Roman"/>
          <w:sz w:val="28"/>
          <w:szCs w:val="28"/>
        </w:rPr>
        <w:t xml:space="preserve"> вв. называют «классической»?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b/>
          <w:sz w:val="28"/>
          <w:szCs w:val="28"/>
        </w:rPr>
        <w:t xml:space="preserve">Предполагаемый ответ на логический вопрос: 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Немецкую философию называют классической, потому что: </w:t>
      </w:r>
    </w:p>
    <w:p w:rsidR="00D1391B" w:rsidRPr="00F8275A" w:rsidRDefault="00D1391B" w:rsidP="00D1391B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она впитала, вобрала в себя почти все известные на тот период философские направления; </w:t>
      </w:r>
    </w:p>
    <w:p w:rsidR="00D1391B" w:rsidRPr="00F8275A" w:rsidRDefault="00D1391B" w:rsidP="00D1391B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она способствовала разработке в системном виде диалектического мировоззрения;  </w:t>
      </w:r>
    </w:p>
    <w:p w:rsidR="00D1391B" w:rsidRPr="00F8275A" w:rsidRDefault="00D1391B" w:rsidP="00D1391B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рассматривала историю как целостный процесс;</w:t>
      </w:r>
    </w:p>
    <w:p w:rsidR="00D1391B" w:rsidRPr="00F8275A" w:rsidRDefault="00D1391B" w:rsidP="00D1391B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обратила серьезное внимание на исследование человеческой сущности; </w:t>
      </w:r>
    </w:p>
    <w:p w:rsidR="00D1391B" w:rsidRPr="00F8275A" w:rsidRDefault="00D1391B" w:rsidP="00D1391B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она определила будущее развитие философии.</w:t>
      </w:r>
    </w:p>
    <w:p w:rsidR="00D1391B" w:rsidRPr="00F8275A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>4.3 Подведение итогов работы студентов на лекционном занятии.</w:t>
      </w:r>
    </w:p>
    <w:p w:rsidR="00D1391B" w:rsidRPr="00392F1E" w:rsidRDefault="00D1391B" w:rsidP="00D1391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275A">
        <w:rPr>
          <w:rFonts w:ascii="Times New Roman" w:hAnsi="Times New Roman" w:cs="Times New Roman"/>
          <w:sz w:val="28"/>
          <w:szCs w:val="28"/>
        </w:rPr>
        <w:t xml:space="preserve">5. Домашнее задание: из Хрестоматии выбрать и проанализировать наиболее понравившийся афоризм И.Канта, Г.Гегеля, Л.Фейербаха; </w:t>
      </w:r>
      <w:r w:rsidRPr="00F8275A">
        <w:rPr>
          <w:rFonts w:ascii="Times New Roman" w:hAnsi="Times New Roman" w:cs="Times New Roman"/>
          <w:sz w:val="28"/>
          <w:szCs w:val="28"/>
        </w:rPr>
        <w:lastRenderedPageBreak/>
        <w:t>подготовить исторические справки о жизненном и творческом пути Ф.В.Шеллинга и И.Г.Фихте; составить опорный конспект ответов на вопросы: философские взгляды Ф.В.Шеллинга и И.Г.Фихте.</w:t>
      </w:r>
    </w:p>
    <w:p w:rsidR="00D1391B" w:rsidRPr="00392F1E" w:rsidRDefault="00D1391B" w:rsidP="00D139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92F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Домашнее задание.</w:t>
      </w:r>
    </w:p>
    <w:p w:rsidR="00D1391B" w:rsidRPr="001343CB" w:rsidRDefault="00D1391B" w:rsidP="00D139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391B" w:rsidRPr="001343CB" w:rsidRDefault="00D1391B" w:rsidP="00D1391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343CB">
        <w:rPr>
          <w:rFonts w:ascii="Times New Roman" w:hAnsi="Times New Roman" w:cs="Times New Roman"/>
          <w:b/>
          <w:i/>
          <w:sz w:val="24"/>
          <w:szCs w:val="24"/>
        </w:rPr>
        <w:t>Результаты освоения темы:</w:t>
      </w:r>
    </w:p>
    <w:p w:rsidR="00D1391B" w:rsidRPr="001343CB" w:rsidRDefault="00D1391B" w:rsidP="00D1391B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9924" w:type="dxa"/>
        <w:tblInd w:w="-318" w:type="dxa"/>
        <w:tblLook w:val="04A0"/>
      </w:tblPr>
      <w:tblGrid>
        <w:gridCol w:w="3261"/>
        <w:gridCol w:w="3686"/>
        <w:gridCol w:w="2977"/>
      </w:tblGrid>
      <w:tr w:rsidR="00D1391B" w:rsidRPr="001343CB" w:rsidTr="004F48F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1343CB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3C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(освоенные знания и умения)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1343CB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3C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1343CB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3CB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D1391B" w:rsidRPr="001343CB" w:rsidTr="004F48F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1343CB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1343CB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1343CB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391B" w:rsidRPr="008C404F" w:rsidTr="004F48F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8C404F" w:rsidRDefault="00D1391B" w:rsidP="004F48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 xml:space="preserve"> - основных категорий философии</w:t>
            </w: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 xml:space="preserve">  - роль философии в жизни человека и общества</w:t>
            </w: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З3 – основы научной, философской и религиозной картин мира</w:t>
            </w: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 xml:space="preserve"> – основы философского учения о бытии</w:t>
            </w: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З5 – сущность процесса познания</w:t>
            </w: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 xml:space="preserve"> – условия формирования личности, свобода и ответственность за сохранение жизни, культуры, окружающей среды</w:t>
            </w: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 xml:space="preserve"> - ориентироваться в общих философских проблемах бытия, познания, ценностей, свободы, смысле жизни.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Свободное понимание и владение философской терминологией студентом.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Понимание связи между социально-материальными характеристиками эпохи и ее мировоззрением.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Владение теоретическим материалом, демонстрация сохранности знаний по истории, обществознанию во время беседы на занятии.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Свободное понимание и владение философской терминологией студентом.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Владение теоретическим материалом, участие в работе команды с отрывками текстов и иллюстрированием теории «призраков познания» Ф. Бэкона.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Участие в работе команды.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Способность делать выводы, аргументировано высказывать свое мнение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логические связи между социально-материальными характеристиками эпохи и ее мировоззрением.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Уметь делать выводы, аргументировано высказывать свое мнение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Наблюдение за работой студента на занятии, проверка теста.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Опрос и беседа со студентами.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Наблюдение за работой студента на занятии, проверка теста.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Наблюдение за работой студента на занятии, проверка теста.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Наблюдение за учебной и внеаудиторной деятельностью студента. Решение ситуационных и проблемных задач.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Наблюдение за учебной и внеаудиторной деятельностью студента. Решение ситуационных и проблемных задач.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Наблюдение за учебной и внеаудиторной деятельностью студента. Решение ситуационных и проблемных задач.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391B" w:rsidRPr="008C404F" w:rsidTr="004F48F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(освоенные общие компетенции)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D1391B" w:rsidRPr="008C404F" w:rsidTr="004F48F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8C404F" w:rsidRDefault="00D1391B" w:rsidP="004F48FA">
            <w:pPr>
              <w:pStyle w:val="aa"/>
              <w:widowControl w:val="0"/>
              <w:ind w:left="0" w:firstLine="33"/>
              <w:rPr>
                <w:rFonts w:ascii="Times New Roman" w:hAnsi="Times New Roman" w:cs="Times New Roman"/>
                <w:szCs w:val="24"/>
              </w:rPr>
            </w:pPr>
            <w:r w:rsidRPr="008C404F">
              <w:rPr>
                <w:rFonts w:ascii="Times New Roman" w:hAnsi="Times New Roman" w:cs="Times New Roman"/>
                <w:szCs w:val="24"/>
              </w:rPr>
              <w:t xml:space="preserve">ОК 2. Организовывать собственную деятельность, </w:t>
            </w:r>
            <w:r w:rsidRPr="008C404F">
              <w:rPr>
                <w:rFonts w:ascii="Times New Roman" w:hAnsi="Times New Roman" w:cs="Times New Roman"/>
                <w:szCs w:val="24"/>
              </w:rPr>
              <w:lastRenderedPageBreak/>
              <w:t xml:space="preserve">выбирать типовые методы и способы выполнения профессиональных задач, оценивать их выполнение и качество.  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ab/>
              <w:t>Принимать решения в стандартных и нестандартных ситуациях и нести за них ответственность.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ab/>
              <w:t>Работать в коллективе и в команде, эффективно общаться с коллегами, руководством, потребителями.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ab/>
              <w:t>Брать на себя ответственность за работу членов команды, за результат выполнения заданий.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Самостоятельность деятельности и умение органично вписаться в </w:t>
            </w:r>
            <w:r w:rsidRPr="008C4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 команды.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Обоснование выбора и методов решения задач.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Анализ сложившейся ситуации и принятие решения в пределах своей профессиональной компетенции.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Подговленность</w:t>
            </w:r>
            <w:proofErr w:type="spellEnd"/>
            <w:r w:rsidRPr="008C404F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 к заданию для иллюстрирования теории «призраков познания» Ф. Бэкона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команде; использовать соответствующие средства общения.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Нахождение и использование информации для выполнения задач.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Соблюдение культуры общения при работе малыми группами, демонстрация позитивной коммуникативной установки.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учебной и внеаудиторной </w:t>
            </w:r>
            <w:r w:rsidRPr="008C4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деятельностью студента.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и проблемных задач.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домашней работы. 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Наблюдение за учебной и внеаудиторной деятельностью студента.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04F">
              <w:rPr>
                <w:rFonts w:ascii="Times New Roman" w:hAnsi="Times New Roman" w:cs="Times New Roman"/>
                <w:sz w:val="24"/>
                <w:szCs w:val="24"/>
              </w:rPr>
              <w:t>Наблюдение за выполнением заданий.</w:t>
            </w: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1B" w:rsidRPr="008C404F" w:rsidRDefault="00D1391B" w:rsidP="004F48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391B" w:rsidRDefault="00D1391B" w:rsidP="00D1391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1391B" w:rsidRPr="001343CB" w:rsidRDefault="00D1391B" w:rsidP="00D139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391B" w:rsidRPr="001343CB" w:rsidRDefault="00D1391B" w:rsidP="00D139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391B" w:rsidRPr="001343CB" w:rsidRDefault="00D1391B" w:rsidP="00D139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391B" w:rsidRPr="001343CB" w:rsidRDefault="00D1391B" w:rsidP="00D139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391B" w:rsidRPr="008C34A9" w:rsidRDefault="00D1391B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1391B" w:rsidRDefault="00D1391B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48FA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1391B" w:rsidRPr="008C404F" w:rsidRDefault="00D1391B" w:rsidP="00D139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C404F">
        <w:rPr>
          <w:rFonts w:ascii="Times New Roman" w:hAnsi="Times New Roman" w:cs="Times New Roman"/>
          <w:b/>
          <w:i/>
          <w:sz w:val="24"/>
          <w:szCs w:val="24"/>
        </w:rPr>
        <w:lastRenderedPageBreak/>
        <w:t>Словарь терминов (глоссарий):</w:t>
      </w:r>
    </w:p>
    <w:p w:rsidR="00D1391B" w:rsidRPr="008C404F" w:rsidRDefault="00D1391B" w:rsidP="00D1391B">
      <w:pPr>
        <w:widowControl w:val="0"/>
        <w:tabs>
          <w:tab w:val="left" w:pos="2410"/>
        </w:tabs>
        <w:autoSpaceDE w:val="0"/>
        <w:autoSpaceDN w:val="0"/>
        <w:adjustRightInd w:val="0"/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Антропоцентризм </w:t>
      </w:r>
      <w:r w:rsidRPr="008C404F">
        <w:rPr>
          <w:rFonts w:ascii="Times New Roman" w:hAnsi="Times New Roman" w:cs="Times New Roman"/>
          <w:sz w:val="24"/>
          <w:szCs w:val="24"/>
        </w:rPr>
        <w:t>– воззрение, согласно которому человек есть центр вселенной и цель всех совершающихся в мире событий.</w:t>
      </w:r>
    </w:p>
    <w:p w:rsidR="00D1391B" w:rsidRPr="008C404F" w:rsidRDefault="00D1391B" w:rsidP="00D1391B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Бытие </w:t>
      </w:r>
      <w:r w:rsidRPr="008C404F">
        <w:rPr>
          <w:rFonts w:ascii="Times New Roman" w:hAnsi="Times New Roman" w:cs="Times New Roman"/>
          <w:sz w:val="24"/>
          <w:szCs w:val="24"/>
        </w:rPr>
        <w:t>– философское понятие, обозначающее существующий независимо от сознания объективный мир.</w:t>
      </w:r>
    </w:p>
    <w:p w:rsidR="00D1391B" w:rsidRPr="008C404F" w:rsidRDefault="00D1391B" w:rsidP="00D1391B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Гносеология </w:t>
      </w:r>
      <w:r w:rsidRPr="008C404F">
        <w:rPr>
          <w:rFonts w:ascii="Times New Roman" w:hAnsi="Times New Roman" w:cs="Times New Roman"/>
          <w:sz w:val="24"/>
          <w:szCs w:val="24"/>
        </w:rPr>
        <w:t>– учение о познании.</w:t>
      </w:r>
    </w:p>
    <w:p w:rsidR="00D1391B" w:rsidRPr="008C404F" w:rsidRDefault="00D1391B" w:rsidP="00D1391B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>Государство</w:t>
      </w:r>
      <w:r w:rsidRPr="008C404F">
        <w:rPr>
          <w:rFonts w:ascii="Times New Roman" w:hAnsi="Times New Roman" w:cs="Times New Roman"/>
          <w:sz w:val="24"/>
          <w:szCs w:val="24"/>
        </w:rPr>
        <w:t xml:space="preserve"> – система органов власти в обществе.</w:t>
      </w:r>
    </w:p>
    <w:p w:rsidR="00D1391B" w:rsidRPr="008C404F" w:rsidRDefault="00D1391B" w:rsidP="00D1391B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Гражданское общество </w:t>
      </w:r>
      <w:r w:rsidRPr="008C404F">
        <w:rPr>
          <w:rFonts w:ascii="Times New Roman" w:hAnsi="Times New Roman" w:cs="Times New Roman"/>
          <w:sz w:val="24"/>
          <w:szCs w:val="24"/>
        </w:rPr>
        <w:t>– общество, основанное на правовых и нравственных нормах регулирования поведения людей.</w:t>
      </w:r>
    </w:p>
    <w:p w:rsidR="00D1391B" w:rsidRPr="008C404F" w:rsidRDefault="00D1391B" w:rsidP="00D1391B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Гуманизм </w:t>
      </w:r>
      <w:r w:rsidRPr="008C404F">
        <w:rPr>
          <w:rFonts w:ascii="Times New Roman" w:hAnsi="Times New Roman" w:cs="Times New Roman"/>
          <w:sz w:val="24"/>
          <w:szCs w:val="24"/>
        </w:rPr>
        <w:t>– философская концепция, признающая человека высшей социальной ценностью.</w:t>
      </w:r>
    </w:p>
    <w:p w:rsidR="00D1391B" w:rsidRPr="008C404F" w:rsidRDefault="00D1391B" w:rsidP="00D1391B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Дедукция </w:t>
      </w:r>
      <w:r w:rsidRPr="008C404F">
        <w:rPr>
          <w:rFonts w:ascii="Times New Roman" w:hAnsi="Times New Roman" w:cs="Times New Roman"/>
          <w:sz w:val="24"/>
          <w:szCs w:val="24"/>
        </w:rPr>
        <w:t>- способ рассуждения,  при котором из общего правила делается вывод для мастного случая.</w:t>
      </w:r>
    </w:p>
    <w:p w:rsidR="00D1391B" w:rsidRPr="008C404F" w:rsidRDefault="00D1391B" w:rsidP="00D1391B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Дуализм </w:t>
      </w:r>
      <w:r w:rsidRPr="008C404F">
        <w:rPr>
          <w:rFonts w:ascii="Times New Roman" w:hAnsi="Times New Roman" w:cs="Times New Roman"/>
          <w:sz w:val="24"/>
          <w:szCs w:val="24"/>
        </w:rPr>
        <w:t>- одновременное наличие у чего-либо двух, как правило, противоположных качеств или свойств.</w:t>
      </w:r>
    </w:p>
    <w:p w:rsidR="00D1391B" w:rsidRPr="008C404F" w:rsidRDefault="00D1391B" w:rsidP="00D1391B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Естественные права </w:t>
      </w:r>
      <w:r w:rsidRPr="008C404F">
        <w:rPr>
          <w:rFonts w:ascii="Times New Roman" w:hAnsi="Times New Roman" w:cs="Times New Roman"/>
          <w:sz w:val="24"/>
          <w:szCs w:val="24"/>
        </w:rPr>
        <w:t>– права, полученные людьми от природы, а не приобретенные в социуме.</w:t>
      </w:r>
    </w:p>
    <w:p w:rsidR="00D1391B" w:rsidRPr="008C404F" w:rsidRDefault="00D1391B" w:rsidP="00D1391B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Идеализм </w:t>
      </w:r>
      <w:r w:rsidRPr="008C404F">
        <w:rPr>
          <w:rFonts w:ascii="Times New Roman" w:hAnsi="Times New Roman" w:cs="Times New Roman"/>
          <w:sz w:val="24"/>
          <w:szCs w:val="24"/>
        </w:rPr>
        <w:t>– одно из двух главных философских направлений, доказывающее, что в основе бытия лежит нечто идеальное, признающее зависимость материальных явлений от сознания.</w:t>
      </w:r>
    </w:p>
    <w:p w:rsidR="00D1391B" w:rsidRPr="008C404F" w:rsidRDefault="00D1391B" w:rsidP="00D1391B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Индукция </w:t>
      </w:r>
      <w:r w:rsidRPr="008C404F">
        <w:rPr>
          <w:rFonts w:ascii="Times New Roman" w:hAnsi="Times New Roman" w:cs="Times New Roman"/>
          <w:sz w:val="24"/>
          <w:szCs w:val="24"/>
        </w:rPr>
        <w:t>- способ рассуждения, при котором путем обобщения нескольких частных случаев выводится одно общее правило.</w:t>
      </w:r>
    </w:p>
    <w:p w:rsidR="00D1391B" w:rsidRPr="008C404F" w:rsidRDefault="00D1391B" w:rsidP="00D1391B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Истина </w:t>
      </w:r>
      <w:r w:rsidRPr="008C404F">
        <w:rPr>
          <w:rFonts w:ascii="Times New Roman" w:hAnsi="Times New Roman" w:cs="Times New Roman"/>
          <w:sz w:val="24"/>
          <w:szCs w:val="24"/>
        </w:rPr>
        <w:t>– знание, адекватно отражающее действительность.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Материя </w:t>
      </w:r>
      <w:r w:rsidRPr="008C404F">
        <w:rPr>
          <w:rFonts w:ascii="Times New Roman" w:hAnsi="Times New Roman" w:cs="Times New Roman"/>
          <w:sz w:val="24"/>
          <w:szCs w:val="24"/>
        </w:rPr>
        <w:t xml:space="preserve">– это объективная реальность, существующая </w:t>
      </w:r>
      <w:proofErr w:type="gramStart"/>
      <w:r w:rsidRPr="008C404F">
        <w:rPr>
          <w:rFonts w:ascii="Times New Roman" w:hAnsi="Times New Roman" w:cs="Times New Roman"/>
          <w:sz w:val="24"/>
          <w:szCs w:val="24"/>
        </w:rPr>
        <w:t>вне</w:t>
      </w:r>
      <w:proofErr w:type="gramEnd"/>
      <w:r w:rsidRPr="008C404F">
        <w:rPr>
          <w:rFonts w:ascii="Times New Roman" w:hAnsi="Times New Roman" w:cs="Times New Roman"/>
          <w:sz w:val="24"/>
          <w:szCs w:val="24"/>
        </w:rPr>
        <w:t xml:space="preserve"> и независимо от сознания и данная человеку в ощущениях.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Материализм </w:t>
      </w:r>
      <w:r w:rsidRPr="008C404F">
        <w:rPr>
          <w:rFonts w:ascii="Times New Roman" w:hAnsi="Times New Roman" w:cs="Times New Roman"/>
          <w:sz w:val="24"/>
          <w:szCs w:val="24"/>
        </w:rPr>
        <w:t>– одно из двух главных философских направлений, обосновывающее первичность материи.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Механизм </w:t>
      </w:r>
      <w:r w:rsidRPr="008C404F">
        <w:rPr>
          <w:rFonts w:ascii="Times New Roman" w:hAnsi="Times New Roman" w:cs="Times New Roman"/>
          <w:sz w:val="24"/>
          <w:szCs w:val="24"/>
        </w:rPr>
        <w:t>- система, устройство, определяющие порядок какого-н. вида деятельности.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Механицизм </w:t>
      </w:r>
      <w:r w:rsidRPr="008C404F">
        <w:rPr>
          <w:rFonts w:ascii="Times New Roman" w:hAnsi="Times New Roman" w:cs="Times New Roman"/>
          <w:sz w:val="24"/>
          <w:szCs w:val="24"/>
        </w:rPr>
        <w:t>– односторонний принцип познания, основывающийся на признании верховенства в мире законов механики, и сводящий все остальные формы к ней.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Метод </w:t>
      </w:r>
      <w:r w:rsidRPr="008C404F">
        <w:rPr>
          <w:rFonts w:ascii="Times New Roman" w:hAnsi="Times New Roman" w:cs="Times New Roman"/>
          <w:sz w:val="24"/>
          <w:szCs w:val="24"/>
        </w:rPr>
        <w:t>– способ построения и обоснования системы философского и научного знания.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Монархия </w:t>
      </w:r>
      <w:r w:rsidRPr="008C404F">
        <w:rPr>
          <w:rFonts w:ascii="Times New Roman" w:hAnsi="Times New Roman" w:cs="Times New Roman"/>
          <w:sz w:val="24"/>
          <w:szCs w:val="24"/>
        </w:rPr>
        <w:t>– государственный строй, при котором во главе правления стоит один человек (царь, король).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Объективное знание </w:t>
      </w:r>
      <w:r w:rsidRPr="008C404F">
        <w:rPr>
          <w:rFonts w:ascii="Times New Roman" w:hAnsi="Times New Roman" w:cs="Times New Roman"/>
          <w:sz w:val="24"/>
          <w:szCs w:val="24"/>
        </w:rPr>
        <w:t>– нейтральное, независимое от желаний и воли субъекта.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Онтология </w:t>
      </w:r>
      <w:r w:rsidRPr="008C404F">
        <w:rPr>
          <w:rFonts w:ascii="Times New Roman" w:hAnsi="Times New Roman" w:cs="Times New Roman"/>
          <w:sz w:val="24"/>
          <w:szCs w:val="24"/>
        </w:rPr>
        <w:t>– учение о бытии.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Познание </w:t>
      </w:r>
      <w:r w:rsidRPr="008C404F">
        <w:rPr>
          <w:rFonts w:ascii="Times New Roman" w:hAnsi="Times New Roman" w:cs="Times New Roman"/>
          <w:sz w:val="24"/>
          <w:szCs w:val="24"/>
        </w:rPr>
        <w:t xml:space="preserve">- творческая </w:t>
      </w:r>
      <w:r w:rsidRPr="008C404F">
        <w:rPr>
          <w:rStyle w:val="af"/>
          <w:rFonts w:ascii="Times New Roman" w:eastAsiaTheme="majorEastAsia" w:hAnsi="Times New Roman" w:cs="Times New Roman"/>
          <w:b w:val="0"/>
          <w:sz w:val="24"/>
          <w:szCs w:val="24"/>
        </w:rPr>
        <w:t xml:space="preserve">деятельность человека, направленная на получение </w:t>
      </w:r>
      <w:proofErr w:type="gramStart"/>
      <w:r w:rsidRPr="008C404F">
        <w:rPr>
          <w:rStyle w:val="af"/>
          <w:rFonts w:ascii="Times New Roman" w:eastAsiaTheme="majorEastAsia" w:hAnsi="Times New Roman" w:cs="Times New Roman"/>
          <w:b w:val="0"/>
          <w:sz w:val="24"/>
          <w:szCs w:val="24"/>
        </w:rPr>
        <w:t>достоверных</w:t>
      </w:r>
      <w:proofErr w:type="gramEnd"/>
      <w:r w:rsidRPr="008C404F">
        <w:rPr>
          <w:rStyle w:val="af"/>
          <w:rFonts w:ascii="Times New Roman" w:eastAsiaTheme="majorEastAsia" w:hAnsi="Times New Roman" w:cs="Times New Roman"/>
          <w:b w:val="0"/>
          <w:sz w:val="24"/>
          <w:szCs w:val="24"/>
        </w:rPr>
        <w:t xml:space="preserve"> знании о мире</w:t>
      </w:r>
      <w:r w:rsidRPr="008C404F">
        <w:rPr>
          <w:rFonts w:ascii="Times New Roman" w:hAnsi="Times New Roman" w:cs="Times New Roman"/>
          <w:b/>
          <w:sz w:val="24"/>
          <w:szCs w:val="24"/>
        </w:rPr>
        <w:t>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Рационализм </w:t>
      </w:r>
      <w:r w:rsidRPr="008C404F">
        <w:rPr>
          <w:rFonts w:ascii="Times New Roman" w:hAnsi="Times New Roman" w:cs="Times New Roman"/>
          <w:sz w:val="24"/>
          <w:szCs w:val="24"/>
        </w:rPr>
        <w:t xml:space="preserve">– </w:t>
      </w:r>
      <w:r w:rsidRPr="008C404F">
        <w:rPr>
          <w:rFonts w:ascii="Times New Roman" w:hAnsi="Times New Roman" w:cs="Times New Roman"/>
          <w:color w:val="000000"/>
          <w:sz w:val="24"/>
          <w:szCs w:val="24"/>
        </w:rPr>
        <w:t>(от лат</w:t>
      </w:r>
      <w:proofErr w:type="gramStart"/>
      <w:r w:rsidRPr="008C404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8C404F">
        <w:rPr>
          <w:rFonts w:ascii="Times New Roman" w:hAnsi="Times New Roman" w:cs="Times New Roman"/>
          <w:color w:val="000000"/>
          <w:sz w:val="24"/>
          <w:szCs w:val="24"/>
        </w:rPr>
        <w:t xml:space="preserve"> – «</w:t>
      </w:r>
      <w:proofErr w:type="gramStart"/>
      <w:r w:rsidRPr="008C404F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8C404F">
        <w:rPr>
          <w:rFonts w:ascii="Times New Roman" w:hAnsi="Times New Roman" w:cs="Times New Roman"/>
          <w:color w:val="000000"/>
          <w:sz w:val="24"/>
          <w:szCs w:val="24"/>
        </w:rPr>
        <w:t>азум») это учение, согласно которому все наши знания выводятся из разума (основатель - Рене Декарт).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>Реформация</w:t>
      </w:r>
      <w:r w:rsidRPr="008C404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C404F">
        <w:rPr>
          <w:rFonts w:ascii="Times New Roman" w:hAnsi="Times New Roman" w:cs="Times New Roman"/>
          <w:sz w:val="24"/>
          <w:szCs w:val="24"/>
        </w:rPr>
        <w:t>внутрицерковное</w:t>
      </w:r>
      <w:proofErr w:type="spellEnd"/>
      <w:r w:rsidRPr="008C404F">
        <w:rPr>
          <w:rFonts w:ascii="Times New Roman" w:hAnsi="Times New Roman" w:cs="Times New Roman"/>
          <w:sz w:val="24"/>
          <w:szCs w:val="24"/>
        </w:rPr>
        <w:t xml:space="preserve"> социально-политическое и идеологическое движение 16-17 веков, охватившее большинство стран Западной и Центральной Европы и направленное против католической церкви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Философия </w:t>
      </w:r>
      <w:r w:rsidRPr="008C404F">
        <w:rPr>
          <w:rFonts w:ascii="Times New Roman" w:hAnsi="Times New Roman" w:cs="Times New Roman"/>
          <w:sz w:val="24"/>
          <w:szCs w:val="24"/>
        </w:rPr>
        <w:t xml:space="preserve">– наука о всеобщих закономерностях, которым </w:t>
      </w:r>
      <w:proofErr w:type="gramStart"/>
      <w:r w:rsidRPr="008C404F">
        <w:rPr>
          <w:rFonts w:ascii="Times New Roman" w:hAnsi="Times New Roman" w:cs="Times New Roman"/>
          <w:sz w:val="24"/>
          <w:szCs w:val="24"/>
        </w:rPr>
        <w:t>подчинены</w:t>
      </w:r>
      <w:proofErr w:type="gramEnd"/>
      <w:r w:rsidRPr="008C404F">
        <w:rPr>
          <w:rFonts w:ascii="Times New Roman" w:hAnsi="Times New Roman" w:cs="Times New Roman"/>
          <w:sz w:val="24"/>
          <w:szCs w:val="24"/>
        </w:rPr>
        <w:t xml:space="preserve"> как бытие, так и мышление человека.</w:t>
      </w:r>
    </w:p>
    <w:p w:rsidR="00D1391B" w:rsidRPr="008C404F" w:rsidRDefault="00D1391B" w:rsidP="00D139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 w:rsidRPr="008C404F">
        <w:rPr>
          <w:rFonts w:ascii="Times New Roman" w:hAnsi="Times New Roman" w:cs="Times New Roman"/>
          <w:b/>
          <w:bCs/>
          <w:sz w:val="24"/>
          <w:szCs w:val="24"/>
        </w:rPr>
        <w:t xml:space="preserve">Эмпиризм </w:t>
      </w:r>
      <w:r w:rsidRPr="008C404F">
        <w:rPr>
          <w:rFonts w:ascii="Times New Roman" w:hAnsi="Times New Roman" w:cs="Times New Roman"/>
          <w:sz w:val="24"/>
          <w:szCs w:val="24"/>
        </w:rPr>
        <w:t>– направление в гносеологии, признающее чувственный опыт главным источником знаний.</w:t>
      </w:r>
    </w:p>
    <w:p w:rsidR="00D1391B" w:rsidRDefault="00D1391B" w:rsidP="00D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8FA" w:rsidRPr="008C34A9" w:rsidRDefault="004F48FA" w:rsidP="00D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91B" w:rsidRDefault="00D1391B" w:rsidP="00D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C24" w:rsidRPr="008C34A9" w:rsidRDefault="00210C24" w:rsidP="00D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C24" w:rsidRPr="00CE42E5" w:rsidRDefault="00210C24" w:rsidP="00210C24">
      <w:pPr>
        <w:pStyle w:val="a3"/>
        <w:rPr>
          <w:lang w:val="ru-RU"/>
        </w:rPr>
      </w:pPr>
    </w:p>
    <w:p w:rsidR="00D1391B" w:rsidRDefault="00CE42E5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Тема: Немецкая</w:t>
      </w:r>
      <w:r w:rsidR="00D139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классическая философия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урока:</w:t>
      </w:r>
    </w:p>
    <w:p w:rsidR="00D1391B" w:rsidRDefault="00210C24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Образовательные: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сформировать</w:t>
      </w:r>
      <w:r w:rsidR="00D139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знания о немецкой классической философии;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познакомить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целями, особенностями, правилами проведения дискуссии; учить культуре дискуссии.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Развивающие:</w:t>
      </w:r>
      <w:r>
        <w:rPr>
          <w:rFonts w:ascii="Arial" w:eastAsia="Times New Roman" w:hAnsi="Arial" w:cs="Arial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способствовать развитию и активизации мыслительной деятельности </w:t>
      </w:r>
      <w:r w:rsidR="00210C24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студентов; формировать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 отстаивать свою точку зрения через приведение </w:t>
      </w:r>
      <w:r w:rsidR="00210C24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аргументов; развивать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творческую активность студентов; 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прививать студентам навыки самостоятельной творческой выработки решений.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21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Воспитательные:</w:t>
      </w:r>
      <w:r w:rsidR="00210C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формированию философской мысли будущего </w:t>
      </w:r>
      <w:r w:rsidR="00210C24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специалиста; формировать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деловые качества, ответственность и творческий подход к решению вопросов профессиональной деятельности;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информационной культуры, познавательного интереса, аккуратности в работе, осознание собственной значимости в образовательном процессе; воспитывать толерантность и уважение к иной точке зрения. 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 урока: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комбинированный.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 урока: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смешанный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Средства обучения: Средства обучения: проектор, компьютер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связи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Обществознание. История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Ход урока:</w:t>
      </w:r>
    </w:p>
    <w:p w:rsidR="00D1391B" w:rsidRDefault="00D1391B" w:rsidP="00D139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Op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ганизационный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момент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1391B" w:rsidRDefault="00D1391B" w:rsidP="00D139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Целеполагание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мотивация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3.Объяснение новой темы. 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1.Основные направления и черты немецкой классической философии.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2.Основатель немецкой классической философии И.Кант и основная проблематика его творчества.3.Г. Гегель – основатель диалектического учения.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4.Философия Людвига Фейербаха.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.Немецкая классическая философия представляет собой влиятельное течение философской мысли Нового времени. К этому течению относится философское учение И. Канта, И. Фихте, Г. Гегеля, Ф. Шеллинга, Л. Фейербаха. Они по-новому поставили многие философские и мировоззренческие проблемы, которые не в состоянии были решить ни рационализм, ни эмпиризм, ни просвещение. Этих мыслителей сближают общие идейно-теоретические корни, преемственность в постановке и разрешении проблем. Под «классической» понимается высочайший уровень ее представителей и значимость решаемых этой философией проблем.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Вершиной развития классической философской мысли считаются достижения немецкой классической философии конца XVIII –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ep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половины XIX вв. Немецкая классическая философия создала универсальную и всеобъемлющую картину мира, систематизировала основные знания человечества о природе, обществе, о процессе познания. Наивысшие достижения философской классики относятся к творчеству 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Иммануила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Канта,  Георга Вильгельма Фридриха Гегеля  и Людвига Фейербаха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Характерные черты немецкой классической философии.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Особое понимание роли философии в истории человечества,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развитии мировой культуры. Классические немецкие философы полагали, что философия призвана быть критической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вестью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культуры, «душой» культуры.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Исследовались не только человеческая история, но и человеческая сущность.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Все представители классической немецкой философии относились к философии как к специальной системе философских идей.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Классическая немецкая философия разрабатывала целостную концепцию диалектики.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Классическая немецкая философия подчеркивала роль философии в разработке проблем гуманизма и предприняла попытки осмыслить человеческую жизнедеятельность.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Можно утверждать, что представители классической немецкой философии пошли вслед за просветителями XVIII в., и, прежде всего французскими просветителями, провозгласив человека господином Природы и духа, утверждая могущество разума. Одновременно они явились и выразителями той социально-экономической, политической и духовной атмосферы, которая их окружала: феодальная раздробленность Германии, отсутствие национального единства, ориентация развивающейся буржуазии на различные компромиссы (так как она после Великой французской революции испытывала страх перед любым революционным развитием); желание иметь сильную монархическую власть и военную мощь.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Иммануил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Кант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(1724-1804) – основоположник классической немецкой философии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совершил переворот в философии суть которого состоит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рассмотрении познания как деятельности, протекающей по своим законам. Главными произведениями являются: «Критика чистого разума» (теория познания), «Критика практического разума» (этическое учение), «Критика способности суждения» (эстетика).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Творчество Канта делится на два периода: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докритический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1746 до 1770-х гг.)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1770-х гг. до его смерти).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докритический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период Кант занимался главным образом космологической проблематикой, т. е. вопросами происхождения и развития Вселенной. В своем труде «Всеобщая естественная история и теория неба» Кант обосновывает идею самообразования Вселенной из «первоначальной "Туманности». Кант дал объяснение возникновения Солнечной системы, опираясь на законы Ньютона. По Канту, Космос (природа) не является неизменным,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внеисторичным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образованием, а находится в постоянном движении, развитии. Космологическая концепция Канта в дальнейшем была развита Лапласом и вошла в историю под названием «гипотезы Канта—Лапласа».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Второй, важнейший, период деятельности Канта связан с переходом от онтологической, космологической проблематики к вопросам гносеологического и этического порядка. Этот период называется «критическим», так как он связан с выходом двух важнейших работ Канта: «Критика чистого разума», в которой он подверг критике познавательные возможности человека, и «Критика практического разума», в которой разбирается природа человеческой нравственности. В этих работах Кант сформулировал свои основные вопросы: «Что я могу знать?», «Что я должен делать?» и «На что я могу надеяться?» В ответах на эти вопросы раскрывается сущность его философской системы.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своей теории познания Кант ставит вопрос о границах и способностях человека познавать мир. Теория познания Канта явилась шагом вперед по сравнению с философией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VII века уже потому, что она снимает противопоставление чувственного и рационального познания и стремится создать целостную систему познания, в которой чувственное и рациональное познание представлены как взаимосвязанные способности человека, как необходимые условия познания. 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Кант выделяет три способности человека познавать мир: чувственное познание, рассудок и разум. Чувственное познание дает нам лишь внешний образ предмета, т.е. явление. Чувственное познание основывается на опытных данных, а опытное знание бесконечно.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Знание, добытое опытным путем, Кант называет феноменом, т.е. явлением.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Феномен – это «вещь для нас», т.е. такое знание, по мнению Канта, которое может неограниченно обогащаться и углубляться, но оно не приблизит нас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познанию сущности, т.е. к ноумену, «вещи в себе».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«Вещь в себе» в теории познания Канта свидетельствует о невозможности познать сущность предметов, что указывает на агностицизм в его теории познания. Чувственное познание дает нам являющееся знание о мире и основано на эмпирических данных.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«Вещь в себе», в принципе, - непознаваемый объект. Знаем, что она существует, но не знаем, что собой представляет. Познание и «вещь в себе»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несовместимы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«Вещь в себе» может раскрыться только через веру. Кант делит знание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несовершенное и совершенное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(истинно научное). Последнее - достоверное, всеобщее знание. Оно из опыта невозможно, носит внеэмпирический,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доопытный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 априорно.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Весь априорный аппарат познания называется у Канта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трансцендентальным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знанием, без которого невозможен познавательный процесс и без которого невозможно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мыслить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 один предмет нашего опыта.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этике Канта человек рассматривается не как пассивное создание природы, он способен к самосовершенствованию. Вслед за Руссо считает, что возможность свободы в обществе обусловливается уважением индивида к другим равным ему существам. Кант формулирует нравственный закон по названию «категорический императив», которому должны, безусловно, следовать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этого закона Кант выражает так: «Поступай так, как ты бы хотел, чтобы к тебе относились другие».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действия человека состоят из его поступков. Люди прославляли себя не только произведениями рук и ума, но и стойкостью, с которой они отказывались от недостойных действий. Подлинное уважение у Канта вызывает человек, не изменивший чувству долга. Категория долга является центральной в этике Канта, потому что долг оказывает более сильное влияние на человека, чем другие мотивы. Долг – это непреложная обязанность, а потому человек не должен ожидать наград ни в этом, ни в том мире, а исполнять свой долг безотносительно к каким-либо надеждам. Долг, считает Кант, это «мост» между личным счастьем и общественным долгом.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Большое значение придает Кант категории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«свобода».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Свобода для Канта означала способность разумного человека самому устанавливать для себя закон в качестве необходимого и универсального (закон для него самого, который одновременно является законом для всех). С помощью нравственного императива человек может осуществлять самоконтроль над собственным поведением.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Кант считает, что человек должен стать целью общественного развития. И критикует религию, которая ограничивает свободу человека и унижает его человеческое достоинство.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Георг Вильгельм Фридрих Гегель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(1770-1831) – один из самых выдающихся философов своего времени, представитель немецкого классического идеализма. Философия Гегеля считается вершиной западной философской мысли Нового времени.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философские произведения. Гегеля: «Феноменология духа», «Наука логики», «Энциклопедия философских наук».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работе «Феноменология духа» Гегель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представил свою систему объективного идеализма. В работе был показан процесс «явления», разворачивания «мирового разума». Мировой разум у Гегеля – это мышление человечества, обладающее творческой способностью, духовное культурное наследие, выраженное на самом высоком абстрактном уровне, в умозрительной форме.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Мировой разум развивается в силу присущих ему противоположностей, а развитие свое начинает с абсолютной идеи. Абсолютная идея у Гегеля - это свернутое на себя знание, о котором в начале пути развития ничего нельзя сказать, но разворачиваясь в истории человечества, абсолютная идея превращается в гегелевской философии в абсолютный дух. Иными словами, гегелевская философия является развернутым мировым разумом или абсолютным духом.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творчестве Гегеля  немецкая классическая философия  достигла своего расцвета:</w:t>
      </w:r>
    </w:p>
    <w:p w:rsidR="00D1391B" w:rsidRDefault="00D1391B" w:rsidP="00D1391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была создана монистическая система объективного идеализма,</w:t>
      </w:r>
    </w:p>
    <w:p w:rsidR="00D1391B" w:rsidRDefault="00D1391B" w:rsidP="00D1391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систематизированы законы и категории философии,</w:t>
      </w:r>
    </w:p>
    <w:p w:rsidR="00D1391B" w:rsidRDefault="00D1391B" w:rsidP="00D1391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философия приобрела вид законченной научной дисциплины. Гегель констатировал: «Я взял на себя труд способствовать возвышению философии до уровня науки».</w:t>
      </w:r>
    </w:p>
    <w:p w:rsidR="00D1391B" w:rsidRDefault="00D1391B" w:rsidP="00D1391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панлогизм является основой философской мысли Гегеля,</w:t>
      </w:r>
    </w:p>
    <w:p w:rsidR="00D1391B" w:rsidRDefault="00D1391B" w:rsidP="00D1391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Гегель создает теорию диалектики, описав ее в трех законах. Кантовской «вещи в себе» он противопоставил диалектический переход явления в сущность и обратно, заявив: «Сущность является, а явление – существенно».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Итак, мировой разум, обладающий творческой способностью, которая реализуется в философии Гегеля до мирового духа, раскрывается в мышлении человечества через борьбу противоположных категорий философии. Каждая пара категорий в процессе мышления на основе диалектики создает новые пары категорий – это и есть путь создания гегелевской системы объективного идеализма.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Вся история развития абсолютной идеи по Гегелю является историей саморазвития мирового разума, носителями которого являются конкретные народы. Эти народы могут находиться на разных ступенях развития: одни уже прошли высшую точку развития, другие находятся в середине пути, третьи только нарождаются, но каждый народ вносит свою лепту в процесс восходящего самосознания Мирового Духа. На этой основе создавалась монистическая теория объективного идеализма</w:t>
      </w: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Гегель считает, что благодаря мышлению человек обнаруживает тождественность субъекта и объекта. Эту тождественность Гегель называет абсолютным понятием. Обнаружение понятий, понимание человеком их достоинств вынуждает начинать философствовать не с субъекта, а с самих понятий. Философия – это постижение мира в понятиях. Для того чтобы возвысить философию до уровня науки, Гегель строит систему понятий и старается вывести из одного понятия последующие. Философия у Гегеля становится наукой понятий, логикой движения понятий, диалектической логикой.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Причиной движения идей являются противоречия. Противоречия неискоренимы и присущи каждой идее, именно они вынуждают идти человека от одной идеи к другой, более совершенной, не абстрактной, а конкретной. От логики Гегель переходит к философии природы. Созидательницей природы является идея, она порождает природу. Природа развивалась поэтапно: механизм, химизм, организм. Благодаря глубине и силе диалектической мысли Гегель в «Философии природы» высказал ряд ценных догадок о взаимной связи между отдельными ступенями органической и неорганической природы и закономерности всех явлений в мире.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Но, пожалуй, самое большое достижение гегелевской философии заключалось в создании диалектической теории. Диалектика Гегеля основывалась на триаде: тезис – антитезис – синтез, которая представляла собой диалектический цикл развития. Завершающийся цикл развития порождает новый и т.д. Ничто новое не возникает на голом месте, старое является основанием для нового витка развития.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абсолютной идеи у Гегеля основывается на законах диалектики, которые и составляют его теорию диалектики:</w:t>
      </w:r>
    </w:p>
    <w:p w:rsidR="00D1391B" w:rsidRDefault="00D1391B" w:rsidP="00D1391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 перехода количественных изменений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указывающий на то, как в старом, в результате количественных накоплений, возникает новое качество,</w:t>
      </w:r>
    </w:p>
    <w:p w:rsidR="00D1391B" w:rsidRDefault="00D1391B" w:rsidP="00D1391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единства и борьбы противоположностей, указывающий на источник саморазвития,</w:t>
      </w:r>
    </w:p>
    <w:p w:rsidR="00D1391B" w:rsidRDefault="00D1391B" w:rsidP="00D1391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 отрицания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отрицания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указывающий на преемственность в развитии между старым и новым, спиралевидный и прогрессивный характер развития как объективную закономерность.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Диалектика Гегеля хотя и была диалектикой саморазвития абсолютного духа, но в ней гениально угадывалась диалектика природы, общества и самого познания. Она выражала веру и надежду в прогресс разума и науки, в свободу развития общества и личности.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 Гегель так оценивает диалектику: «Диалектика есть... движущая душа всякого научного развертывания мысли и представляет собой принцип, который один вносит в содержание науки внутреннею связь и закономерность».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Идеалом общественной жизни для Гегеля было общество, в котором провозглашалась свобода и принцип достоинства человеческой личности. Гегель устанавливает четкий критерий периодизации всемирной истории: им является прогресс в самопознании Мирового Разума, иными словами, осознание Мировым Разумом своей свободы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Действительную историю каждого народа он связывает с государственностью, народ без государственного устройства не имеет собственно никакой истории. История как саморазвитие Мирового Духа являлась высшим этапом развития философии Гегеля. Свою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концепцию философии истории Гегель выстраивает на основе принципов монизма, историзма и объективности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Большое внимание уделяет в своей философии Гегель проблеме человека, он считает, что человеческая жизнь должна быть построена на требованиях разума, а становление самого человека должно осуществляться в процессе труда. Труд для Гегеля – это основа экономических отношений и экономических систем, которые дифференцируют людей на социальные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слои общества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Людвиг Фейербах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(1804-1872) в ряду немецких философов является представителем материалистического направления.</w:t>
      </w: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прежде чем стать материалистом, Фейербах прошел школу гегелевской философии и вскоре обнаружил ее ограниченность. В своей философии он опирается на  материалистические воззрения и утверждает, что новая философия должна основываться на естественных науках, а не на теологии. Под абсолютной идеей Гегеля он увидел Бога.</w:t>
      </w: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Критикуя гегелевскую философию за пренебрежение живым человеком, за игнорирование чувств как источника познания, Фейербах за исходный пункт своего учения принимает живого человека. В этом состоит антропологический подход в его философии. Фейербах отвергает идеалистическое учение о первичности мышления по отношению к бытию и доказывает, что сознание человека является свойством мозга, и оно вторично по отношению к бытию.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Антропологизм Фейербаха имел свои недостатки, т.к. рассматривал человека как биологическое и физиологическое существо. Эта ошибка привела его к тому, что рассмотрение вопросов общественной жизни, он решает как идеалист. В понимании же природы он был последовательным материалистом. В 1939 году в работе «К критике философии Гегеля» он окончательно утверждается в своих материалистических взглядах.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Главный его труд «Сущность христианства» (1841 г.), в котором он заявил, что Бог есть сущность человека, мысленно освобожденная от границ индивидуального, телесного человека. Эта сущность, отделенная от человека, почитается как некая другая самостоятельная сущность,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то-есть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 Бог.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Отвергнув идеализм Гегеля, Фейербах не понял его диалектику. И, как выразился по этому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Фридрих Энгельс, «вместе с грязной водой (идеализмом – З.Б.) выплеснул и ребенка»</w:t>
      </w:r>
      <w:r w:rsidR="00210C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 Фейербах рассматривает материю как природное объективное начало мира, глубоко анализирует такие свойства материи, как движение, пространство и время. Он разработал теорию познания, в которой выступает как сенсуалист, высоко оценивая роль чу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 в 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ознании. Он полагал, что человек познает мир через свои ощущения, которые рассматривал как проявление природы. Фейербах обосновал высокую роль чу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 в 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ознании. Он отстаивал объективную ценность человека в системе мира, критикуя религиозные представления о человеке как творении Бога; разработал основные принципы гуманизма, исходя из представлений о том, что человек – совершенная часть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.Ф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ейербах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родоначальником антропологического материализма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в то же время он оставался идеалистом в понимании общества. Он утверждал, что исторические эпохи различаются переменами в религиозном сознании. Христианство провозглашает любовь как главную творческую духовную силу, изменяющую мораль, отношение человека к человеку. По Фейербаху, любовь к Богу выражает и любовь к человеку, так как Бог есть отчужденная сущность человека. Через религию человек выражает свое чувство любви, устремленное к бессмертию.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этом духовном стремлении выражены и родовая сущность человека, и его идущая от родовой сущности идеальная сущность.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Нравственное перерождение людей для Фейербаха становится двигателем общественного развития. Его философия завершила классический этап немецкой философии и заложила основы немецкого материализма</w:t>
      </w:r>
    </w:p>
    <w:p w:rsidR="00D1391B" w:rsidRDefault="00D1391B" w:rsidP="00D13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Закрепление изученного материала.</w:t>
      </w:r>
    </w:p>
    <w:p w:rsidR="00D1391B" w:rsidRPr="00210C24" w:rsidRDefault="00D1391B" w:rsidP="00210C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Анализ урока и выставление оценок</w:t>
      </w:r>
      <w:r w:rsidR="00210C2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1391B" w:rsidRPr="008C34A9" w:rsidRDefault="00D1391B" w:rsidP="00D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854" w:rsidRDefault="00F11854"/>
    <w:sectPr w:rsidR="00F11854" w:rsidSect="007D2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clip_image001"/>
      </v:shape>
    </w:pict>
  </w:numPicBullet>
  <w:abstractNum w:abstractNumId="0">
    <w:nsid w:val="081673F3"/>
    <w:multiLevelType w:val="hybridMultilevel"/>
    <w:tmpl w:val="40901EA4"/>
    <w:lvl w:ilvl="0" w:tplc="FA7609B8">
      <w:start w:val="1"/>
      <w:numFmt w:val="upperRoman"/>
      <w:lvlText w:val="%1"/>
      <w:lvlJc w:val="left"/>
      <w:pPr>
        <w:tabs>
          <w:tab w:val="num" w:pos="1260"/>
        </w:tabs>
        <w:ind w:left="12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D33C0"/>
    <w:multiLevelType w:val="multilevel"/>
    <w:tmpl w:val="3AC64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1727E8"/>
    <w:multiLevelType w:val="hybridMultilevel"/>
    <w:tmpl w:val="38B4D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554368"/>
    <w:multiLevelType w:val="hybridMultilevel"/>
    <w:tmpl w:val="ADE498CE"/>
    <w:lvl w:ilvl="0" w:tplc="E9CA9FDE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9324B3"/>
    <w:multiLevelType w:val="hybridMultilevel"/>
    <w:tmpl w:val="B3622566"/>
    <w:lvl w:ilvl="0" w:tplc="7CC2810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9F4409"/>
    <w:multiLevelType w:val="hybridMultilevel"/>
    <w:tmpl w:val="89E00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2961EF"/>
    <w:multiLevelType w:val="hybridMultilevel"/>
    <w:tmpl w:val="CF044AA0"/>
    <w:lvl w:ilvl="0" w:tplc="4FACF672">
      <w:start w:val="1"/>
      <w:numFmt w:val="bullet"/>
      <w:lvlText w:val=""/>
      <w:lvlPicBulletId w:val="0"/>
      <w:lvlJc w:val="left"/>
      <w:pPr>
        <w:tabs>
          <w:tab w:val="num" w:pos="306"/>
        </w:tabs>
        <w:ind w:left="1086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254B25"/>
    <w:multiLevelType w:val="hybridMultilevel"/>
    <w:tmpl w:val="1DE64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875102"/>
    <w:multiLevelType w:val="hybridMultilevel"/>
    <w:tmpl w:val="DE3400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C34500"/>
    <w:multiLevelType w:val="hybridMultilevel"/>
    <w:tmpl w:val="177A1D3E"/>
    <w:lvl w:ilvl="0" w:tplc="A91891AC">
      <w:start w:val="1"/>
      <w:numFmt w:val="decimal"/>
      <w:lvlText w:val="%1)"/>
      <w:lvlJc w:val="left"/>
      <w:pPr>
        <w:ind w:left="43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D86A48"/>
    <w:multiLevelType w:val="hybridMultilevel"/>
    <w:tmpl w:val="47CA95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044609"/>
    <w:multiLevelType w:val="hybridMultilevel"/>
    <w:tmpl w:val="0284F440"/>
    <w:lvl w:ilvl="0" w:tplc="A4A02888">
      <w:start w:val="1"/>
      <w:numFmt w:val="bullet"/>
      <w:lvlText w:val="-"/>
      <w:lvlJc w:val="left"/>
      <w:pPr>
        <w:tabs>
          <w:tab w:val="num" w:pos="1653"/>
        </w:tabs>
        <w:ind w:left="16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DC11EE"/>
    <w:multiLevelType w:val="hybridMultilevel"/>
    <w:tmpl w:val="F3D4D738"/>
    <w:lvl w:ilvl="0" w:tplc="041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0C0D50"/>
    <w:multiLevelType w:val="hybridMultilevel"/>
    <w:tmpl w:val="D81EA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A22B65"/>
    <w:multiLevelType w:val="hybridMultilevel"/>
    <w:tmpl w:val="F3D4D738"/>
    <w:lvl w:ilvl="0" w:tplc="041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D95800"/>
    <w:multiLevelType w:val="hybridMultilevel"/>
    <w:tmpl w:val="788AB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6B2100"/>
    <w:multiLevelType w:val="multilevel"/>
    <w:tmpl w:val="3F9A6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7">
    <w:nsid w:val="434A38E8"/>
    <w:multiLevelType w:val="multilevel"/>
    <w:tmpl w:val="34AAC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957FFE"/>
    <w:multiLevelType w:val="hybridMultilevel"/>
    <w:tmpl w:val="8D80D67A"/>
    <w:lvl w:ilvl="0" w:tplc="BB08D622">
      <w:start w:val="1"/>
      <w:numFmt w:val="decimal"/>
      <w:lvlText w:val="%1)"/>
      <w:lvlJc w:val="left"/>
      <w:pPr>
        <w:ind w:left="438" w:hanging="360"/>
      </w:pPr>
      <w:rPr>
        <w:i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041CC6"/>
    <w:multiLevelType w:val="hybridMultilevel"/>
    <w:tmpl w:val="1EE472F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1C2F38"/>
    <w:multiLevelType w:val="hybridMultilevel"/>
    <w:tmpl w:val="80B2A700"/>
    <w:lvl w:ilvl="0" w:tplc="A4A0288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CE59B6"/>
    <w:multiLevelType w:val="multilevel"/>
    <w:tmpl w:val="DB280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D7324B"/>
    <w:multiLevelType w:val="hybridMultilevel"/>
    <w:tmpl w:val="5562FF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431ADC"/>
    <w:multiLevelType w:val="multilevel"/>
    <w:tmpl w:val="323CA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BF02F9"/>
    <w:multiLevelType w:val="hybridMultilevel"/>
    <w:tmpl w:val="9438C0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671419"/>
    <w:multiLevelType w:val="hybridMultilevel"/>
    <w:tmpl w:val="24A2D5AC"/>
    <w:lvl w:ilvl="0" w:tplc="1ED2B624">
      <w:start w:val="3"/>
      <w:numFmt w:val="decimal"/>
      <w:lvlText w:val="%1)"/>
      <w:lvlJc w:val="left"/>
      <w:pPr>
        <w:ind w:left="43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3E2653"/>
    <w:multiLevelType w:val="hybridMultilevel"/>
    <w:tmpl w:val="E0303314"/>
    <w:lvl w:ilvl="0" w:tplc="87E62B20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CF2D92"/>
    <w:multiLevelType w:val="hybridMultilevel"/>
    <w:tmpl w:val="F1A60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3B5856"/>
    <w:multiLevelType w:val="hybridMultilevel"/>
    <w:tmpl w:val="4E185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A0D4113"/>
    <w:multiLevelType w:val="hybridMultilevel"/>
    <w:tmpl w:val="46268CC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A4A02888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171C46"/>
    <w:multiLevelType w:val="hybridMultilevel"/>
    <w:tmpl w:val="C82AAD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DB4766"/>
    <w:multiLevelType w:val="multilevel"/>
    <w:tmpl w:val="62560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32">
    <w:nsid w:val="73541FE5"/>
    <w:multiLevelType w:val="hybridMultilevel"/>
    <w:tmpl w:val="BDE201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171400"/>
    <w:multiLevelType w:val="multilevel"/>
    <w:tmpl w:val="DCF89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0C000E"/>
    <w:multiLevelType w:val="multilevel"/>
    <w:tmpl w:val="3A7AB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3" w:hanging="45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b/>
      </w:rPr>
    </w:lvl>
  </w:abstractNum>
  <w:abstractNum w:abstractNumId="35">
    <w:nsid w:val="7E851759"/>
    <w:multiLevelType w:val="hybridMultilevel"/>
    <w:tmpl w:val="397C972C"/>
    <w:lvl w:ilvl="0" w:tplc="A910453E">
      <w:start w:val="1"/>
      <w:numFmt w:val="bullet"/>
      <w:lvlText w:val=""/>
      <w:lvlJc w:val="left"/>
      <w:pPr>
        <w:tabs>
          <w:tab w:val="num" w:pos="306"/>
        </w:tabs>
        <w:ind w:left="10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D1391B"/>
    <w:rsid w:val="00052428"/>
    <w:rsid w:val="000730DF"/>
    <w:rsid w:val="00114E49"/>
    <w:rsid w:val="001964A8"/>
    <w:rsid w:val="00210C24"/>
    <w:rsid w:val="00252668"/>
    <w:rsid w:val="00487E25"/>
    <w:rsid w:val="004F48FA"/>
    <w:rsid w:val="00584658"/>
    <w:rsid w:val="005C0787"/>
    <w:rsid w:val="007616BE"/>
    <w:rsid w:val="007D227D"/>
    <w:rsid w:val="00812F67"/>
    <w:rsid w:val="00867849"/>
    <w:rsid w:val="008813D4"/>
    <w:rsid w:val="009850F9"/>
    <w:rsid w:val="00CE42E5"/>
    <w:rsid w:val="00D1391B"/>
    <w:rsid w:val="00EB5FBE"/>
    <w:rsid w:val="00F02F66"/>
    <w:rsid w:val="00F11854"/>
    <w:rsid w:val="00F94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27D"/>
  </w:style>
  <w:style w:type="paragraph" w:styleId="1">
    <w:name w:val="heading 1"/>
    <w:basedOn w:val="a"/>
    <w:next w:val="a"/>
    <w:link w:val="10"/>
    <w:qFormat/>
    <w:rsid w:val="00D1391B"/>
    <w:pPr>
      <w:keepNext/>
      <w:spacing w:after="0" w:line="240" w:lineRule="auto"/>
      <w:ind w:right="-1333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1391B"/>
    <w:pPr>
      <w:keepNext/>
      <w:spacing w:after="0" w:line="240" w:lineRule="auto"/>
      <w:ind w:left="567" w:right="-1332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391B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391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D1391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D1391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No Spacing"/>
    <w:basedOn w:val="a"/>
    <w:uiPriority w:val="1"/>
    <w:qFormat/>
    <w:rsid w:val="00D1391B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paragraph" w:styleId="a4">
    <w:name w:val="List Paragraph"/>
    <w:basedOn w:val="a"/>
    <w:uiPriority w:val="34"/>
    <w:qFormat/>
    <w:rsid w:val="00D1391B"/>
    <w:pPr>
      <w:ind w:left="720"/>
    </w:pPr>
    <w:rPr>
      <w:rFonts w:ascii="Cambria" w:eastAsia="Times New Roman" w:hAnsi="Cambria" w:cs="Times New Roman"/>
      <w:lang w:val="en-US" w:eastAsia="en-US"/>
    </w:rPr>
  </w:style>
  <w:style w:type="character" w:styleId="a5">
    <w:name w:val="Hyperlink"/>
    <w:basedOn w:val="a0"/>
    <w:semiHidden/>
    <w:unhideWhenUsed/>
    <w:rsid w:val="00D1391B"/>
    <w:rPr>
      <w:color w:val="0000FF"/>
      <w:u w:val="single"/>
    </w:rPr>
  </w:style>
  <w:style w:type="paragraph" w:styleId="HTML">
    <w:name w:val="HTML Preformatted"/>
    <w:basedOn w:val="a"/>
    <w:link w:val="HTML1"/>
    <w:uiPriority w:val="99"/>
    <w:semiHidden/>
    <w:unhideWhenUsed/>
    <w:rsid w:val="00D139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391B"/>
    <w:rPr>
      <w:rFonts w:ascii="Consolas" w:hAnsi="Consolas" w:cs="Consolas"/>
      <w:sz w:val="20"/>
      <w:szCs w:val="20"/>
    </w:rPr>
  </w:style>
  <w:style w:type="character" w:customStyle="1" w:styleId="HTML1">
    <w:name w:val="Стандартный HTML Знак1"/>
    <w:basedOn w:val="a0"/>
    <w:link w:val="HTML"/>
    <w:uiPriority w:val="99"/>
    <w:semiHidden/>
    <w:locked/>
    <w:rsid w:val="00D1391B"/>
    <w:rPr>
      <w:rFonts w:ascii="Courier New" w:eastAsia="Times New Roman" w:hAnsi="Courier New" w:cs="Courier New"/>
      <w:color w:val="000000"/>
      <w:sz w:val="20"/>
      <w:szCs w:val="20"/>
    </w:rPr>
  </w:style>
  <w:style w:type="character" w:styleId="a6">
    <w:name w:val="FollowedHyperlink"/>
    <w:basedOn w:val="a0"/>
    <w:uiPriority w:val="99"/>
    <w:semiHidden/>
    <w:unhideWhenUsed/>
    <w:rsid w:val="00D1391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D1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1391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1391B"/>
    <w:rPr>
      <w:rFonts w:ascii="Times New Roman" w:eastAsia="Calibri" w:hAnsi="Times New Roman" w:cs="Times New Roman"/>
      <w:sz w:val="20"/>
      <w:szCs w:val="20"/>
    </w:rPr>
  </w:style>
  <w:style w:type="paragraph" w:styleId="aa">
    <w:name w:val="List"/>
    <w:basedOn w:val="a"/>
    <w:uiPriority w:val="99"/>
    <w:unhideWhenUsed/>
    <w:rsid w:val="00D1391B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b">
    <w:name w:val="Title"/>
    <w:basedOn w:val="a"/>
    <w:link w:val="ac"/>
    <w:uiPriority w:val="99"/>
    <w:qFormat/>
    <w:rsid w:val="00D1391B"/>
    <w:pPr>
      <w:spacing w:after="0" w:line="240" w:lineRule="auto"/>
      <w:ind w:right="-1333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c">
    <w:name w:val="Название Знак"/>
    <w:basedOn w:val="a0"/>
    <w:link w:val="ab"/>
    <w:uiPriority w:val="99"/>
    <w:rsid w:val="00D1391B"/>
    <w:rPr>
      <w:rFonts w:ascii="Times New Roman" w:eastAsia="Times New Roman" w:hAnsi="Times New Roman" w:cs="Times New Roman"/>
      <w:b/>
      <w:sz w:val="24"/>
      <w:szCs w:val="20"/>
    </w:rPr>
  </w:style>
  <w:style w:type="character" w:styleId="ad">
    <w:name w:val="footnote reference"/>
    <w:basedOn w:val="a0"/>
    <w:semiHidden/>
    <w:unhideWhenUsed/>
    <w:rsid w:val="00D1391B"/>
    <w:rPr>
      <w:rFonts w:ascii="Times New Roman" w:hAnsi="Times New Roman" w:cs="Times New Roman" w:hint="default"/>
      <w:vertAlign w:val="superscript"/>
    </w:rPr>
  </w:style>
  <w:style w:type="character" w:customStyle="1" w:styleId="s1">
    <w:name w:val="s1"/>
    <w:basedOn w:val="a0"/>
    <w:rsid w:val="00D1391B"/>
  </w:style>
  <w:style w:type="table" w:styleId="ae">
    <w:name w:val="Table Grid"/>
    <w:basedOn w:val="a1"/>
    <w:rsid w:val="00D1391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139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8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college.ru/abiturientam/specialnosti/laboratornaya-diagnostika/" TargetMode="External"/><Relationship Id="rId13" Type="http://schemas.openxmlformats.org/officeDocument/2006/relationships/hyperlink" Target="http://studopedia.ru/3%2045375%20etika-i-Kanta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12" Type="http://schemas.openxmlformats.org/officeDocument/2006/relationships/hyperlink" Target="http://www.konspekty.net/statya-etica-kanta-Kratko/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hyperlink" Target="http://www.studfiles.ru/preview/355051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atonanet.org.ua/load/knigi_po_filosofii/aksiologija/7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orstudy.com.ua/lektsii-po-filosofii-chast-1/filosofiya-prosvescheniya" TargetMode="External"/><Relationship Id="rId14" Type="http://schemas.openxmlformats.org/officeDocument/2006/relationships/hyperlink" Target="http://studopedia.ru/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A7FD8-3A78-4C13-A7F7-F615993F2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6811</Words>
  <Characters>38823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Fatima</cp:lastModifiedBy>
  <cp:revision>20</cp:revision>
  <dcterms:created xsi:type="dcterms:W3CDTF">2020-02-25T04:31:00Z</dcterms:created>
  <dcterms:modified xsi:type="dcterms:W3CDTF">2023-11-01T17:30:00Z</dcterms:modified>
</cp:coreProperties>
</file>