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EE" w:rsidRPr="006562EE" w:rsidRDefault="006562EE">
      <w:pPr>
        <w:rPr>
          <w:rFonts w:ascii="Times New Roman" w:hAnsi="Times New Roman" w:cs="Times New Roman"/>
          <w:b/>
          <w:sz w:val="28"/>
          <w:szCs w:val="28"/>
        </w:rPr>
      </w:pPr>
      <w:r w:rsidRPr="006562EE">
        <w:rPr>
          <w:rFonts w:ascii="Times New Roman" w:hAnsi="Times New Roman" w:cs="Times New Roman"/>
          <w:b/>
          <w:sz w:val="28"/>
          <w:szCs w:val="28"/>
        </w:rPr>
        <w:t xml:space="preserve">Особенности развития личности младшего школьника. </w:t>
      </w:r>
    </w:p>
    <w:p w:rsidR="0087091E" w:rsidRPr="006562EE" w:rsidRDefault="006562EE">
      <w:pPr>
        <w:rPr>
          <w:rFonts w:ascii="Times New Roman" w:hAnsi="Times New Roman" w:cs="Times New Roman"/>
          <w:sz w:val="28"/>
          <w:szCs w:val="28"/>
        </w:rPr>
      </w:pPr>
      <w:r w:rsidRPr="00656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2EE">
        <w:rPr>
          <w:rFonts w:ascii="Times New Roman" w:hAnsi="Times New Roman" w:cs="Times New Roman"/>
          <w:sz w:val="28"/>
          <w:szCs w:val="28"/>
        </w:rPr>
        <w:t>И.В.Тихонова</w:t>
      </w:r>
      <w:proofErr w:type="spellEnd"/>
      <w:r w:rsidRPr="006562EE">
        <w:rPr>
          <w:rFonts w:ascii="Times New Roman" w:hAnsi="Times New Roman" w:cs="Times New Roman"/>
          <w:sz w:val="28"/>
          <w:szCs w:val="28"/>
        </w:rPr>
        <w:t xml:space="preserve">, учитель начальных классов МКОУ СОШ № 1 г. Лиски </w:t>
      </w:r>
    </w:p>
    <w:p w:rsidR="006F1FA9" w:rsidRDefault="006F1FA9" w:rsidP="006562EE">
      <w:pPr>
        <w:spacing w:line="240" w:lineRule="auto"/>
        <w:jc w:val="both"/>
      </w:pPr>
    </w:p>
    <w:p w:rsidR="006F1FA9" w:rsidRDefault="006562EE" w:rsidP="006562E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</w:t>
      </w:r>
      <w:r w:rsidR="006F1FA9" w:rsidRPr="00124EBB">
        <w:rPr>
          <w:rFonts w:ascii="Times New Roman" w:eastAsia="Times New Roman" w:hAnsi="Times New Roman"/>
          <w:sz w:val="28"/>
        </w:rPr>
        <w:t xml:space="preserve">Начало обучения в школе </w:t>
      </w:r>
      <w:r w:rsidR="006F1FA9">
        <w:rPr>
          <w:rFonts w:ascii="Times New Roman" w:eastAsia="Times New Roman" w:hAnsi="Times New Roman"/>
          <w:sz w:val="28"/>
        </w:rPr>
        <w:t>– важный этап</w:t>
      </w:r>
      <w:r w:rsidR="006F1FA9" w:rsidRPr="00124EBB">
        <w:rPr>
          <w:rFonts w:ascii="Times New Roman" w:eastAsia="Times New Roman" w:hAnsi="Times New Roman"/>
          <w:sz w:val="28"/>
        </w:rPr>
        <w:t xml:space="preserve"> развития </w:t>
      </w:r>
      <w:r w:rsidR="006F1FA9">
        <w:rPr>
          <w:rFonts w:ascii="Times New Roman" w:eastAsia="Times New Roman" w:hAnsi="Times New Roman"/>
          <w:sz w:val="28"/>
        </w:rPr>
        <w:t xml:space="preserve"> личности ребенка. </w:t>
      </w:r>
    </w:p>
    <w:p w:rsidR="006F1FA9" w:rsidRDefault="006F1FA9" w:rsidP="006562E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современном этапе развития общества, школьному периоду жизни уделяется огромное внимание, т.к. в это время происходит становление личности ребенка и его социализация.  Вся организация его жизни  перестраивается и значительно определяется тем, в какой степени благополучно он справляется с новыми условиями в школе.</w:t>
      </w:r>
    </w:p>
    <w:p w:rsidR="00CB3FEE" w:rsidRDefault="006562EE" w:rsidP="006562E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</w:t>
      </w:r>
      <w:r w:rsidR="006F1FA9">
        <w:rPr>
          <w:rFonts w:ascii="Times New Roman" w:eastAsia="Times New Roman" w:hAnsi="Times New Roman"/>
          <w:sz w:val="28"/>
        </w:rPr>
        <w:t>В приоритет в совр</w:t>
      </w:r>
      <w:r w:rsidR="00CB3FEE">
        <w:rPr>
          <w:rFonts w:ascii="Times New Roman" w:eastAsia="Times New Roman" w:hAnsi="Times New Roman"/>
          <w:sz w:val="28"/>
        </w:rPr>
        <w:t>еменной школе ставится не  толь</w:t>
      </w:r>
      <w:r w:rsidR="006F1FA9">
        <w:rPr>
          <w:rFonts w:ascii="Times New Roman" w:eastAsia="Times New Roman" w:hAnsi="Times New Roman"/>
          <w:sz w:val="28"/>
        </w:rPr>
        <w:t>ко обучение школьников, но также и развитие</w:t>
      </w:r>
      <w:r w:rsidR="00CB3FEE">
        <w:rPr>
          <w:rFonts w:ascii="Times New Roman" w:eastAsia="Times New Roman" w:hAnsi="Times New Roman"/>
          <w:sz w:val="28"/>
        </w:rPr>
        <w:t xml:space="preserve"> у них общечеловеческих, моральных ценностей и норм, умения общаться с другими людьми, а кроме того сохранение психического и физического здоровья. </w:t>
      </w:r>
    </w:p>
    <w:p w:rsidR="006F1FA9" w:rsidRDefault="006562EE" w:rsidP="006562E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</w:t>
      </w:r>
      <w:r w:rsidR="00CB3FEE">
        <w:rPr>
          <w:rFonts w:ascii="Times New Roman" w:eastAsia="Times New Roman" w:hAnsi="Times New Roman"/>
          <w:sz w:val="28"/>
        </w:rPr>
        <w:t>Поступление ребенка в образовательное учреждение означает для детей переход к новому образу жизни, новой ведущей деятельности – это кардинально влияет на развитие всей личности ребенка.</w:t>
      </w:r>
    </w:p>
    <w:p w:rsidR="00D53757" w:rsidRDefault="00CB3FEE" w:rsidP="006562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Учитель начальной школы становится посредником между детским миром и миром взрослых. Поэтому основная его задача – помощь ребенку в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разви</w:t>
      </w:r>
      <w:r w:rsidR="009577B8">
        <w:rPr>
          <w:rFonts w:ascii="Times New Roman" w:eastAsia="Times New Roman" w:hAnsi="Times New Roman" w:cs="Arial"/>
          <w:sz w:val="28"/>
          <w:szCs w:val="20"/>
          <w:lang w:val="uk-UA" w:eastAsia="uk-UA"/>
        </w:rPr>
        <w:t>тии</w:t>
      </w:r>
      <w:proofErr w:type="spellEnd"/>
      <w:r w:rsidR="009577B8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и </w:t>
      </w:r>
      <w:proofErr w:type="spellStart"/>
      <w:r w:rsidR="009577B8">
        <w:rPr>
          <w:rFonts w:ascii="Times New Roman" w:eastAsia="Times New Roman" w:hAnsi="Times New Roman" w:cs="Arial"/>
          <w:sz w:val="28"/>
          <w:szCs w:val="20"/>
          <w:lang w:val="uk-UA" w:eastAsia="uk-UA"/>
        </w:rPr>
        <w:t>формировании</w:t>
      </w:r>
      <w:proofErr w:type="spellEnd"/>
      <w:r w:rsidR="009577B8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личности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,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выражающееся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как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eastAsia="uk-UA"/>
        </w:rPr>
        <w:t xml:space="preserve"> в </w:t>
      </w:r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его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взаимоотношении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к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окружающим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людям, так и во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всём</w:t>
      </w:r>
      <w:proofErr w:type="spellEnd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 его </w:t>
      </w:r>
      <w:proofErr w:type="spellStart"/>
      <w:r w:rsidRPr="00CB3FEE">
        <w:rPr>
          <w:rFonts w:ascii="Times New Roman" w:eastAsia="Times New Roman" w:hAnsi="Times New Roman" w:cs="Arial"/>
          <w:sz w:val="28"/>
          <w:szCs w:val="20"/>
          <w:lang w:val="uk-UA" w:eastAsia="uk-UA"/>
        </w:rPr>
        <w:t>поведении</w:t>
      </w:r>
      <w:proofErr w:type="spellEnd"/>
      <w:r>
        <w:rPr>
          <w:rFonts w:ascii="Times New Roman" w:eastAsia="Times New Roman" w:hAnsi="Times New Roman" w:cs="Arial"/>
          <w:sz w:val="28"/>
          <w:szCs w:val="20"/>
          <w:lang w:val="uk-UA" w:eastAsia="uk-UA"/>
        </w:rPr>
        <w:t xml:space="preserve">. </w:t>
      </w:r>
      <w:r>
        <w:rPr>
          <w:rFonts w:ascii="Times New Roman" w:eastAsia="Times New Roman" w:hAnsi="Times New Roman"/>
          <w:sz w:val="28"/>
        </w:rPr>
        <w:t>В школе ребенок в первый раз встречается c системой нравственных условий, выполнение которых контролируется. Дети младшего школьного возраста уже склонны к выполнению этих требований. Поступая в школу, они стараются занять новую социальную позицию ,c которой и связывают эти требования к ним. Учитель выступает носителем социальных требований. Он же и главный знаток их поведения, поскольку формирование нравственных свойств учащихся проходит через учение, как ведущую деятельность на данном возрастном этапе.</w:t>
      </w:r>
      <w:r w:rsidR="00D53757">
        <w:rPr>
          <w:rFonts w:ascii="Times New Roman" w:eastAsia="Times New Roman" w:hAnsi="Times New Roman"/>
          <w:sz w:val="28"/>
        </w:rPr>
        <w:t xml:space="preserve"> Как правило, младшие школьники выполняют требования учителя безоговорочно, не вступают в споры,</w:t>
      </w:r>
      <w:bookmarkStart w:id="0" w:name="page18"/>
      <w:bookmarkEnd w:id="0"/>
      <w:r w:rsidR="00D53757">
        <w:rPr>
          <w:rFonts w:ascii="Times New Roman" w:eastAsia="Times New Roman" w:hAnsi="Times New Roman"/>
          <w:sz w:val="28"/>
        </w:rPr>
        <w:t xml:space="preserve"> доверчиво принимают оценки и поучения учителя. Они не претендуют на независимость и самостоятельность. Поэтому роль учителя на данном этапе трудно переоценить.</w:t>
      </w:r>
    </w:p>
    <w:p w:rsidR="00D53757" w:rsidRDefault="00D53757" w:rsidP="006562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Направление личности младшего школьника проявляется в его нуждах и мотивах. У ребёнка данного возраста сохраняется ряд потребностей, которые были характерны для дошкольника:</w:t>
      </w:r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потребность в игровой деятельности;</w:t>
      </w:r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потребность в движениях;</w:t>
      </w:r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потребность во внешних впечатлениях.</w:t>
      </w:r>
    </w:p>
    <w:p w:rsidR="00D53757" w:rsidRDefault="00D53757" w:rsidP="006562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Вместе c тем y младших школьников появляются и новые потребности:</w:t>
      </w:r>
      <w:bookmarkStart w:id="1" w:name="page19"/>
      <w:bookmarkEnd w:id="1"/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точно выполнять требования учителя;</w:t>
      </w:r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Times New Roman" w:eastAsia="Times New Roman" w:hAnsi="Times New Roman"/>
          <w:sz w:val="28"/>
        </w:rPr>
      </w:pPr>
      <w:r w:rsidRPr="00124EBB">
        <w:rPr>
          <w:rFonts w:ascii="Times New Roman" w:eastAsia="Times New Roman" w:hAnsi="Times New Roman"/>
          <w:sz w:val="28"/>
        </w:rPr>
        <w:t>овладевать новыми знаниями, умениями и навыками;</w:t>
      </w:r>
    </w:p>
    <w:p w:rsidR="00D53757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Symbol" w:eastAsia="Symbol" w:hAnsi="Symbol"/>
          <w:sz w:val="28"/>
        </w:rPr>
      </w:pPr>
      <w:r>
        <w:rPr>
          <w:rFonts w:ascii="Times New Roman" w:eastAsia="Times New Roman" w:hAnsi="Times New Roman"/>
          <w:sz w:val="28"/>
        </w:rPr>
        <w:t xml:space="preserve">получать хорошие отметки, одобрение </w:t>
      </w:r>
      <w:proofErr w:type="spellStart"/>
      <w:r>
        <w:rPr>
          <w:rFonts w:ascii="Times New Roman" w:eastAsia="Times New Roman" w:hAnsi="Times New Roman"/>
          <w:sz w:val="28"/>
        </w:rPr>
        <w:t>co</w:t>
      </w:r>
      <w:proofErr w:type="spellEnd"/>
      <w:r>
        <w:rPr>
          <w:rFonts w:ascii="Times New Roman" w:eastAsia="Times New Roman" w:hAnsi="Times New Roman"/>
          <w:sz w:val="28"/>
        </w:rPr>
        <w:t xml:space="preserve"> стороны взрослых;</w:t>
      </w:r>
    </w:p>
    <w:p w:rsidR="00D53757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Symbol" w:eastAsia="Symbol" w:hAnsi="Symbol"/>
          <w:sz w:val="28"/>
        </w:rPr>
      </w:pPr>
      <w:r w:rsidRPr="00124EBB">
        <w:rPr>
          <w:rFonts w:ascii="Times New Roman" w:eastAsia="Times New Roman" w:hAnsi="Times New Roman"/>
          <w:sz w:val="28"/>
        </w:rPr>
        <w:t>быть лучшим учеником;</w:t>
      </w:r>
    </w:p>
    <w:p w:rsidR="00D53757" w:rsidRPr="00124EBB" w:rsidRDefault="00D53757" w:rsidP="006562EE">
      <w:pPr>
        <w:numPr>
          <w:ilvl w:val="0"/>
          <w:numId w:val="1"/>
        </w:numPr>
        <w:tabs>
          <w:tab w:val="left" w:pos="1340"/>
        </w:tabs>
        <w:spacing w:after="0" w:line="240" w:lineRule="auto"/>
        <w:ind w:left="1340" w:hanging="358"/>
        <w:jc w:val="both"/>
        <w:rPr>
          <w:rFonts w:ascii="Symbol" w:eastAsia="Symbol" w:hAnsi="Symbol"/>
          <w:sz w:val="28"/>
        </w:rPr>
      </w:pPr>
      <w:r w:rsidRPr="00124EBB">
        <w:rPr>
          <w:rFonts w:ascii="Times New Roman" w:eastAsia="Times New Roman" w:hAnsi="Times New Roman"/>
          <w:sz w:val="28"/>
        </w:rPr>
        <w:lastRenderedPageBreak/>
        <w:t>выполнять общественную роль.</w:t>
      </w:r>
    </w:p>
    <w:p w:rsidR="00D53757" w:rsidRDefault="00D53757" w:rsidP="006562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Воспринимая личную учебную работу как общественно важную и социально расцениваемую, младшие школьники пытаются точно соблюдать указания педагога, копируют его манеру поведения и стиль общения. Это даёт возможность подчеркнуть в качестве значимого условия,</w:t>
      </w:r>
      <w:bookmarkStart w:id="2" w:name="page20"/>
      <w:bookmarkEnd w:id="2"/>
      <w:r>
        <w:rPr>
          <w:rFonts w:ascii="Times New Roman" w:eastAsia="Times New Roman" w:hAnsi="Times New Roman"/>
          <w:sz w:val="28"/>
        </w:rPr>
        <w:t xml:space="preserve"> воздействующего на формирование самооценки учащегося, индивидуальные свойства учителя и его профессиональную самооценку.</w:t>
      </w:r>
    </w:p>
    <w:p w:rsidR="006562EE" w:rsidRDefault="006562EE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Основная значимость учебной деятельности в процессе развития ребенка не исключает того, что младший школьник стремительно включен и в другие виды деятельности, в процессе которых улучшаются и закрепляются его новые достижения.</w:t>
      </w:r>
      <w:r w:rsidRPr="006562EE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Развитие личности младшего школьника зависит не только от школьной успеваемости, но и оценки детей взрослыми. Ребенок в этом возрасте очень сильно подвергается внешнему влиянию. Для учителя в этот период очень важно составить представление о личности каждого ученика и в первую очередь постараться включить каждого в новую жизнь класса и школы. </w:t>
      </w:r>
    </w:p>
    <w:p w:rsidR="006562EE" w:rsidRDefault="006562EE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Надо помнить, что y ребенка возникает целый ряд серьезных трудностей. Прежде всего, y него устанавливается новый распорядок жизни: вставать в конкретное время, на уроках сидеть тихо, выполнять разнообразные задания и в школе, и дома. Поэтому учитель должен не только предъявлять к детям необходимые требования, но и помогать им, поощрять и поддерживать их</w:t>
      </w:r>
      <w:r w:rsidR="009577B8">
        <w:rPr>
          <w:rFonts w:ascii="Times New Roman" w:eastAsia="Times New Roman" w:hAnsi="Times New Roman"/>
          <w:sz w:val="28"/>
        </w:rPr>
        <w:t xml:space="preserve">. 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Говоря о психической готовности ребенка к учебной деятельности, необходимо рассмотреть мотивационную значимость. Важно понимать, имеется ли у ребенка необходимость в новой деятельности, стремится ли он заниматься ею, заинтересован ли он в получении знаний, которые и составляют цель учения.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bookmarkStart w:id="3" w:name="page21"/>
      <w:bookmarkEnd w:id="3"/>
      <w:r>
        <w:rPr>
          <w:rFonts w:ascii="Times New Roman" w:eastAsia="Times New Roman" w:hAnsi="Times New Roman"/>
          <w:sz w:val="28"/>
        </w:rPr>
        <w:t>Ребенок не каждый раз понимает мотивы, побуждающие его тянуться к школьн</w:t>
      </w:r>
      <w:r w:rsidR="009D68F2">
        <w:rPr>
          <w:rFonts w:ascii="Times New Roman" w:eastAsia="Times New Roman" w:hAnsi="Times New Roman"/>
          <w:sz w:val="28"/>
        </w:rPr>
        <w:t xml:space="preserve">ой жизни. По </w:t>
      </w:r>
      <w:proofErr w:type="gramStart"/>
      <w:r w:rsidR="009D68F2">
        <w:rPr>
          <w:rFonts w:ascii="Times New Roman" w:eastAsia="Times New Roman" w:hAnsi="Times New Roman"/>
          <w:sz w:val="28"/>
        </w:rPr>
        <w:t>сути</w:t>
      </w:r>
      <w:proofErr w:type="gramEnd"/>
      <w:r w:rsidR="009D68F2">
        <w:rPr>
          <w:rFonts w:ascii="Times New Roman" w:eastAsia="Times New Roman" w:hAnsi="Times New Roman"/>
          <w:sz w:val="28"/>
        </w:rPr>
        <w:t xml:space="preserve"> эти мотивы </w:t>
      </w:r>
      <w:r>
        <w:rPr>
          <w:rFonts w:ascii="Times New Roman" w:eastAsia="Times New Roman" w:hAnsi="Times New Roman"/>
          <w:sz w:val="28"/>
        </w:rPr>
        <w:t>можно разбить на две группы: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Первая, основная, стремление завоевать новую позицию. Ребенок уже понимает, что позиция школьника содержит высокую оценку в глазах взрослых. В учении ребёнок видит деятельность, которая делает его более взрослым, и которая оценивается окружающими как важная, общественно значимая. Разумеется, к такому видению учебной деятельности ребенок подготовлен взрослыми.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Вторая категория мотивов, побуждающих детей тянуться к позиции школьника, связана c внешней атрибутикой: новым видом одежды, ранцем, учебниками и т.д. Как правило, вся семья принимает участие в «оснащении» будущего школьника. Первое сентября – праздничный день всей семьи. И ребенок трепетно ждет этого дня, торопит его приход.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первоначальный промежуток обучения учащимся первого класса необходима опора на внешние предметы, модели, картинки. Со временем они научаются замещать предметы словами (например, устный счет), сохранять в уме образы предметов. К завершению начальной школы ученики уже могут осуществлять действия про себя - в умственном плане. Это означает, что их интеллектуальное развитие поднялось на новую ступеньку, y них </w:t>
      </w:r>
      <w:r>
        <w:rPr>
          <w:rFonts w:ascii="Times New Roman" w:eastAsia="Times New Roman" w:hAnsi="Times New Roman"/>
          <w:sz w:val="28"/>
        </w:rPr>
        <w:lastRenderedPageBreak/>
        <w:t>сформировался внутренний план действий. Таким образом, психологическая работа учащегося, окончившего начальную школу, должна характеризоваться тремя новообразованиями: произвольностью, рефлексией, внутренним планом действий.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Произвольность формируется в результате того, что ребенок ежедневно делает, как требует его точка зрения ученика: слушает разъяснения, решает задачи и т.д. Постепенно он учится делать то, что надо, a не то, что ему хотелось бы. Таким образом, ученики научаются регулировать собственным поведением (в той или иной степени), справляться с проблемами, идти к установленной цели, находить наилучшие пути ее достижения.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«Педагогика - писал Л.С. Выготский-должна ориентироваться не </w:t>
      </w:r>
      <w:proofErr w:type="spellStart"/>
      <w:r>
        <w:rPr>
          <w:rFonts w:ascii="Times New Roman" w:eastAsia="Times New Roman" w:hAnsi="Times New Roman"/>
          <w:sz w:val="28"/>
        </w:rPr>
        <w:t>навчерашний</w:t>
      </w:r>
      <w:proofErr w:type="spellEnd"/>
      <w:r>
        <w:rPr>
          <w:rFonts w:ascii="Times New Roman" w:eastAsia="Times New Roman" w:hAnsi="Times New Roman"/>
          <w:sz w:val="28"/>
        </w:rPr>
        <w:t>, a на завтрашний день детского развития. Только тогда она сумеет вызвать в процессе обучения к жизни те процессы развития, которые сейчас лежат в зоне ближайшего развития».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К личностному развитию достаточно серьёзно относятся на уровне федеральных документов, касающихся образования, а именно федеральный государственный образовательный стандарт начального общего образования.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Стандарт устанавливает требования к личностным результатам учащихся начальной школы: готовность и способность детей к саморазвитию, </w:t>
      </w:r>
      <w:proofErr w:type="spellStart"/>
      <w:r>
        <w:rPr>
          <w:rFonts w:ascii="Times New Roman" w:eastAsia="Times New Roman" w:hAnsi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</w:rPr>
        <w:t xml:space="preserve"> мотивации к обучению и познанию, ценностно-смысловые установки, отражающие индивидуально-личностные позиции учащихся, личностные качества, </w:t>
      </w:r>
      <w:proofErr w:type="spellStart"/>
      <w:r>
        <w:rPr>
          <w:rFonts w:ascii="Times New Roman" w:eastAsia="Times New Roman" w:hAnsi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</w:rPr>
        <w:t xml:space="preserve"> основ гражданской идентичности </w:t>
      </w:r>
      <w:hyperlink w:anchor="page65" w:history="1">
        <w:r>
          <w:rPr>
            <w:rFonts w:ascii="Times New Roman" w:eastAsia="Times New Roman" w:hAnsi="Times New Roman"/>
            <w:sz w:val="28"/>
          </w:rPr>
          <w:t>[</w:t>
        </w:r>
        <w:r w:rsidRPr="00B90919">
          <w:rPr>
            <w:rFonts w:ascii="Times New Roman" w:eastAsia="Times New Roman" w:hAnsi="Times New Roman"/>
            <w:sz w:val="28"/>
          </w:rPr>
          <w:t>6</w:t>
        </w:r>
        <w:r>
          <w:rPr>
            <w:rFonts w:ascii="Times New Roman" w:eastAsia="Times New Roman" w:hAnsi="Times New Roman"/>
            <w:sz w:val="28"/>
          </w:rPr>
          <w:t>].</w:t>
        </w:r>
      </w:hyperlink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 w:rsidRPr="00B90919">
        <w:rPr>
          <w:rFonts w:ascii="Times New Roman" w:eastAsia="Times New Roman" w:hAnsi="Times New Roman"/>
          <w:sz w:val="28"/>
        </w:rPr>
        <w:t xml:space="preserve">В </w:t>
      </w:r>
      <w:r>
        <w:rPr>
          <w:rFonts w:ascii="Times New Roman" w:eastAsia="Times New Roman" w:hAnsi="Times New Roman"/>
          <w:sz w:val="28"/>
        </w:rPr>
        <w:t>структуре есть ориентировка на становление личностных характеристик выпускника:</w:t>
      </w:r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>
        <w:rPr>
          <w:rFonts w:ascii="Times New Roman" w:eastAsia="Times New Roman" w:hAnsi="Times New Roman"/>
          <w:sz w:val="28"/>
        </w:rPr>
        <w:t>любящий свой народ, свой край, свою Родину;</w:t>
      </w:r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уважающий и получающий ценности семьи и сообщества;</w:t>
      </w:r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любознательный, стремительно и увлечённо познающий мир;</w:t>
      </w:r>
      <w:bookmarkStart w:id="4" w:name="page24"/>
      <w:bookmarkEnd w:id="4"/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владеющий основами умения учиться, способный к организации своей деятельности;</w:t>
      </w:r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готовый без помощи других действовать и отвечать за собственные поступки перед семьёй и обществом;</w:t>
      </w:r>
    </w:p>
    <w:p w:rsidR="009577B8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доброжелательный, способный выслушивать и слышать собеседника, аргументировать собственную позицию, излагать своё мнение;</w:t>
      </w:r>
    </w:p>
    <w:p w:rsidR="009577B8" w:rsidRPr="00344364" w:rsidRDefault="009577B8" w:rsidP="009577B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Symbol" w:eastAsia="Symbol" w:hAnsi="Symbol"/>
          <w:sz w:val="28"/>
        </w:rPr>
      </w:pPr>
      <w:r w:rsidRPr="00344364">
        <w:rPr>
          <w:rFonts w:ascii="Times New Roman" w:eastAsia="Times New Roman" w:hAnsi="Times New Roman"/>
          <w:sz w:val="28"/>
        </w:rPr>
        <w:t>выполняющий правила здорового и безопасного для себя и окружающих образа жизни.</w:t>
      </w: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Подводя итог, можно сказать, что важным обстоятельством индивидуального формирования ребенка является переход на более высокий уровень самосознания</w:t>
      </w:r>
      <w:r w:rsidR="009D68F2">
        <w:rPr>
          <w:rFonts w:ascii="Times New Roman" w:eastAsia="Times New Roman" w:hAnsi="Times New Roman"/>
          <w:sz w:val="28"/>
        </w:rPr>
        <w:t>.</w:t>
      </w:r>
    </w:p>
    <w:p w:rsidR="009D68F2" w:rsidRDefault="00C51756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Оценка успевае</w:t>
      </w:r>
      <w:r w:rsidR="009D68F2">
        <w:rPr>
          <w:rFonts w:ascii="Times New Roman" w:eastAsia="Times New Roman" w:hAnsi="Times New Roman"/>
          <w:sz w:val="28"/>
        </w:rPr>
        <w:t xml:space="preserve">мости на начальных этапах обучения, для учеников </w:t>
      </w:r>
      <w:r>
        <w:rPr>
          <w:rFonts w:ascii="Times New Roman" w:eastAsia="Times New Roman" w:hAnsi="Times New Roman"/>
          <w:sz w:val="28"/>
        </w:rPr>
        <w:t xml:space="preserve">является оценкой личности и во многом определяет социальный статус ребенка, что в свою очередь оказывает большое влияние на становление и развитие адекватной самооценки школьника. Для развития у детей адекватной </w:t>
      </w:r>
      <w:r>
        <w:rPr>
          <w:rFonts w:ascii="Times New Roman" w:eastAsia="Times New Roman" w:hAnsi="Times New Roman"/>
          <w:sz w:val="28"/>
        </w:rPr>
        <w:lastRenderedPageBreak/>
        <w:t xml:space="preserve">самооценки учителю необходимо создать в классе комфортную психологическую среду, где каждый ребенок будет ощущать свою ценность. </w:t>
      </w:r>
    </w:p>
    <w:p w:rsidR="009D68F2" w:rsidRDefault="009D68F2" w:rsidP="00C51756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самом деле, современный ребенок приходит в школу с большими потенциальными способностями, и чтобы они преобразились в реальные силы,</w:t>
      </w:r>
      <w:r w:rsidR="00C51756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в личностные качества,</w:t>
      </w:r>
      <w:r w:rsidR="00C51756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необходим целенаправленный, воспитывающий, обучающий, формирующий, развивающий образовательный процесс. Для этого первоклассника необходимо научить способам учебной деятельности, коллективному труду, общению.</w:t>
      </w:r>
    </w:p>
    <w:p w:rsidR="009D68F2" w:rsidRDefault="009D68F2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9D68F2" w:rsidRDefault="009D68F2" w:rsidP="00C51756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Список литературы:</w:t>
      </w:r>
    </w:p>
    <w:p w:rsidR="00C51756" w:rsidRDefault="00C51756" w:rsidP="00C51756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p w:rsidR="009D68F2" w:rsidRPr="009D68F2" w:rsidRDefault="009D68F2" w:rsidP="00C51756">
      <w:pPr>
        <w:pStyle w:val="a3"/>
        <w:numPr>
          <w:ilvl w:val="2"/>
          <w:numId w:val="3"/>
        </w:numPr>
        <w:tabs>
          <w:tab w:val="left" w:pos="1340"/>
        </w:tabs>
        <w:spacing w:after="0" w:line="240" w:lineRule="auto"/>
        <w:rPr>
          <w:rFonts w:ascii="Times New Roman" w:eastAsia="Times New Roman" w:hAnsi="Times New Roman"/>
          <w:sz w:val="28"/>
        </w:rPr>
      </w:pPr>
      <w:r w:rsidRPr="009D68F2">
        <w:rPr>
          <w:rFonts w:ascii="Times New Roman" w:eastAsia="Times New Roman" w:hAnsi="Times New Roman"/>
          <w:sz w:val="28"/>
        </w:rPr>
        <w:t>Выготский Л.С. Педагогическая психология [Текст] / Л.С.    Выготский. – М.: Педагогика, 1991. – 480 с.</w:t>
      </w:r>
    </w:p>
    <w:p w:rsidR="009D68F2" w:rsidRDefault="009D68F2" w:rsidP="00C51756">
      <w:pPr>
        <w:pStyle w:val="a3"/>
        <w:numPr>
          <w:ilvl w:val="2"/>
          <w:numId w:val="3"/>
        </w:numPr>
        <w:tabs>
          <w:tab w:val="left" w:pos="1340"/>
        </w:tabs>
        <w:spacing w:after="0" w:line="240" w:lineRule="auto"/>
        <w:rPr>
          <w:rFonts w:ascii="Times New Roman" w:eastAsia="Times New Roman" w:hAnsi="Times New Roman"/>
          <w:sz w:val="28"/>
        </w:rPr>
      </w:pPr>
      <w:proofErr w:type="spellStart"/>
      <w:r w:rsidRPr="00344364">
        <w:rPr>
          <w:rFonts w:ascii="Times New Roman" w:eastAsia="Times New Roman" w:hAnsi="Times New Roman"/>
          <w:sz w:val="28"/>
        </w:rPr>
        <w:t>Немов</w:t>
      </w:r>
      <w:proofErr w:type="spellEnd"/>
      <w:r w:rsidRPr="00344364">
        <w:rPr>
          <w:rFonts w:ascii="Times New Roman" w:eastAsia="Times New Roman" w:hAnsi="Times New Roman"/>
          <w:sz w:val="28"/>
        </w:rPr>
        <w:t xml:space="preserve"> Р.С. Психология [Текс</w:t>
      </w:r>
      <w:r>
        <w:rPr>
          <w:rFonts w:ascii="Times New Roman" w:eastAsia="Times New Roman" w:hAnsi="Times New Roman"/>
          <w:sz w:val="28"/>
        </w:rPr>
        <w:t xml:space="preserve">т] / Р.С. </w:t>
      </w:r>
      <w:proofErr w:type="spellStart"/>
      <w:r>
        <w:rPr>
          <w:rFonts w:ascii="Times New Roman" w:eastAsia="Times New Roman" w:hAnsi="Times New Roman"/>
          <w:sz w:val="28"/>
        </w:rPr>
        <w:t>Немов</w:t>
      </w:r>
      <w:proofErr w:type="spellEnd"/>
      <w:r>
        <w:rPr>
          <w:rFonts w:ascii="Times New Roman" w:eastAsia="Times New Roman" w:hAnsi="Times New Roman"/>
          <w:sz w:val="28"/>
        </w:rPr>
        <w:t xml:space="preserve">. // Учебник для </w:t>
      </w:r>
      <w:r w:rsidRPr="00344364">
        <w:rPr>
          <w:rFonts w:ascii="Times New Roman" w:eastAsia="Times New Roman" w:hAnsi="Times New Roman"/>
          <w:sz w:val="28"/>
        </w:rPr>
        <w:t>студентов высших учебных заведений: Кн. 3</w:t>
      </w:r>
      <w:r>
        <w:rPr>
          <w:rFonts w:ascii="Times New Roman" w:eastAsia="Times New Roman" w:hAnsi="Times New Roman"/>
          <w:sz w:val="28"/>
        </w:rPr>
        <w:t xml:space="preserve">. </w:t>
      </w:r>
      <w:r w:rsidRPr="009D68F2">
        <w:rPr>
          <w:rFonts w:ascii="Times New Roman" w:eastAsia="Times New Roman" w:hAnsi="Times New Roman"/>
          <w:sz w:val="28"/>
        </w:rPr>
        <w:t xml:space="preserve">Экспериментальная педагогическая психология и психодиагностика. – М.: </w:t>
      </w:r>
      <w:proofErr w:type="spellStart"/>
      <w:r w:rsidRPr="009D68F2">
        <w:rPr>
          <w:rFonts w:ascii="Times New Roman" w:eastAsia="Times New Roman" w:hAnsi="Times New Roman"/>
          <w:sz w:val="28"/>
        </w:rPr>
        <w:t>Гуманит</w:t>
      </w:r>
      <w:proofErr w:type="spellEnd"/>
      <w:r w:rsidRPr="009D68F2">
        <w:rPr>
          <w:rFonts w:ascii="Times New Roman" w:eastAsia="Times New Roman" w:hAnsi="Times New Roman"/>
          <w:sz w:val="28"/>
        </w:rPr>
        <w:t>. изд. центр ВЛАДОС, 2003.</w:t>
      </w:r>
    </w:p>
    <w:p w:rsidR="009D68F2" w:rsidRDefault="009D68F2" w:rsidP="00C51756">
      <w:pPr>
        <w:pStyle w:val="a3"/>
        <w:numPr>
          <w:ilvl w:val="2"/>
          <w:numId w:val="3"/>
        </w:numPr>
        <w:tabs>
          <w:tab w:val="left" w:pos="1340"/>
        </w:tabs>
        <w:spacing w:after="0" w:line="240" w:lineRule="auto"/>
        <w:rPr>
          <w:rFonts w:ascii="Times New Roman" w:eastAsia="Times New Roman" w:hAnsi="Times New Roman"/>
          <w:sz w:val="28"/>
        </w:rPr>
      </w:pPr>
      <w:proofErr w:type="spellStart"/>
      <w:r>
        <w:rPr>
          <w:rFonts w:ascii="Times New Roman" w:eastAsia="Times New Roman" w:hAnsi="Times New Roman"/>
          <w:sz w:val="28"/>
        </w:rPr>
        <w:t>Дарвиш</w:t>
      </w:r>
      <w:proofErr w:type="spellEnd"/>
      <w:r>
        <w:rPr>
          <w:rFonts w:ascii="Times New Roman" w:eastAsia="Times New Roman" w:hAnsi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</w:rPr>
        <w:t>О.Б.Возрастная</w:t>
      </w:r>
      <w:proofErr w:type="spellEnd"/>
      <w:r>
        <w:rPr>
          <w:rFonts w:ascii="Times New Roman" w:eastAsia="Times New Roman" w:hAnsi="Times New Roman"/>
          <w:sz w:val="28"/>
        </w:rPr>
        <w:t xml:space="preserve"> психология.</w:t>
      </w:r>
      <w:r w:rsidRPr="009D68F2">
        <w:rPr>
          <w:rFonts w:ascii="Times New Roman" w:eastAsia="Times New Roman" w:hAnsi="Times New Roman"/>
          <w:sz w:val="28"/>
        </w:rPr>
        <w:t xml:space="preserve"> – М.: </w:t>
      </w:r>
      <w:proofErr w:type="spellStart"/>
      <w:r w:rsidRPr="009D68F2">
        <w:rPr>
          <w:rFonts w:ascii="Times New Roman" w:eastAsia="Times New Roman" w:hAnsi="Times New Roman"/>
          <w:sz w:val="28"/>
        </w:rPr>
        <w:t>Гуманит</w:t>
      </w:r>
      <w:proofErr w:type="spellEnd"/>
      <w:r w:rsidRPr="009D68F2">
        <w:rPr>
          <w:rFonts w:ascii="Times New Roman" w:eastAsia="Times New Roman" w:hAnsi="Times New Roman"/>
          <w:sz w:val="28"/>
        </w:rPr>
        <w:t>. изд. центр ВЛАДОС, 2003.</w:t>
      </w:r>
    </w:p>
    <w:p w:rsidR="009D68F2" w:rsidRPr="009D68F2" w:rsidRDefault="009D68F2" w:rsidP="00C51756">
      <w:pPr>
        <w:pStyle w:val="a3"/>
        <w:numPr>
          <w:ilvl w:val="2"/>
          <w:numId w:val="3"/>
        </w:numPr>
        <w:tabs>
          <w:tab w:val="left" w:pos="1340"/>
        </w:tabs>
        <w:spacing w:after="0" w:line="240" w:lineRule="auto"/>
        <w:rPr>
          <w:rFonts w:ascii="Times New Roman" w:eastAsia="Times New Roman" w:hAnsi="Times New Roman"/>
          <w:sz w:val="28"/>
        </w:rPr>
      </w:pPr>
      <w:proofErr w:type="spellStart"/>
      <w:r w:rsidRPr="009D68F2">
        <w:rPr>
          <w:rFonts w:ascii="Times New Roman" w:eastAsia="Times New Roman" w:hAnsi="Times New Roman"/>
          <w:sz w:val="28"/>
        </w:rPr>
        <w:t>Эльконин</w:t>
      </w:r>
      <w:proofErr w:type="spellEnd"/>
      <w:r w:rsidRPr="009D68F2">
        <w:rPr>
          <w:rFonts w:ascii="Times New Roman" w:eastAsia="Times New Roman" w:hAnsi="Times New Roman"/>
          <w:sz w:val="28"/>
        </w:rPr>
        <w:t xml:space="preserve"> Д.Б. Психическое развитие в детском возрасте [Текст]/Д.Б. </w:t>
      </w:r>
      <w:proofErr w:type="spellStart"/>
      <w:r w:rsidRPr="009D68F2">
        <w:rPr>
          <w:rFonts w:ascii="Times New Roman" w:eastAsia="Times New Roman" w:hAnsi="Times New Roman"/>
          <w:sz w:val="28"/>
        </w:rPr>
        <w:t>Эльконин</w:t>
      </w:r>
      <w:proofErr w:type="spellEnd"/>
      <w:r w:rsidRPr="009D68F2">
        <w:rPr>
          <w:rFonts w:ascii="Times New Roman" w:eastAsia="Times New Roman" w:hAnsi="Times New Roman"/>
          <w:sz w:val="28"/>
        </w:rPr>
        <w:t xml:space="preserve">. // Под ред. Д.И. </w:t>
      </w:r>
      <w:proofErr w:type="spellStart"/>
      <w:r w:rsidRPr="009D68F2">
        <w:rPr>
          <w:rFonts w:ascii="Times New Roman" w:eastAsia="Times New Roman" w:hAnsi="Times New Roman"/>
          <w:sz w:val="28"/>
        </w:rPr>
        <w:t>Фельдштейна</w:t>
      </w:r>
      <w:proofErr w:type="spellEnd"/>
      <w:r w:rsidRPr="009D68F2">
        <w:rPr>
          <w:rFonts w:ascii="Times New Roman" w:eastAsia="Times New Roman" w:hAnsi="Times New Roman"/>
          <w:sz w:val="28"/>
        </w:rPr>
        <w:t xml:space="preserve">. – М.: Институт </w:t>
      </w:r>
      <w:proofErr w:type="spellStart"/>
      <w:r w:rsidRPr="009D68F2">
        <w:rPr>
          <w:rFonts w:ascii="Times New Roman" w:eastAsia="Times New Roman" w:hAnsi="Times New Roman"/>
          <w:sz w:val="28"/>
        </w:rPr>
        <w:t>Практическойпсихологии</w:t>
      </w:r>
      <w:proofErr w:type="spellEnd"/>
      <w:r w:rsidRPr="009D68F2">
        <w:rPr>
          <w:rFonts w:ascii="Times New Roman" w:eastAsia="Times New Roman" w:hAnsi="Times New Roman"/>
          <w:sz w:val="28"/>
        </w:rPr>
        <w:t>; Воронеж: НПО «МОДЭК», 2001. – 416 с.</w:t>
      </w:r>
    </w:p>
    <w:p w:rsidR="009D68F2" w:rsidRPr="009D68F2" w:rsidRDefault="009D68F2" w:rsidP="00C51756">
      <w:pPr>
        <w:pStyle w:val="a3"/>
        <w:tabs>
          <w:tab w:val="left" w:pos="1340"/>
        </w:tabs>
        <w:spacing w:after="0" w:line="240" w:lineRule="auto"/>
        <w:rPr>
          <w:rFonts w:ascii="Times New Roman" w:eastAsia="Times New Roman" w:hAnsi="Times New Roman"/>
          <w:sz w:val="28"/>
        </w:rPr>
      </w:pP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9577B8" w:rsidRDefault="009577B8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</w:p>
    <w:p w:rsidR="006562EE" w:rsidRDefault="006562EE" w:rsidP="009577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CB3FEE" w:rsidRDefault="00CB3FEE" w:rsidP="006562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00951" w:rsidRPr="00F00951" w:rsidTr="00F0095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00951" w:rsidRPr="00F00951" w:rsidRDefault="00F00951" w:rsidP="00F0095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235A96"/>
                <w:sz w:val="18"/>
                <w:szCs w:val="18"/>
                <w:lang w:eastAsia="ru-RU"/>
              </w:rPr>
            </w:pPr>
            <w:r w:rsidRPr="00F00951">
              <w:rPr>
                <w:rFonts w:ascii="Verdana" w:eastAsia="Times New Roman" w:hAnsi="Verdana" w:cs="Times New Roman"/>
                <w:color w:val="235A96"/>
                <w:sz w:val="18"/>
                <w:szCs w:val="18"/>
                <w:lang w:eastAsia="ru-RU"/>
              </w:rPr>
              <w:br/>
              <w:t> </w:t>
            </w:r>
            <w:r w:rsidRPr="00F00951">
              <w:rPr>
                <w:rFonts w:ascii="Verdana" w:eastAsia="Times New Roman" w:hAnsi="Verdana" w:cs="Times New Roman"/>
                <w:color w:val="235A96"/>
                <w:sz w:val="18"/>
                <w:szCs w:val="18"/>
                <w:lang w:eastAsia="ru-RU"/>
              </w:rPr>
              <w:br/>
              <w:t>Адрес нового документа: </w:t>
            </w:r>
            <w:hyperlink r:id="rId6" w:tgtFrame="_blank" w:history="1">
              <w:r w:rsidRPr="00F00951">
                <w:rPr>
                  <w:rFonts w:ascii="Verdana" w:eastAsia="Times New Roman" w:hAnsi="Verdana" w:cs="Times New Roman"/>
                  <w:b/>
                  <w:bCs/>
                  <w:color w:val="235A96"/>
                  <w:sz w:val="18"/>
                  <w:szCs w:val="18"/>
                  <w:u w:val="single"/>
                  <w:lang w:eastAsia="ru-RU"/>
                </w:rPr>
                <w:t>https://pedmir.ru/pages/2023/11/15/pedmir_1700073412.docx</w:t>
              </w:r>
            </w:hyperlink>
          </w:p>
          <w:p w:rsidR="00F00951" w:rsidRPr="00F00951" w:rsidRDefault="00F00951" w:rsidP="00F0095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235A96"/>
                <w:sz w:val="18"/>
                <w:szCs w:val="18"/>
                <w:lang w:eastAsia="ru-RU"/>
              </w:rPr>
            </w:pPr>
            <w:r w:rsidRPr="00F00951">
              <w:rPr>
                <w:rFonts w:ascii="Verdana" w:eastAsia="Times New Roman" w:hAnsi="Verdana" w:cs="Times New Roman"/>
                <w:b/>
                <w:bCs/>
                <w:color w:val="235A96"/>
                <w:sz w:val="18"/>
                <w:szCs w:val="18"/>
                <w:lang w:eastAsia="ru-RU"/>
              </w:rPr>
              <w:t>Номер (идентификатор) Вашей работы - 148968.</w:t>
            </w:r>
            <w:r w:rsidRPr="00F00951">
              <w:rPr>
                <w:rFonts w:ascii="Verdana" w:eastAsia="Times New Roman" w:hAnsi="Verdana" w:cs="Times New Roman"/>
                <w:color w:val="235A96"/>
                <w:sz w:val="18"/>
                <w:szCs w:val="18"/>
                <w:lang w:eastAsia="ru-RU"/>
              </w:rPr>
              <w:br/>
              <w:t>Запомните или запишите его. По всем вопросам публикации при обращении к администрации или службе технической поддержки обязательно сообщайте этот номер.</w:t>
            </w:r>
          </w:p>
        </w:tc>
      </w:tr>
    </w:tbl>
    <w:p w:rsidR="00CB3FEE" w:rsidRDefault="00CB3FEE" w:rsidP="006562E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p w:rsidR="00CB3FEE" w:rsidRDefault="00CB3FEE" w:rsidP="006562EE">
      <w:pPr>
        <w:spacing w:line="240" w:lineRule="auto"/>
        <w:jc w:val="both"/>
        <w:rPr>
          <w:rFonts w:ascii="Times New Roman" w:eastAsia="Times New Roman" w:hAnsi="Times New Roman"/>
          <w:sz w:val="28"/>
        </w:rPr>
      </w:pPr>
    </w:p>
    <w:p w:rsidR="006F1FA9" w:rsidRPr="006F1FA9" w:rsidRDefault="006F1FA9">
      <w:pPr>
        <w:rPr>
          <w:rFonts w:ascii="Times New Roman" w:eastAsia="Times New Roman" w:hAnsi="Times New Roman"/>
          <w:sz w:val="28"/>
        </w:rPr>
      </w:pPr>
      <w:bookmarkStart w:id="5" w:name="_GoBack"/>
      <w:bookmarkEnd w:id="5"/>
    </w:p>
    <w:p w:rsidR="006F1FA9" w:rsidRDefault="006F1FA9"/>
    <w:sectPr w:rsidR="006F1FA9" w:rsidSect="00C5175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C"/>
    <w:multiLevelType w:val="hybridMultilevel"/>
    <w:tmpl w:val="D50CB860"/>
    <w:lvl w:ilvl="0" w:tplc="3114142E">
      <w:start w:val="1"/>
      <w:numFmt w:val="bullet"/>
      <w:lvlText w:val="в"/>
      <w:lvlJc w:val="left"/>
    </w:lvl>
    <w:lvl w:ilvl="1" w:tplc="AD4A6F1A">
      <w:start w:val="1"/>
      <w:numFmt w:val="bullet"/>
      <w:lvlText w:val="В"/>
      <w:lvlJc w:val="left"/>
    </w:lvl>
    <w:lvl w:ilvl="2" w:tplc="E98C4D70">
      <w:start w:val="1"/>
      <w:numFmt w:val="decimal"/>
      <w:lvlText w:val="%3."/>
      <w:lvlJc w:val="left"/>
      <w:rPr>
        <w:rFonts w:ascii="Times New Roman" w:eastAsia="Times New Roman" w:hAnsi="Times New Roman" w:cstheme="minorBidi"/>
      </w:rPr>
    </w:lvl>
    <w:lvl w:ilvl="3" w:tplc="29F4D98E">
      <w:start w:val="1"/>
      <w:numFmt w:val="bullet"/>
      <w:lvlText w:val=""/>
      <w:lvlJc w:val="left"/>
    </w:lvl>
    <w:lvl w:ilvl="4" w:tplc="AAD40B40">
      <w:start w:val="1"/>
      <w:numFmt w:val="bullet"/>
      <w:lvlText w:val=""/>
      <w:lvlJc w:val="left"/>
    </w:lvl>
    <w:lvl w:ilvl="5" w:tplc="136A2C7E">
      <w:start w:val="1"/>
      <w:numFmt w:val="bullet"/>
      <w:lvlText w:val=""/>
      <w:lvlJc w:val="left"/>
    </w:lvl>
    <w:lvl w:ilvl="6" w:tplc="5326297A">
      <w:start w:val="1"/>
      <w:numFmt w:val="bullet"/>
      <w:lvlText w:val=""/>
      <w:lvlJc w:val="left"/>
    </w:lvl>
    <w:lvl w:ilvl="7" w:tplc="A11ADAEA">
      <w:start w:val="1"/>
      <w:numFmt w:val="bullet"/>
      <w:lvlText w:val=""/>
      <w:lvlJc w:val="left"/>
    </w:lvl>
    <w:lvl w:ilvl="8" w:tplc="00449FBE">
      <w:start w:val="1"/>
      <w:numFmt w:val="bullet"/>
      <w:lvlText w:val=""/>
      <w:lvlJc w:val="left"/>
    </w:lvl>
  </w:abstractNum>
  <w:abstractNum w:abstractNumId="1">
    <w:nsid w:val="06C8601B"/>
    <w:multiLevelType w:val="hybridMultilevel"/>
    <w:tmpl w:val="7F62544A"/>
    <w:lvl w:ilvl="0" w:tplc="AF6060DA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F7A39"/>
    <w:multiLevelType w:val="hybridMultilevel"/>
    <w:tmpl w:val="475E5EE6"/>
    <w:lvl w:ilvl="0" w:tplc="304C20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B60AA3"/>
    <w:multiLevelType w:val="hybridMultilevel"/>
    <w:tmpl w:val="47B6A140"/>
    <w:lvl w:ilvl="0" w:tplc="304C205C">
      <w:start w:val="1"/>
      <w:numFmt w:val="bullet"/>
      <w:lvlText w:val=""/>
      <w:lvlJc w:val="left"/>
      <w:rPr>
        <w:rFonts w:ascii="Symbol" w:hAnsi="Symbol" w:hint="default"/>
      </w:rPr>
    </w:lvl>
    <w:lvl w:ilvl="1" w:tplc="5A8E7ACE">
      <w:start w:val="1"/>
      <w:numFmt w:val="bullet"/>
      <w:lvlText w:val=""/>
      <w:lvlJc w:val="left"/>
    </w:lvl>
    <w:lvl w:ilvl="2" w:tplc="A71EBDE6">
      <w:start w:val="1"/>
      <w:numFmt w:val="bullet"/>
      <w:lvlText w:val=""/>
      <w:lvlJc w:val="left"/>
    </w:lvl>
    <w:lvl w:ilvl="3" w:tplc="CF661E3E">
      <w:start w:val="1"/>
      <w:numFmt w:val="bullet"/>
      <w:lvlText w:val=""/>
      <w:lvlJc w:val="left"/>
    </w:lvl>
    <w:lvl w:ilvl="4" w:tplc="A3E63838">
      <w:start w:val="1"/>
      <w:numFmt w:val="bullet"/>
      <w:lvlText w:val=""/>
      <w:lvlJc w:val="left"/>
    </w:lvl>
    <w:lvl w:ilvl="5" w:tplc="0F5A4998">
      <w:start w:val="1"/>
      <w:numFmt w:val="bullet"/>
      <w:lvlText w:val=""/>
      <w:lvlJc w:val="left"/>
    </w:lvl>
    <w:lvl w:ilvl="6" w:tplc="CF06928A">
      <w:start w:val="1"/>
      <w:numFmt w:val="bullet"/>
      <w:lvlText w:val=""/>
      <w:lvlJc w:val="left"/>
    </w:lvl>
    <w:lvl w:ilvl="7" w:tplc="59D85102">
      <w:start w:val="1"/>
      <w:numFmt w:val="bullet"/>
      <w:lvlText w:val=""/>
      <w:lvlJc w:val="left"/>
    </w:lvl>
    <w:lvl w:ilvl="8" w:tplc="53AA3212">
      <w:start w:val="1"/>
      <w:numFmt w:val="bullet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2F"/>
    <w:rsid w:val="00126123"/>
    <w:rsid w:val="006562EE"/>
    <w:rsid w:val="006E5BED"/>
    <w:rsid w:val="006F1FA9"/>
    <w:rsid w:val="00893DE8"/>
    <w:rsid w:val="009577B8"/>
    <w:rsid w:val="009D68F2"/>
    <w:rsid w:val="00C51756"/>
    <w:rsid w:val="00CB3FEE"/>
    <w:rsid w:val="00D53757"/>
    <w:rsid w:val="00DE3C2F"/>
    <w:rsid w:val="00E703E1"/>
    <w:rsid w:val="00F0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8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0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009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8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0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009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mir.ru/pages/2023/11/15/pedmir_1700073412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Тихонов</dc:creator>
  <cp:lastModifiedBy>Алексей Тихонов</cp:lastModifiedBy>
  <cp:revision>6</cp:revision>
  <dcterms:created xsi:type="dcterms:W3CDTF">2023-11-15T15:55:00Z</dcterms:created>
  <dcterms:modified xsi:type="dcterms:W3CDTF">2023-11-15T18:37:00Z</dcterms:modified>
</cp:coreProperties>
</file>