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829" w:rsidRPr="00281829" w:rsidRDefault="00281829" w:rsidP="00281829">
      <w:pPr>
        <w:spacing w:before="75" w:after="150" w:line="312" w:lineRule="atLeast"/>
        <w:outlineLvl w:val="0"/>
        <w:rPr>
          <w:rFonts w:ascii="Open Sans" w:eastAsia="Times New Roman" w:hAnsi="Open Sans" w:cs="Times New Roman"/>
          <w:b/>
          <w:bCs/>
          <w:color w:val="000000"/>
          <w:kern w:val="36"/>
          <w:sz w:val="38"/>
          <w:szCs w:val="38"/>
        </w:rPr>
      </w:pPr>
      <w:r w:rsidRPr="00281829">
        <w:rPr>
          <w:rFonts w:ascii="Open Sans" w:eastAsia="Times New Roman" w:hAnsi="Open Sans" w:cs="Times New Roman"/>
          <w:b/>
          <w:bCs/>
          <w:color w:val="000000"/>
          <w:kern w:val="36"/>
          <w:sz w:val="38"/>
          <w:szCs w:val="38"/>
        </w:rPr>
        <w:t>Конспект урока по математике 2 класс УМК «Школа России»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36"/>
        <w:gridCol w:w="1939"/>
        <w:gridCol w:w="2868"/>
      </w:tblGrid>
      <w:tr w:rsidR="00281829" w:rsidRPr="00281829" w:rsidTr="00281829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Каратабанская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281829" w:rsidRPr="00281829" w:rsidTr="00281829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</w:tc>
      </w:tr>
      <w:tr w:rsidR="00281829" w:rsidRPr="00281829" w:rsidTr="00281829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2 класс</w:t>
            </w:r>
          </w:p>
        </w:tc>
      </w:tr>
      <w:tr w:rsidR="00281829" w:rsidRPr="00281829" w:rsidTr="00281829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19.12.2023</w:t>
            </w:r>
          </w:p>
        </w:tc>
      </w:tr>
      <w:tr w:rsidR="00281829" w:rsidRPr="00281829" w:rsidTr="00281829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Анцупова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Татьяна Владимировна</w:t>
            </w: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, учитель начальных классов</w:t>
            </w:r>
          </w:p>
        </w:tc>
      </w:tr>
      <w:tr w:rsidR="00281829" w:rsidRPr="00281829" w:rsidTr="00281829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компонентов и результата деления.</w:t>
            </w:r>
          </w:p>
        </w:tc>
      </w:tr>
      <w:tr w:rsidR="00281829" w:rsidRPr="00281829" w:rsidTr="00281829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Познакомить с названиями компонентов действия деления;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вычислительные навыки и умение решать задачи; продолжить работу над уравнениями; развивать внимание и логическое мышление.</w:t>
            </w:r>
          </w:p>
        </w:tc>
      </w:tr>
      <w:tr w:rsidR="00281829" w:rsidRPr="00281829" w:rsidTr="00281829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термины и понятия</w:t>
            </w:r>
          </w:p>
        </w:tc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Деление, делимое, делитель, частное, схематический чертеж.</w:t>
            </w:r>
          </w:p>
        </w:tc>
      </w:tr>
      <w:tr w:rsidR="00281829" w:rsidRPr="00281829" w:rsidTr="00281829">
        <w:trPr>
          <w:tblCellSpacing w:w="15" w:type="dxa"/>
        </w:trPr>
        <w:tc>
          <w:tcPr>
            <w:tcW w:w="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Планируемый результат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Предметные умения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Универсальные учебные действия (УУД)</w:t>
            </w:r>
          </w:p>
        </w:tc>
      </w:tr>
      <w:tr w:rsidR="00281829" w:rsidRPr="00281829" w:rsidTr="00281829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1829" w:rsidRPr="00281829" w:rsidRDefault="00281829" w:rsidP="00281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конкретный смысл действия деления; уметь моделировать действие деление с использованием предметов, схематических рисунков и чертежей; решать задачи и примеры действием деления, записывать их, называть компоненты деления.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Личностные: проявление положительного отношения к учебной деятельности, познавательный интерес к учебному материалу,</w:t>
            </w:r>
            <w:proofErr w:type="gramEnd"/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успешность учебной деятельности.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Регулятивные: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сохранять учебную задачу, соответствующую этапу обучения;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учебные действия в устной и письменной форме;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находить правильные варианты учебной </w:t>
            </w: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 (при поддержке учителя и класса).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поиск необходимой информации;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заданный вопрос, в соответствии с ним строить ответ в устной форме;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 причинно-следственные связи в изучаемом материале.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Коммуникативные: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сотрудничать с учителем и сверстниками при решении учебных проблем;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на себя ответственность за результат своих действий;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инициативное сотрудничество в поиске и выборе информации;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при работе в парах управление поведением партнера – контроль, оценка действия партнера.</w:t>
            </w:r>
          </w:p>
        </w:tc>
      </w:tr>
      <w:tr w:rsidR="00281829" w:rsidRPr="00281829" w:rsidTr="00281829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Формы работы</w:t>
            </w:r>
          </w:p>
        </w:tc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Фронтальная работа, индивидуальная работа, работа в парах</w:t>
            </w:r>
          </w:p>
        </w:tc>
      </w:tr>
      <w:tr w:rsidR="00281829" w:rsidRPr="00281829" w:rsidTr="00281829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Ресурсы</w:t>
            </w:r>
          </w:p>
        </w:tc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М.И.Моро, </w:t>
            </w:r>
            <w:proofErr w:type="spellStart"/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М.А.Бантова</w:t>
            </w:r>
            <w:proofErr w:type="spellEnd"/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. Математика. Учебник для 2 класса начальной школы в 2 частях. Москва. Просвещение. 2019 год. Презентация к уроку.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Карточки с заданием, бумажные полоски, ножницы, оценочные листы.</w:t>
            </w:r>
          </w:p>
        </w:tc>
      </w:tr>
    </w:tbl>
    <w:p w:rsidR="00281829" w:rsidRPr="00281829" w:rsidRDefault="00281829" w:rsidP="0028182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281829">
        <w:rPr>
          <w:rFonts w:ascii="Verdana" w:eastAsia="Times New Roman" w:hAnsi="Verdana" w:cs="Times New Roman"/>
          <w:color w:val="000000"/>
          <w:sz w:val="20"/>
          <w:szCs w:val="20"/>
        </w:rPr>
        <w:lastRenderedPageBreak/>
        <w:br/>
        <w:t> </w:t>
      </w:r>
    </w:p>
    <w:p w:rsidR="00281829" w:rsidRPr="00281829" w:rsidRDefault="00281829" w:rsidP="0028182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281829">
        <w:rPr>
          <w:rFonts w:ascii="Verdana" w:eastAsia="Times New Roman" w:hAnsi="Verdana" w:cs="Times New Roman"/>
          <w:color w:val="000000"/>
          <w:sz w:val="20"/>
          <w:szCs w:val="20"/>
        </w:rPr>
        <w:br/>
        <w:t> </w:t>
      </w:r>
    </w:p>
    <w:p w:rsidR="00281829" w:rsidRPr="00281829" w:rsidRDefault="00281829" w:rsidP="0028182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281829">
        <w:rPr>
          <w:rFonts w:ascii="Verdana" w:eastAsia="Times New Roman" w:hAnsi="Verdana" w:cs="Times New Roman"/>
          <w:color w:val="000000"/>
          <w:sz w:val="20"/>
          <w:szCs w:val="20"/>
        </w:rPr>
        <w:br/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69"/>
        <w:gridCol w:w="1673"/>
        <w:gridCol w:w="1558"/>
        <w:gridCol w:w="1296"/>
        <w:gridCol w:w="108"/>
        <w:gridCol w:w="1103"/>
        <w:gridCol w:w="787"/>
        <w:gridCol w:w="1467"/>
      </w:tblGrid>
      <w:tr w:rsidR="00281829" w:rsidRPr="00281829" w:rsidTr="00281829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Этап урока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Цель</w:t>
            </w:r>
          </w:p>
        </w:tc>
        <w:tc>
          <w:tcPr>
            <w:tcW w:w="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деятельности учителя</w:t>
            </w:r>
          </w:p>
        </w:tc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деятельности учащихся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Форма организации деятельности учащихся</w:t>
            </w:r>
          </w:p>
        </w:tc>
      </w:tr>
      <w:tr w:rsidR="00281829" w:rsidRPr="00281829" w:rsidTr="00281829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Этап самоопределения к деятельности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создание благоприятной эмоциональной обстановки на уроке и развитие умения организовать свое рабочее место.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-Ребята, проверьте готовность к уроку.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Какое у вас настроение? (показывают смайлики)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-Я на уроке.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- Внимание моё растёт.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- Я буду думать.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- Я буду слушать.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- Я буду рассуждать.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Всё, что нужно на уроке, то я буду выполнять.</w:t>
            </w:r>
          </w:p>
        </w:tc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класса к работе.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Проверяют готовность к уроку</w:t>
            </w:r>
          </w:p>
        </w:tc>
      </w:tr>
      <w:tr w:rsidR="00281829" w:rsidRPr="00281829" w:rsidTr="00281829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Совместное построение плана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Нацеливание на перспективу.</w:t>
            </w:r>
          </w:p>
        </w:tc>
        <w:tc>
          <w:tcPr>
            <w:tcW w:w="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- Для того чтобы урок прошёл успешно, вам нужно работать дружно и быстро. Но чтобы работать дружно и быстро нам нужно: составить план работы, соблюдать правила работы на уроке, оценивать ответы себя и товарища.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а столах у каждого ЛИСТ САМООЦЕНКИ)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Сделайте пальчиковую зарядку.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Откройте тетради, </w:t>
            </w: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запишите дату.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Классная работа.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- Назовите число, которое находится на числовом отрезке между числом 7 и 9. Составите с ним двузначное число. Расскажите о нём всё, что знаете</w:t>
            </w:r>
            <w:proofErr w:type="gramStart"/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чётное, имеет 8 </w:t>
            </w:r>
            <w:proofErr w:type="spellStart"/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дес</w:t>
            </w:r>
            <w:proofErr w:type="spellEnd"/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8 </w:t>
            </w:r>
            <w:proofErr w:type="spellStart"/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ед</w:t>
            </w:r>
            <w:proofErr w:type="spellEnd"/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, не круглое, соседи 87 и 89, сумма разрядных слагаемых 80+8=88).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Пропишите число 88, соблюдая все каллиграфические нормы.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(Можно ориентироваться на образец цифры на форзаце учебника). Подчеркните королеву.</w:t>
            </w:r>
          </w:p>
        </w:tc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работа в </w:t>
            </w: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тетради.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Коррекция мелкой моторики.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Составляют план совместно с учителем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фронтальная</w:t>
            </w:r>
          </w:p>
        </w:tc>
      </w:tr>
      <w:tr w:rsidR="00281829" w:rsidRPr="00281829" w:rsidTr="00281829">
        <w:trPr>
          <w:trHeight w:val="2055"/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Актуализация знаний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Устный счёт </w:t>
            </w: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(работа по цифровому табло)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- У стола 4 ножки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А вопрос таков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Сколько вместе будет ножек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У 3-х столов? (4*3=12)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- Мышка зерна собирала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По 2 зернышка таскала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Принесла уж 9 раз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Каков </w:t>
            </w:r>
            <w:proofErr w:type="spellStart"/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мышечкин</w:t>
            </w:r>
            <w:proofErr w:type="spellEnd"/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запас? (2*9=18)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- Чему равна сумма чисел 11 и 15</w:t>
            </w:r>
            <w:proofErr w:type="gramStart"/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- Чему равна разность чисел 20 и 12?</w:t>
            </w:r>
          </w:p>
        </w:tc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Оценивают себя в оценочных листах.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Фронтальная работа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1829" w:rsidRPr="00281829" w:rsidTr="00281829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Цели: закрепить и обобщить знания учащихся.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- Какое числовое выражение лишнее почему?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3 + 3 + 3 + 3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4 + 4 + 3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2 + 2 + 2 + 2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- Найдите уравнение.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х+7, если х=5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х-9&gt;7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х+30=70.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- Дайте определение, что такое уравнение. Какой компонент неизвестен? Проговорим правило нахождения неизвестного слагаемого. Назовите значение корня.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Устно разобрать задачу №5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Решение уравнений в парах №6 с.</w:t>
            </w: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62 (самопроверка). Оцените себя.</w:t>
            </w:r>
          </w:p>
        </w:tc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  <w:t>Оценивают себя в оценочных листах.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ронтальная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</w:t>
            </w:r>
          </w:p>
        </w:tc>
      </w:tr>
      <w:tr w:rsidR="00281829" w:rsidRPr="00281829" w:rsidTr="00281829">
        <w:trPr>
          <w:tblCellSpacing w:w="15" w:type="dxa"/>
        </w:trPr>
        <w:tc>
          <w:tcPr>
            <w:tcW w:w="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новых знаний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учебной задачи и создание проблемной ситуации.</w:t>
            </w:r>
          </w:p>
        </w:tc>
        <w:tc>
          <w:tcPr>
            <w:tcW w:w="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подвести учащихся к постановке темы и цели урока; активизация и мотивация учащихся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Запишите, используя, </w:t>
            </w:r>
            <w:proofErr w:type="gramStart"/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необходимые</w:t>
            </w:r>
            <w:proofErr w:type="gramEnd"/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арифметическое действие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10 яблок разложили на 2 тарелки поровну;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Какое действие вам понадобилось, для того, чтобы </w:t>
            </w: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выполнить записи? </w:t>
            </w:r>
            <w:r w:rsidRPr="002818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(деление)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Проверим, что вы записали.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10:2=5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(двое </w:t>
            </w:r>
            <w:proofErr w:type="gramStart"/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доске). Расшифровать слово. На ЛИСТОЧКАХ задания</w:t>
            </w:r>
            <w:proofErr w:type="gramStart"/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ешить выражение и расположить, чтобы значение результата следующего числа </w:t>
            </w: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был на 7 меньше.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100-50=50 </w:t>
            </w:r>
            <w:proofErr w:type="spellStart"/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50-7 =43 е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16:2=8 л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40-4=36 е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11*2 =22 </w:t>
            </w:r>
            <w:proofErr w:type="spellStart"/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14+15=29 и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5*3=15 е</w:t>
            </w:r>
          </w:p>
        </w:tc>
        <w:tc>
          <w:tcPr>
            <w:tcW w:w="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br/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br/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  <w:t>Предлагают варианты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Фронтальная </w:t>
            </w: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</w:t>
            </w:r>
          </w:p>
        </w:tc>
      </w:tr>
      <w:tr w:rsidR="00281829" w:rsidRPr="00281829" w:rsidTr="00281829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1829" w:rsidRPr="00281829" w:rsidRDefault="00281829" w:rsidP="00281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1829" w:rsidRPr="00281829" w:rsidRDefault="00281829" w:rsidP="00281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2818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Предположите, какая же тема нашего сегодняшнего урока? </w:t>
            </w: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(Деление)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Вы уже знаете, как называются числа при сложении и вычитании, недавно познакомились с название чисел при умножении. Сегодня вы узнаете, как называются числа при делении</w:t>
            </w:r>
            <w:proofErr w:type="gramStart"/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ывесить таблицу на доску). Тема урока: </w:t>
            </w:r>
            <w:r w:rsidRPr="002818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 компонентов и результата деления.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-Какие задачи мы себе поставим на уроке? (</w:t>
            </w:r>
            <w:r w:rsidRPr="002818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отработать знания новых терминов</w:t>
            </w: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, закрепить полученные знания). Что для этого будем делать?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(работать по учебнику, выполним практическую работу, работать в паре, самостоятельно)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Рассмотрите таблицу. Как называется число, которое делим? (делимое)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- Как называется число, на которое делим? (Делитель)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- Как называется результат деления? (частное)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1829" w:rsidRPr="00281829" w:rsidRDefault="00281829" w:rsidP="00281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1829" w:rsidRPr="00281829" w:rsidRDefault="00281829" w:rsidP="00281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1829" w:rsidRPr="00281829" w:rsidTr="00281829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Работа по учебнику с.62 №1 </w:t>
            </w: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(проговаривают хором)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задачами: №2 с.</w:t>
            </w:r>
            <w:proofErr w:type="gramStart"/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  <w:proofErr w:type="gramEnd"/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Чем похожи задачи? Чем отличаются?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- Каким действием следует решать первую задачу? Вторую?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2818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Выполните к каждой задаче рисунки и запишите решение. (1 у доски).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- Составьте схематичный рисунок.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-Проверим, сравнив с образцом на доске.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У кого нет ошибок?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Кто допустил ошибки в рисунке?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Кто допустил ошибки в решении?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Кто не смог выполнить задание?</w:t>
            </w:r>
          </w:p>
        </w:tc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Будем учиться решать задачи на деление.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Работа в тетради</w:t>
            </w: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Оценивают себя в оценочных листах.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1829" w:rsidRPr="00281829" w:rsidTr="00281829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Физкультминутка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снятие напряжения</w:t>
            </w:r>
          </w:p>
        </w:tc>
        <w:tc>
          <w:tcPr>
            <w:tcW w:w="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Мы делили, умножали.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Очень, очень мы устали.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 теперь все дружно встали.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Ручками похлопали,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Ножками потопали.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Сели, встали, сели, встали.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А теперь за парту сели и опять работать стали.</w:t>
            </w:r>
          </w:p>
        </w:tc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действия.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1829" w:rsidRPr="00281829" w:rsidTr="00281829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Построение проекта выхода из затруднения (открытие нового знания)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 Организовать учащихся </w:t>
            </w:r>
            <w:proofErr w:type="gramStart"/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исследованию проблемной ситуации.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3.</w:t>
            </w: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- Приступим сейчас к </w:t>
            </w:r>
            <w:r w:rsidRPr="002818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практической работе</w:t>
            </w: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. У вас на парте лежит бумажная полоска. Как этот кусочек можно назвать на математическом языке? (Отрезок). С помощью линейки определите его длину.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-Помогите соседу по парте, если он затрудняется с измерением.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- Длина – 12 см. Сколько это будет в дм? (отвечают)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Запишем в тетрадь: 12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(на доске:</w:t>
            </w:r>
            <w:proofErr w:type="gramEnd"/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I------------------------I)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-А теперь разделите весь отрезок по 2 см.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Можете приступать к разрезанию.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-Вспомните правило работы с ножницами.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доске</w:t>
            </w: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 ---I---I---I---I---I---)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-Сколько частей?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- Как записать наши действия на языке математики? (С помощью математического знака «деление»).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-Обратите внимание, как </w:t>
            </w:r>
            <w:r w:rsidRPr="002818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располагаются точки в клеточке.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-Продолжаем запись в тетради: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12: 2 = 6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- Какое действие вы использовали при разрезании?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-Как можно прочитать эту запись?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12 разделить на 2. Называем компоненты деления. 12-делимое, 2-делитель, 6 – частное.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-Вы справились с этим пунктом плана.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- Молодцы!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Оценить себя в оценочных листах.</w:t>
            </w:r>
          </w:p>
        </w:tc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Активизация жизненного опыта.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Переключение внимания.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ситуации совместной поисковой деятельности через взаимоконтроль, </w:t>
            </w:r>
            <w:proofErr w:type="spellStart"/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взаимодеятельность</w:t>
            </w:r>
            <w:proofErr w:type="spellEnd"/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с уроком трудового обучения.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Коррекция мелкой моторики на основе упражнений с инструментами</w:t>
            </w: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Коррекция наглядно-действенного мышления.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Фронтальная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1829" w:rsidRPr="00281829" w:rsidTr="00281829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Первичное закрепление нового материала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Цели: закрепить и обобщить знания учащихся, учиться выполнять деление, решая задачи.</w:t>
            </w:r>
          </w:p>
        </w:tc>
        <w:tc>
          <w:tcPr>
            <w:tcW w:w="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Составьте 2 задачи, похожие </w:t>
            </w:r>
            <w:proofErr w:type="gramStart"/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предыдущие, по их решению 8:4</w:t>
            </w:r>
          </w:p>
        </w:tc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мыслительной деятельности через анализ и синтез.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Парная</w:t>
            </w:r>
          </w:p>
        </w:tc>
      </w:tr>
      <w:tr w:rsidR="00281829" w:rsidRPr="00281829" w:rsidTr="00281829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и закрепление </w:t>
            </w:r>
            <w:proofErr w:type="gramStart"/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Самостоятельная работа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Цель: проверить степень освоения изученного </w:t>
            </w: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материала и умение самостоятельно применять знания на практике</w:t>
            </w:r>
          </w:p>
        </w:tc>
        <w:tc>
          <w:tcPr>
            <w:tcW w:w="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-Переходим к выполнению следующего пункта плана. Закрепление.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-Перед вами карточки с заданиями разных цветов.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разной степени сложности.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На зелёной карточке простое задание, на оранжевой карточке – среднее, на белой – трудное.</w:t>
            </w:r>
            <w:proofErr w:type="gramEnd"/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-Я предлагаю вам выбрать задание, которое вам подходит по степени сложности.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- Внимательно прочитайте задание.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-Задайте вопросы, если что-то непонятно. Задание можно выполнять на карточке.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- Кому необходима моя помощь?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- Приступайте к работе. На выполнение задания 5 минут.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ПРОСТОЕ ЗАДАНИЕ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12 апельсинов раздали детям, по 3 апельсина каждому. Сколько детей получат апельсины?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0975" cy="180975"/>
                  <wp:effectExtent l="0" t="0" r="9525" b="0"/>
                  <wp:docPr id="1" name="Рисунок 1" descr="t1617541940a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1617541940a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0975" cy="180975"/>
                  <wp:effectExtent l="0" t="0" r="9525" b="0"/>
                  <wp:docPr id="2" name="Рисунок 2" descr="t1617543289a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1617543289a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0975" cy="180975"/>
                  <wp:effectExtent l="0" t="0" r="9525" b="0"/>
                  <wp:docPr id="3" name="Рисунок 3" descr="t1617543289a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1617543289a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|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0975" cy="180975"/>
                  <wp:effectExtent l="0" t="0" r="9525" b="0"/>
                  <wp:docPr id="4" name="Рисунок 4" descr="t1617543289a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t1617543289a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0975" cy="180975"/>
                  <wp:effectExtent l="0" t="0" r="9525" b="0"/>
                  <wp:docPr id="5" name="Рисунок 5" descr="t1617543289a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t1617543289a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0975" cy="180975"/>
                  <wp:effectExtent l="0" t="0" r="9525" b="0"/>
                  <wp:docPr id="6" name="Рисунок 6" descr="t1617543289a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t1617543289a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|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0975" cy="180975"/>
                  <wp:effectExtent l="0" t="0" r="9525" b="0"/>
                  <wp:docPr id="7" name="Рисунок 7" descr="t1617543289a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t1617543289a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0975" cy="180975"/>
                  <wp:effectExtent l="0" t="0" r="9525" b="0"/>
                  <wp:docPr id="8" name="Рисунок 8" descr="t1617543289a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t1617543289a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0975" cy="180975"/>
                  <wp:effectExtent l="0" t="0" r="9525" b="0"/>
                  <wp:docPr id="9" name="Рисунок 9" descr="t1617543289a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t1617543289a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| 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0975" cy="180975"/>
                  <wp:effectExtent l="0" t="0" r="9525" b="0"/>
                  <wp:docPr id="10" name="Рисунок 10" descr="t1617543289a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t1617543289a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0975" cy="180975"/>
                  <wp:effectExtent l="0" t="0" r="9525" b="0"/>
                  <wp:docPr id="11" name="Рисунок 11" descr="t1617543289a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t1617543289a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0975" cy="180975"/>
                  <wp:effectExtent l="0" t="0" r="9525" b="0"/>
                  <wp:docPr id="12" name="Рисунок 12" descr="t1617543289a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t1617543289a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(записать решение и ответ)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СРЕДНЕЕ ЗАДАНИЕ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апельсинов раздали детям, по 3 апельсина каждому. Сколько детей </w:t>
            </w: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получат апельсины?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(выбрать правильный схематичный рисунок, записать решение и ответ)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0975" cy="180975"/>
                  <wp:effectExtent l="0" t="0" r="9525" b="0"/>
                  <wp:docPr id="13" name="Рисунок 13" descr="t1617541940a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t1617541940a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0975" cy="180975"/>
                  <wp:effectExtent l="0" t="0" r="9525" b="0"/>
                  <wp:docPr id="14" name="Рисунок 14" descr="t1617543289a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t1617543289a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0975" cy="180975"/>
                  <wp:effectExtent l="0" t="0" r="9525" b="0"/>
                  <wp:docPr id="15" name="Рисунок 15" descr="t1617543289a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t1617543289a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|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0975" cy="180975"/>
                  <wp:effectExtent l="0" t="0" r="9525" b="0"/>
                  <wp:docPr id="16" name="Рисунок 16" descr="t1617543289a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t1617543289a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0975" cy="180975"/>
                  <wp:effectExtent l="0" t="0" r="9525" b="0"/>
                  <wp:docPr id="17" name="Рисунок 17" descr="t1617543289a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t1617543289a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0975" cy="180975"/>
                  <wp:effectExtent l="0" t="0" r="9525" b="0"/>
                  <wp:docPr id="18" name="Рисунок 18" descr="t1617543289a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t1617543289a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|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0975" cy="180975"/>
                  <wp:effectExtent l="0" t="0" r="9525" b="0"/>
                  <wp:docPr id="19" name="Рисунок 19" descr="t1617543289a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t1617543289a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0975" cy="180975"/>
                  <wp:effectExtent l="0" t="0" r="9525" b="0"/>
                  <wp:docPr id="20" name="Рисунок 20" descr="t1617543289a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t1617543289a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0975" cy="180975"/>
                  <wp:effectExtent l="0" t="0" r="9525" b="0"/>
                  <wp:docPr id="21" name="Рисунок 21" descr="t1617543289a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t1617543289a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|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0975" cy="180975"/>
                  <wp:effectExtent l="0" t="0" r="9525" b="0"/>
                  <wp:docPr id="22" name="Рисунок 22" descr="t1617543289a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t1617543289a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0975" cy="180975"/>
                  <wp:effectExtent l="0" t="0" r="9525" b="0"/>
                  <wp:docPr id="23" name="Рисунок 23" descr="t1617543289a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t1617543289a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0975" cy="180975"/>
                  <wp:effectExtent l="0" t="0" r="9525" b="0"/>
                  <wp:docPr id="24" name="Рисунок 24" descr="t1617543289a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t1617543289a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0975" cy="180975"/>
                  <wp:effectExtent l="0" t="0" r="9525" b="0"/>
                  <wp:docPr id="25" name="Рисунок 25" descr="t1617541940a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t1617541940a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0975" cy="180975"/>
                  <wp:effectExtent l="0" t="0" r="9525" b="0"/>
                  <wp:docPr id="26" name="Рисунок 26" descr="t1617543289a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t1617543289a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0975" cy="180975"/>
                  <wp:effectExtent l="0" t="0" r="9525" b="0"/>
                  <wp:docPr id="27" name="Рисунок 27" descr="t1617541940a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t1617541940a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0975" cy="180975"/>
                  <wp:effectExtent l="0" t="0" r="9525" b="0"/>
                  <wp:docPr id="28" name="Рисунок 28" descr="t1617541940a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t1617541940a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|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0975" cy="180975"/>
                  <wp:effectExtent l="0" t="0" r="9525" b="0"/>
                  <wp:docPr id="29" name="Рисунок 29" descr="t1617541940a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t1617541940a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0975" cy="180975"/>
                  <wp:effectExtent l="0" t="0" r="9525" b="0"/>
                  <wp:docPr id="30" name="Рисунок 30" descr="t1617541940a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t1617541940a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0975" cy="180975"/>
                  <wp:effectExtent l="0" t="0" r="9525" b="0"/>
                  <wp:docPr id="31" name="Рисунок 31" descr="t1617543289a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t1617543289a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0975" cy="180975"/>
                  <wp:effectExtent l="0" t="0" r="9525" b="0"/>
                  <wp:docPr id="32" name="Рисунок 32" descr="t1617543289a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t1617543289a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|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0975" cy="180975"/>
                  <wp:effectExtent l="0" t="0" r="9525" b="0"/>
                  <wp:docPr id="33" name="Рисунок 33" descr="t1617543289a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t1617543289a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0975" cy="180975"/>
                  <wp:effectExtent l="0" t="0" r="9525" b="0"/>
                  <wp:docPr id="34" name="Рисунок 34" descr="t1617543289a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t1617543289a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0975" cy="180975"/>
                  <wp:effectExtent l="0" t="0" r="9525" b="0"/>
                  <wp:docPr id="35" name="Рисунок 35" descr="t1617541940a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t1617541940a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0975" cy="180975"/>
                  <wp:effectExtent l="0" t="0" r="9525" b="0"/>
                  <wp:docPr id="36" name="Рисунок 36" descr="t1617543289a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t1617543289a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|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0975" cy="180975"/>
                  <wp:effectExtent l="0" t="0" r="9525" b="0"/>
                  <wp:docPr id="37" name="Рисунок 37" descr="t1617543289a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t1617543289a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0975" cy="180975"/>
                  <wp:effectExtent l="0" t="0" r="9525" b="0"/>
                  <wp:docPr id="38" name="Рисунок 38" descr="t1617543289a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t1617543289a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0975" cy="180975"/>
                  <wp:effectExtent l="0" t="0" r="9525" b="0"/>
                  <wp:docPr id="39" name="Рисунок 39" descr="t1617543289a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t1617543289a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0975" cy="180975"/>
                  <wp:effectExtent l="0" t="0" r="9525" b="0"/>
                  <wp:docPr id="40" name="Рисунок 40" descr="t1617541940a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t1617541940a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ТРУДНОЕ ЗАДАНИЕ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12 апельсинов раздали детям, по 3 апельсина каждому. Сколько детей получат апельсины?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(сделать схематичный рисунок, записать решение и ответ)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Проверка: </w:t>
            </w: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Найдите на доске свой вариант выполнения задания.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- Сравните с образцом на доске.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- У кого нет ошибок?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- Кто допустил ошибки?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- У кого нет ошибок?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- Кто допустил ошибки?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- С какими компонентами деления мы познакомились на уроке? (делимое, делитель, частное)</w:t>
            </w:r>
          </w:p>
        </w:tc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учебнике.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знаний в новой ситуации (перенос на практику).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самоконтроля.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</w:t>
            </w: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льная</w:t>
            </w:r>
          </w:p>
        </w:tc>
      </w:tr>
      <w:tr w:rsidR="00281829" w:rsidRPr="00281829" w:rsidTr="00281829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Рефлексия деятельности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результат и самооценка деятельности</w:t>
            </w:r>
          </w:p>
        </w:tc>
        <w:tc>
          <w:tcPr>
            <w:tcW w:w="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Мы выполнили наш намеченный план? Теперь надо по лесенке успеха определить, на какой ступеньке вы </w:t>
            </w: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находитесь.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-Кто не понял материал и находится на нижней ступеньке.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-Кому нужна еще помощь?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-Кто понял хорошо?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-Кто все понял отлично? Тот стоит на верхней ступеньке.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- За что вы себя можете похвалить?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Оцените себя за урок.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Молодцы!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- Спасибо за урок!</w:t>
            </w:r>
          </w:p>
        </w:tc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Оценивают себя на лесенке успеха и в оценочных листах.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</w:t>
            </w:r>
          </w:p>
        </w:tc>
      </w:tr>
      <w:tr w:rsidR="00281829" w:rsidRPr="00281829" w:rsidTr="00281829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ДЗ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С.62 №8 3 СТОЛБИК;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С.56 № 41 в </w:t>
            </w:r>
            <w:proofErr w:type="spellStart"/>
            <w:proofErr w:type="gramStart"/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/т</w:t>
            </w:r>
          </w:p>
        </w:tc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281829" w:rsidRPr="00281829" w:rsidRDefault="00281829" w:rsidP="0028182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281829">
        <w:rPr>
          <w:rFonts w:ascii="Verdana" w:eastAsia="Times New Roman" w:hAnsi="Verdana" w:cs="Times New Roman"/>
          <w:color w:val="000000"/>
          <w:sz w:val="20"/>
          <w:szCs w:val="20"/>
        </w:rPr>
        <w:t>ЛИСТ САМООЦЕНКИ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89"/>
        <w:gridCol w:w="1095"/>
        <w:gridCol w:w="1095"/>
        <w:gridCol w:w="1095"/>
        <w:gridCol w:w="1095"/>
        <w:gridCol w:w="1095"/>
        <w:gridCol w:w="1110"/>
      </w:tblGrid>
      <w:tr w:rsidR="00281829" w:rsidRPr="00281829" w:rsidTr="00281829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81829" w:rsidRPr="00281829" w:rsidTr="00281829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 работал сам, быстро и аккуратно (5)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1829" w:rsidRPr="00281829" w:rsidTr="00281829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 работал медленно, но правильно (4)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1829" w:rsidRPr="00281829" w:rsidTr="00281829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 не понял, мне помогали (3)</w:t>
            </w:r>
          </w:p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1829" w:rsidRPr="00281829" w:rsidTr="00281829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Я работал, но отвлекался, </w:t>
            </w:r>
            <w:r w:rsidRPr="002818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 поэтому у меня не получилось (2)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829" w:rsidRPr="00281829" w:rsidRDefault="00281829" w:rsidP="00281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8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281829" w:rsidRPr="00281829" w:rsidRDefault="00281829" w:rsidP="0028182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281829">
        <w:rPr>
          <w:rFonts w:ascii="Verdana" w:eastAsia="Times New Roman" w:hAnsi="Verdana" w:cs="Times New Roman"/>
          <w:color w:val="000000"/>
          <w:sz w:val="20"/>
          <w:szCs w:val="20"/>
        </w:rPr>
        <w:lastRenderedPageBreak/>
        <w:br/>
        <w:t> </w:t>
      </w:r>
    </w:p>
    <w:p w:rsidR="00281829" w:rsidRPr="00281829" w:rsidRDefault="00281829" w:rsidP="0028182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281829">
        <w:rPr>
          <w:rFonts w:ascii="Verdana" w:eastAsia="Times New Roman" w:hAnsi="Verdana" w:cs="Times New Roman"/>
          <w:color w:val="000000"/>
          <w:sz w:val="20"/>
          <w:szCs w:val="20"/>
        </w:rPr>
        <w:t>ЛЕСЕНКА УСПЕХА</w:t>
      </w:r>
    </w:p>
    <w:p w:rsidR="00281829" w:rsidRPr="00281829" w:rsidRDefault="00281829" w:rsidP="0028182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</w:rPr>
        <w:drawing>
          <wp:inline distT="0" distB="0" distL="0" distR="0">
            <wp:extent cx="2295525" cy="904875"/>
            <wp:effectExtent l="19050" t="0" r="9525" b="0"/>
            <wp:docPr id="41" name="Рисунок 41" descr="t1617543289a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t1617543289ac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829" w:rsidRPr="00281829" w:rsidRDefault="00281829" w:rsidP="0028182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hyperlink r:id="rId6" w:tgtFrame="_blank" w:history="1">
        <w:r w:rsidRPr="00281829">
          <w:rPr>
            <w:rFonts w:ascii="Verdana" w:eastAsia="Times New Roman" w:hAnsi="Verdana" w:cs="Times New Roman"/>
            <w:color w:val="2C7BDE"/>
            <w:sz w:val="20"/>
            <w:u w:val="single"/>
          </w:rPr>
          <w:t>https://mail.yandex.ru/</w:t>
        </w:r>
      </w:hyperlink>
      <w:r w:rsidRPr="00281829">
        <w:rPr>
          <w:rFonts w:ascii="Verdana" w:eastAsia="Times New Roman" w:hAnsi="Verdana" w:cs="Times New Roman"/>
          <w:color w:val="000000"/>
          <w:sz w:val="20"/>
          <w:szCs w:val="20"/>
        </w:rPr>
        <w:br/>
        <w:t> </w:t>
      </w:r>
    </w:p>
    <w:p w:rsidR="00281829" w:rsidRPr="00281829" w:rsidRDefault="00281829" w:rsidP="0028182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281829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Список использованной литературы и источников.</w:t>
      </w:r>
    </w:p>
    <w:p w:rsidR="00281829" w:rsidRPr="00281829" w:rsidRDefault="00281829" w:rsidP="0028182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281829">
        <w:rPr>
          <w:rFonts w:ascii="Verdana" w:eastAsia="Times New Roman" w:hAnsi="Verdana" w:cs="Times New Roman"/>
          <w:color w:val="000000"/>
          <w:sz w:val="20"/>
          <w:szCs w:val="20"/>
        </w:rPr>
        <w:t xml:space="preserve">1.Пособие «Математика». 2 класс; система уроков по учебнику М.И. Моро, М.А. Бантовой, Г.В. </w:t>
      </w:r>
      <w:proofErr w:type="spellStart"/>
      <w:r w:rsidRPr="00281829">
        <w:rPr>
          <w:rFonts w:ascii="Verdana" w:eastAsia="Times New Roman" w:hAnsi="Verdana" w:cs="Times New Roman"/>
          <w:color w:val="000000"/>
          <w:sz w:val="20"/>
          <w:szCs w:val="20"/>
        </w:rPr>
        <w:t>Бельтюковой</w:t>
      </w:r>
      <w:proofErr w:type="spellEnd"/>
      <w:r w:rsidRPr="00281829">
        <w:rPr>
          <w:rFonts w:ascii="Verdana" w:eastAsia="Times New Roman" w:hAnsi="Verdana" w:cs="Times New Roman"/>
          <w:color w:val="000000"/>
          <w:sz w:val="20"/>
          <w:szCs w:val="20"/>
        </w:rPr>
        <w:t xml:space="preserve">, С.И. Волковой, С. В. Степановой/ авт. Сост. С. В. Савинова.- Изд.2-е, </w:t>
      </w:r>
      <w:proofErr w:type="spellStart"/>
      <w:r w:rsidRPr="00281829">
        <w:rPr>
          <w:rFonts w:ascii="Verdana" w:eastAsia="Times New Roman" w:hAnsi="Verdana" w:cs="Times New Roman"/>
          <w:color w:val="000000"/>
          <w:sz w:val="20"/>
          <w:szCs w:val="20"/>
        </w:rPr>
        <w:t>испр</w:t>
      </w:r>
      <w:proofErr w:type="spellEnd"/>
      <w:r w:rsidRPr="00281829">
        <w:rPr>
          <w:rFonts w:ascii="Verdana" w:eastAsia="Times New Roman" w:hAnsi="Verdana" w:cs="Times New Roman"/>
          <w:color w:val="000000"/>
          <w:sz w:val="20"/>
          <w:szCs w:val="20"/>
        </w:rPr>
        <w:t xml:space="preserve">. – Волгоград: Учитель, 2020.-351 </w:t>
      </w:r>
      <w:proofErr w:type="gramStart"/>
      <w:r w:rsidRPr="00281829">
        <w:rPr>
          <w:rFonts w:ascii="Verdana" w:eastAsia="Times New Roman" w:hAnsi="Verdana" w:cs="Times New Roman"/>
          <w:color w:val="000000"/>
          <w:sz w:val="20"/>
          <w:szCs w:val="20"/>
        </w:rPr>
        <w:t>с</w:t>
      </w:r>
      <w:proofErr w:type="gramEnd"/>
      <w:r w:rsidRPr="00281829">
        <w:rPr>
          <w:rFonts w:ascii="Verdana" w:eastAsia="Times New Roman" w:hAnsi="Verdana" w:cs="Times New Roman"/>
          <w:color w:val="000000"/>
          <w:sz w:val="20"/>
          <w:szCs w:val="20"/>
        </w:rPr>
        <w:t>.</w:t>
      </w:r>
    </w:p>
    <w:p w:rsidR="00281829" w:rsidRPr="00281829" w:rsidRDefault="00281829" w:rsidP="0028182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281829">
        <w:rPr>
          <w:rFonts w:ascii="Verdana" w:eastAsia="Times New Roman" w:hAnsi="Verdana" w:cs="Times New Roman"/>
          <w:color w:val="000000"/>
          <w:sz w:val="20"/>
          <w:szCs w:val="20"/>
        </w:rPr>
        <w:t>2. Образовательные ресурсы: http://www.liveinternet.ru/users/byxtelka/post104646979</w:t>
      </w:r>
    </w:p>
    <w:p w:rsidR="008C457C" w:rsidRDefault="008C457C"/>
    <w:sectPr w:rsidR="008C45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81829"/>
    <w:rsid w:val="00281829"/>
    <w:rsid w:val="008C4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8182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182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2818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28182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818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18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33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93812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99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99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72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ail.yandex.ru/" TargetMode="External"/><Relationship Id="rId5" Type="http://schemas.openxmlformats.org/officeDocument/2006/relationships/image" Target="media/image2.gi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1684</Words>
  <Characters>9600</Characters>
  <Application>Microsoft Office Word</Application>
  <DocSecurity>0</DocSecurity>
  <Lines>80</Lines>
  <Paragraphs>22</Paragraphs>
  <ScaleCrop>false</ScaleCrop>
  <Company/>
  <LinksUpToDate>false</LinksUpToDate>
  <CharactersWithSpaces>11262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08</dc:creator>
  <cp:keywords/>
  <dc:description/>
  <cp:lastModifiedBy>08</cp:lastModifiedBy>
  <cp:revision>3</cp:revision>
  <dcterms:created xsi:type="dcterms:W3CDTF">2023-12-19T07:12:00Z</dcterms:created>
  <dcterms:modified xsi:type="dcterms:W3CDTF">2023-12-19T07:14:00Z</dcterms:modified>
</cp:coreProperties>
</file>