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60" w:rsidRPr="00AC702E" w:rsidRDefault="0059480F" w:rsidP="00987A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480F">
        <w:rPr>
          <w:rFonts w:ascii="Times New Roman" w:hAnsi="Times New Roman" w:cs="Times New Roman"/>
          <w:sz w:val="28"/>
          <w:szCs w:val="28"/>
        </w:rPr>
        <w:tab/>
      </w:r>
      <w:r w:rsidR="00E76960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курсу внеурочной деятельности</w:t>
      </w:r>
      <w:r w:rsidR="00E76960" w:rsidRPr="00AC70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76960" w:rsidRPr="00AC702E" w:rsidRDefault="00E76960" w:rsidP="00987A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702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01086">
        <w:rPr>
          <w:rFonts w:ascii="Times New Roman" w:eastAsia="Calibri" w:hAnsi="Times New Roman" w:cs="Times New Roman"/>
          <w:b/>
          <w:sz w:val="28"/>
          <w:szCs w:val="28"/>
        </w:rPr>
        <w:t>Правовой практикум</w:t>
      </w:r>
      <w:r w:rsidRPr="00AC702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E76960" w:rsidRPr="00AC702E" w:rsidRDefault="0072244B" w:rsidP="00987A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10 и </w:t>
      </w:r>
      <w:r w:rsidR="00E76960" w:rsidRPr="00AC702E">
        <w:rPr>
          <w:rFonts w:ascii="Times New Roman" w:eastAsia="Calibri" w:hAnsi="Times New Roman" w:cs="Times New Roman"/>
          <w:b/>
          <w:sz w:val="28"/>
          <w:szCs w:val="28"/>
        </w:rPr>
        <w:t>11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bookmarkStart w:id="0" w:name="_GoBack"/>
      <w:bookmarkEnd w:id="0"/>
    </w:p>
    <w:p w:rsidR="00E76960" w:rsidRPr="00AC702E" w:rsidRDefault="00E76960" w:rsidP="00E769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социально-гуманитарного и</w:t>
      </w:r>
      <w:r w:rsidRPr="00AC702E">
        <w:rPr>
          <w:rFonts w:ascii="Times New Roman" w:eastAsia="Calibri" w:hAnsi="Times New Roman" w:cs="Times New Roman"/>
          <w:b/>
          <w:sz w:val="28"/>
          <w:szCs w:val="28"/>
        </w:rPr>
        <w:t xml:space="preserve"> социально-экономического профилей</w:t>
      </w:r>
    </w:p>
    <w:tbl>
      <w:tblPr>
        <w:tblStyle w:val="aa"/>
        <w:tblW w:w="10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4"/>
        <w:gridCol w:w="2036"/>
      </w:tblGrid>
      <w:tr w:rsidR="00AE2606" w:rsidTr="000B6B4F">
        <w:trPr>
          <w:trHeight w:val="498"/>
        </w:trPr>
        <w:tc>
          <w:tcPr>
            <w:tcW w:w="8654" w:type="dxa"/>
          </w:tcPr>
          <w:p w:rsidR="00AE2606" w:rsidRDefault="00AE2606" w:rsidP="00AE2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</w:tcPr>
          <w:p w:rsidR="00AE2606" w:rsidRDefault="00AE2606" w:rsidP="000B6B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7F7" w:rsidRPr="00870C8C" w:rsidRDefault="00246AB3">
      <w:pPr>
        <w:tabs>
          <w:tab w:val="left" w:pos="482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8C">
        <w:rPr>
          <w:rFonts w:ascii="Times New Roman" w:hAnsi="Times New Roman" w:cs="Times New Roman"/>
          <w:b/>
          <w:sz w:val="28"/>
          <w:szCs w:val="28"/>
        </w:rPr>
        <w:t>1. ПОЯСНИТЕЛЬНАЯ ЗАПИСКА</w:t>
      </w:r>
    </w:p>
    <w:p w:rsidR="00E93781" w:rsidRPr="00870C8C" w:rsidRDefault="00E93781" w:rsidP="0060418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 xml:space="preserve">Данная рабочая программа по </w:t>
      </w:r>
      <w:r w:rsidR="000B6B4F">
        <w:rPr>
          <w:rFonts w:ascii="Times New Roman" w:hAnsi="Times New Roman" w:cs="Times New Roman"/>
          <w:sz w:val="28"/>
          <w:szCs w:val="28"/>
        </w:rPr>
        <w:t>предмету «</w:t>
      </w:r>
      <w:r w:rsidR="00FF7019">
        <w:rPr>
          <w:rFonts w:ascii="Times New Roman" w:hAnsi="Times New Roman" w:cs="Times New Roman"/>
          <w:sz w:val="28"/>
          <w:szCs w:val="28"/>
        </w:rPr>
        <w:t xml:space="preserve">Правовой практикум 10-11 класс» </w:t>
      </w:r>
      <w:r w:rsidRPr="00870C8C">
        <w:rPr>
          <w:rFonts w:ascii="Times New Roman" w:hAnsi="Times New Roman" w:cs="Times New Roman"/>
          <w:sz w:val="28"/>
          <w:szCs w:val="28"/>
        </w:rPr>
        <w:t>(социально-гуманитарного, социально-эконом</w:t>
      </w:r>
      <w:r w:rsidR="0072244B">
        <w:rPr>
          <w:rFonts w:ascii="Times New Roman" w:hAnsi="Times New Roman" w:cs="Times New Roman"/>
          <w:sz w:val="28"/>
          <w:szCs w:val="28"/>
        </w:rPr>
        <w:t>ического</w:t>
      </w:r>
      <w:r w:rsidRPr="00870C8C">
        <w:rPr>
          <w:rFonts w:ascii="Times New Roman" w:hAnsi="Times New Roman" w:cs="Times New Roman"/>
          <w:sz w:val="28"/>
          <w:szCs w:val="28"/>
        </w:rPr>
        <w:t xml:space="preserve">) составлена на основе федерального компонента государственных образовательных стандартов начального общего, основного общего и среднего (полного) общего образования (утвержденного Приказом Минобразования РФ от 5 марта 2004 г. N 1089), примерных программ (письмо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РФ от 07.07.2005 г. № 03-1263), </w:t>
      </w:r>
      <w:r w:rsidR="00604181" w:rsidRPr="00870C8C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и </w:t>
      </w:r>
      <w:r w:rsidRPr="00870C8C">
        <w:rPr>
          <w:rFonts w:ascii="Times New Roman" w:hAnsi="Times New Roman" w:cs="Times New Roman"/>
          <w:sz w:val="28"/>
          <w:szCs w:val="28"/>
        </w:rPr>
        <w:t>учебного плана</w:t>
      </w:r>
      <w:r w:rsidR="00604181" w:rsidRPr="00870C8C">
        <w:rPr>
          <w:rFonts w:ascii="Times New Roman" w:hAnsi="Times New Roman" w:cs="Times New Roman"/>
          <w:sz w:val="28"/>
          <w:szCs w:val="28"/>
        </w:rPr>
        <w:t xml:space="preserve"> СУНЦ </w:t>
      </w:r>
      <w:proofErr w:type="spellStart"/>
      <w:r w:rsidR="00604181" w:rsidRPr="00870C8C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="00604181" w:rsidRPr="00870C8C">
        <w:rPr>
          <w:rFonts w:ascii="Times New Roman" w:hAnsi="Times New Roman" w:cs="Times New Roman"/>
          <w:sz w:val="28"/>
          <w:szCs w:val="28"/>
        </w:rPr>
        <w:t xml:space="preserve">, </w:t>
      </w:r>
      <w:r w:rsidRPr="00870C8C">
        <w:rPr>
          <w:rFonts w:ascii="Times New Roman" w:hAnsi="Times New Roman" w:cs="Times New Roman"/>
          <w:sz w:val="28"/>
          <w:szCs w:val="28"/>
        </w:rPr>
        <w:t>а также тематического планирования</w:t>
      </w:r>
      <w:r w:rsidRPr="00870C8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70C8C">
        <w:rPr>
          <w:rFonts w:ascii="Times New Roman" w:hAnsi="Times New Roman" w:cs="Times New Roman"/>
          <w:sz w:val="28"/>
          <w:szCs w:val="28"/>
        </w:rPr>
        <w:t>предлагаемого</w:t>
      </w:r>
      <w:r w:rsidR="00604181" w:rsidRPr="00870C8C">
        <w:rPr>
          <w:rFonts w:ascii="Times New Roman" w:hAnsi="Times New Roman" w:cs="Times New Roman"/>
          <w:sz w:val="28"/>
          <w:szCs w:val="28"/>
        </w:rPr>
        <w:t xml:space="preserve"> автором</w:t>
      </w:r>
      <w:r w:rsidRPr="00870C8C">
        <w:rPr>
          <w:rFonts w:ascii="Times New Roman" w:hAnsi="Times New Roman" w:cs="Times New Roman"/>
          <w:sz w:val="28"/>
          <w:szCs w:val="28"/>
        </w:rPr>
        <w:t>.</w:t>
      </w:r>
    </w:p>
    <w:p w:rsidR="00604181" w:rsidRDefault="00870C8C" w:rsidP="0060418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04181" w:rsidRPr="00870C8C">
        <w:rPr>
          <w:rFonts w:ascii="Times New Roman" w:hAnsi="Times New Roman" w:cs="Times New Roman"/>
          <w:sz w:val="28"/>
          <w:szCs w:val="28"/>
        </w:rPr>
        <w:t xml:space="preserve">рассчитана на </w:t>
      </w:r>
      <w:r w:rsidR="0083420D">
        <w:rPr>
          <w:rFonts w:ascii="Times New Roman" w:hAnsi="Times New Roman" w:cs="Times New Roman"/>
          <w:sz w:val="28"/>
          <w:szCs w:val="28"/>
        </w:rPr>
        <w:t>68</w:t>
      </w:r>
      <w:r w:rsidR="00604181" w:rsidRPr="00870C8C">
        <w:rPr>
          <w:rFonts w:ascii="Times New Roman" w:hAnsi="Times New Roman" w:cs="Times New Roman"/>
          <w:sz w:val="28"/>
          <w:szCs w:val="28"/>
        </w:rPr>
        <w:t xml:space="preserve"> учебных часов (2 часа в неделю)</w:t>
      </w:r>
      <w:r w:rsidR="00062EE7">
        <w:rPr>
          <w:rFonts w:ascii="Times New Roman" w:hAnsi="Times New Roman" w:cs="Times New Roman"/>
          <w:sz w:val="28"/>
          <w:szCs w:val="28"/>
        </w:rPr>
        <w:t xml:space="preserve"> при 34 неделях учебного года</w:t>
      </w:r>
      <w:r w:rsidR="00604181" w:rsidRPr="00870C8C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10441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3"/>
        <w:gridCol w:w="1759"/>
        <w:gridCol w:w="1759"/>
        <w:gridCol w:w="5830"/>
      </w:tblGrid>
      <w:tr w:rsidR="00583B8D" w:rsidRPr="00583B8D" w:rsidTr="00C33B45">
        <w:trPr>
          <w:trHeight w:val="1274"/>
        </w:trPr>
        <w:tc>
          <w:tcPr>
            <w:tcW w:w="1093" w:type="dxa"/>
            <w:tcBorders>
              <w:bottom w:val="single" w:sz="4" w:space="0" w:color="auto"/>
            </w:tcBorders>
          </w:tcPr>
          <w:p w:rsidR="00583B8D" w:rsidRPr="00583B8D" w:rsidRDefault="00583B8D" w:rsidP="00583B8D">
            <w:pPr>
              <w:spacing w:after="0" w:line="240" w:lineRule="auto"/>
              <w:ind w:left="-4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583B8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583B8D" w:rsidRPr="00583B8D" w:rsidRDefault="00583B8D" w:rsidP="00583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583B8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  <w:t>Объем учебного времени в неделю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583B8D" w:rsidRPr="00583B8D" w:rsidRDefault="00583B8D" w:rsidP="00583B8D">
            <w:pPr>
              <w:spacing w:after="0" w:line="240" w:lineRule="auto"/>
              <w:ind w:left="-8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583B8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  <w:t>Объем учебного времени в год</w:t>
            </w: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583B8D" w:rsidRPr="00C33B45" w:rsidRDefault="00583B8D" w:rsidP="00583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  <w:p w:rsidR="00583B8D" w:rsidRPr="00583B8D" w:rsidRDefault="00583B8D" w:rsidP="00583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C33B4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  <w:t>Разделы учебной программы</w:t>
            </w:r>
          </w:p>
        </w:tc>
      </w:tr>
      <w:tr w:rsidR="00583B8D" w:rsidRPr="00583B8D" w:rsidTr="00C33B45">
        <w:trPr>
          <w:trHeight w:val="2533"/>
        </w:trPr>
        <w:tc>
          <w:tcPr>
            <w:tcW w:w="1093" w:type="dxa"/>
            <w:tcBorders>
              <w:top w:val="single" w:sz="4" w:space="0" w:color="auto"/>
            </w:tcBorders>
          </w:tcPr>
          <w:p w:rsidR="00583B8D" w:rsidRPr="00583B8D" w:rsidRDefault="001566E0" w:rsidP="00583B8D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10, </w:t>
            </w:r>
            <w:r w:rsidR="00AA4F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759" w:type="dxa"/>
            <w:tcBorders>
              <w:top w:val="single" w:sz="4" w:space="0" w:color="auto"/>
            </w:tcBorders>
          </w:tcPr>
          <w:p w:rsidR="00583B8D" w:rsidRPr="00583B8D" w:rsidRDefault="00583B8D" w:rsidP="00583B8D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83B8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</w:tcBorders>
          </w:tcPr>
          <w:p w:rsidR="00583B8D" w:rsidRPr="00583B8D" w:rsidRDefault="00583B8D" w:rsidP="00583B8D">
            <w:pPr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83B8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5830" w:type="dxa"/>
            <w:tcBorders>
              <w:top w:val="single" w:sz="4" w:space="0" w:color="auto"/>
            </w:tcBorders>
          </w:tcPr>
          <w:p w:rsidR="001852C5" w:rsidRPr="001852C5" w:rsidRDefault="001852C5" w:rsidP="001852C5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1852C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Основы судопроизводства. 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Конституционный, г</w:t>
            </w:r>
            <w:r w:rsidRPr="001852C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ражданский, административный, арбитражный, уголовный процесс.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Стадии судебного процесса. </w:t>
            </w:r>
            <w:r w:rsidR="00AA4FC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Альтернативные процедуры урегулирования споров. 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Анализ нормативно-правовой базы. </w:t>
            </w:r>
            <w:r w:rsidR="009E1FB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Постановления Пленумов, Президиумов и обзоры высших судов, обобщение судебной практики. 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Решение правовых задач. Подготовка процессуальных документов, жалоб, заявлений, обращений, ходатайств.</w:t>
            </w:r>
            <w:r w:rsidRPr="001852C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Учебные судебные процессы.</w:t>
            </w:r>
          </w:p>
          <w:p w:rsidR="00583B8D" w:rsidRPr="00583B8D" w:rsidRDefault="00583B8D" w:rsidP="0083420D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583B8D" w:rsidRPr="00870C8C" w:rsidRDefault="00583B8D" w:rsidP="0060418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Учебная программа ориентирована на становление личностных характеристик обучающегося: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любящего свой край и свою Родину, уважающий свой народ, его культуру и духовные традиции;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lastRenderedPageBreak/>
        <w:t>осознающего и принимающего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судьбе Отечества;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креативного и критически мыслящего, активно и целенаправленно познающего мир, осознающего ценность образования и науки, труда и творчества для человека и общества;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владеющего основами научных методов познания окружающего мира;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мотивированного на творчество и инновационную деятельность;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готового к сотрудничеству, способного осуществлять учебно-исследовательскую, проектную и информационно-познавательную деятельность;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осознающего себя личностью, социально активным, уважающим закон и правопорядок, осознающим ответственность перед семьей, обществом, государством, человечеством;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уважающего мнение других людей, умеющего вести конструктивный диалог, достигать взаимопонимания и успешно взаимодействовать;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осознанно выполняющего и пропагандирующего правила здорового, безопасного и экологически целесообразного образа жизни;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подготовленного к осознанному выбору профессии, понимающего значение профессиональной деятельности для человека и общества;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мотивированного на образование и самообразование в течение всей своей жизни.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Методологической основой учебной программы является системно-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подход, который обеспечивает: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формирование готовности обучающихся к саморазвитию и непрерывному образованию;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22"/>
      <w:r w:rsidRPr="00870C8C">
        <w:rPr>
          <w:rFonts w:ascii="Times New Roman" w:hAnsi="Times New Roman" w:cs="Times New Roman"/>
          <w:sz w:val="28"/>
          <w:szCs w:val="28"/>
        </w:rPr>
        <w:t>проектирование и конструирование развивающей образовательной среды организации, осуществляющей образовательную деятельность;</w:t>
      </w:r>
    </w:p>
    <w:bookmarkEnd w:id="1"/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активную учебно-познавательную деятельность обучающихся;</w:t>
      </w:r>
    </w:p>
    <w:p w:rsidR="00EC05F5" w:rsidRPr="00870C8C" w:rsidRDefault="00EC05F5" w:rsidP="00EC05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23"/>
      <w:r w:rsidRPr="00870C8C">
        <w:rPr>
          <w:rFonts w:ascii="Times New Roman" w:hAnsi="Times New Roman" w:cs="Times New Roman"/>
          <w:sz w:val="28"/>
          <w:szCs w:val="28"/>
        </w:rPr>
        <w:t>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870C8C" w:rsidRPr="00870C8C" w:rsidRDefault="00870C8C" w:rsidP="00062EE7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C8C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результатам освоения </w:t>
      </w:r>
      <w:r w:rsidR="00062EE7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="00062EE7" w:rsidRPr="00870C8C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062EE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602"/>
      <w:r w:rsidRPr="00870C8C">
        <w:rPr>
          <w:rFonts w:ascii="Times New Roman" w:hAnsi="Times New Roman" w:cs="Times New Roman"/>
          <w:sz w:val="28"/>
          <w:szCs w:val="28"/>
        </w:rPr>
        <w:t xml:space="preserve">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</w:t>
      </w:r>
      <w:r w:rsidRPr="00870C8C">
        <w:rPr>
          <w:rFonts w:ascii="Times New Roman" w:hAnsi="Times New Roman" w:cs="Times New Roman"/>
          <w:sz w:val="28"/>
          <w:szCs w:val="28"/>
        </w:rPr>
        <w:lastRenderedPageBreak/>
        <w:t>мировоззрение,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bookmarkEnd w:id="3"/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C8C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, включающим освоенные обучающимися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"/>
      <w:r w:rsidRPr="00870C8C">
        <w:rPr>
          <w:rFonts w:ascii="Times New Roman" w:hAnsi="Times New Roman" w:cs="Times New Roman"/>
          <w:sz w:val="28"/>
          <w:szCs w:val="28"/>
        </w:rPr>
        <w:t>Личностные результаты освоения основной образовательной программы должны отражать: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9"/>
      <w:bookmarkEnd w:id="4"/>
      <w:r w:rsidRPr="00870C8C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"/>
      <w:bookmarkEnd w:id="5"/>
      <w:r w:rsidRPr="00870C8C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"/>
      <w:bookmarkEnd w:id="6"/>
      <w:r w:rsidRPr="00870C8C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"/>
      <w:bookmarkEnd w:id="7"/>
      <w:r w:rsidRPr="00870C8C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3"/>
      <w:bookmarkEnd w:id="8"/>
      <w:r w:rsidRPr="00870C8C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9"/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"/>
      <w:r w:rsidRPr="00870C8C">
        <w:rPr>
          <w:rFonts w:ascii="Times New Roman" w:hAnsi="Times New Roman" w:cs="Times New Roman"/>
          <w:sz w:val="28"/>
          <w:szCs w:val="28"/>
        </w:rPr>
        <w:lastRenderedPageBreak/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6"/>
      <w:bookmarkEnd w:id="10"/>
      <w:r w:rsidRPr="00870C8C">
        <w:rPr>
          <w:rFonts w:ascii="Times New Roman" w:hAnsi="Times New Roman" w:cs="Times New Roman"/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7"/>
      <w:bookmarkEnd w:id="11"/>
      <w:r w:rsidRPr="00870C8C">
        <w:rPr>
          <w:rFonts w:ascii="Times New Roman" w:hAnsi="Times New Roman" w:cs="Times New Roman"/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8"/>
      <w:bookmarkEnd w:id="12"/>
      <w:r w:rsidRPr="00870C8C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9"/>
      <w:bookmarkEnd w:id="13"/>
      <w:r w:rsidRPr="00870C8C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"/>
      <w:bookmarkEnd w:id="14"/>
      <w:r w:rsidRPr="00870C8C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1"/>
      <w:bookmarkEnd w:id="15"/>
      <w:r w:rsidRPr="00870C8C">
        <w:rPr>
          <w:rFonts w:ascii="Times New Roman" w:hAnsi="Times New Roman" w:cs="Times New Roman"/>
          <w:sz w:val="28"/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2"/>
      <w:bookmarkEnd w:id="16"/>
      <w:r w:rsidRPr="00870C8C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3"/>
      <w:bookmarkEnd w:id="17"/>
      <w:r w:rsidRPr="00870C8C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4"/>
      <w:bookmarkEnd w:id="18"/>
      <w:proofErr w:type="spellStart"/>
      <w:r w:rsidRPr="00870C8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должны отражать: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5"/>
      <w:bookmarkEnd w:id="19"/>
      <w:r w:rsidRPr="00870C8C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6"/>
      <w:bookmarkEnd w:id="20"/>
      <w:r w:rsidRPr="00870C8C">
        <w:rPr>
          <w:rFonts w:ascii="Times New Roman" w:hAnsi="Times New Roman" w:cs="Times New Roman"/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7"/>
      <w:bookmarkEnd w:id="21"/>
      <w:r w:rsidRPr="00870C8C">
        <w:rPr>
          <w:rFonts w:ascii="Times New Roman" w:hAnsi="Times New Roman" w:cs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8"/>
      <w:bookmarkEnd w:id="22"/>
      <w:r w:rsidRPr="00870C8C">
        <w:rPr>
          <w:rFonts w:ascii="Times New Roman" w:hAnsi="Times New Roman" w:cs="Times New Roman"/>
          <w:sz w:val="28"/>
          <w:szCs w:val="28"/>
        </w:rPr>
        <w:lastRenderedPageBreak/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9"/>
      <w:bookmarkEnd w:id="23"/>
      <w:r w:rsidRPr="00870C8C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0"/>
      <w:bookmarkEnd w:id="24"/>
      <w:r w:rsidRPr="00870C8C">
        <w:rPr>
          <w:rFonts w:ascii="Times New Roman" w:hAnsi="Times New Roman" w:cs="Times New Roman"/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31"/>
      <w:bookmarkEnd w:id="25"/>
      <w:r w:rsidRPr="00870C8C">
        <w:rPr>
          <w:rFonts w:ascii="Times New Roman" w:hAnsi="Times New Roman" w:cs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32"/>
      <w:bookmarkEnd w:id="26"/>
      <w:r w:rsidRPr="00870C8C">
        <w:rPr>
          <w:rFonts w:ascii="Times New Roman" w:hAnsi="Times New Roman" w:cs="Times New Roman"/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33"/>
      <w:bookmarkEnd w:id="27"/>
      <w:r w:rsidRPr="00870C8C">
        <w:rPr>
          <w:rFonts w:ascii="Times New Roman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42"/>
      <w:bookmarkEnd w:id="28"/>
      <w:r w:rsidRPr="00870C8C">
        <w:rPr>
          <w:rFonts w:ascii="Times New Roman" w:hAnsi="Times New Roman" w:cs="Times New Roman"/>
          <w:sz w:val="28"/>
          <w:szCs w:val="28"/>
        </w:rPr>
        <w:t>9. Предметные результаты освоения основной образовательной программы устанавливаются для учебных предметов на базовом и углубленном уровнях.</w:t>
      </w:r>
    </w:p>
    <w:bookmarkEnd w:id="29"/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>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</w:t>
      </w:r>
      <w:r w:rsidR="00062EE7">
        <w:rPr>
          <w:rFonts w:ascii="Times New Roman" w:hAnsi="Times New Roman" w:cs="Times New Roman"/>
          <w:sz w:val="28"/>
          <w:szCs w:val="28"/>
        </w:rPr>
        <w:t>учебной</w:t>
      </w:r>
      <w:r w:rsidRPr="00870C8C">
        <w:rPr>
          <w:rFonts w:ascii="Times New Roman" w:hAnsi="Times New Roman" w:cs="Times New Roman"/>
          <w:sz w:val="28"/>
          <w:szCs w:val="28"/>
        </w:rPr>
        <w:t xml:space="preserve"> программы на углубленном уровне ориентированы преимущественно на подготовку к последующему профессиональному образованию, развитие </w:t>
      </w:r>
      <w:proofErr w:type="gramStart"/>
      <w:r w:rsidR="001566E0">
        <w:rPr>
          <w:rFonts w:ascii="Times New Roman" w:hAnsi="Times New Roman" w:cs="Times New Roman"/>
          <w:sz w:val="28"/>
          <w:szCs w:val="28"/>
        </w:rPr>
        <w:t>индивидуальных способностей</w:t>
      </w:r>
      <w:proofErr w:type="gramEnd"/>
      <w:r w:rsidRPr="00870C8C">
        <w:rPr>
          <w:rFonts w:ascii="Times New Roman" w:hAnsi="Times New Roman" w:cs="Times New Roman"/>
          <w:sz w:val="28"/>
          <w:szCs w:val="28"/>
        </w:rPr>
        <w:t xml:space="preserve"> обучающихся путем более глубокого, чем это предусматривается базовым курсом, освоением основ наук, систематических знаний и способов действий, присущих данному учебному предмету.</w:t>
      </w:r>
    </w:p>
    <w:p w:rsidR="00870C8C" w:rsidRP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870C8C"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 w:rsidRPr="00870C8C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870C8C" w:rsidRDefault="00870C8C" w:rsidP="00870C8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0C8C"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</w:t>
      </w:r>
      <w:r w:rsidR="00062EE7">
        <w:rPr>
          <w:rFonts w:ascii="Times New Roman" w:hAnsi="Times New Roman" w:cs="Times New Roman"/>
          <w:sz w:val="28"/>
          <w:szCs w:val="28"/>
        </w:rPr>
        <w:t>учебной</w:t>
      </w:r>
      <w:r w:rsidRPr="00870C8C">
        <w:rPr>
          <w:rFonts w:ascii="Times New Roman" w:hAnsi="Times New Roman" w:cs="Times New Roman"/>
          <w:sz w:val="28"/>
          <w:szCs w:val="28"/>
        </w:rPr>
        <w:t xml:space="preserve">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C33B45" w:rsidRPr="00C33B45" w:rsidRDefault="0083420D" w:rsidP="0079612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Выпускник </w:t>
      </w:r>
      <w:r w:rsidR="00C33B45" w:rsidRPr="00C33B45">
        <w:rPr>
          <w:rFonts w:ascii="Times New Roman" w:hAnsi="Times New Roman"/>
          <w:b/>
          <w:sz w:val="28"/>
          <w:szCs w:val="28"/>
        </w:rPr>
        <w:t>научится:</w:t>
      </w:r>
    </w:p>
    <w:p w:rsidR="004B7400" w:rsidRPr="00C33B45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33B45">
        <w:rPr>
          <w:rFonts w:ascii="Times New Roman" w:hAnsi="Times New Roman"/>
          <w:sz w:val="28"/>
          <w:szCs w:val="28"/>
        </w:rPr>
        <w:t xml:space="preserve">проводить сравнительный анализ конституционного, гражданского, арбитражного, уголовного и административного видов судопроизводства, </w:t>
      </w:r>
      <w:r w:rsidRPr="00C33B45">
        <w:rPr>
          <w:rFonts w:ascii="Times New Roman" w:hAnsi="Times New Roman"/>
          <w:sz w:val="28"/>
          <w:szCs w:val="28"/>
        </w:rPr>
        <w:lastRenderedPageBreak/>
        <w:t>грамотно применять правовые нормы для разрешения конфликтов правовыми способами;</w:t>
      </w:r>
    </w:p>
    <w:p w:rsidR="004B7400" w:rsidRPr="00C33B45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33B45">
        <w:rPr>
          <w:rFonts w:ascii="Times New Roman" w:hAnsi="Times New Roman"/>
          <w:sz w:val="28"/>
          <w:szCs w:val="28"/>
        </w:rPr>
        <w:t>давать на примерах квалификацию возникающих в сфере процессуального права правоотношений;</w:t>
      </w:r>
    </w:p>
    <w:p w:rsidR="004B7400" w:rsidRPr="00C33B45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33B45">
        <w:rPr>
          <w:rFonts w:ascii="Times New Roman" w:hAnsi="Times New Roman"/>
          <w:sz w:val="28"/>
          <w:szCs w:val="28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:rsidR="004B7400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33B45">
        <w:rPr>
          <w:rFonts w:ascii="Times New Roman" w:hAnsi="Times New Roman"/>
          <w:sz w:val="28"/>
          <w:szCs w:val="28"/>
        </w:rPr>
        <w:t>выявлять особенности и специфику различных юридически</w:t>
      </w:r>
      <w:r>
        <w:rPr>
          <w:rFonts w:ascii="Times New Roman" w:hAnsi="Times New Roman"/>
          <w:sz w:val="28"/>
          <w:szCs w:val="28"/>
        </w:rPr>
        <w:t>х профессий;</w:t>
      </w:r>
    </w:p>
    <w:p w:rsidR="004B7400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правовые задачи;</w:t>
      </w:r>
    </w:p>
    <w:p w:rsidR="004B7400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разрешать спорные ситуации на основе действующего законодательства;</w:t>
      </w:r>
    </w:p>
    <w:p w:rsidR="004B7400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юридически-значимые документы;</w:t>
      </w:r>
    </w:p>
    <w:p w:rsidR="004B7400" w:rsidRDefault="004B7400" w:rsidP="004B7400">
      <w:pPr>
        <w:pStyle w:val="ac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собирать доказательную базу в судебном процессе; оценивать доказательства;</w:t>
      </w:r>
    </w:p>
    <w:p w:rsidR="004B7400" w:rsidRPr="00C33B45" w:rsidRDefault="004B7400" w:rsidP="004B7400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C33B45" w:rsidRPr="00C33B45" w:rsidRDefault="00C33B45" w:rsidP="00C33B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B45" w:rsidRPr="00C33B45" w:rsidRDefault="000D275E" w:rsidP="00C33B45">
      <w:pPr>
        <w:pStyle w:val="20"/>
        <w:shd w:val="clear" w:color="auto" w:fill="auto"/>
        <w:spacing w:line="240" w:lineRule="auto"/>
        <w:ind w:left="220"/>
        <w:jc w:val="center"/>
        <w:rPr>
          <w:rFonts w:cs="Times New Roman"/>
          <w:sz w:val="28"/>
          <w:szCs w:val="28"/>
        </w:rPr>
      </w:pPr>
      <w:r w:rsidRPr="000D275E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. </w:t>
      </w:r>
      <w:r w:rsidR="00C33B45" w:rsidRPr="00C33B45">
        <w:rPr>
          <w:rFonts w:cs="Times New Roman"/>
          <w:sz w:val="28"/>
          <w:szCs w:val="28"/>
        </w:rPr>
        <w:t>СОДЕРЖАНИЕ УЧЕБНОГО ПРЕДМЕТА, КУРСА</w:t>
      </w:r>
      <w:r>
        <w:rPr>
          <w:rFonts w:cs="Times New Roman"/>
          <w:sz w:val="28"/>
          <w:szCs w:val="28"/>
        </w:rPr>
        <w:t>. УЧЕБНО-ТЕМАТИЧЕСКОЕ ПЛАНИРОВАНИЕ</w:t>
      </w:r>
    </w:p>
    <w:p w:rsidR="00C33B45" w:rsidRPr="00C33B45" w:rsidRDefault="00C33B45" w:rsidP="00C33B45">
      <w:pPr>
        <w:pStyle w:val="20"/>
        <w:shd w:val="clear" w:color="auto" w:fill="auto"/>
        <w:spacing w:line="240" w:lineRule="auto"/>
        <w:ind w:left="220"/>
        <w:jc w:val="center"/>
        <w:rPr>
          <w:rFonts w:cs="Times New Roman"/>
          <w:sz w:val="28"/>
          <w:szCs w:val="28"/>
        </w:rPr>
      </w:pPr>
    </w:p>
    <w:p w:rsidR="004B7400" w:rsidRPr="00C33B45" w:rsidRDefault="004B7400" w:rsidP="004B7400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 w:rsidRPr="00C33B45">
        <w:rPr>
          <w:rFonts w:ascii="Times New Roman" w:hAnsi="Times New Roman"/>
          <w:b/>
          <w:bCs/>
          <w:sz w:val="28"/>
          <w:szCs w:val="28"/>
        </w:rPr>
        <w:t>Основы российского судопроизводства</w:t>
      </w:r>
    </w:p>
    <w:p w:rsidR="004B7400" w:rsidRPr="0079612C" w:rsidRDefault="004B7400" w:rsidP="004B7400">
      <w:pPr>
        <w:ind w:left="284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9612C">
        <w:rPr>
          <w:rFonts w:ascii="Times New Roman" w:eastAsia="Times New Roman" w:hAnsi="Times New Roman" w:cs="Times New Roman"/>
          <w:sz w:val="28"/>
          <w:szCs w:val="28"/>
        </w:rPr>
        <w:t>Конституционное судопроизводство. Предмет, источники и принципы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судебного производства по делам об административных правонарушениях. Юридические профессии: судьи, адвокаты, прокуроры, нотариусы, следователи.</w:t>
      </w:r>
      <w:r w:rsidRPr="0079612C">
        <w:rPr>
          <w:rFonts w:ascii="Times New Roman" w:eastAsia="Times New Roman" w:hAnsi="Times New Roman" w:cs="Times New Roman"/>
          <w:iCs/>
          <w:sz w:val="28"/>
          <w:szCs w:val="28"/>
        </w:rPr>
        <w:t xml:space="preserve"> Особенности профессиональной деятельности юриста.</w:t>
      </w:r>
    </w:p>
    <w:p w:rsidR="00C33B45" w:rsidRPr="00744016" w:rsidRDefault="00C33B45" w:rsidP="00C33B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B45" w:rsidRPr="00C33B45" w:rsidRDefault="00C33B45" w:rsidP="00C33B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B45">
        <w:rPr>
          <w:rFonts w:ascii="Times New Roman" w:hAnsi="Times New Roman" w:cs="Times New Roman"/>
          <w:b/>
          <w:bCs/>
          <w:sz w:val="28"/>
          <w:szCs w:val="28"/>
        </w:rPr>
        <w:t xml:space="preserve">УЧЕБНО-ТЕМАТИЧЕСКОЕ ПЛАНИРОВАНИЕ.  </w:t>
      </w:r>
      <w:r w:rsidR="001566E0">
        <w:rPr>
          <w:rFonts w:ascii="Times New Roman" w:hAnsi="Times New Roman" w:cs="Times New Roman"/>
          <w:b/>
          <w:bCs/>
          <w:sz w:val="28"/>
          <w:szCs w:val="28"/>
        </w:rPr>
        <w:t xml:space="preserve">10, </w:t>
      </w:r>
      <w:r w:rsidR="004B740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C33B4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2"/>
        <w:gridCol w:w="697"/>
        <w:gridCol w:w="35"/>
        <w:gridCol w:w="2822"/>
        <w:gridCol w:w="118"/>
        <w:gridCol w:w="5500"/>
        <w:gridCol w:w="30"/>
      </w:tblGrid>
      <w:tr w:rsidR="00C33B45" w:rsidRPr="00C33B45" w:rsidTr="00744016">
        <w:trPr>
          <w:gridAfter w:val="1"/>
          <w:wAfter w:w="30" w:type="dxa"/>
          <w:trHeight w:val="20"/>
        </w:trPr>
        <w:tc>
          <w:tcPr>
            <w:tcW w:w="862" w:type="dxa"/>
            <w:gridSpan w:val="2"/>
          </w:tcPr>
          <w:p w:rsidR="00C33B45" w:rsidRPr="00C33B45" w:rsidRDefault="00C33B45" w:rsidP="00C86662">
            <w:pPr>
              <w:pStyle w:val="ac"/>
              <w:ind w:left="-72" w:right="-9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B45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C33B45" w:rsidRPr="00C33B45" w:rsidRDefault="00C33B45" w:rsidP="00C86662">
            <w:pPr>
              <w:pStyle w:val="ac"/>
              <w:ind w:left="-4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B45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732" w:type="dxa"/>
            <w:gridSpan w:val="2"/>
          </w:tcPr>
          <w:p w:rsidR="00C33B45" w:rsidRPr="00C33B45" w:rsidRDefault="00C33B45" w:rsidP="00C86662">
            <w:pPr>
              <w:pStyle w:val="ac"/>
              <w:ind w:left="-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B45">
              <w:rPr>
                <w:rFonts w:ascii="Times New Roman" w:hAnsi="Times New Roman"/>
                <w:b/>
                <w:sz w:val="28"/>
                <w:szCs w:val="28"/>
              </w:rPr>
              <w:t>Номер урока</w:t>
            </w:r>
          </w:p>
        </w:tc>
        <w:tc>
          <w:tcPr>
            <w:tcW w:w="2822" w:type="dxa"/>
          </w:tcPr>
          <w:p w:rsidR="00C33B45" w:rsidRPr="00C33B45" w:rsidRDefault="00C33B45" w:rsidP="00C86662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B45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5618" w:type="dxa"/>
            <w:gridSpan w:val="2"/>
          </w:tcPr>
          <w:p w:rsidR="00C33B45" w:rsidRPr="00C33B45" w:rsidRDefault="00C33B45" w:rsidP="00C86662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B45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</w:tr>
      <w:tr w:rsidR="00BC69BE" w:rsidRPr="00C33B45" w:rsidTr="00993C06">
        <w:trPr>
          <w:trHeight w:val="20"/>
        </w:trPr>
        <w:tc>
          <w:tcPr>
            <w:tcW w:w="850" w:type="dxa"/>
          </w:tcPr>
          <w:p w:rsidR="00BC69BE" w:rsidRPr="00C33B45" w:rsidRDefault="00BC69BE" w:rsidP="00C86662">
            <w:pPr>
              <w:pStyle w:val="ac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  <w:gridSpan w:val="7"/>
          </w:tcPr>
          <w:p w:rsidR="00BC69BE" w:rsidRPr="00C33B45" w:rsidRDefault="00BC69BE" w:rsidP="00C86662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B45">
              <w:rPr>
                <w:rFonts w:ascii="Times New Roman" w:hAnsi="Times New Roman"/>
                <w:b/>
                <w:sz w:val="28"/>
                <w:szCs w:val="28"/>
              </w:rPr>
              <w:t>Основы российского судопроизводства</w:t>
            </w:r>
          </w:p>
        </w:tc>
      </w:tr>
      <w:tr w:rsidR="00C33B45" w:rsidRPr="00C33B45" w:rsidTr="00744016">
        <w:trPr>
          <w:trHeight w:val="20"/>
        </w:trPr>
        <w:tc>
          <w:tcPr>
            <w:tcW w:w="850" w:type="dxa"/>
          </w:tcPr>
          <w:p w:rsidR="00C33B45" w:rsidRPr="00C33B45" w:rsidRDefault="00F47BCA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</w:tcPr>
          <w:p w:rsidR="00D72B95" w:rsidRPr="00C33B45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975" w:type="dxa"/>
            <w:gridSpan w:val="3"/>
          </w:tcPr>
          <w:p w:rsidR="001C0014" w:rsidRPr="00C10C05" w:rsidRDefault="001C0014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судопроизводств. </w:t>
            </w:r>
          </w:p>
        </w:tc>
        <w:tc>
          <w:tcPr>
            <w:tcW w:w="5530" w:type="dxa"/>
            <w:gridSpan w:val="2"/>
          </w:tcPr>
          <w:p w:rsidR="00C33B45" w:rsidRDefault="00C10C05" w:rsidP="00C86662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Конституционно-правовое основание. Процессуальное законодательство. </w:t>
            </w:r>
          </w:p>
          <w:p w:rsidR="001A1270" w:rsidRPr="00C33B45" w:rsidRDefault="001A1270" w:rsidP="00C86662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ФКЗ «О Конституционном Суде РФ»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Pr="00C33B45" w:rsidRDefault="00356FAB" w:rsidP="00356FAB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2975" w:type="dxa"/>
            <w:gridSpan w:val="3"/>
          </w:tcPr>
          <w:p w:rsidR="00356FAB" w:rsidRP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Конституционное судопроизводство</w:t>
            </w:r>
          </w:p>
        </w:tc>
        <w:tc>
          <w:tcPr>
            <w:tcW w:w="5530" w:type="dxa"/>
            <w:gridSpan w:val="2"/>
          </w:tcPr>
          <w:p w:rsidR="00356FAB" w:rsidRDefault="00C10C05" w:rsidP="00356FAB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Стадии, содержание, стороны.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Pr="00C33B45" w:rsidRDefault="00356FAB" w:rsidP="00356FAB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2975" w:type="dxa"/>
            <w:gridSpan w:val="3"/>
          </w:tcPr>
          <w:p w:rsidR="00356FAB" w:rsidRP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Конституционное судопроизводство</w:t>
            </w:r>
          </w:p>
        </w:tc>
        <w:tc>
          <w:tcPr>
            <w:tcW w:w="5530" w:type="dxa"/>
            <w:gridSpan w:val="2"/>
          </w:tcPr>
          <w:p w:rsidR="00356FAB" w:rsidRDefault="00C10C05" w:rsidP="00356FAB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Подготовка процессуальных документов.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Pr="00C33B45" w:rsidRDefault="00356FAB" w:rsidP="00356FAB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2975" w:type="dxa"/>
            <w:gridSpan w:val="3"/>
          </w:tcPr>
          <w:p w:rsidR="00356FAB" w:rsidRP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Конституционное судопроизводство</w:t>
            </w:r>
          </w:p>
        </w:tc>
        <w:tc>
          <w:tcPr>
            <w:tcW w:w="5530" w:type="dxa"/>
            <w:gridSpan w:val="2"/>
          </w:tcPr>
          <w:p w:rsidR="00356FAB" w:rsidRDefault="00C10C05" w:rsidP="00356FAB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Нормативно-правовая база.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Pr="00C33B45" w:rsidRDefault="00356FAB" w:rsidP="00356FAB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2975" w:type="dxa"/>
            <w:gridSpan w:val="3"/>
          </w:tcPr>
          <w:p w:rsidR="00356FAB" w:rsidRP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Конституционное судопроизводство</w:t>
            </w:r>
          </w:p>
        </w:tc>
        <w:tc>
          <w:tcPr>
            <w:tcW w:w="5530" w:type="dxa"/>
            <w:gridSpan w:val="2"/>
          </w:tcPr>
          <w:p w:rsidR="00356FAB" w:rsidRDefault="00C10C05" w:rsidP="00356FAB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Сайт Конституционного Суда РФ. Поиск информации и судебных дел. База судебных дел.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Pr="00C33B45" w:rsidRDefault="00356FAB" w:rsidP="00356FAB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2975" w:type="dxa"/>
            <w:gridSpan w:val="3"/>
          </w:tcPr>
          <w:p w:rsidR="00356FAB" w:rsidRP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 xml:space="preserve">Конституционное </w:t>
            </w:r>
            <w:r w:rsidRPr="00356FAB">
              <w:rPr>
                <w:rFonts w:ascii="Times New Roman" w:hAnsi="Times New Roman"/>
                <w:sz w:val="28"/>
                <w:szCs w:val="28"/>
              </w:rPr>
              <w:lastRenderedPageBreak/>
              <w:t>судопроизводство</w:t>
            </w:r>
          </w:p>
        </w:tc>
        <w:tc>
          <w:tcPr>
            <w:tcW w:w="5530" w:type="dxa"/>
            <w:gridSpan w:val="2"/>
          </w:tcPr>
          <w:p w:rsidR="00356FAB" w:rsidRDefault="00C10C05" w:rsidP="00356FAB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Решение правовых задач.</w:t>
            </w:r>
          </w:p>
        </w:tc>
      </w:tr>
      <w:tr w:rsidR="00F47BCA" w:rsidRPr="00C33B45" w:rsidTr="00744016">
        <w:trPr>
          <w:trHeight w:val="20"/>
        </w:trPr>
        <w:tc>
          <w:tcPr>
            <w:tcW w:w="850" w:type="dxa"/>
          </w:tcPr>
          <w:p w:rsidR="00F47BCA" w:rsidRPr="00C33B45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09" w:type="dxa"/>
            <w:gridSpan w:val="2"/>
          </w:tcPr>
          <w:p w:rsidR="00F47BCA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2975" w:type="dxa"/>
            <w:gridSpan w:val="3"/>
          </w:tcPr>
          <w:p w:rsidR="00F47BCA" w:rsidRPr="00C33B45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Гражданский процесс</w:t>
            </w:r>
          </w:p>
        </w:tc>
        <w:tc>
          <w:tcPr>
            <w:tcW w:w="5530" w:type="dxa"/>
            <w:gridSpan w:val="2"/>
          </w:tcPr>
          <w:p w:rsidR="00F47BCA" w:rsidRDefault="00C10C05" w:rsidP="00F47BCA"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Основные положения. </w:t>
            </w:r>
            <w:r w:rsidR="001A1270">
              <w:rPr>
                <w:rFonts w:ascii="Times New Roman" w:hAnsi="Times New Roman"/>
                <w:iCs/>
                <w:sz w:val="28"/>
                <w:szCs w:val="28"/>
              </w:rPr>
              <w:t xml:space="preserve">ГПК РФ.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Состав суда. Подсудность.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2975" w:type="dxa"/>
            <w:gridSpan w:val="3"/>
          </w:tcPr>
          <w:p w:rsidR="007C6FB3" w:rsidRPr="007C6FB3" w:rsidRDefault="007C6FB3" w:rsidP="007C6FB3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6FB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Гражданский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7C6FB3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Стороны. Лица, участвующие в деле. Представительство в суде.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2975" w:type="dxa"/>
            <w:gridSpan w:val="3"/>
          </w:tcPr>
          <w:p w:rsidR="007C6FB3" w:rsidRPr="007C6FB3" w:rsidRDefault="007C6FB3" w:rsidP="007C6FB3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6FB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Гражданский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7C6FB3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Доказательства и доказывания. Процессуальные сроки.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2975" w:type="dxa"/>
            <w:gridSpan w:val="3"/>
          </w:tcPr>
          <w:p w:rsidR="007C6FB3" w:rsidRPr="007C6FB3" w:rsidRDefault="007C6FB3" w:rsidP="007C6FB3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6FB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Гражданский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7C6FB3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C10C05">
              <w:rPr>
                <w:rFonts w:ascii="Times New Roman" w:hAnsi="Times New Roman"/>
                <w:iCs/>
                <w:sz w:val="28"/>
                <w:szCs w:val="28"/>
              </w:rPr>
              <w:t>Производство в суде первой инстанции. Приказное, исковое производство. Особое производство.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</w:t>
            </w:r>
          </w:p>
        </w:tc>
        <w:tc>
          <w:tcPr>
            <w:tcW w:w="2975" w:type="dxa"/>
            <w:gridSpan w:val="3"/>
          </w:tcPr>
          <w:p w:rsidR="007C6FB3" w:rsidRPr="007C6FB3" w:rsidRDefault="007C6FB3" w:rsidP="007C6FB3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6FB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Гражданский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7C6FB3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Производство в суде второй инстанции. Апелляция, кассация. 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  <w:tc>
          <w:tcPr>
            <w:tcW w:w="2975" w:type="dxa"/>
            <w:gridSpan w:val="3"/>
          </w:tcPr>
          <w:p w:rsidR="007C6FB3" w:rsidRPr="007C6FB3" w:rsidRDefault="007C6FB3" w:rsidP="007C6FB3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C6FB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Гражданский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7C6FB3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Заочное производство. Решение суда. Пересмотр вступивших в законную силу судебных постановлений.</w:t>
            </w:r>
          </w:p>
        </w:tc>
      </w:tr>
      <w:tr w:rsidR="00F47BCA" w:rsidRPr="00C33B45" w:rsidTr="00744016">
        <w:trPr>
          <w:trHeight w:val="20"/>
        </w:trPr>
        <w:tc>
          <w:tcPr>
            <w:tcW w:w="850" w:type="dxa"/>
          </w:tcPr>
          <w:p w:rsidR="00F47BCA" w:rsidRPr="00C33B45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</w:tcPr>
          <w:p w:rsidR="00F47BCA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</w:t>
            </w:r>
          </w:p>
        </w:tc>
        <w:tc>
          <w:tcPr>
            <w:tcW w:w="2975" w:type="dxa"/>
            <w:gridSpan w:val="3"/>
          </w:tcPr>
          <w:p w:rsidR="00F47BCA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Арбитражный процесс</w:t>
            </w:r>
          </w:p>
        </w:tc>
        <w:tc>
          <w:tcPr>
            <w:tcW w:w="5530" w:type="dxa"/>
            <w:gridSpan w:val="2"/>
          </w:tcPr>
          <w:p w:rsidR="00F47BCA" w:rsidRDefault="00DC4780" w:rsidP="00F47BCA"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Особенности. </w:t>
            </w:r>
            <w:r w:rsidRPr="00DC4780">
              <w:rPr>
                <w:rFonts w:ascii="Times New Roman" w:hAnsi="Times New Roman"/>
                <w:iCs/>
                <w:sz w:val="28"/>
                <w:szCs w:val="28"/>
              </w:rPr>
              <w:t>Правосудие в сфере предпринимательской и иной экономической деятельности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="001A1270">
              <w:rPr>
                <w:rFonts w:ascii="Times New Roman" w:hAnsi="Times New Roman"/>
                <w:iCs/>
                <w:sz w:val="28"/>
                <w:szCs w:val="28"/>
              </w:rPr>
              <w:t xml:space="preserve"> АПК РФ.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60514">
              <w:rPr>
                <w:rFonts w:ascii="Times New Roman" w:hAnsi="Times New Roman"/>
                <w:sz w:val="28"/>
                <w:szCs w:val="28"/>
              </w:rPr>
              <w:t>Арбитражный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DC478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Подсудность, стороны, третьи лица.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15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60514">
              <w:rPr>
                <w:rFonts w:ascii="Times New Roman" w:hAnsi="Times New Roman"/>
                <w:sz w:val="28"/>
                <w:szCs w:val="28"/>
              </w:rPr>
              <w:t>Арбитражный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DC478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Доказательства и доказывание. Процессуальные сроки. 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16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60514">
              <w:rPr>
                <w:rFonts w:ascii="Times New Roman" w:hAnsi="Times New Roman"/>
                <w:sz w:val="28"/>
                <w:szCs w:val="28"/>
              </w:rPr>
              <w:t>Арбитражный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DC478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Обеспечительные меры. Корпоративные споры.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60514">
              <w:rPr>
                <w:rFonts w:ascii="Times New Roman" w:hAnsi="Times New Roman"/>
                <w:sz w:val="28"/>
                <w:szCs w:val="28"/>
              </w:rPr>
              <w:t>Арбитражный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DC478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Банкротство. Арбитражные управляющие.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18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60514">
              <w:rPr>
                <w:rFonts w:ascii="Times New Roman" w:hAnsi="Times New Roman"/>
                <w:sz w:val="28"/>
                <w:szCs w:val="28"/>
              </w:rPr>
              <w:t>Арбитражный процесс</w:t>
            </w:r>
          </w:p>
        </w:tc>
        <w:tc>
          <w:tcPr>
            <w:tcW w:w="5530" w:type="dxa"/>
            <w:gridSpan w:val="2"/>
          </w:tcPr>
          <w:p w:rsidR="007C6FB3" w:rsidRPr="00F73524" w:rsidRDefault="00DC478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Производство в суде первой, второй инстанции. Решения и определения суда.</w:t>
            </w:r>
          </w:p>
        </w:tc>
      </w:tr>
      <w:tr w:rsidR="00F47BCA" w:rsidRPr="00C33B45" w:rsidTr="00744016">
        <w:trPr>
          <w:trHeight w:val="20"/>
        </w:trPr>
        <w:tc>
          <w:tcPr>
            <w:tcW w:w="850" w:type="dxa"/>
          </w:tcPr>
          <w:p w:rsidR="00F47BCA" w:rsidRPr="00C33B45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</w:tcPr>
          <w:p w:rsidR="00F47BCA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19</w:t>
            </w:r>
          </w:p>
        </w:tc>
        <w:tc>
          <w:tcPr>
            <w:tcW w:w="2975" w:type="dxa"/>
            <w:gridSpan w:val="3"/>
          </w:tcPr>
          <w:p w:rsidR="00F47BCA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Административное судопроизводство</w:t>
            </w:r>
          </w:p>
        </w:tc>
        <w:tc>
          <w:tcPr>
            <w:tcW w:w="5530" w:type="dxa"/>
            <w:gridSpan w:val="2"/>
          </w:tcPr>
          <w:p w:rsidR="00F47BCA" w:rsidRDefault="00F47BCA" w:rsidP="00F47BCA">
            <w:r w:rsidRPr="00F73524">
              <w:rPr>
                <w:rFonts w:ascii="Times New Roman" w:hAnsi="Times New Roman"/>
                <w:iCs/>
                <w:sz w:val="28"/>
                <w:szCs w:val="28"/>
              </w:rPr>
              <w:t>Стадии, содержание, доказательства, нормативно-правовая база, подготовка процессуальных документов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1014">
              <w:rPr>
                <w:rFonts w:ascii="Times New Roman" w:hAnsi="Times New Roman"/>
                <w:sz w:val="28"/>
                <w:szCs w:val="28"/>
              </w:rPr>
              <w:t>Административное судопроизводство</w:t>
            </w:r>
          </w:p>
        </w:tc>
        <w:tc>
          <w:tcPr>
            <w:tcW w:w="5530" w:type="dxa"/>
            <w:gridSpan w:val="2"/>
          </w:tcPr>
          <w:p w:rsidR="007C6FB3" w:rsidRPr="00F73524" w:rsidRDefault="00DC478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Общие положения. </w:t>
            </w:r>
            <w:r w:rsidR="00985B0A">
              <w:rPr>
                <w:rFonts w:ascii="Times New Roman" w:hAnsi="Times New Roman"/>
                <w:iCs/>
                <w:sz w:val="28"/>
                <w:szCs w:val="28"/>
              </w:rPr>
              <w:t>Общая и особенная часть. Кодекс об административных правонарушениях РФ.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21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1014">
              <w:rPr>
                <w:rFonts w:ascii="Times New Roman" w:hAnsi="Times New Roman"/>
                <w:sz w:val="28"/>
                <w:szCs w:val="28"/>
              </w:rPr>
              <w:t xml:space="preserve">Административное </w:t>
            </w:r>
            <w:r w:rsidRPr="00DA1014">
              <w:rPr>
                <w:rFonts w:ascii="Times New Roman" w:hAnsi="Times New Roman"/>
                <w:sz w:val="28"/>
                <w:szCs w:val="28"/>
              </w:rPr>
              <w:lastRenderedPageBreak/>
              <w:t>судопроизводство</w:t>
            </w:r>
          </w:p>
        </w:tc>
        <w:tc>
          <w:tcPr>
            <w:tcW w:w="5530" w:type="dxa"/>
            <w:gridSpan w:val="2"/>
          </w:tcPr>
          <w:p w:rsidR="007C6FB3" w:rsidRPr="00F73524" w:rsidRDefault="001A127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Административное правонарушения,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ответственность. Административное наказание.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22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1014">
              <w:rPr>
                <w:rFonts w:ascii="Times New Roman" w:hAnsi="Times New Roman"/>
                <w:sz w:val="28"/>
                <w:szCs w:val="28"/>
              </w:rPr>
              <w:t>Административное судопроизводство</w:t>
            </w:r>
          </w:p>
        </w:tc>
        <w:tc>
          <w:tcPr>
            <w:tcW w:w="5530" w:type="dxa"/>
            <w:gridSpan w:val="2"/>
          </w:tcPr>
          <w:p w:rsidR="007C6FB3" w:rsidRPr="00F73524" w:rsidRDefault="001A127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Составы административных правонарушений.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1014">
              <w:rPr>
                <w:rFonts w:ascii="Times New Roman" w:hAnsi="Times New Roman"/>
                <w:sz w:val="28"/>
                <w:szCs w:val="28"/>
              </w:rPr>
              <w:t>Административное судопроизводство</w:t>
            </w:r>
          </w:p>
        </w:tc>
        <w:tc>
          <w:tcPr>
            <w:tcW w:w="5530" w:type="dxa"/>
            <w:gridSpan w:val="2"/>
          </w:tcPr>
          <w:p w:rsidR="007C6FB3" w:rsidRPr="00F73524" w:rsidRDefault="001A127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Производство по делам об административных правонарушениях. Участники, предмет доказывания. Рассмотрение дела.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24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1014">
              <w:rPr>
                <w:rFonts w:ascii="Times New Roman" w:hAnsi="Times New Roman"/>
                <w:sz w:val="28"/>
                <w:szCs w:val="28"/>
              </w:rPr>
              <w:t>Административное судопроизводство</w:t>
            </w:r>
          </w:p>
        </w:tc>
        <w:tc>
          <w:tcPr>
            <w:tcW w:w="5530" w:type="dxa"/>
            <w:gridSpan w:val="2"/>
          </w:tcPr>
          <w:p w:rsidR="007C6FB3" w:rsidRPr="00F73524" w:rsidRDefault="001A1270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Решение задач.</w:t>
            </w:r>
          </w:p>
        </w:tc>
      </w:tr>
      <w:tr w:rsidR="009610F7" w:rsidRPr="00C33B45" w:rsidTr="00744016">
        <w:trPr>
          <w:trHeight w:val="20"/>
        </w:trPr>
        <w:tc>
          <w:tcPr>
            <w:tcW w:w="850" w:type="dxa"/>
          </w:tcPr>
          <w:p w:rsidR="009610F7" w:rsidRDefault="009610F7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9610F7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25</w:t>
            </w:r>
          </w:p>
        </w:tc>
        <w:tc>
          <w:tcPr>
            <w:tcW w:w="2975" w:type="dxa"/>
            <w:gridSpan w:val="3"/>
          </w:tcPr>
          <w:p w:rsidR="009610F7" w:rsidRDefault="00271E87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Альтернативные процедуры урегулирования споров</w:t>
            </w:r>
          </w:p>
        </w:tc>
        <w:tc>
          <w:tcPr>
            <w:tcW w:w="5530" w:type="dxa"/>
            <w:gridSpan w:val="2"/>
          </w:tcPr>
          <w:p w:rsidR="009610F7" w:rsidRPr="00F73524" w:rsidRDefault="009610F7" w:rsidP="007C6FB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Разрешение спорных ситуаций</w:t>
            </w:r>
            <w:r w:rsidR="00271E87">
              <w:rPr>
                <w:rFonts w:ascii="Times New Roman" w:hAnsi="Times New Roman"/>
                <w:iCs/>
                <w:sz w:val="28"/>
                <w:szCs w:val="28"/>
              </w:rPr>
              <w:t>, третейские суды</w:t>
            </w:r>
            <w:r w:rsidR="007C6FB3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26</w:t>
            </w:r>
          </w:p>
        </w:tc>
        <w:tc>
          <w:tcPr>
            <w:tcW w:w="2975" w:type="dxa"/>
            <w:gridSpan w:val="3"/>
          </w:tcPr>
          <w:p w:rsidR="001566E0" w:rsidRDefault="007C6FB3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C6FB3">
              <w:rPr>
                <w:rFonts w:ascii="Times New Roman" w:hAnsi="Times New Roman"/>
                <w:sz w:val="28"/>
                <w:szCs w:val="28"/>
              </w:rPr>
              <w:t>Альтернативные процедуры урегулирования споров</w:t>
            </w:r>
          </w:p>
        </w:tc>
        <w:tc>
          <w:tcPr>
            <w:tcW w:w="5530" w:type="dxa"/>
            <w:gridSpan w:val="2"/>
          </w:tcPr>
          <w:p w:rsidR="001566E0" w:rsidRDefault="007C6FB3" w:rsidP="00F47BCA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Процедура медиации. Уполномоченный по правам предпринимателей.</w:t>
            </w:r>
          </w:p>
        </w:tc>
      </w:tr>
      <w:tr w:rsidR="00F47BCA" w:rsidRPr="00C33B45" w:rsidTr="00744016">
        <w:trPr>
          <w:trHeight w:val="20"/>
        </w:trPr>
        <w:tc>
          <w:tcPr>
            <w:tcW w:w="850" w:type="dxa"/>
          </w:tcPr>
          <w:p w:rsidR="00F47BCA" w:rsidRPr="00C33B45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gridSpan w:val="2"/>
          </w:tcPr>
          <w:p w:rsidR="00F47BCA" w:rsidRDefault="001566E0" w:rsidP="00F47BC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27</w:t>
            </w:r>
          </w:p>
        </w:tc>
        <w:tc>
          <w:tcPr>
            <w:tcW w:w="2975" w:type="dxa"/>
            <w:gridSpan w:val="3"/>
          </w:tcPr>
          <w:p w:rsidR="00F47BCA" w:rsidRDefault="00F47BCA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Уголовный процесс</w:t>
            </w:r>
          </w:p>
        </w:tc>
        <w:tc>
          <w:tcPr>
            <w:tcW w:w="5530" w:type="dxa"/>
            <w:gridSpan w:val="2"/>
          </w:tcPr>
          <w:p w:rsidR="00F47BCA" w:rsidRPr="000750CC" w:rsidRDefault="000750CC" w:rsidP="000750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0750CC">
              <w:rPr>
                <w:rFonts w:ascii="Times New Roman" w:hAnsi="Times New Roman"/>
                <w:sz w:val="28"/>
                <w:szCs w:val="28"/>
              </w:rPr>
              <w:t xml:space="preserve">УПК РФ. 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28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7313">
              <w:rPr>
                <w:rFonts w:ascii="Times New Roman" w:hAnsi="Times New Roman"/>
                <w:sz w:val="28"/>
                <w:szCs w:val="28"/>
              </w:rPr>
              <w:t>Уголовный процесс</w:t>
            </w:r>
          </w:p>
        </w:tc>
        <w:tc>
          <w:tcPr>
            <w:tcW w:w="5530" w:type="dxa"/>
            <w:gridSpan w:val="2"/>
          </w:tcPr>
          <w:p w:rsidR="007C6FB3" w:rsidRPr="000750CC" w:rsidRDefault="000750CC" w:rsidP="000750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уголовного судопроизводства.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29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7313">
              <w:rPr>
                <w:rFonts w:ascii="Times New Roman" w:hAnsi="Times New Roman"/>
                <w:sz w:val="28"/>
                <w:szCs w:val="28"/>
              </w:rPr>
              <w:t>Уголовный процесс</w:t>
            </w:r>
          </w:p>
        </w:tc>
        <w:tc>
          <w:tcPr>
            <w:tcW w:w="5530" w:type="dxa"/>
            <w:gridSpan w:val="2"/>
          </w:tcPr>
          <w:p w:rsidR="007C6FB3" w:rsidRPr="000750CC" w:rsidRDefault="000750CC" w:rsidP="000750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Доказательства и доказывание. Ходатайства и жалобы.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7313">
              <w:rPr>
                <w:rFonts w:ascii="Times New Roman" w:hAnsi="Times New Roman"/>
                <w:sz w:val="28"/>
                <w:szCs w:val="28"/>
              </w:rPr>
              <w:t>Уголовный процесс</w:t>
            </w:r>
          </w:p>
        </w:tc>
        <w:tc>
          <w:tcPr>
            <w:tcW w:w="5530" w:type="dxa"/>
            <w:gridSpan w:val="2"/>
          </w:tcPr>
          <w:p w:rsidR="007C6FB3" w:rsidRPr="000750CC" w:rsidRDefault="000750CC" w:rsidP="000750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Стадии уголовного процесса. Судебное производство.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31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7313">
              <w:rPr>
                <w:rFonts w:ascii="Times New Roman" w:hAnsi="Times New Roman"/>
                <w:sz w:val="28"/>
                <w:szCs w:val="28"/>
              </w:rPr>
              <w:t>Уголовный процесс</w:t>
            </w:r>
          </w:p>
        </w:tc>
        <w:tc>
          <w:tcPr>
            <w:tcW w:w="5530" w:type="dxa"/>
            <w:gridSpan w:val="2"/>
          </w:tcPr>
          <w:p w:rsidR="007C6FB3" w:rsidRPr="000750CC" w:rsidRDefault="000750CC" w:rsidP="000750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32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DA7313">
              <w:rPr>
                <w:rFonts w:ascii="Times New Roman" w:hAnsi="Times New Roman"/>
                <w:sz w:val="28"/>
                <w:szCs w:val="28"/>
              </w:rPr>
              <w:t>Уголовный процесс</w:t>
            </w:r>
          </w:p>
        </w:tc>
        <w:tc>
          <w:tcPr>
            <w:tcW w:w="5530" w:type="dxa"/>
            <w:gridSpan w:val="2"/>
          </w:tcPr>
          <w:p w:rsidR="007C6FB3" w:rsidRPr="000750CC" w:rsidRDefault="000750CC" w:rsidP="000750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744016" w:rsidRPr="00C33B45" w:rsidTr="00744016">
        <w:trPr>
          <w:trHeight w:val="20"/>
        </w:trPr>
        <w:tc>
          <w:tcPr>
            <w:tcW w:w="850" w:type="dxa"/>
          </w:tcPr>
          <w:p w:rsidR="00744016" w:rsidRPr="00C33B45" w:rsidRDefault="00F47BCA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gridSpan w:val="2"/>
          </w:tcPr>
          <w:p w:rsidR="00744016" w:rsidRPr="00C33B45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33</w:t>
            </w:r>
          </w:p>
        </w:tc>
        <w:tc>
          <w:tcPr>
            <w:tcW w:w="2975" w:type="dxa"/>
            <w:gridSpan w:val="3"/>
          </w:tcPr>
          <w:p w:rsidR="00744016" w:rsidRPr="00C33B45" w:rsidRDefault="00F47BCA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744016" w:rsidRPr="00C33B45" w:rsidRDefault="00356FAB" w:rsidP="00C86662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Виды. Допустимость и относительность.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Pr="00C33B45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34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2120E"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Подготовка процессуальных документов. Ходатайства, жалобы, заявления.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Pr="00C33B45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35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2120E"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Сбор, анализ и подготовка доказательств.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Pr="00C33B45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36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2120E"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Анализ судебной практики.</w:t>
            </w:r>
          </w:p>
        </w:tc>
      </w:tr>
      <w:tr w:rsidR="007C6FB3" w:rsidRPr="00C33B45" w:rsidTr="00744016">
        <w:trPr>
          <w:trHeight w:val="20"/>
        </w:trPr>
        <w:tc>
          <w:tcPr>
            <w:tcW w:w="850" w:type="dxa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C6FB3" w:rsidRPr="00C33B45" w:rsidRDefault="007C6FB3" w:rsidP="007C6FB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37</w:t>
            </w:r>
          </w:p>
        </w:tc>
        <w:tc>
          <w:tcPr>
            <w:tcW w:w="2975" w:type="dxa"/>
            <w:gridSpan w:val="3"/>
          </w:tcPr>
          <w:p w:rsidR="007C6FB3" w:rsidRDefault="007C6FB3" w:rsidP="007C6FB3">
            <w:r w:rsidRPr="0032120E"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7C6FB3" w:rsidRDefault="007C6FB3" w:rsidP="007C6FB3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Приобщение к материалам дела.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Pr="00C33B45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  <w:tc>
          <w:tcPr>
            <w:tcW w:w="2975" w:type="dxa"/>
            <w:gridSpan w:val="3"/>
          </w:tcPr>
          <w:p w:rsidR="001566E0" w:rsidRDefault="00993C06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Процесс доказывания</w:t>
            </w:r>
          </w:p>
        </w:tc>
        <w:tc>
          <w:tcPr>
            <w:tcW w:w="5530" w:type="dxa"/>
            <w:gridSpan w:val="2"/>
          </w:tcPr>
          <w:p w:rsidR="001566E0" w:rsidRDefault="00993C06" w:rsidP="00993C06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Собирание, проверка, правила оценки,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преюдиция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доказательств.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39</w:t>
            </w:r>
          </w:p>
        </w:tc>
        <w:tc>
          <w:tcPr>
            <w:tcW w:w="2975" w:type="dxa"/>
            <w:gridSpan w:val="3"/>
          </w:tcPr>
          <w:p w:rsidR="001566E0" w:rsidRDefault="000750CC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0750CC"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1566E0" w:rsidRDefault="000750CC" w:rsidP="00C86662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Особенности доказательств в разных судебных процессах.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  <w:tc>
          <w:tcPr>
            <w:tcW w:w="2975" w:type="dxa"/>
            <w:gridSpan w:val="3"/>
          </w:tcPr>
          <w:p w:rsidR="001566E0" w:rsidRDefault="00CA0994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Доказательства в судебном процессе</w:t>
            </w:r>
          </w:p>
        </w:tc>
        <w:tc>
          <w:tcPr>
            <w:tcW w:w="5530" w:type="dxa"/>
            <w:gridSpan w:val="2"/>
          </w:tcPr>
          <w:p w:rsidR="001566E0" w:rsidRDefault="00356FAB" w:rsidP="00C86662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Решение задач.</w:t>
            </w:r>
          </w:p>
        </w:tc>
      </w:tr>
      <w:tr w:rsidR="00744016" w:rsidRPr="00C33B45" w:rsidTr="00744016">
        <w:trPr>
          <w:trHeight w:val="20"/>
        </w:trPr>
        <w:tc>
          <w:tcPr>
            <w:tcW w:w="850" w:type="dxa"/>
          </w:tcPr>
          <w:p w:rsidR="00744016" w:rsidRPr="00C33B45" w:rsidRDefault="009610F7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gridSpan w:val="2"/>
          </w:tcPr>
          <w:p w:rsidR="00744016" w:rsidRPr="00C33B45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41</w:t>
            </w:r>
          </w:p>
        </w:tc>
        <w:tc>
          <w:tcPr>
            <w:tcW w:w="2975" w:type="dxa"/>
            <w:gridSpan w:val="3"/>
          </w:tcPr>
          <w:p w:rsidR="00744016" w:rsidRDefault="00744016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744016" w:rsidRPr="00C33B45" w:rsidRDefault="00993C06" w:rsidP="00C86662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История. Задачи. 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P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Учебное дело.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43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P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993C06">
              <w:rPr>
                <w:rFonts w:ascii="Times New Roman" w:hAnsi="Times New Roman"/>
                <w:sz w:val="28"/>
                <w:szCs w:val="28"/>
              </w:rPr>
              <w:t xml:space="preserve">од упрощенного судебного разбирательства, 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оценивания. 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P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993C06">
              <w:rPr>
                <w:rFonts w:ascii="Times New Roman" w:hAnsi="Times New Roman"/>
                <w:sz w:val="28"/>
                <w:szCs w:val="28"/>
              </w:rPr>
              <w:t xml:space="preserve"> Рекомендации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3C06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3C06">
              <w:rPr>
                <w:rFonts w:ascii="Times New Roman" w:hAnsi="Times New Roman"/>
                <w:sz w:val="28"/>
                <w:szCs w:val="28"/>
              </w:rPr>
              <w:t>подготовке</w:t>
            </w:r>
            <w:r>
              <w:rPr>
                <w:rFonts w:ascii="Times New Roman" w:hAnsi="Times New Roman"/>
                <w:sz w:val="28"/>
                <w:szCs w:val="28"/>
              </w:rPr>
              <w:t>. Анализ НПА. Правовое основание.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45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P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разбирательству. Подготовка аргументов. 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46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Судебное разбирательство. 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47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Судебное разбирательство. </w:t>
            </w:r>
          </w:p>
        </w:tc>
      </w:tr>
      <w:tr w:rsidR="00993C06" w:rsidRPr="00C33B45" w:rsidTr="00744016">
        <w:trPr>
          <w:trHeight w:val="20"/>
        </w:trPr>
        <w:tc>
          <w:tcPr>
            <w:tcW w:w="850" w:type="dxa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993C06" w:rsidRPr="00C33B45" w:rsidRDefault="00993C06" w:rsidP="00993C0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48</w:t>
            </w:r>
          </w:p>
        </w:tc>
        <w:tc>
          <w:tcPr>
            <w:tcW w:w="2975" w:type="dxa"/>
            <w:gridSpan w:val="3"/>
          </w:tcPr>
          <w:p w:rsidR="00993C06" w:rsidRDefault="00993C06" w:rsidP="00993C06">
            <w:r w:rsidRPr="00BE65DE">
              <w:rPr>
                <w:rFonts w:ascii="Times New Roman" w:hAnsi="Times New Roman"/>
                <w:sz w:val="28"/>
                <w:szCs w:val="28"/>
              </w:rPr>
              <w:t>Учебный судебный процесс</w:t>
            </w:r>
          </w:p>
        </w:tc>
        <w:tc>
          <w:tcPr>
            <w:tcW w:w="5530" w:type="dxa"/>
            <w:gridSpan w:val="2"/>
          </w:tcPr>
          <w:p w:rsidR="00993C06" w:rsidRDefault="00993C06" w:rsidP="00993C06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Судебное разбирательство. </w:t>
            </w:r>
          </w:p>
        </w:tc>
      </w:tr>
      <w:tr w:rsidR="00744016" w:rsidRPr="00C33B45" w:rsidTr="00744016">
        <w:trPr>
          <w:trHeight w:val="20"/>
        </w:trPr>
        <w:tc>
          <w:tcPr>
            <w:tcW w:w="850" w:type="dxa"/>
          </w:tcPr>
          <w:p w:rsidR="00744016" w:rsidRPr="00C33B45" w:rsidRDefault="00356FAB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</w:tcPr>
          <w:p w:rsidR="00744016" w:rsidRPr="00C33B45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49</w:t>
            </w:r>
          </w:p>
        </w:tc>
        <w:tc>
          <w:tcPr>
            <w:tcW w:w="2975" w:type="dxa"/>
            <w:gridSpan w:val="3"/>
          </w:tcPr>
          <w:p w:rsidR="00744016" w:rsidRDefault="00744016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процессуальных документов</w:t>
            </w:r>
          </w:p>
        </w:tc>
        <w:tc>
          <w:tcPr>
            <w:tcW w:w="5530" w:type="dxa"/>
            <w:gridSpan w:val="2"/>
          </w:tcPr>
          <w:p w:rsidR="00744016" w:rsidRPr="00C33B45" w:rsidRDefault="00D72B95" w:rsidP="00F47BCA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Подготовка</w:t>
            </w:r>
            <w:r w:rsidR="00F47BCA">
              <w:rPr>
                <w:rFonts w:ascii="Times New Roman" w:hAnsi="Times New Roman"/>
                <w:iCs/>
                <w:sz w:val="28"/>
                <w:szCs w:val="28"/>
              </w:rPr>
              <w:t xml:space="preserve"> жалоб, ходатайств, заявлений, обращений, юридически-значимых документов.</w:t>
            </w:r>
          </w:p>
        </w:tc>
      </w:tr>
      <w:tr w:rsidR="00C363AD" w:rsidRPr="00C33B45" w:rsidTr="00744016">
        <w:trPr>
          <w:trHeight w:val="20"/>
        </w:trPr>
        <w:tc>
          <w:tcPr>
            <w:tcW w:w="850" w:type="dxa"/>
          </w:tcPr>
          <w:p w:rsidR="00C363AD" w:rsidRDefault="00C363AD" w:rsidP="00C363A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C363AD" w:rsidRPr="00C33B45" w:rsidRDefault="00C363AD" w:rsidP="00C363AD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50</w:t>
            </w:r>
          </w:p>
        </w:tc>
        <w:tc>
          <w:tcPr>
            <w:tcW w:w="2975" w:type="dxa"/>
            <w:gridSpan w:val="3"/>
          </w:tcPr>
          <w:p w:rsidR="00C363AD" w:rsidRPr="00C363AD" w:rsidRDefault="00C363AD" w:rsidP="00C363AD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363A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Правила составления юридически значимых документов.</w:t>
            </w:r>
          </w:p>
        </w:tc>
        <w:tc>
          <w:tcPr>
            <w:tcW w:w="5530" w:type="dxa"/>
            <w:gridSpan w:val="2"/>
          </w:tcPr>
          <w:p w:rsidR="00C363AD" w:rsidRPr="00C363AD" w:rsidRDefault="00C363AD" w:rsidP="00C363AD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363A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Структура документов. Порядок подготовки.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Pr="00C33B45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51</w:t>
            </w:r>
          </w:p>
        </w:tc>
        <w:tc>
          <w:tcPr>
            <w:tcW w:w="2975" w:type="dxa"/>
            <w:gridSpan w:val="3"/>
          </w:tcPr>
          <w:p w:rsidR="001566E0" w:rsidRDefault="00C363AD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1566E0" w:rsidRDefault="00C363AD" w:rsidP="00F47BCA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Подготовка жалобы на действия должностных лиц.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Pr="00C33B45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52</w:t>
            </w:r>
          </w:p>
        </w:tc>
        <w:tc>
          <w:tcPr>
            <w:tcW w:w="2975" w:type="dxa"/>
            <w:gridSpan w:val="3"/>
          </w:tcPr>
          <w:p w:rsidR="001566E0" w:rsidRDefault="00C363AD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1566E0" w:rsidRDefault="00C363AD" w:rsidP="00F47BCA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Подготовка искового заявления. 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Default="001566E0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53</w:t>
            </w:r>
          </w:p>
        </w:tc>
        <w:tc>
          <w:tcPr>
            <w:tcW w:w="2975" w:type="dxa"/>
            <w:gridSpan w:val="3"/>
          </w:tcPr>
          <w:p w:rsidR="001566E0" w:rsidRDefault="00C363AD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C363AD"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1566E0" w:rsidRDefault="00C363AD" w:rsidP="00F47BCA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Анализ процессуального документа.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Pr="00C33B45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54</w:t>
            </w:r>
          </w:p>
        </w:tc>
        <w:tc>
          <w:tcPr>
            <w:tcW w:w="2975" w:type="dxa"/>
            <w:gridSpan w:val="3"/>
          </w:tcPr>
          <w:p w:rsidR="00826B49" w:rsidRDefault="00826B49" w:rsidP="00826B49">
            <w:r w:rsidRPr="00D83150"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Анализ нормативной базы.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55</w:t>
            </w:r>
          </w:p>
        </w:tc>
        <w:tc>
          <w:tcPr>
            <w:tcW w:w="2975" w:type="dxa"/>
            <w:gridSpan w:val="3"/>
          </w:tcPr>
          <w:p w:rsidR="00826B49" w:rsidRDefault="00826B49" w:rsidP="00826B49">
            <w:r w:rsidRPr="00D83150"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Анализ судебной практики.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</w:p>
        </w:tc>
        <w:tc>
          <w:tcPr>
            <w:tcW w:w="2975" w:type="dxa"/>
            <w:gridSpan w:val="3"/>
          </w:tcPr>
          <w:p w:rsidR="00826B49" w:rsidRDefault="00826B49" w:rsidP="00826B49">
            <w:r w:rsidRPr="00D83150"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Подготовка апелляционной жалобы.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57</w:t>
            </w:r>
          </w:p>
        </w:tc>
        <w:tc>
          <w:tcPr>
            <w:tcW w:w="2975" w:type="dxa"/>
            <w:gridSpan w:val="3"/>
          </w:tcPr>
          <w:p w:rsidR="00826B49" w:rsidRDefault="00826B49" w:rsidP="00826B49">
            <w:r w:rsidRPr="00D83150"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Подготовка кассационной жалобы.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58</w:t>
            </w:r>
          </w:p>
        </w:tc>
        <w:tc>
          <w:tcPr>
            <w:tcW w:w="2975" w:type="dxa"/>
            <w:gridSpan w:val="3"/>
          </w:tcPr>
          <w:p w:rsidR="00826B49" w:rsidRDefault="00826B49" w:rsidP="00826B49">
            <w:r w:rsidRPr="00D83150">
              <w:rPr>
                <w:rFonts w:ascii="Times New Roman" w:hAnsi="Times New Roman"/>
                <w:sz w:val="28"/>
                <w:szCs w:val="28"/>
              </w:rPr>
              <w:t>Практические задания.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Расчет государственной пошлины.</w:t>
            </w:r>
          </w:p>
        </w:tc>
      </w:tr>
      <w:tr w:rsidR="009E1FB5" w:rsidRPr="00C33B45" w:rsidTr="00744016">
        <w:trPr>
          <w:trHeight w:val="20"/>
        </w:trPr>
        <w:tc>
          <w:tcPr>
            <w:tcW w:w="850" w:type="dxa"/>
          </w:tcPr>
          <w:p w:rsidR="009E1FB5" w:rsidRPr="00C33B45" w:rsidRDefault="00356FAB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</w:tcPr>
          <w:p w:rsidR="009E1FB5" w:rsidRDefault="00356FAB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59</w:t>
            </w:r>
          </w:p>
        </w:tc>
        <w:tc>
          <w:tcPr>
            <w:tcW w:w="2975" w:type="dxa"/>
            <w:gridSpan w:val="3"/>
          </w:tcPr>
          <w:p w:rsidR="009E1FB5" w:rsidRDefault="00F47BCA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Судебная практика</w:t>
            </w:r>
            <w:r w:rsidR="00356FA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30" w:type="dxa"/>
            <w:gridSpan w:val="2"/>
          </w:tcPr>
          <w:p w:rsidR="009E1FB5" w:rsidRDefault="00F47BCA" w:rsidP="00356FAB">
            <w:pPr>
              <w:pStyle w:val="ac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нормативно-правовой базы. 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Default="00356FAB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  <w:tc>
          <w:tcPr>
            <w:tcW w:w="2975" w:type="dxa"/>
            <w:gridSpan w:val="3"/>
          </w:tcPr>
          <w:p w:rsidR="001566E0" w:rsidRDefault="00356FAB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Постановления Пленумов, Президиумов и обзоры высших судов, обобщение судебной практики.</w:t>
            </w:r>
          </w:p>
        </w:tc>
        <w:tc>
          <w:tcPr>
            <w:tcW w:w="5530" w:type="dxa"/>
            <w:gridSpan w:val="2"/>
          </w:tcPr>
          <w:p w:rsidR="001566E0" w:rsidRDefault="00356FAB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судебной практики.</w:t>
            </w:r>
          </w:p>
        </w:tc>
      </w:tr>
      <w:tr w:rsidR="001566E0" w:rsidRPr="00C33B45" w:rsidTr="00744016">
        <w:trPr>
          <w:trHeight w:val="20"/>
        </w:trPr>
        <w:tc>
          <w:tcPr>
            <w:tcW w:w="850" w:type="dxa"/>
          </w:tcPr>
          <w:p w:rsidR="001566E0" w:rsidRDefault="001566E0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1566E0" w:rsidRDefault="00356FAB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61</w:t>
            </w:r>
          </w:p>
        </w:tc>
        <w:tc>
          <w:tcPr>
            <w:tcW w:w="2975" w:type="dxa"/>
            <w:gridSpan w:val="3"/>
          </w:tcPr>
          <w:p w:rsidR="001566E0" w:rsidRDefault="00826B49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судебной практики для решения правовых задач.</w:t>
            </w:r>
          </w:p>
        </w:tc>
        <w:tc>
          <w:tcPr>
            <w:tcW w:w="5530" w:type="dxa"/>
            <w:gridSpan w:val="2"/>
          </w:tcPr>
          <w:p w:rsidR="001566E0" w:rsidRDefault="00356FAB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62</w:t>
            </w:r>
          </w:p>
        </w:tc>
        <w:tc>
          <w:tcPr>
            <w:tcW w:w="2975" w:type="dxa"/>
            <w:gridSpan w:val="3"/>
          </w:tcPr>
          <w:p w:rsidR="00826B49" w:rsidRPr="00826B49" w:rsidRDefault="00826B49" w:rsidP="00826B49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26B4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Судебная практика.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Толкование норм права.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63</w:t>
            </w:r>
          </w:p>
        </w:tc>
        <w:tc>
          <w:tcPr>
            <w:tcW w:w="2975" w:type="dxa"/>
            <w:gridSpan w:val="3"/>
          </w:tcPr>
          <w:p w:rsidR="00826B49" w:rsidRPr="00826B49" w:rsidRDefault="00826B49" w:rsidP="00826B49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26B4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Судебная практика.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64</w:t>
            </w:r>
          </w:p>
        </w:tc>
        <w:tc>
          <w:tcPr>
            <w:tcW w:w="2975" w:type="dxa"/>
            <w:gridSpan w:val="3"/>
          </w:tcPr>
          <w:p w:rsidR="00826B49" w:rsidRPr="00826B49" w:rsidRDefault="00826B49" w:rsidP="00826B49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26B4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Судебная практика.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65</w:t>
            </w:r>
          </w:p>
        </w:tc>
        <w:tc>
          <w:tcPr>
            <w:tcW w:w="2975" w:type="dxa"/>
            <w:gridSpan w:val="3"/>
          </w:tcPr>
          <w:p w:rsidR="00826B49" w:rsidRPr="00826B49" w:rsidRDefault="00826B49" w:rsidP="00826B49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26B4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Судебная практика.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826B49" w:rsidRPr="00C33B45" w:rsidTr="00744016">
        <w:trPr>
          <w:trHeight w:val="20"/>
        </w:trPr>
        <w:tc>
          <w:tcPr>
            <w:tcW w:w="850" w:type="dxa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826B49" w:rsidRDefault="00826B49" w:rsidP="00826B4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66</w:t>
            </w:r>
          </w:p>
        </w:tc>
        <w:tc>
          <w:tcPr>
            <w:tcW w:w="2975" w:type="dxa"/>
            <w:gridSpan w:val="3"/>
          </w:tcPr>
          <w:p w:rsidR="00826B49" w:rsidRPr="00826B49" w:rsidRDefault="00826B49" w:rsidP="00826B49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26B4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Судебная практика.</w:t>
            </w:r>
          </w:p>
        </w:tc>
        <w:tc>
          <w:tcPr>
            <w:tcW w:w="5530" w:type="dxa"/>
            <w:gridSpan w:val="2"/>
          </w:tcPr>
          <w:p w:rsidR="00826B49" w:rsidRDefault="00826B49" w:rsidP="00826B4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Решение правовых задач.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Default="00356FAB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67</w:t>
            </w:r>
          </w:p>
        </w:tc>
        <w:tc>
          <w:tcPr>
            <w:tcW w:w="2975" w:type="dxa"/>
            <w:gridSpan w:val="3"/>
          </w:tcPr>
          <w:p w:rsidR="00356FAB" w:rsidRDefault="00356FAB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ГАС «Правосудие»</w:t>
            </w:r>
          </w:p>
        </w:tc>
        <w:tc>
          <w:tcPr>
            <w:tcW w:w="5530" w:type="dxa"/>
            <w:gridSpan w:val="2"/>
          </w:tcPr>
          <w:p w:rsidR="00356FAB" w:rsidRDefault="00356FAB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Автоматизированная система судебных дел.</w:t>
            </w:r>
            <w:r w:rsidR="00826B49">
              <w:rPr>
                <w:rFonts w:ascii="Times New Roman" w:hAnsi="Times New Roman"/>
                <w:sz w:val="28"/>
                <w:szCs w:val="28"/>
              </w:rPr>
              <w:t xml:space="preserve"> Подача документов.</w:t>
            </w:r>
          </w:p>
        </w:tc>
      </w:tr>
      <w:tr w:rsidR="00356FAB" w:rsidRPr="00C33B45" w:rsidTr="00744016">
        <w:trPr>
          <w:trHeight w:val="20"/>
        </w:trPr>
        <w:tc>
          <w:tcPr>
            <w:tcW w:w="850" w:type="dxa"/>
          </w:tcPr>
          <w:p w:rsidR="00356FAB" w:rsidRDefault="00356FAB" w:rsidP="00C8666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56FAB" w:rsidRDefault="00356FAB" w:rsidP="00C8666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68</w:t>
            </w:r>
          </w:p>
        </w:tc>
        <w:tc>
          <w:tcPr>
            <w:tcW w:w="2975" w:type="dxa"/>
            <w:gridSpan w:val="3"/>
          </w:tcPr>
          <w:p w:rsidR="00356FAB" w:rsidRDefault="00356FAB" w:rsidP="00356FA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Сайты судов. </w:t>
            </w:r>
          </w:p>
        </w:tc>
        <w:tc>
          <w:tcPr>
            <w:tcW w:w="5530" w:type="dxa"/>
            <w:gridSpan w:val="2"/>
          </w:tcPr>
          <w:p w:rsidR="00356FAB" w:rsidRDefault="00356FAB" w:rsidP="00F47BC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356FAB">
              <w:rPr>
                <w:rFonts w:ascii="Times New Roman" w:hAnsi="Times New Roman"/>
                <w:sz w:val="28"/>
                <w:szCs w:val="28"/>
              </w:rPr>
              <w:t>Поиск информации по судебным делам через судебное делопроизводство.</w:t>
            </w:r>
          </w:p>
        </w:tc>
      </w:tr>
      <w:bookmarkEnd w:id="2"/>
    </w:tbl>
    <w:p w:rsidR="00DF67F7" w:rsidRPr="00E42D99" w:rsidRDefault="00DF67F7">
      <w:pPr>
        <w:spacing w:after="0"/>
      </w:pPr>
    </w:p>
    <w:p w:rsidR="00DF67F7" w:rsidRPr="00C86662" w:rsidRDefault="00246AB3">
      <w:pPr>
        <w:spacing w:after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86662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3. Учебно-методическое и информационное обеспечение </w:t>
      </w:r>
      <w:r w:rsidR="00C86662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учебной программы</w:t>
      </w:r>
      <w:r w:rsidRPr="00C86662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</w:t>
      </w:r>
    </w:p>
    <w:p w:rsidR="00DF67F7" w:rsidRPr="00C86662" w:rsidRDefault="00246AB3">
      <w:pPr>
        <w:spacing w:after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86662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Рекомендуемая литература.</w:t>
      </w:r>
    </w:p>
    <w:p w:rsidR="00DF67F7" w:rsidRDefault="00DF67F7">
      <w:pPr>
        <w:spacing w:after="0"/>
        <w:jc w:val="center"/>
      </w:pPr>
    </w:p>
    <w:p w:rsidR="00372ADC" w:rsidRPr="00372ADC" w:rsidRDefault="00372ADC" w:rsidP="00372ADC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ADC">
        <w:rPr>
          <w:rFonts w:ascii="Times New Roman" w:hAnsi="Times New Roman" w:cs="Times New Roman"/>
          <w:bCs/>
          <w:sz w:val="28"/>
          <w:szCs w:val="28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</w:p>
    <w:p w:rsidR="00E4048E" w:rsidRDefault="00B07E8C" w:rsidP="00B07E8C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E8C">
        <w:rPr>
          <w:rFonts w:ascii="Times New Roman" w:hAnsi="Times New Roman" w:cs="Times New Roman"/>
          <w:bCs/>
          <w:sz w:val="28"/>
          <w:szCs w:val="28"/>
        </w:rPr>
        <w:t>Федеральный конституционный закон от 31.12.1996 N 1-ФКЗ (ред. от 08.12.2020) "О судебной системе Российской Федерации"</w:t>
      </w:r>
    </w:p>
    <w:p w:rsidR="00744FC3" w:rsidRPr="00744FC3" w:rsidRDefault="00744FC3" w:rsidP="00744FC3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FC3">
        <w:rPr>
          <w:rFonts w:ascii="Times New Roman" w:hAnsi="Times New Roman" w:cs="Times New Roman"/>
          <w:bCs/>
          <w:sz w:val="28"/>
          <w:szCs w:val="28"/>
        </w:rPr>
        <w:t>Федеральный конституционный закон от 21.07.1994 N 1-ФКЗ (ред. от 01.07.2021) "О Конституционном Суде Российской Федерации"</w:t>
      </w:r>
    </w:p>
    <w:p w:rsidR="00744FC3" w:rsidRPr="00744FC3" w:rsidRDefault="00744FC3" w:rsidP="00744FC3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FC3">
        <w:rPr>
          <w:rFonts w:ascii="Times New Roman" w:hAnsi="Times New Roman" w:cs="Times New Roman"/>
          <w:bCs/>
          <w:sz w:val="28"/>
          <w:szCs w:val="28"/>
        </w:rPr>
        <w:t>Федеральный конституционный закон от 05.02.2014 N 3-ФКЗ (ред. от 02.08.2019) "О Верховном Суде Российской Федерации" (с изм. и доп., вступ. в силу с 25.10.2019)</w:t>
      </w:r>
    </w:p>
    <w:p w:rsidR="00744FC3" w:rsidRDefault="00744FC3" w:rsidP="00744FC3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FC3">
        <w:rPr>
          <w:rFonts w:ascii="Times New Roman" w:hAnsi="Times New Roman" w:cs="Times New Roman"/>
          <w:bCs/>
          <w:sz w:val="28"/>
          <w:szCs w:val="28"/>
        </w:rPr>
        <w:t>Федеральный конституционный закон от 28.04.1995 N 1-ФКЗ (ред. от 08.12.2020) "Об арбитражных судах в Российской Федерации"</w:t>
      </w:r>
    </w:p>
    <w:p w:rsidR="00152A26" w:rsidRPr="00152A26" w:rsidRDefault="00FB5ED5" w:rsidP="00744FC3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152A26" w:rsidRPr="00152A2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Федеральный закон от 24.07.2002 N 102-ФЗ (ред. от 08.12.2020) "О третейских судах в Российской Федерации"</w:t>
        </w:r>
      </w:hyperlink>
    </w:p>
    <w:p w:rsidR="00372ADC" w:rsidRPr="00152A26" w:rsidRDefault="00372ADC" w:rsidP="00372ADC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2A26">
        <w:rPr>
          <w:rFonts w:ascii="Times New Roman" w:hAnsi="Times New Roman" w:cs="Times New Roman"/>
          <w:bCs/>
          <w:color w:val="auto"/>
          <w:sz w:val="28"/>
          <w:szCs w:val="28"/>
        </w:rPr>
        <w:t>"Арбитражный процессуальный кодекс Российской Федерации" от 24.07.2002 N 95-ФЗ (ред. от 01.07.2021, с изм. от 22.07.2021)</w:t>
      </w:r>
    </w:p>
    <w:p w:rsidR="00C900B4" w:rsidRPr="00152A26" w:rsidRDefault="00C900B4" w:rsidP="00C900B4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2A26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"Уголовно-процессуальный кодекс Российской Федерации" от 18.12.2001 N 174-ФЗ (ред. от 01.07.2021)</w:t>
      </w:r>
    </w:p>
    <w:p w:rsidR="00FF438A" w:rsidRPr="00152A26" w:rsidRDefault="00FF438A" w:rsidP="00FF438A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2A26">
        <w:rPr>
          <w:rFonts w:ascii="Times New Roman" w:hAnsi="Times New Roman" w:cs="Times New Roman"/>
          <w:bCs/>
          <w:color w:val="auto"/>
          <w:sz w:val="28"/>
          <w:szCs w:val="28"/>
        </w:rPr>
        <w:t>"Гражданский процессуальный кодекс Российской Федерации" от 14.11.2002 N 138-ФЗ (ред. от 01.07.2021)</w:t>
      </w:r>
    </w:p>
    <w:p w:rsidR="00152A26" w:rsidRDefault="00152A26" w:rsidP="00152A26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2A26">
        <w:rPr>
          <w:rFonts w:ascii="Times New Roman" w:hAnsi="Times New Roman" w:cs="Times New Roman"/>
          <w:bCs/>
          <w:color w:val="auto"/>
          <w:sz w:val="28"/>
          <w:szCs w:val="28"/>
        </w:rPr>
        <w:t>"Кодекс Российской Федерации об административных правонарушениях" от 30.12.2001 N 195-ФЗ (ред. от 01.07.2021) (с изм. и доп., вступ. в силу с 01.09.2021)</w:t>
      </w:r>
    </w:p>
    <w:p w:rsidR="00271E87" w:rsidRPr="00152A26" w:rsidRDefault="00271E87" w:rsidP="00152A26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2A26">
        <w:rPr>
          <w:rFonts w:ascii="Times New Roman" w:hAnsi="Times New Roman" w:cs="Times New Roman"/>
          <w:bCs/>
          <w:sz w:val="28"/>
          <w:szCs w:val="28"/>
        </w:rPr>
        <w:t>Федеральный закон от 27.07.2010 N 193-ФЗ (ред. от 26.07.2019) "Об альтернативной процедуре урегулирования споров с участием посредника (процедуре медиации)"</w:t>
      </w:r>
    </w:p>
    <w:p w:rsidR="00473B8D" w:rsidRPr="008737FD" w:rsidRDefault="00473B8D" w:rsidP="008737FD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 xml:space="preserve">Теория государства и права: учебник / В. Л. </w:t>
      </w: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Кулапов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>, А. В. Малько. – М.: Норма: ИНФРА-М, 2017. -384 с.</w:t>
      </w:r>
    </w:p>
    <w:p w:rsidR="00EA4C9D" w:rsidRPr="008737FD" w:rsidRDefault="00EA4C9D" w:rsidP="008737FD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>Певцова Е.А. Право. Основы правовой культуры. Инновационная школа. Учебник для 10-11 классов. Москва: РУССКОЕ СЛОВО, 2017. — 196, 238с.</w:t>
      </w:r>
    </w:p>
    <w:p w:rsidR="00473B8D" w:rsidRPr="008737FD" w:rsidRDefault="00473B8D" w:rsidP="008737FD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 xml:space="preserve">Конституционное право: учебник для </w:t>
      </w: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бакалавриата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>/ В. Е. Чиркин. – М.: Норма: ИНФРА –М, 2018. – 304 с.</w:t>
      </w:r>
    </w:p>
    <w:p w:rsidR="00DF67F7" w:rsidRPr="00E4048E" w:rsidRDefault="00246AB3" w:rsidP="00E4048E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048E">
        <w:rPr>
          <w:rFonts w:ascii="Times New Roman" w:hAnsi="Times New Roman" w:cs="Times New Roman"/>
          <w:bCs/>
          <w:sz w:val="28"/>
          <w:szCs w:val="28"/>
        </w:rPr>
        <w:t>Обществознание:</w:t>
      </w:r>
      <w:r w:rsidRPr="00E4048E">
        <w:rPr>
          <w:rFonts w:ascii="Times New Roman" w:hAnsi="Times New Roman" w:cs="Times New Roman"/>
          <w:sz w:val="28"/>
          <w:szCs w:val="28"/>
        </w:rPr>
        <w:t xml:space="preserve"> 10 класс: учеб. для </w:t>
      </w:r>
      <w:proofErr w:type="spellStart"/>
      <w:r w:rsidRPr="00E4048E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Pr="00E4048E">
        <w:rPr>
          <w:rFonts w:ascii="Times New Roman" w:hAnsi="Times New Roman" w:cs="Times New Roman"/>
          <w:sz w:val="28"/>
          <w:szCs w:val="28"/>
        </w:rPr>
        <w:t xml:space="preserve">. Учреждений/ Соболева О.Б., Барабанов В.В., Кошкина С.Г., Малявин </w:t>
      </w:r>
      <w:proofErr w:type="gramStart"/>
      <w:r w:rsidRPr="00E4048E">
        <w:rPr>
          <w:rFonts w:ascii="Times New Roman" w:hAnsi="Times New Roman" w:cs="Times New Roman"/>
          <w:sz w:val="28"/>
          <w:szCs w:val="28"/>
        </w:rPr>
        <w:t>С.Н. ;</w:t>
      </w:r>
      <w:proofErr w:type="gramEnd"/>
      <w:r w:rsidRPr="00E4048E">
        <w:rPr>
          <w:rFonts w:ascii="Times New Roman" w:hAnsi="Times New Roman" w:cs="Times New Roman"/>
          <w:sz w:val="28"/>
          <w:szCs w:val="28"/>
        </w:rPr>
        <w:t xml:space="preserve"> под общ. ред. Г.А. Бардовского. </w:t>
      </w:r>
      <w:proofErr w:type="gramStart"/>
      <w:r w:rsidRPr="00E4048E">
        <w:rPr>
          <w:rFonts w:ascii="Times New Roman" w:hAnsi="Times New Roman" w:cs="Times New Roman"/>
          <w:sz w:val="28"/>
          <w:szCs w:val="28"/>
        </w:rPr>
        <w:t>—  3</w:t>
      </w:r>
      <w:proofErr w:type="gramEnd"/>
      <w:r w:rsidRPr="00E4048E">
        <w:rPr>
          <w:rFonts w:ascii="Times New Roman" w:hAnsi="Times New Roman" w:cs="Times New Roman"/>
          <w:sz w:val="28"/>
          <w:szCs w:val="28"/>
        </w:rPr>
        <w:t xml:space="preserve">-е изд., </w:t>
      </w:r>
      <w:proofErr w:type="spellStart"/>
      <w:r w:rsidRPr="00E4048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4048E">
        <w:rPr>
          <w:rFonts w:ascii="Times New Roman" w:hAnsi="Times New Roman" w:cs="Times New Roman"/>
          <w:sz w:val="28"/>
          <w:szCs w:val="28"/>
        </w:rPr>
        <w:t>, - Москва: ВЕНТАНА—ГРАФ, 2017. - 256 с.</w:t>
      </w:r>
    </w:p>
    <w:p w:rsidR="00DF67F7" w:rsidRPr="008737FD" w:rsidRDefault="00246AB3" w:rsidP="008737FD">
      <w:pPr>
        <w:pStyle w:val="a8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 xml:space="preserve">Обществознание: </w:t>
      </w:r>
      <w:r w:rsidRPr="008737FD">
        <w:rPr>
          <w:rFonts w:ascii="Times New Roman" w:hAnsi="Times New Roman" w:cs="Times New Roman"/>
          <w:sz w:val="28"/>
          <w:szCs w:val="28"/>
        </w:rPr>
        <w:t xml:space="preserve">11 класс: учеб. для </w:t>
      </w:r>
      <w:proofErr w:type="spellStart"/>
      <w:r w:rsidRPr="008737FD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Pr="008737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37FD">
        <w:rPr>
          <w:rFonts w:ascii="Times New Roman" w:hAnsi="Times New Roman" w:cs="Times New Roman"/>
          <w:sz w:val="28"/>
          <w:szCs w:val="28"/>
        </w:rPr>
        <w:t>Учрежедний</w:t>
      </w:r>
      <w:proofErr w:type="spellEnd"/>
      <w:r w:rsidRPr="008737FD">
        <w:rPr>
          <w:rFonts w:ascii="Times New Roman" w:hAnsi="Times New Roman" w:cs="Times New Roman"/>
          <w:sz w:val="28"/>
          <w:szCs w:val="28"/>
        </w:rPr>
        <w:t>: базовый уровень/ Л.Н. Боголюбов, Н.И. Городецкая, А.И. Матвеев и [др.</w:t>
      </w:r>
      <w:proofErr w:type="gramStart"/>
      <w:r w:rsidRPr="008737FD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8737FD">
        <w:rPr>
          <w:rFonts w:ascii="Times New Roman" w:hAnsi="Times New Roman" w:cs="Times New Roman"/>
          <w:sz w:val="28"/>
          <w:szCs w:val="28"/>
        </w:rPr>
        <w:t xml:space="preserve"> под ред. Л.Н. Боголюбова [и др.] ; Рос. акад. наук, Рос. акад. образования. — 5-е изд.— Москва: Просвещение, 2010. — 349с.— (Академические школьный учебник).</w:t>
      </w:r>
    </w:p>
    <w:p w:rsidR="00DF67F7" w:rsidRPr="008737FD" w:rsidRDefault="006B64CC" w:rsidP="008737FD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>Обществознание:</w:t>
      </w:r>
      <w:r w:rsidRPr="008737FD">
        <w:rPr>
          <w:rFonts w:ascii="Times New Roman" w:hAnsi="Times New Roman" w:cs="Times New Roman"/>
          <w:sz w:val="28"/>
          <w:szCs w:val="28"/>
        </w:rPr>
        <w:t xml:space="preserve"> 11</w:t>
      </w:r>
      <w:r w:rsidR="00246AB3" w:rsidRPr="008737FD">
        <w:rPr>
          <w:rFonts w:ascii="Times New Roman" w:hAnsi="Times New Roman" w:cs="Times New Roman"/>
          <w:sz w:val="28"/>
          <w:szCs w:val="28"/>
        </w:rPr>
        <w:t xml:space="preserve"> класс: учеб. для </w:t>
      </w:r>
      <w:proofErr w:type="spellStart"/>
      <w:r w:rsidR="00246AB3" w:rsidRPr="008737FD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="00246AB3" w:rsidRPr="008737FD">
        <w:rPr>
          <w:rFonts w:ascii="Times New Roman" w:hAnsi="Times New Roman" w:cs="Times New Roman"/>
          <w:sz w:val="28"/>
          <w:szCs w:val="28"/>
        </w:rPr>
        <w:t xml:space="preserve">. Учреждений/ Соболева О.Б., Барабанов В.В., Кошкина С.Г., Малявин </w:t>
      </w:r>
      <w:proofErr w:type="gramStart"/>
      <w:r w:rsidR="00246AB3" w:rsidRPr="008737FD">
        <w:rPr>
          <w:rFonts w:ascii="Times New Roman" w:hAnsi="Times New Roman" w:cs="Times New Roman"/>
          <w:sz w:val="28"/>
          <w:szCs w:val="28"/>
        </w:rPr>
        <w:t>С.Н. ;</w:t>
      </w:r>
      <w:proofErr w:type="gramEnd"/>
      <w:r w:rsidR="00246AB3" w:rsidRPr="008737FD">
        <w:rPr>
          <w:rFonts w:ascii="Times New Roman" w:hAnsi="Times New Roman" w:cs="Times New Roman"/>
          <w:sz w:val="28"/>
          <w:szCs w:val="28"/>
        </w:rPr>
        <w:t xml:space="preserve"> под общ. ред. Г.А. Бардовского. </w:t>
      </w:r>
      <w:proofErr w:type="gramStart"/>
      <w:r w:rsidR="00246AB3" w:rsidRPr="008737FD">
        <w:rPr>
          <w:rFonts w:ascii="Times New Roman" w:hAnsi="Times New Roman" w:cs="Times New Roman"/>
          <w:sz w:val="28"/>
          <w:szCs w:val="28"/>
        </w:rPr>
        <w:t>—  3</w:t>
      </w:r>
      <w:proofErr w:type="gramEnd"/>
      <w:r w:rsidR="00246AB3" w:rsidRPr="008737FD">
        <w:rPr>
          <w:rFonts w:ascii="Times New Roman" w:hAnsi="Times New Roman" w:cs="Times New Roman"/>
          <w:sz w:val="28"/>
          <w:szCs w:val="28"/>
        </w:rPr>
        <w:t xml:space="preserve">-е изд., </w:t>
      </w:r>
      <w:proofErr w:type="spellStart"/>
      <w:r w:rsidR="00246AB3" w:rsidRPr="008737F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246AB3" w:rsidRPr="008737FD">
        <w:rPr>
          <w:rFonts w:ascii="Times New Roman" w:hAnsi="Times New Roman" w:cs="Times New Roman"/>
          <w:sz w:val="28"/>
          <w:szCs w:val="28"/>
        </w:rPr>
        <w:t>, - Москва: ВЕНТАНА—ГРАФ,  2016. — 176с.</w:t>
      </w:r>
    </w:p>
    <w:p w:rsidR="00DF67F7" w:rsidRPr="008737FD" w:rsidRDefault="00246AB3" w:rsidP="008737FD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>Права человека.</w:t>
      </w:r>
      <w:r w:rsidRPr="008737FD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студентов. Специальность «учитель истории и обществознания». Калуга: издательство Н.Ф. Бочкаревой, 2008 — 398с.</w:t>
      </w:r>
    </w:p>
    <w:p w:rsidR="00DF67F7" w:rsidRPr="008737FD" w:rsidRDefault="00246AB3" w:rsidP="008737FD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Кашанина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 xml:space="preserve"> Т.В., </w:t>
      </w: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Кашанин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 xml:space="preserve"> А.В.</w:t>
      </w:r>
      <w:r w:rsidRPr="008737FD">
        <w:rPr>
          <w:rFonts w:ascii="Times New Roman" w:hAnsi="Times New Roman" w:cs="Times New Roman"/>
          <w:sz w:val="28"/>
          <w:szCs w:val="28"/>
        </w:rPr>
        <w:t xml:space="preserve"> Право. Учебник для 10-11 классов. Профильный уровень образования. Книга первая. Право и политика. Москва: издательство Вита-пресс. 2010 — 383с.</w:t>
      </w:r>
    </w:p>
    <w:p w:rsidR="00DF67F7" w:rsidRPr="008737FD" w:rsidRDefault="00246AB3" w:rsidP="008737FD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Кашанина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 xml:space="preserve"> Т.В., </w:t>
      </w: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Кашанин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 xml:space="preserve"> А.В.</w:t>
      </w:r>
      <w:r w:rsidRPr="008737FD">
        <w:rPr>
          <w:rFonts w:ascii="Times New Roman" w:hAnsi="Times New Roman" w:cs="Times New Roman"/>
          <w:sz w:val="28"/>
          <w:szCs w:val="28"/>
        </w:rPr>
        <w:t xml:space="preserve"> Право. Учебник для 10-11 классов. Профильный уровень образования. Книга вторая. Право и политика. Москва: издательство Вита-пресс. 2010 — 319с.</w:t>
      </w:r>
    </w:p>
    <w:p w:rsidR="00DF67F7" w:rsidRPr="008737FD" w:rsidRDefault="00246AB3" w:rsidP="008737FD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8737FD">
        <w:rPr>
          <w:rFonts w:ascii="Times New Roman" w:hAnsi="Times New Roman" w:cs="Times New Roman"/>
          <w:bCs/>
          <w:sz w:val="28"/>
          <w:szCs w:val="28"/>
        </w:rPr>
        <w:t>Смоленский М.Б.</w:t>
      </w:r>
      <w:r w:rsidRPr="008737FD">
        <w:rPr>
          <w:rFonts w:ascii="Times New Roman" w:hAnsi="Times New Roman" w:cs="Times New Roman"/>
          <w:sz w:val="28"/>
          <w:szCs w:val="28"/>
        </w:rPr>
        <w:t xml:space="preserve"> Основы права. Изд. 8-е, </w:t>
      </w:r>
      <w:proofErr w:type="spellStart"/>
      <w:r w:rsidRPr="008737FD">
        <w:rPr>
          <w:rFonts w:ascii="Times New Roman" w:hAnsi="Times New Roman" w:cs="Times New Roman"/>
          <w:sz w:val="28"/>
          <w:szCs w:val="28"/>
        </w:rPr>
        <w:t>стеореотипное</w:t>
      </w:r>
      <w:proofErr w:type="spellEnd"/>
      <w:r w:rsidRPr="008737FD">
        <w:rPr>
          <w:rFonts w:ascii="Times New Roman" w:hAnsi="Times New Roman" w:cs="Times New Roman"/>
          <w:sz w:val="28"/>
          <w:szCs w:val="28"/>
        </w:rPr>
        <w:t>. — Ростов-На-Дону: «Феникс», 2015. — 414с.</w:t>
      </w:r>
    </w:p>
    <w:p w:rsidR="00DF67F7" w:rsidRDefault="00246AB3" w:rsidP="008737FD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37FD">
        <w:rPr>
          <w:rFonts w:ascii="Times New Roman" w:hAnsi="Times New Roman" w:cs="Times New Roman"/>
          <w:bCs/>
          <w:sz w:val="28"/>
          <w:szCs w:val="28"/>
        </w:rPr>
        <w:t>Чернышова</w:t>
      </w:r>
      <w:proofErr w:type="spellEnd"/>
      <w:r w:rsidRPr="008737FD">
        <w:rPr>
          <w:rFonts w:ascii="Times New Roman" w:hAnsi="Times New Roman" w:cs="Times New Roman"/>
          <w:bCs/>
          <w:sz w:val="28"/>
          <w:szCs w:val="28"/>
        </w:rPr>
        <w:t xml:space="preserve"> О.А. </w:t>
      </w:r>
      <w:r w:rsidRPr="008737FD">
        <w:rPr>
          <w:rFonts w:ascii="Times New Roman" w:hAnsi="Times New Roman" w:cs="Times New Roman"/>
          <w:sz w:val="28"/>
          <w:szCs w:val="28"/>
        </w:rPr>
        <w:t xml:space="preserve">Обществознание. 9-11 классы. ОГЭ и ЕГЭ: задания с графиками, диаграммами и таблицами: учеб. пособие/ О.А. </w:t>
      </w:r>
      <w:proofErr w:type="spellStart"/>
      <w:r w:rsidRPr="008737FD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8737FD">
        <w:rPr>
          <w:rFonts w:ascii="Times New Roman" w:hAnsi="Times New Roman" w:cs="Times New Roman"/>
          <w:sz w:val="28"/>
          <w:szCs w:val="28"/>
        </w:rPr>
        <w:t xml:space="preserve"> — Изд. Второе, </w:t>
      </w:r>
      <w:proofErr w:type="spellStart"/>
      <w:r w:rsidRPr="008737F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737FD">
        <w:rPr>
          <w:rFonts w:ascii="Times New Roman" w:hAnsi="Times New Roman" w:cs="Times New Roman"/>
          <w:sz w:val="28"/>
          <w:szCs w:val="28"/>
        </w:rPr>
        <w:t>. — Ростов-на-Дону: Легион, 2016. — 112с. — (ЕГЭ).</w:t>
      </w:r>
    </w:p>
    <w:p w:rsidR="00FD7894" w:rsidRDefault="00FB5ED5" w:rsidP="00152A26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D7894" w:rsidRPr="00152A26">
          <w:rPr>
            <w:rStyle w:val="ab"/>
            <w:rFonts w:ascii="Times New Roman" w:hAnsi="Times New Roman" w:cs="Times New Roman"/>
            <w:sz w:val="28"/>
            <w:szCs w:val="28"/>
          </w:rPr>
          <w:t>http://www.ksrf.ru/</w:t>
        </w:r>
      </w:hyperlink>
      <w:r w:rsidR="00FD7894" w:rsidRPr="00152A26">
        <w:rPr>
          <w:rFonts w:ascii="Times New Roman" w:hAnsi="Times New Roman" w:cs="Times New Roman"/>
          <w:sz w:val="28"/>
          <w:szCs w:val="28"/>
        </w:rPr>
        <w:t xml:space="preserve"> официальный сайт Конституционного Суда РФ</w:t>
      </w:r>
    </w:p>
    <w:p w:rsidR="00152A26" w:rsidRDefault="00FB5ED5" w:rsidP="00152A26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52A26" w:rsidRPr="001D0C17">
          <w:rPr>
            <w:rStyle w:val="ab"/>
            <w:rFonts w:ascii="Times New Roman" w:hAnsi="Times New Roman" w:cs="Times New Roman"/>
            <w:sz w:val="28"/>
            <w:szCs w:val="28"/>
          </w:rPr>
          <w:t>http://www.supcourt.ru/</w:t>
        </w:r>
      </w:hyperlink>
      <w:r w:rsidR="00152A26">
        <w:rPr>
          <w:rFonts w:ascii="Times New Roman" w:hAnsi="Times New Roman" w:cs="Times New Roman"/>
          <w:sz w:val="28"/>
          <w:szCs w:val="28"/>
        </w:rPr>
        <w:t xml:space="preserve"> официальный сайт Верховного Суда РФ</w:t>
      </w:r>
    </w:p>
    <w:p w:rsidR="00152A26" w:rsidRPr="00152A26" w:rsidRDefault="00FB5ED5" w:rsidP="00152A26">
      <w:pPr>
        <w:pStyle w:val="a8"/>
        <w:numPr>
          <w:ilvl w:val="0"/>
          <w:numId w:val="3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52A26" w:rsidRPr="001D0C17">
          <w:rPr>
            <w:rStyle w:val="ab"/>
            <w:rFonts w:ascii="Times New Roman" w:hAnsi="Times New Roman" w:cs="Times New Roman"/>
            <w:sz w:val="28"/>
            <w:szCs w:val="28"/>
          </w:rPr>
          <w:t>http://arbitr.ru/</w:t>
        </w:r>
      </w:hyperlink>
      <w:r w:rsidR="00152A26">
        <w:rPr>
          <w:rFonts w:ascii="Times New Roman" w:hAnsi="Times New Roman" w:cs="Times New Roman"/>
          <w:sz w:val="28"/>
          <w:szCs w:val="28"/>
        </w:rPr>
        <w:t xml:space="preserve"> официальный сайт Федеральных Арбитражных судов в РФ</w:t>
      </w:r>
    </w:p>
    <w:p w:rsidR="00152A26" w:rsidRPr="00152A26" w:rsidRDefault="00152A26" w:rsidP="00152A26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F67F7" w:rsidRPr="00C86662" w:rsidRDefault="00DF67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67F7" w:rsidRPr="00C86662" w:rsidRDefault="00246AB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662">
        <w:rPr>
          <w:rFonts w:ascii="Times New Roman" w:hAnsi="Times New Roman" w:cs="Times New Roman"/>
          <w:b/>
          <w:bCs/>
          <w:sz w:val="28"/>
          <w:szCs w:val="28"/>
        </w:rPr>
        <w:t>4. Материально-техническое и дидактическое обеспечение программы.</w:t>
      </w:r>
    </w:p>
    <w:p w:rsidR="00DF67F7" w:rsidRPr="00C86662" w:rsidRDefault="00246A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662">
        <w:rPr>
          <w:rFonts w:ascii="Times New Roman" w:hAnsi="Times New Roman" w:cs="Times New Roman"/>
          <w:sz w:val="28"/>
          <w:szCs w:val="28"/>
        </w:rPr>
        <w:tab/>
        <w:t>При освоении данной программы рекомендуется использовать:</w:t>
      </w:r>
    </w:p>
    <w:p w:rsidR="00DF67F7" w:rsidRPr="00C86662" w:rsidRDefault="00246A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662">
        <w:rPr>
          <w:rFonts w:ascii="Times New Roman" w:hAnsi="Times New Roman" w:cs="Times New Roman"/>
          <w:sz w:val="28"/>
          <w:szCs w:val="28"/>
        </w:rPr>
        <w:tab/>
        <w:t>— учебно-наглядные пособия (таблицы, схемы, карты и др.);</w:t>
      </w:r>
    </w:p>
    <w:p w:rsidR="00DF67F7" w:rsidRPr="00C86662" w:rsidRDefault="00246A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662">
        <w:rPr>
          <w:rFonts w:ascii="Times New Roman" w:hAnsi="Times New Roman" w:cs="Times New Roman"/>
          <w:sz w:val="28"/>
          <w:szCs w:val="28"/>
        </w:rPr>
        <w:tab/>
        <w:t>— карточки раздаточного материала;</w:t>
      </w:r>
    </w:p>
    <w:p w:rsidR="00DF67F7" w:rsidRPr="00C86662" w:rsidRDefault="00246A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662">
        <w:rPr>
          <w:rFonts w:ascii="Times New Roman" w:hAnsi="Times New Roman" w:cs="Times New Roman"/>
          <w:sz w:val="28"/>
          <w:szCs w:val="28"/>
        </w:rPr>
        <w:tab/>
        <w:t>— аудиовизуальные материалы;</w:t>
      </w:r>
    </w:p>
    <w:p w:rsidR="006B64CC" w:rsidRPr="00C86662" w:rsidRDefault="00246A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662">
        <w:rPr>
          <w:rFonts w:ascii="Times New Roman" w:hAnsi="Times New Roman" w:cs="Times New Roman"/>
          <w:sz w:val="28"/>
          <w:szCs w:val="28"/>
        </w:rPr>
        <w:tab/>
        <w:t>— технические средства обучения (компьютерная т</w:t>
      </w:r>
      <w:r w:rsidR="006B64CC">
        <w:rPr>
          <w:rFonts w:ascii="Times New Roman" w:hAnsi="Times New Roman" w:cs="Times New Roman"/>
          <w:sz w:val="28"/>
          <w:szCs w:val="28"/>
        </w:rPr>
        <w:t>ехника, аудио-видео аппаратура).</w:t>
      </w:r>
    </w:p>
    <w:sectPr w:rsidR="006B64CC" w:rsidRPr="00C86662" w:rsidSect="000B6B4F">
      <w:footerReference w:type="default" r:id="rId12"/>
      <w:pgSz w:w="11906" w:h="16838"/>
      <w:pgMar w:top="720" w:right="720" w:bottom="720" w:left="720" w:header="0" w:footer="0" w:gutter="0"/>
      <w:pgNumType w:start="1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ED5" w:rsidRDefault="00FB5ED5" w:rsidP="00180B52">
      <w:pPr>
        <w:spacing w:after="0" w:line="240" w:lineRule="auto"/>
      </w:pPr>
      <w:r>
        <w:separator/>
      </w:r>
    </w:p>
  </w:endnote>
  <w:endnote w:type="continuationSeparator" w:id="0">
    <w:p w:rsidR="00FB5ED5" w:rsidRDefault="00FB5ED5" w:rsidP="0018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2422318"/>
      <w:docPartObj>
        <w:docPartGallery w:val="Page Numbers (Bottom of Page)"/>
        <w:docPartUnique/>
      </w:docPartObj>
    </w:sdtPr>
    <w:sdtEndPr/>
    <w:sdtContent>
      <w:p w:rsidR="00993C06" w:rsidRDefault="00993C0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44B">
          <w:rPr>
            <w:noProof/>
          </w:rPr>
          <w:t>3</w:t>
        </w:r>
        <w:r>
          <w:fldChar w:fldCharType="end"/>
        </w:r>
      </w:p>
    </w:sdtContent>
  </w:sdt>
  <w:p w:rsidR="00993C06" w:rsidRDefault="00993C0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ED5" w:rsidRDefault="00FB5ED5" w:rsidP="00180B52">
      <w:pPr>
        <w:spacing w:after="0" w:line="240" w:lineRule="auto"/>
      </w:pPr>
      <w:r>
        <w:separator/>
      </w:r>
    </w:p>
  </w:footnote>
  <w:footnote w:type="continuationSeparator" w:id="0">
    <w:p w:rsidR="00FB5ED5" w:rsidRDefault="00FB5ED5" w:rsidP="00180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44A36"/>
    <w:multiLevelType w:val="hybridMultilevel"/>
    <w:tmpl w:val="845EAE2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A4156"/>
    <w:multiLevelType w:val="hybridMultilevel"/>
    <w:tmpl w:val="86225B1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44752"/>
    <w:multiLevelType w:val="hybridMultilevel"/>
    <w:tmpl w:val="9418E7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67F7"/>
    <w:rsid w:val="00037DFE"/>
    <w:rsid w:val="00062EE7"/>
    <w:rsid w:val="000750CC"/>
    <w:rsid w:val="000B6B4F"/>
    <w:rsid w:val="000D275E"/>
    <w:rsid w:val="000E02C1"/>
    <w:rsid w:val="00106FA5"/>
    <w:rsid w:val="00152A26"/>
    <w:rsid w:val="001566E0"/>
    <w:rsid w:val="00180B52"/>
    <w:rsid w:val="001852C5"/>
    <w:rsid w:val="001A0F75"/>
    <w:rsid w:val="001A1270"/>
    <w:rsid w:val="001C0014"/>
    <w:rsid w:val="001C2FDC"/>
    <w:rsid w:val="00246AB3"/>
    <w:rsid w:val="00271E87"/>
    <w:rsid w:val="00356FAB"/>
    <w:rsid w:val="00372ADC"/>
    <w:rsid w:val="00473B8D"/>
    <w:rsid w:val="004B7400"/>
    <w:rsid w:val="004E628E"/>
    <w:rsid w:val="00544F8D"/>
    <w:rsid w:val="00583B8D"/>
    <w:rsid w:val="0059480F"/>
    <w:rsid w:val="00604181"/>
    <w:rsid w:val="00650C7D"/>
    <w:rsid w:val="006B64CC"/>
    <w:rsid w:val="0072244B"/>
    <w:rsid w:val="00744016"/>
    <w:rsid w:val="00744FC3"/>
    <w:rsid w:val="0079612C"/>
    <w:rsid w:val="007A2D3D"/>
    <w:rsid w:val="007A69C5"/>
    <w:rsid w:val="007C6FB3"/>
    <w:rsid w:val="00826B49"/>
    <w:rsid w:val="0083420D"/>
    <w:rsid w:val="008376BD"/>
    <w:rsid w:val="00865108"/>
    <w:rsid w:val="00870C8C"/>
    <w:rsid w:val="008737FD"/>
    <w:rsid w:val="008A6F90"/>
    <w:rsid w:val="00907FB6"/>
    <w:rsid w:val="009511C4"/>
    <w:rsid w:val="009610F7"/>
    <w:rsid w:val="00985B0A"/>
    <w:rsid w:val="00993C06"/>
    <w:rsid w:val="009B4DA3"/>
    <w:rsid w:val="009E1FB5"/>
    <w:rsid w:val="009E73C2"/>
    <w:rsid w:val="00A35811"/>
    <w:rsid w:val="00A526DC"/>
    <w:rsid w:val="00A77C7D"/>
    <w:rsid w:val="00AA4FC2"/>
    <w:rsid w:val="00AE2606"/>
    <w:rsid w:val="00B07E8C"/>
    <w:rsid w:val="00B5717F"/>
    <w:rsid w:val="00BC69BE"/>
    <w:rsid w:val="00C10C05"/>
    <w:rsid w:val="00C16699"/>
    <w:rsid w:val="00C33B45"/>
    <w:rsid w:val="00C363AD"/>
    <w:rsid w:val="00C86662"/>
    <w:rsid w:val="00C900B4"/>
    <w:rsid w:val="00CA0994"/>
    <w:rsid w:val="00CB00FD"/>
    <w:rsid w:val="00CB738E"/>
    <w:rsid w:val="00D01086"/>
    <w:rsid w:val="00D35BC1"/>
    <w:rsid w:val="00D72B95"/>
    <w:rsid w:val="00D75C07"/>
    <w:rsid w:val="00DA43C3"/>
    <w:rsid w:val="00DC4780"/>
    <w:rsid w:val="00DF67F7"/>
    <w:rsid w:val="00E275BC"/>
    <w:rsid w:val="00E4048E"/>
    <w:rsid w:val="00E42D99"/>
    <w:rsid w:val="00E76960"/>
    <w:rsid w:val="00E93781"/>
    <w:rsid w:val="00EA4C9D"/>
    <w:rsid w:val="00EB4EC4"/>
    <w:rsid w:val="00EC05F5"/>
    <w:rsid w:val="00EC5083"/>
    <w:rsid w:val="00EC7802"/>
    <w:rsid w:val="00EE1D81"/>
    <w:rsid w:val="00F34CCB"/>
    <w:rsid w:val="00F47BCA"/>
    <w:rsid w:val="00FB5ED5"/>
    <w:rsid w:val="00FD7894"/>
    <w:rsid w:val="00FF438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7687E-80F2-4459-9D55-5314B33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0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BA5E03"/>
    <w:pPr>
      <w:ind w:left="720"/>
      <w:contextualSpacing/>
    </w:pPr>
  </w:style>
  <w:style w:type="paragraph" w:customStyle="1" w:styleId="a9">
    <w:name w:val="Содержимое таблицы"/>
    <w:basedOn w:val="a"/>
    <w:qFormat/>
  </w:style>
  <w:style w:type="table" w:styleId="aa">
    <w:name w:val="Table Grid"/>
    <w:basedOn w:val="a1"/>
    <w:uiPriority w:val="59"/>
    <w:rsid w:val="00CF5A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870C8C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C33B45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33B45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color w:val="auto"/>
      <w:sz w:val="23"/>
      <w:szCs w:val="23"/>
    </w:rPr>
  </w:style>
  <w:style w:type="paragraph" w:styleId="ac">
    <w:name w:val="No Spacing"/>
    <w:link w:val="ad"/>
    <w:uiPriority w:val="1"/>
    <w:qFormat/>
    <w:rsid w:val="00C33B45"/>
    <w:rPr>
      <w:rFonts w:ascii="Calibri" w:eastAsia="Calibri" w:hAnsi="Calibri" w:cs="Times New Roman"/>
      <w:sz w:val="22"/>
      <w:lang w:eastAsia="en-US"/>
    </w:rPr>
  </w:style>
  <w:style w:type="character" w:customStyle="1" w:styleId="ad">
    <w:name w:val="Без интервала Знак"/>
    <w:link w:val="ac"/>
    <w:uiPriority w:val="1"/>
    <w:rsid w:val="00C33B45"/>
    <w:rPr>
      <w:rFonts w:ascii="Calibri" w:eastAsia="Calibri" w:hAnsi="Calibri" w:cs="Times New Roman"/>
      <w:sz w:val="22"/>
      <w:lang w:eastAsia="en-US"/>
    </w:rPr>
  </w:style>
  <w:style w:type="paragraph" w:styleId="ae">
    <w:name w:val="header"/>
    <w:basedOn w:val="a"/>
    <w:link w:val="af"/>
    <w:uiPriority w:val="99"/>
    <w:unhideWhenUsed/>
    <w:rsid w:val="0018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80B52"/>
    <w:rPr>
      <w:color w:val="00000A"/>
      <w:sz w:val="22"/>
    </w:rPr>
  </w:style>
  <w:style w:type="paragraph" w:styleId="af0">
    <w:name w:val="footer"/>
    <w:basedOn w:val="a"/>
    <w:link w:val="af1"/>
    <w:uiPriority w:val="99"/>
    <w:unhideWhenUsed/>
    <w:rsid w:val="0018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80B52"/>
    <w:rPr>
      <w:color w:val="00000A"/>
      <w:sz w:val="22"/>
    </w:rPr>
  </w:style>
  <w:style w:type="table" w:customStyle="1" w:styleId="1">
    <w:name w:val="Сетка таблицы1"/>
    <w:basedOn w:val="a1"/>
    <w:next w:val="aa"/>
    <w:uiPriority w:val="99"/>
    <w:rsid w:val="000B6B4F"/>
    <w:rPr>
      <w:rFonts w:ascii="Times New Roman" w:eastAsia="Calibr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831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bit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upcour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rf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347C-3C5C-4965-BF43-97ECFDBE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3284</Words>
  <Characters>18721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Марина</cp:lastModifiedBy>
  <cp:revision>30</cp:revision>
  <dcterms:created xsi:type="dcterms:W3CDTF">2021-09-14T08:18:00Z</dcterms:created>
  <dcterms:modified xsi:type="dcterms:W3CDTF">2023-12-19T12:17:00Z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