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07" w:rsidRDefault="00EA1207" w:rsidP="00EA1207">
      <w:pPr>
        <w:pStyle w:val="Default"/>
      </w:pPr>
    </w:p>
    <w:p w:rsidR="00553663" w:rsidRDefault="00553663" w:rsidP="00031717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дошкольное образовательное учреждение</w:t>
      </w:r>
    </w:p>
    <w:p w:rsidR="00553663" w:rsidRDefault="00553663" w:rsidP="0055366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«Центр развития ребёнка –</w:t>
      </w:r>
    </w:p>
    <w:p w:rsidR="00553663" w:rsidRDefault="00553663" w:rsidP="0055366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детский сад № 101 «Жар-птица»</w:t>
      </w:r>
    </w:p>
    <w:p w:rsidR="00553663" w:rsidRDefault="00553663" w:rsidP="0055366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города Саратова Волжского района</w:t>
      </w:r>
    </w:p>
    <w:p w:rsidR="00553663" w:rsidRDefault="00553663" w:rsidP="005536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53663" w:rsidRDefault="00553663" w:rsidP="00553663">
      <w:pPr>
        <w:autoSpaceDE w:val="0"/>
        <w:autoSpaceDN w:val="0"/>
        <w:adjustRightInd w:val="0"/>
        <w:spacing w:after="0" w:line="240" w:lineRule="auto"/>
        <w:jc w:val="center"/>
        <w:rPr>
          <w:rFonts w:ascii="Monotype Corsiva,Italic" w:hAnsi="Monotype Corsiva,Italic" w:cs="Monotype Corsiva,Italic"/>
          <w:i/>
          <w:iCs/>
          <w:color w:val="FF0000"/>
          <w:sz w:val="72"/>
          <w:szCs w:val="72"/>
        </w:rPr>
      </w:pPr>
    </w:p>
    <w:p w:rsidR="00553663" w:rsidRPr="00B65D10" w:rsidRDefault="00553663" w:rsidP="00031717">
      <w:pPr>
        <w:autoSpaceDE w:val="0"/>
        <w:autoSpaceDN w:val="0"/>
        <w:adjustRightInd w:val="0"/>
        <w:spacing w:after="0" w:line="240" w:lineRule="auto"/>
        <w:jc w:val="center"/>
        <w:rPr>
          <w:rFonts w:ascii="Monotype Corsiva,Italic" w:hAnsi="Monotype Corsiva,Italic" w:cs="Monotype Corsiva,Italic"/>
          <w:i/>
          <w:iCs/>
          <w:color w:val="FF0000"/>
          <w:sz w:val="96"/>
          <w:szCs w:val="96"/>
        </w:rPr>
      </w:pPr>
      <w:r w:rsidRPr="00B65D10">
        <w:rPr>
          <w:rFonts w:ascii="Monotype Corsiva,Italic" w:hAnsi="Monotype Corsiva,Italic" w:cs="Monotype Corsiva,Italic"/>
          <w:i/>
          <w:iCs/>
          <w:color w:val="FF0000"/>
          <w:sz w:val="96"/>
          <w:szCs w:val="96"/>
        </w:rPr>
        <w:t>Мини-музей</w:t>
      </w:r>
    </w:p>
    <w:p w:rsidR="00553663" w:rsidRDefault="00553663" w:rsidP="00031717">
      <w:pPr>
        <w:autoSpaceDE w:val="0"/>
        <w:autoSpaceDN w:val="0"/>
        <w:adjustRightInd w:val="0"/>
        <w:spacing w:after="0" w:line="240" w:lineRule="auto"/>
        <w:jc w:val="center"/>
        <w:rPr>
          <w:rFonts w:ascii="Monotype Corsiva,Italic" w:hAnsi="Monotype Corsiva,Italic" w:cs="Monotype Corsiva,Italic"/>
          <w:i/>
          <w:iCs/>
          <w:color w:val="FF0000"/>
          <w:sz w:val="96"/>
          <w:szCs w:val="96"/>
        </w:rPr>
      </w:pPr>
      <w:r>
        <w:rPr>
          <w:rFonts w:ascii="Monotype Corsiva,Italic" w:hAnsi="Monotype Corsiva,Italic" w:cs="Monotype Corsiva,Italic"/>
          <w:i/>
          <w:iCs/>
          <w:color w:val="FF0000"/>
          <w:sz w:val="96"/>
          <w:szCs w:val="96"/>
        </w:rPr>
        <w:t>«Подводный мир»</w:t>
      </w:r>
    </w:p>
    <w:p w:rsidR="00031717" w:rsidRPr="007D089B" w:rsidRDefault="00031717" w:rsidP="00031717">
      <w:pPr>
        <w:autoSpaceDE w:val="0"/>
        <w:autoSpaceDN w:val="0"/>
        <w:adjustRightInd w:val="0"/>
        <w:spacing w:after="0" w:line="240" w:lineRule="auto"/>
        <w:jc w:val="center"/>
        <w:rPr>
          <w:rFonts w:ascii="Monotype Corsiva,Italic" w:hAnsi="Monotype Corsiva,Italic" w:cs="Monotype Corsiva,Italic"/>
          <w:i/>
          <w:iCs/>
          <w:color w:val="FF0000"/>
          <w:sz w:val="96"/>
          <w:szCs w:val="96"/>
        </w:rPr>
      </w:pPr>
    </w:p>
    <w:p w:rsidR="00553663" w:rsidRDefault="00553663" w:rsidP="0003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</w:p>
    <w:p w:rsidR="00553663" w:rsidRDefault="00553663" w:rsidP="0003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</w:p>
    <w:p w:rsidR="00553663" w:rsidRDefault="00031717" w:rsidP="0003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4546600" cy="3409950"/>
            <wp:effectExtent l="19050" t="0" r="6350" b="0"/>
            <wp:docPr id="2" name="Рисунок 1" descr="C:\Users\Sadik\Downloads\IMG_20231115_151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dik\Downloads\IMG_20231115_151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714" cy="341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663" w:rsidRDefault="00553663" w:rsidP="00553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</w:p>
    <w:p w:rsidR="00553663" w:rsidRDefault="00553663" w:rsidP="005536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</w:p>
    <w:p w:rsidR="00553663" w:rsidRPr="00B65D10" w:rsidRDefault="00553663" w:rsidP="00031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B65D10">
        <w:rPr>
          <w:rFonts w:ascii="Times New Roman,Bold" w:hAnsi="Times New Roman,Bold" w:cs="Times New Roman,Bold"/>
          <w:b/>
          <w:bCs/>
          <w:sz w:val="24"/>
          <w:szCs w:val="24"/>
        </w:rPr>
        <w:t>Автор мини</w:t>
      </w:r>
      <w:r w:rsidRPr="00B65D1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65D10">
        <w:rPr>
          <w:rFonts w:ascii="Times New Roman,Bold" w:hAnsi="Times New Roman,Bold" w:cs="Times New Roman,Bold"/>
          <w:b/>
          <w:bCs/>
          <w:sz w:val="24"/>
          <w:szCs w:val="24"/>
        </w:rPr>
        <w:t>музея:</w:t>
      </w:r>
    </w:p>
    <w:p w:rsidR="00553663" w:rsidRPr="00B65D10" w:rsidRDefault="00553663" w:rsidP="005536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B65D10">
        <w:rPr>
          <w:rFonts w:ascii="Times New Roman,Bold" w:hAnsi="Times New Roman,Bold" w:cs="Times New Roman,Bold"/>
          <w:b/>
          <w:bCs/>
          <w:sz w:val="24"/>
          <w:szCs w:val="24"/>
        </w:rPr>
        <w:t xml:space="preserve">Воспитатель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средней </w:t>
      </w:r>
      <w:r w:rsidRPr="00B65D10">
        <w:rPr>
          <w:rFonts w:ascii="Times New Roman,Bold" w:hAnsi="Times New Roman,Bold" w:cs="Times New Roman,Bold"/>
          <w:b/>
          <w:bCs/>
          <w:sz w:val="24"/>
          <w:szCs w:val="24"/>
        </w:rPr>
        <w:t>группы:</w:t>
      </w:r>
    </w:p>
    <w:p w:rsidR="00031717" w:rsidRDefault="00553663" w:rsidP="00031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65D10">
        <w:rPr>
          <w:rFonts w:ascii="Times New Roman" w:hAnsi="Times New Roman" w:cs="Times New Roman"/>
          <w:sz w:val="28"/>
          <w:szCs w:val="28"/>
        </w:rPr>
        <w:t>Волкова Е.Г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3663" w:rsidRPr="00031717" w:rsidRDefault="00553663" w:rsidP="00031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5D10">
        <w:rPr>
          <w:rFonts w:ascii="Times New Roman,Bold" w:hAnsi="Times New Roman,Bold" w:cs="Times New Roman,Bold"/>
          <w:b/>
          <w:bCs/>
          <w:i/>
          <w:color w:val="000000"/>
          <w:sz w:val="28"/>
          <w:szCs w:val="28"/>
        </w:rPr>
        <w:lastRenderedPageBreak/>
        <w:t>Паспортные данные</w:t>
      </w:r>
      <w:r w:rsidRPr="00444A82">
        <w:rPr>
          <w:rFonts w:ascii="Times New Roman,Bold" w:hAnsi="Times New Roman,Bold" w:cs="Times New Roman,Bold"/>
          <w:b/>
          <w:bCs/>
          <w:i/>
          <w:color w:val="000000"/>
          <w:sz w:val="28"/>
          <w:szCs w:val="28"/>
        </w:rPr>
        <w:t>:</w:t>
      </w:r>
    </w:p>
    <w:p w:rsidR="00553663" w:rsidRDefault="00553663" w:rsidP="00553663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Cs/>
          <w:iCs/>
          <w:color w:val="000000"/>
          <w:sz w:val="28"/>
          <w:szCs w:val="28"/>
        </w:rPr>
      </w:pP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Наименование мини-музея</w:t>
      </w:r>
      <w:r>
        <w:rPr>
          <w:sz w:val="28"/>
          <w:szCs w:val="28"/>
        </w:rPr>
        <w:t xml:space="preserve">: мини-музей </w:t>
      </w:r>
      <w:r>
        <w:rPr>
          <w:b/>
          <w:bCs/>
          <w:sz w:val="28"/>
          <w:szCs w:val="28"/>
        </w:rPr>
        <w:t>"</w:t>
      </w:r>
      <w:r>
        <w:rPr>
          <w:sz w:val="28"/>
          <w:szCs w:val="28"/>
        </w:rPr>
        <w:t>Подводный мир</w:t>
      </w:r>
      <w:r>
        <w:rPr>
          <w:b/>
          <w:bCs/>
          <w:sz w:val="28"/>
          <w:szCs w:val="28"/>
        </w:rPr>
        <w:t xml:space="preserve">".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Профиль музея: </w:t>
      </w:r>
      <w:r>
        <w:rPr>
          <w:sz w:val="28"/>
          <w:szCs w:val="28"/>
        </w:rPr>
        <w:t xml:space="preserve">естественнонаучный. </w:t>
      </w:r>
    </w:p>
    <w:p w:rsidR="00553663" w:rsidRPr="00553663" w:rsidRDefault="00553663" w:rsidP="00EA1207">
      <w:pPr>
        <w:pStyle w:val="Default"/>
        <w:rPr>
          <w:sz w:val="28"/>
          <w:szCs w:val="28"/>
        </w:rPr>
      </w:pPr>
      <w:r w:rsidRPr="00553663">
        <w:rPr>
          <w:b/>
          <w:sz w:val="28"/>
          <w:szCs w:val="28"/>
        </w:rPr>
        <w:t>Возраст:</w:t>
      </w:r>
      <w:r>
        <w:rPr>
          <w:b/>
          <w:sz w:val="28"/>
          <w:szCs w:val="28"/>
        </w:rPr>
        <w:t xml:space="preserve"> </w:t>
      </w:r>
      <w:r w:rsidRPr="00553663">
        <w:rPr>
          <w:sz w:val="28"/>
          <w:szCs w:val="28"/>
        </w:rPr>
        <w:t>4-5 лет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Дата открытия: </w:t>
      </w:r>
      <w:r w:rsidR="00553663">
        <w:rPr>
          <w:sz w:val="28"/>
          <w:szCs w:val="28"/>
        </w:rPr>
        <w:t>1 сентября 2023</w:t>
      </w:r>
      <w:r>
        <w:rPr>
          <w:sz w:val="28"/>
          <w:szCs w:val="28"/>
        </w:rPr>
        <w:t xml:space="preserve"> год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Организатор музея: </w:t>
      </w:r>
      <w:r w:rsidR="00553663">
        <w:rPr>
          <w:sz w:val="28"/>
          <w:szCs w:val="28"/>
        </w:rPr>
        <w:t>Волкова Елена Геннадьевна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Актив музея: </w:t>
      </w:r>
      <w:r>
        <w:rPr>
          <w:sz w:val="28"/>
          <w:szCs w:val="28"/>
        </w:rPr>
        <w:t xml:space="preserve">воспитанники детского сада </w:t>
      </w:r>
    </w:p>
    <w:p w:rsidR="00553663" w:rsidRDefault="00553663" w:rsidP="00EA1207">
      <w:pPr>
        <w:pStyle w:val="Default"/>
        <w:rPr>
          <w:b/>
          <w:bCs/>
          <w:sz w:val="28"/>
          <w:szCs w:val="28"/>
        </w:rPr>
      </w:pP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создания музея: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развитие экологического и эстетического воспитания детей;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формирование знаний о животном мире, о мире морей;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умение их различать и называть;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• формирование у детей целостного взгляда на прир</w:t>
      </w:r>
      <w:r w:rsidR="00133E8F">
        <w:rPr>
          <w:sz w:val="28"/>
          <w:szCs w:val="28"/>
        </w:rPr>
        <w:t xml:space="preserve">оду, ответственного отношения к </w:t>
      </w:r>
      <w:r>
        <w:rPr>
          <w:sz w:val="28"/>
          <w:szCs w:val="28"/>
        </w:rPr>
        <w:t xml:space="preserve">окружающей среде.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Образовательные: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познакомить с разнообразием </w:t>
      </w:r>
      <w:r w:rsidRPr="00553663">
        <w:rPr>
          <w:bCs/>
          <w:sz w:val="28"/>
          <w:szCs w:val="28"/>
        </w:rPr>
        <w:t>подводного мира</w:t>
      </w:r>
      <w:r>
        <w:rPr>
          <w:sz w:val="28"/>
          <w:szCs w:val="28"/>
        </w:rPr>
        <w:t xml:space="preserve">, с его значимостью для всего живого на планете; </w:t>
      </w:r>
    </w:p>
    <w:p w:rsidR="00EA1207" w:rsidRPr="00553663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познакомить со строением и жизнедеятельностью обитателей </w:t>
      </w:r>
      <w:r w:rsidRPr="00553663">
        <w:rPr>
          <w:bCs/>
          <w:sz w:val="28"/>
          <w:szCs w:val="28"/>
        </w:rPr>
        <w:t>подводного мира</w:t>
      </w:r>
      <w:r w:rsidRPr="00553663">
        <w:rPr>
          <w:sz w:val="28"/>
          <w:szCs w:val="28"/>
        </w:rPr>
        <w:t xml:space="preserve">; </w:t>
      </w:r>
    </w:p>
    <w:p w:rsidR="00EA1207" w:rsidRPr="00553663" w:rsidRDefault="00EA1207" w:rsidP="00EA1207">
      <w:pPr>
        <w:pStyle w:val="Default"/>
        <w:rPr>
          <w:sz w:val="28"/>
          <w:szCs w:val="28"/>
        </w:rPr>
      </w:pPr>
      <w:r w:rsidRPr="00553663">
        <w:rPr>
          <w:sz w:val="28"/>
          <w:szCs w:val="28"/>
        </w:rPr>
        <w:t xml:space="preserve">• учить детей взаимодействовать с природными объектами;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формировать навыки исследовательской деятельности;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развивать умения и навыки работы с природным материалом.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Развивающие: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развивать умение сравнивать и анализировать;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развивать воображение, мышление в процессе наблюдения, исследования природных материалов;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обогащать словарный запас детей и их знания о </w:t>
      </w:r>
      <w:r w:rsidRPr="00553663">
        <w:rPr>
          <w:bCs/>
          <w:sz w:val="28"/>
          <w:szCs w:val="28"/>
        </w:rPr>
        <w:t>подводном мире</w:t>
      </w:r>
      <w:r w:rsidRPr="0055366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развивать умение передавать свои чувства от общений с природой в рисунках и поделках.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Воспитательные: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воспитывать бережное отношение к природе;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воспитывать коммуникативные навыки, самостоятельность, трудолюбие, наблюдательность и любознательность ко всему живому. </w:t>
      </w:r>
    </w:p>
    <w:p w:rsidR="00553663" w:rsidRDefault="00553663" w:rsidP="00EA1207">
      <w:pPr>
        <w:pStyle w:val="Default"/>
        <w:rPr>
          <w:b/>
          <w:bCs/>
          <w:sz w:val="28"/>
          <w:szCs w:val="28"/>
        </w:rPr>
      </w:pP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Предполагаемый результат: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У детей расширяется </w:t>
      </w:r>
      <w:r w:rsidRPr="00553663">
        <w:rPr>
          <w:sz w:val="28"/>
          <w:szCs w:val="28"/>
        </w:rPr>
        <w:t xml:space="preserve">представления об обитателях </w:t>
      </w:r>
      <w:r w:rsidRPr="00553663">
        <w:rPr>
          <w:bCs/>
          <w:sz w:val="28"/>
          <w:szCs w:val="28"/>
        </w:rPr>
        <w:t>подводного мира</w:t>
      </w:r>
      <w:r w:rsidRPr="00553663">
        <w:rPr>
          <w:sz w:val="28"/>
          <w:szCs w:val="28"/>
        </w:rPr>
        <w:t>,</w:t>
      </w:r>
      <w:r>
        <w:rPr>
          <w:sz w:val="28"/>
          <w:szCs w:val="28"/>
        </w:rPr>
        <w:t xml:space="preserve"> через музейную среду, будет развиваться уровень экологической культуры и бережное отношение к природе в целом;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• владеть понятиями "морские животные", "рыбы", "моллюски" и т. п.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• иметь простейшие представления о некоторых особенностях строения тела в связи с их жизнью в воде, способах их передвижения (пла</w:t>
      </w:r>
      <w:r w:rsidR="00031717">
        <w:rPr>
          <w:sz w:val="28"/>
          <w:szCs w:val="28"/>
        </w:rPr>
        <w:t>вает, ползает</w:t>
      </w:r>
      <w:r w:rsidR="001207EB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сформировать первоначальные навыки экологически грамотного поведения в природе. </w:t>
      </w:r>
    </w:p>
    <w:p w:rsidR="00EA1207" w:rsidRPr="001207EB" w:rsidRDefault="00EA1207" w:rsidP="00EA1207">
      <w:pPr>
        <w:pStyle w:val="Default"/>
        <w:pageBreakBefore/>
        <w:rPr>
          <w:b/>
          <w:sz w:val="28"/>
          <w:szCs w:val="28"/>
        </w:rPr>
      </w:pPr>
      <w:r w:rsidRPr="001207EB">
        <w:rPr>
          <w:b/>
          <w:sz w:val="28"/>
          <w:szCs w:val="28"/>
        </w:rPr>
        <w:lastRenderedPageBreak/>
        <w:t xml:space="preserve">ХАРАКТЕРИСТИКА </w:t>
      </w:r>
      <w:r w:rsidRPr="001207EB">
        <w:rPr>
          <w:b/>
          <w:bCs/>
          <w:sz w:val="28"/>
          <w:szCs w:val="28"/>
        </w:rPr>
        <w:t xml:space="preserve">МИНИ-МУЗЕЯ </w:t>
      </w:r>
    </w:p>
    <w:p w:rsidR="001207EB" w:rsidRDefault="001207EB" w:rsidP="00EA1207">
      <w:pPr>
        <w:pStyle w:val="Default"/>
        <w:rPr>
          <w:b/>
          <w:bCs/>
          <w:sz w:val="28"/>
          <w:szCs w:val="28"/>
        </w:rPr>
      </w:pP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Аспекты музейной деятельности: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Мини-музей </w:t>
      </w:r>
      <w:proofErr w:type="gramStart"/>
      <w:r>
        <w:rPr>
          <w:sz w:val="28"/>
          <w:szCs w:val="28"/>
        </w:rPr>
        <w:t>предназначен</w:t>
      </w:r>
      <w:proofErr w:type="gramEnd"/>
      <w:r>
        <w:rPr>
          <w:sz w:val="28"/>
          <w:szCs w:val="28"/>
        </w:rPr>
        <w:t xml:space="preserve"> для формирования первичных представлений о музеях, для познавательного развития детей, развития художественных, изобретательных навыков.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Формы деятельности: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поисковая;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экспозиционная;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познавательная.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Оформление </w:t>
      </w:r>
      <w:r w:rsidRPr="001207EB">
        <w:rPr>
          <w:bCs/>
          <w:sz w:val="28"/>
          <w:szCs w:val="28"/>
        </w:rPr>
        <w:t>мини-музея</w:t>
      </w:r>
      <w:r w:rsidRPr="001207EB">
        <w:rPr>
          <w:sz w:val="28"/>
          <w:szCs w:val="28"/>
        </w:rPr>
        <w:t xml:space="preserve">: музейные экспонаты собраны в соответствии с возрастом детей. Коллекции </w:t>
      </w:r>
      <w:r w:rsidRPr="001207EB">
        <w:rPr>
          <w:bCs/>
          <w:sz w:val="28"/>
          <w:szCs w:val="28"/>
        </w:rPr>
        <w:t xml:space="preserve">мини-музея </w:t>
      </w:r>
      <w:r w:rsidRPr="001207EB">
        <w:rPr>
          <w:sz w:val="28"/>
          <w:szCs w:val="28"/>
        </w:rPr>
        <w:t>располагаются на этажерке возле уголка природы в групповой комнате. Например, коллекция игруше</w:t>
      </w:r>
      <w:proofErr w:type="gramStart"/>
      <w:r w:rsidRPr="001207EB">
        <w:rPr>
          <w:sz w:val="28"/>
          <w:szCs w:val="28"/>
        </w:rPr>
        <w:t>к-</w:t>
      </w:r>
      <w:proofErr w:type="gramEnd"/>
      <w:r w:rsidRPr="001207EB">
        <w:rPr>
          <w:sz w:val="28"/>
          <w:szCs w:val="28"/>
        </w:rPr>
        <w:t xml:space="preserve"> мягких, резиновых, пластмассовых всегда</w:t>
      </w:r>
      <w:r>
        <w:rPr>
          <w:sz w:val="28"/>
          <w:szCs w:val="28"/>
        </w:rPr>
        <w:t xml:space="preserve"> доступны для детских игр. Коллекции ракушек стоят на полочках в целях безопасности и используются при работе с детьми только совместно с воспитателем. На полке представлена детская литература, подборки ка</w:t>
      </w:r>
      <w:r w:rsidR="001207EB">
        <w:rPr>
          <w:sz w:val="28"/>
          <w:szCs w:val="28"/>
        </w:rPr>
        <w:t>ртинок, дидактические игры, "</w:t>
      </w:r>
      <w:proofErr w:type="spellStart"/>
      <w:r w:rsidR="001207EB">
        <w:rPr>
          <w:sz w:val="28"/>
          <w:szCs w:val="28"/>
        </w:rPr>
        <w:t>Па</w:t>
      </w:r>
      <w:r>
        <w:rPr>
          <w:sz w:val="28"/>
          <w:szCs w:val="28"/>
        </w:rPr>
        <w:t>злы</w:t>
      </w:r>
      <w:proofErr w:type="spellEnd"/>
      <w:r>
        <w:rPr>
          <w:sz w:val="28"/>
          <w:szCs w:val="28"/>
        </w:rPr>
        <w:t xml:space="preserve">", игра "Рыбалка".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Разделы мини-музея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Экспонаты: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Экспонаты данных коллекций находятся в свободном доступе у детей и используются ими для сюжетно-ролевых игр, для театральной деятельности. Кроме того, игрушки из различных материалов могут использоваться для классификаций, а значит, быть основанием для создания новых коллекций. Игрушки могут быть использованы в процессе непосредственно образовательной деятельности, конкретно в образовательных областях "Познавательной деятельности", "Художественно-эстетической деятельности", "Чтение художественной литературы» </w:t>
      </w:r>
    </w:p>
    <w:p w:rsidR="00EA1207" w:rsidRDefault="00EA1207" w:rsidP="00EA1207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ПЛАН РАБОТЫ ПО СОЗДАНИЮ МИНИ-МУЗЕЯ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1-й этап - подготовительный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Предварительная работа: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Поисковая работа по подбору иллюстративного материала по теме "Море"; </w:t>
      </w:r>
    </w:p>
    <w:p w:rsidR="00EA1207" w:rsidRDefault="00EA1207" w:rsidP="00EA1207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Чтение стихов В. Орлова </w:t>
      </w:r>
      <w:r>
        <w:rPr>
          <w:i/>
          <w:iCs/>
          <w:sz w:val="28"/>
          <w:szCs w:val="28"/>
        </w:rPr>
        <w:t>«Для чего морю наряды?»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«Я рисую море»</w:t>
      </w:r>
      <w:r>
        <w:rPr>
          <w:sz w:val="28"/>
          <w:szCs w:val="28"/>
        </w:rPr>
        <w:t xml:space="preserve">, Ю. </w:t>
      </w:r>
      <w:proofErr w:type="spellStart"/>
      <w:r>
        <w:rPr>
          <w:sz w:val="28"/>
          <w:szCs w:val="28"/>
        </w:rPr>
        <w:t>Дулепины</w:t>
      </w:r>
      <w:proofErr w:type="spellEnd"/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«Осьминог»</w:t>
      </w:r>
      <w:r>
        <w:rPr>
          <w:sz w:val="28"/>
          <w:szCs w:val="28"/>
        </w:rPr>
        <w:t xml:space="preserve">, С. Баранова </w:t>
      </w:r>
      <w:r>
        <w:rPr>
          <w:i/>
          <w:iCs/>
          <w:sz w:val="28"/>
          <w:szCs w:val="28"/>
        </w:rPr>
        <w:t>«Дельфины»</w:t>
      </w:r>
      <w:r>
        <w:rPr>
          <w:sz w:val="28"/>
          <w:szCs w:val="28"/>
        </w:rPr>
        <w:t xml:space="preserve">, пословиц и поговорок, пальчиковой гимнастики </w:t>
      </w:r>
      <w:r>
        <w:rPr>
          <w:i/>
          <w:iCs/>
          <w:sz w:val="28"/>
          <w:szCs w:val="28"/>
        </w:rPr>
        <w:t>«Чайка»</w:t>
      </w:r>
      <w:r>
        <w:rPr>
          <w:sz w:val="28"/>
          <w:szCs w:val="28"/>
        </w:rPr>
        <w:t xml:space="preserve">, загадывание загадок, словотворчество; </w:t>
      </w:r>
      <w:proofErr w:type="gramEnd"/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Рассматривание репродукций картин И. К. Айвазовский </w:t>
      </w:r>
      <w:r>
        <w:rPr>
          <w:i/>
          <w:iCs/>
          <w:sz w:val="28"/>
          <w:szCs w:val="28"/>
        </w:rPr>
        <w:t>«Ночь. Голубая волна»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«Девятый вал»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«Чёрное море»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«Ураган на море»</w:t>
      </w:r>
      <w:r>
        <w:rPr>
          <w:sz w:val="28"/>
          <w:szCs w:val="28"/>
        </w:rPr>
        <w:t xml:space="preserve">, А. Рылов </w:t>
      </w:r>
      <w:r>
        <w:rPr>
          <w:i/>
          <w:iCs/>
          <w:sz w:val="28"/>
          <w:szCs w:val="28"/>
        </w:rPr>
        <w:t>«Море. Камни»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«В голубом просторе»</w:t>
      </w:r>
      <w:r>
        <w:rPr>
          <w:sz w:val="28"/>
          <w:szCs w:val="28"/>
        </w:rPr>
        <w:t xml:space="preserve">, А. Боголюбов </w:t>
      </w:r>
      <w:r>
        <w:rPr>
          <w:i/>
          <w:iCs/>
          <w:sz w:val="28"/>
          <w:szCs w:val="28"/>
        </w:rPr>
        <w:t>«Парусник в море»</w:t>
      </w:r>
      <w:r>
        <w:rPr>
          <w:sz w:val="28"/>
          <w:szCs w:val="28"/>
        </w:rPr>
        <w:t xml:space="preserve">; </w:t>
      </w:r>
    </w:p>
    <w:p w:rsidR="001207EB" w:rsidRDefault="001207EB" w:rsidP="00EA1207">
      <w:pPr>
        <w:pStyle w:val="Default"/>
        <w:rPr>
          <w:sz w:val="28"/>
          <w:szCs w:val="28"/>
        </w:rPr>
      </w:pP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работы с детьми: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Определение темы и </w:t>
      </w:r>
      <w:r w:rsidRPr="001207EB">
        <w:rPr>
          <w:sz w:val="28"/>
          <w:szCs w:val="28"/>
        </w:rPr>
        <w:t xml:space="preserve">названия </w:t>
      </w:r>
      <w:r w:rsidRPr="001207EB">
        <w:rPr>
          <w:bCs/>
          <w:sz w:val="28"/>
          <w:szCs w:val="28"/>
        </w:rPr>
        <w:t>мини-музея вместе с детьми</w:t>
      </w:r>
      <w:r>
        <w:rPr>
          <w:sz w:val="28"/>
          <w:szCs w:val="28"/>
        </w:rPr>
        <w:t xml:space="preserve">, определение места для музея;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Разработка </w:t>
      </w:r>
      <w:r w:rsidRPr="001207EB">
        <w:rPr>
          <w:sz w:val="28"/>
          <w:szCs w:val="28"/>
        </w:rPr>
        <w:t xml:space="preserve">модели </w:t>
      </w:r>
      <w:r w:rsidRPr="001207EB">
        <w:rPr>
          <w:bCs/>
          <w:sz w:val="28"/>
          <w:szCs w:val="28"/>
        </w:rPr>
        <w:t>мини-музея</w:t>
      </w:r>
      <w:r w:rsidRPr="001207E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Подбор оборудования, экспонатов совместно с детьми и родителями;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 Беседы с детьми о музее, его значении, о роли людей в его создании</w:t>
      </w:r>
      <w:r w:rsidR="001207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207EB" w:rsidRDefault="001207EB" w:rsidP="00EA1207">
      <w:pPr>
        <w:pStyle w:val="Default"/>
        <w:rPr>
          <w:sz w:val="28"/>
          <w:szCs w:val="28"/>
        </w:rPr>
      </w:pP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работы с родителями: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Вовлечение родителей в </w:t>
      </w:r>
      <w:r w:rsidRPr="001207EB">
        <w:rPr>
          <w:sz w:val="28"/>
          <w:szCs w:val="28"/>
        </w:rPr>
        <w:t xml:space="preserve">создание </w:t>
      </w:r>
      <w:r w:rsidRPr="001207EB">
        <w:rPr>
          <w:bCs/>
          <w:sz w:val="28"/>
          <w:szCs w:val="28"/>
        </w:rPr>
        <w:t>мини-музея в группе</w:t>
      </w:r>
      <w:r>
        <w:rPr>
          <w:sz w:val="28"/>
          <w:szCs w:val="28"/>
        </w:rPr>
        <w:t xml:space="preserve">, в формировании коллекций, сборе информации;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Мотивирование родителей для организации совместного с</w:t>
      </w:r>
      <w:r w:rsidR="001207EB">
        <w:rPr>
          <w:sz w:val="28"/>
          <w:szCs w:val="28"/>
        </w:rPr>
        <w:t xml:space="preserve"> ребенком поиска, исследования.</w:t>
      </w:r>
    </w:p>
    <w:p w:rsidR="001207EB" w:rsidRDefault="001207EB" w:rsidP="00EA1207">
      <w:pPr>
        <w:pStyle w:val="Default"/>
        <w:rPr>
          <w:b/>
          <w:bCs/>
          <w:sz w:val="28"/>
          <w:szCs w:val="28"/>
        </w:rPr>
      </w:pP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2-й этап - внедрение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Разработка методических материалов.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работы с детьми: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Совместная творческая и исследовательская </w:t>
      </w:r>
      <w:r w:rsidR="001207EB">
        <w:rPr>
          <w:sz w:val="28"/>
          <w:szCs w:val="28"/>
        </w:rPr>
        <w:t xml:space="preserve">деятельность: </w:t>
      </w:r>
      <w:r>
        <w:rPr>
          <w:sz w:val="28"/>
          <w:szCs w:val="28"/>
        </w:rPr>
        <w:t xml:space="preserve"> лепка и рисование экспонатов, эксперименты, исследования;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207EB">
        <w:rPr>
          <w:sz w:val="28"/>
          <w:szCs w:val="28"/>
        </w:rPr>
        <w:t>Экскурсии</w:t>
      </w:r>
      <w:r>
        <w:rPr>
          <w:sz w:val="28"/>
          <w:szCs w:val="28"/>
        </w:rPr>
        <w:t xml:space="preserve">; </w:t>
      </w:r>
    </w:p>
    <w:p w:rsidR="00EA1207" w:rsidRPr="001207EB" w:rsidRDefault="00EA1207" w:rsidP="00EA1207">
      <w:pPr>
        <w:pStyle w:val="Default"/>
        <w:rPr>
          <w:sz w:val="28"/>
          <w:szCs w:val="28"/>
        </w:rPr>
      </w:pPr>
      <w:r w:rsidRPr="001207EB">
        <w:rPr>
          <w:sz w:val="28"/>
          <w:szCs w:val="28"/>
        </w:rPr>
        <w:t xml:space="preserve">3. Наблюдения за самостоятельной деятельностью в пространстве </w:t>
      </w:r>
      <w:r w:rsidRPr="001207EB">
        <w:rPr>
          <w:bCs/>
          <w:sz w:val="28"/>
          <w:szCs w:val="28"/>
        </w:rPr>
        <w:t>мини-музея</w:t>
      </w:r>
      <w:r w:rsidRPr="001207EB">
        <w:rPr>
          <w:sz w:val="28"/>
          <w:szCs w:val="28"/>
        </w:rPr>
        <w:t xml:space="preserve">. </w:t>
      </w:r>
    </w:p>
    <w:p w:rsidR="00EA1207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работы с родителями: </w:t>
      </w:r>
    </w:p>
    <w:p w:rsidR="001207EB" w:rsidRDefault="00EA1207" w:rsidP="00EA12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Посещение </w:t>
      </w:r>
      <w:r w:rsidRPr="001207EB">
        <w:rPr>
          <w:bCs/>
          <w:sz w:val="28"/>
          <w:szCs w:val="28"/>
        </w:rPr>
        <w:t>мини-музея в группе</w:t>
      </w:r>
      <w:r w:rsidRPr="001207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207EB" w:rsidRDefault="001207EB" w:rsidP="00EA1207">
      <w:pPr>
        <w:pStyle w:val="Default"/>
        <w:rPr>
          <w:sz w:val="28"/>
          <w:szCs w:val="28"/>
        </w:rPr>
      </w:pPr>
    </w:p>
    <w:p w:rsidR="00EA1207" w:rsidRDefault="001207EB" w:rsidP="001207E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40"/>
          <w:szCs w:val="40"/>
        </w:rPr>
        <w:t>План реализации на год</w:t>
      </w:r>
    </w:p>
    <w:tbl>
      <w:tblPr>
        <w:tblStyle w:val="a5"/>
        <w:tblW w:w="10348" w:type="dxa"/>
        <w:tblInd w:w="-459" w:type="dxa"/>
        <w:tblLayout w:type="fixed"/>
        <w:tblLook w:val="0000"/>
      </w:tblPr>
      <w:tblGrid>
        <w:gridCol w:w="851"/>
        <w:gridCol w:w="4394"/>
        <w:gridCol w:w="2546"/>
        <w:gridCol w:w="6"/>
        <w:gridCol w:w="2551"/>
      </w:tblGrid>
      <w:tr w:rsidR="00EA1207" w:rsidTr="001207EB">
        <w:trPr>
          <w:trHeight w:val="245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b/>
                <w:bCs/>
                <w:sz w:val="23"/>
                <w:szCs w:val="23"/>
              </w:rPr>
              <w:t>/</w:t>
            </w:r>
            <w:proofErr w:type="spellStart"/>
            <w:r>
              <w:rPr>
                <w:b/>
                <w:bCs/>
                <w:sz w:val="23"/>
                <w:szCs w:val="23"/>
              </w:rPr>
              <w:t>п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Название </w:t>
            </w:r>
          </w:p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мероприятия 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</w:t>
            </w:r>
          </w:p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исполнения </w:t>
            </w:r>
          </w:p>
        </w:tc>
        <w:tc>
          <w:tcPr>
            <w:tcW w:w="25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Ответственные </w:t>
            </w:r>
          </w:p>
        </w:tc>
      </w:tr>
      <w:tr w:rsidR="00EA1207" w:rsidTr="001207EB">
        <w:trPr>
          <w:trHeight w:val="661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Организационно-методическая работа: </w:t>
            </w:r>
          </w:p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Провести инвентаризацию и оформить паспорт музея; </w:t>
            </w:r>
          </w:p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-Составление и утверждение календарного плана работы музея. </w:t>
            </w:r>
          </w:p>
          <w:p w:rsidR="00133E8F" w:rsidRDefault="00133E8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Экскурсия «Знакомство с подводным царством»</w:t>
            </w:r>
          </w:p>
        </w:tc>
        <w:tc>
          <w:tcPr>
            <w:tcW w:w="2546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Сентябрь </w:t>
            </w:r>
          </w:p>
        </w:tc>
        <w:tc>
          <w:tcPr>
            <w:tcW w:w="2557" w:type="dxa"/>
            <w:gridSpan w:val="2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EA1207" w:rsidTr="001207EB">
        <w:trPr>
          <w:trHeight w:val="109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Беседа «Обитатели морей и океанов» </w:t>
            </w:r>
          </w:p>
          <w:p w:rsidR="006D0235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Рассматривание иллюстраций «Рыбки»</w:t>
            </w:r>
          </w:p>
          <w:p w:rsidR="006D0235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Рисование «На глубине моря»</w:t>
            </w:r>
          </w:p>
          <w:p w:rsidR="006D0235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Экскурсия « Подводное царство»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Октябрь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EA1207" w:rsidTr="001207EB">
        <w:trPr>
          <w:trHeight w:val="109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4394" w:type="dxa"/>
          </w:tcPr>
          <w:p w:rsidR="006D0235" w:rsidRDefault="006E578D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Экскурсия</w:t>
            </w:r>
            <w:r w:rsidR="00EA1207">
              <w:rPr>
                <w:sz w:val="23"/>
                <w:szCs w:val="23"/>
              </w:rPr>
              <w:t xml:space="preserve"> «Мир морских ракушек» </w:t>
            </w:r>
            <w:r w:rsidR="006D0235">
              <w:rPr>
                <w:sz w:val="23"/>
                <w:szCs w:val="23"/>
              </w:rPr>
              <w:t xml:space="preserve">Рассматривание иллюстраций и ракушек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Исследование камней и ракушек в уголке экспериментирования </w:t>
            </w:r>
          </w:p>
          <w:p w:rsidR="00EA1207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Аппликация «Оригами Морские рыбки»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Ноябрь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EA1207" w:rsidTr="001207EB">
        <w:trPr>
          <w:trHeight w:val="109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Театрализованная игра «Сказка о рыбаке и рыбке»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Рассматривание иллюстраций «Обитатели морских глубин»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Экскурсия «В царстве Нептуна»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Лепка «Морские обитатели»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Декабрь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EA1207" w:rsidTr="001207EB">
        <w:trPr>
          <w:trHeight w:val="109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4394" w:type="dxa"/>
          </w:tcPr>
          <w:p w:rsidR="006D0235" w:rsidRDefault="006E578D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Экскурсия «Обитатели морских глубин</w:t>
            </w:r>
            <w:r w:rsidR="00EA1207">
              <w:rPr>
                <w:sz w:val="23"/>
                <w:szCs w:val="23"/>
              </w:rPr>
              <w:t xml:space="preserve">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Рассматривание альбомов «Самые необыкновенные ракушки», «Интересное о ракушках»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рисунков «Морские жители» </w:t>
            </w:r>
          </w:p>
          <w:p w:rsidR="00EA1207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Роспись камней «Необыкновенные рыбки»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Январь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EA1207" w:rsidTr="001207EB">
        <w:trPr>
          <w:trHeight w:val="247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Экскурсия «В гости к морским жите</w:t>
            </w:r>
            <w:r w:rsidR="006E578D">
              <w:rPr>
                <w:sz w:val="23"/>
                <w:szCs w:val="23"/>
              </w:rPr>
              <w:t xml:space="preserve">лям»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Просмотр презентации «Море»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Конкурс творческих ра</w:t>
            </w:r>
            <w:r w:rsidR="006E578D">
              <w:rPr>
                <w:sz w:val="23"/>
                <w:szCs w:val="23"/>
              </w:rPr>
              <w:t>ссказов «Мой любимый питомец» (</w:t>
            </w:r>
            <w:r>
              <w:rPr>
                <w:sz w:val="23"/>
                <w:szCs w:val="23"/>
              </w:rPr>
              <w:t xml:space="preserve">морские обитатели)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Аппликация «Удивительная рыбка»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Февраль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EA1207" w:rsidTr="001207EB">
        <w:trPr>
          <w:trHeight w:val="109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Викторина «Знатоки подводного мира» </w:t>
            </w:r>
          </w:p>
          <w:p w:rsidR="006E578D" w:rsidRDefault="006E578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Экскурсия «К морским рыбкам»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Рассматривание иллюстраций «Рыбки»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поделок « Моя золотая рыбка»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Свободная деятельность «Раскраски «Морские рыбки»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Март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  <w:r w:rsidR="00EA1207">
              <w:rPr>
                <w:sz w:val="23"/>
                <w:szCs w:val="23"/>
              </w:rPr>
              <w:t xml:space="preserve"> </w:t>
            </w:r>
          </w:p>
        </w:tc>
      </w:tr>
      <w:tr w:rsidR="00EA1207" w:rsidTr="001207EB">
        <w:trPr>
          <w:trHeight w:val="247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экспонатов в музей из бросового материала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художественной литературы «Морской царь и Василиса премудрая» </w:t>
            </w:r>
          </w:p>
          <w:p w:rsidR="006D0235" w:rsidRDefault="006E578D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Экскурсия «В гостях у пирата»</w:t>
            </w:r>
            <w:r w:rsidR="006D0235">
              <w:rPr>
                <w:sz w:val="23"/>
                <w:szCs w:val="23"/>
              </w:rPr>
              <w:t xml:space="preserve">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Лепка «Морские звездочки»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EA1207" w:rsidTr="001207EB">
        <w:trPr>
          <w:trHeight w:val="109"/>
        </w:trPr>
        <w:tc>
          <w:tcPr>
            <w:tcW w:w="851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</w:t>
            </w:r>
          </w:p>
        </w:tc>
        <w:tc>
          <w:tcPr>
            <w:tcW w:w="4394" w:type="dxa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Беседа </w:t>
            </w:r>
            <w:r w:rsidR="006E578D">
              <w:rPr>
                <w:sz w:val="23"/>
                <w:szCs w:val="23"/>
              </w:rPr>
              <w:t xml:space="preserve">– экскурсия </w:t>
            </w:r>
            <w:r>
              <w:rPr>
                <w:sz w:val="23"/>
                <w:szCs w:val="23"/>
              </w:rPr>
              <w:t xml:space="preserve">«Морские растения»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поделок «Экспонаты в наш музей»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художественной литературы «О щуке зубастой» </w:t>
            </w:r>
          </w:p>
          <w:p w:rsidR="006D0235" w:rsidRDefault="006D0235" w:rsidP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Анкетирование для родителей «Музей и Мы»</w:t>
            </w:r>
          </w:p>
        </w:tc>
        <w:tc>
          <w:tcPr>
            <w:tcW w:w="2552" w:type="dxa"/>
            <w:gridSpan w:val="2"/>
          </w:tcPr>
          <w:p w:rsidR="00EA1207" w:rsidRDefault="00EA12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 </w:t>
            </w:r>
          </w:p>
        </w:tc>
        <w:tc>
          <w:tcPr>
            <w:tcW w:w="2551" w:type="dxa"/>
          </w:tcPr>
          <w:p w:rsidR="00EA1207" w:rsidRDefault="006D02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Волкова Е.Г.</w:t>
            </w:r>
          </w:p>
        </w:tc>
      </w:tr>
      <w:tr w:rsidR="006D0235" w:rsidTr="00472518">
        <w:trPr>
          <w:trHeight w:val="813"/>
        </w:trPr>
        <w:tc>
          <w:tcPr>
            <w:tcW w:w="10348" w:type="dxa"/>
            <w:gridSpan w:val="5"/>
          </w:tcPr>
          <w:p w:rsidR="006D0235" w:rsidRDefault="006D0235" w:rsidP="004725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6D0235" w:rsidRDefault="006D0235" w:rsidP="006D0235">
      <w:pPr>
        <w:pStyle w:val="Default"/>
        <w:rPr>
          <w:b/>
          <w:bCs/>
          <w:sz w:val="28"/>
          <w:szCs w:val="28"/>
        </w:rPr>
      </w:pPr>
    </w:p>
    <w:p w:rsidR="006D0235" w:rsidRDefault="006D0235" w:rsidP="006D0235">
      <w:pPr>
        <w:pStyle w:val="Default"/>
        <w:rPr>
          <w:b/>
          <w:bCs/>
          <w:sz w:val="28"/>
          <w:szCs w:val="28"/>
        </w:rPr>
      </w:pPr>
    </w:p>
    <w:p w:rsidR="006D0235" w:rsidRDefault="006D0235" w:rsidP="006D0235">
      <w:pPr>
        <w:pStyle w:val="Default"/>
        <w:rPr>
          <w:b/>
          <w:bCs/>
          <w:sz w:val="28"/>
          <w:szCs w:val="28"/>
        </w:rPr>
      </w:pPr>
    </w:p>
    <w:p w:rsidR="00133E8F" w:rsidRDefault="00133E8F" w:rsidP="006D0235">
      <w:pPr>
        <w:pStyle w:val="Default"/>
        <w:rPr>
          <w:b/>
          <w:bCs/>
          <w:sz w:val="28"/>
          <w:szCs w:val="28"/>
        </w:rPr>
      </w:pP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Работа с родителями: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Вовлечение родителей в создание мини-музея в группе, в формировании коллекций, сборе информации.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Мотивирование родителей для организации совместного с ребенком поиска, исследования.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Совместный подбор экспонатов </w:t>
      </w:r>
      <w:r w:rsidR="00133E8F">
        <w:rPr>
          <w:sz w:val="28"/>
          <w:szCs w:val="28"/>
        </w:rPr>
        <w:t>для мини-музея</w:t>
      </w:r>
      <w:r>
        <w:rPr>
          <w:sz w:val="28"/>
          <w:szCs w:val="28"/>
        </w:rPr>
        <w:t xml:space="preserve">.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Консультация «Правила поведения на водоемах»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Папка-передвижка «Знакомим детей с царством подводного мира» </w:t>
      </w:r>
    </w:p>
    <w:p w:rsidR="00067396" w:rsidRDefault="00067396" w:rsidP="006D0235">
      <w:pPr>
        <w:pStyle w:val="Default"/>
        <w:rPr>
          <w:b/>
          <w:bCs/>
          <w:sz w:val="28"/>
          <w:szCs w:val="28"/>
        </w:rPr>
      </w:pP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Совместно с детьми был</w:t>
      </w:r>
      <w:r w:rsidR="00067396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разработаны правила поведения в нашем мини-музее: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В нашем музее экспонаты разрешается трогать руками и играть ими</w:t>
      </w:r>
      <w:r w:rsidR="0006739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Экспонаты нужно возвращать на место и ставить аккуратно и красиво;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Экспонаты нельзя ломать и забирать домой;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Можно и даже нужно: задавать вопросы, сочинять истории, придумывать игры;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Приветствуется пополнение музея новыми экспонатами, творческими работами. </w:t>
      </w:r>
    </w:p>
    <w:p w:rsidR="00067396" w:rsidRDefault="00067396" w:rsidP="006D0235">
      <w:pPr>
        <w:pStyle w:val="Default"/>
        <w:rPr>
          <w:b/>
          <w:bCs/>
          <w:sz w:val="28"/>
          <w:szCs w:val="28"/>
        </w:rPr>
      </w:pP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Перспектива развития мини-музея: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Виртуальные экскурсии по океанариумам и музеям мира: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https://primocean.ru/3d-tour/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http://vm.world-ocean.ru/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https://sevaquarium.ru/panorama/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https://webtous.ru/news/novost-google-priglashaet-v-virtualnyj-podvodnyj-mir.html </w:t>
      </w:r>
    </w:p>
    <w:p w:rsidR="006D0235" w:rsidRDefault="006D0235" w:rsidP="006D023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Просмотр научно-познавательных фильмов о подводном мире </w:t>
      </w:r>
    </w:p>
    <w:p w:rsidR="006D0235" w:rsidRPr="00067396" w:rsidRDefault="006D0235" w:rsidP="006D0235">
      <w:pPr>
        <w:pStyle w:val="Default"/>
        <w:rPr>
          <w:sz w:val="28"/>
          <w:szCs w:val="28"/>
        </w:rPr>
      </w:pPr>
      <w:r w:rsidRPr="00067396">
        <w:rPr>
          <w:sz w:val="28"/>
          <w:szCs w:val="28"/>
        </w:rPr>
        <w:t xml:space="preserve">3. Пополнение экспонатов музея </w:t>
      </w:r>
    </w:p>
    <w:p w:rsidR="00EA1207" w:rsidRDefault="00067396" w:rsidP="00067396">
      <w:pPr>
        <w:rPr>
          <w:rFonts w:ascii="Times New Roman" w:hAnsi="Times New Roman" w:cs="Times New Roman"/>
          <w:sz w:val="28"/>
          <w:szCs w:val="28"/>
        </w:rPr>
      </w:pPr>
      <w:r w:rsidRPr="00067396">
        <w:rPr>
          <w:rFonts w:ascii="Times New Roman" w:hAnsi="Times New Roman" w:cs="Times New Roman"/>
          <w:sz w:val="28"/>
          <w:szCs w:val="28"/>
        </w:rPr>
        <w:t>4</w:t>
      </w:r>
      <w:r w:rsidR="006D0235" w:rsidRPr="00067396">
        <w:rPr>
          <w:rFonts w:ascii="Times New Roman" w:hAnsi="Times New Roman" w:cs="Times New Roman"/>
          <w:sz w:val="28"/>
          <w:szCs w:val="28"/>
        </w:rPr>
        <w:t>. Проведение занятий на базе мини-музея и использование его коллекции в разных видах деятельности</w:t>
      </w:r>
    </w:p>
    <w:p w:rsidR="006E5731" w:rsidRPr="00FB00D6" w:rsidRDefault="006E5731" w:rsidP="006E5731">
      <w:pPr>
        <w:pStyle w:val="c1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B00D6">
        <w:rPr>
          <w:rStyle w:val="c25"/>
          <w:b/>
          <w:bCs/>
          <w:color w:val="000000"/>
          <w:sz w:val="28"/>
          <w:szCs w:val="28"/>
        </w:rPr>
        <w:t>После завершения проекта дети достигли планируемого результата</w:t>
      </w:r>
    </w:p>
    <w:p w:rsidR="00FB00D6" w:rsidRDefault="006E5731" w:rsidP="006E5731">
      <w:pPr>
        <w:pStyle w:val="c19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FB00D6">
        <w:rPr>
          <w:rStyle w:val="c0"/>
          <w:color w:val="000000"/>
          <w:sz w:val="28"/>
          <w:szCs w:val="28"/>
        </w:rPr>
        <w:t>- имеют представления об обитателях подво</w:t>
      </w:r>
      <w:r w:rsidR="00FB00D6">
        <w:rPr>
          <w:rStyle w:val="c0"/>
          <w:color w:val="000000"/>
          <w:sz w:val="28"/>
          <w:szCs w:val="28"/>
        </w:rPr>
        <w:t>дного мира, развивается</w:t>
      </w:r>
      <w:r w:rsidRPr="00FB00D6">
        <w:rPr>
          <w:rStyle w:val="c0"/>
          <w:color w:val="000000"/>
          <w:sz w:val="28"/>
          <w:szCs w:val="28"/>
        </w:rPr>
        <w:t xml:space="preserve"> уровень экологической культуры и бережное отношение к природе в целом</w:t>
      </w:r>
      <w:proofErr w:type="gramStart"/>
      <w:r w:rsidRPr="00FB00D6">
        <w:rPr>
          <w:rStyle w:val="c0"/>
          <w:color w:val="000000"/>
          <w:sz w:val="28"/>
          <w:szCs w:val="28"/>
        </w:rPr>
        <w:t>.</w:t>
      </w:r>
      <w:proofErr w:type="gramEnd"/>
      <w:r w:rsidRPr="00FB00D6">
        <w:rPr>
          <w:rStyle w:val="c0"/>
          <w:color w:val="000000"/>
          <w:sz w:val="28"/>
          <w:szCs w:val="28"/>
        </w:rPr>
        <w:t xml:space="preserve">          </w:t>
      </w:r>
      <w:r w:rsidR="00FB00D6">
        <w:rPr>
          <w:rStyle w:val="c0"/>
          <w:color w:val="000000"/>
          <w:sz w:val="28"/>
          <w:szCs w:val="28"/>
        </w:rPr>
        <w:t xml:space="preserve">       </w:t>
      </w:r>
      <w:r w:rsidRPr="00FB00D6">
        <w:rPr>
          <w:rStyle w:val="c0"/>
          <w:color w:val="000000"/>
          <w:sz w:val="28"/>
          <w:szCs w:val="28"/>
        </w:rPr>
        <w:t xml:space="preserve"> - </w:t>
      </w:r>
      <w:proofErr w:type="gramStart"/>
      <w:r w:rsidRPr="00FB00D6">
        <w:rPr>
          <w:rStyle w:val="c0"/>
          <w:color w:val="000000"/>
          <w:sz w:val="28"/>
          <w:szCs w:val="28"/>
        </w:rPr>
        <w:t>в</w:t>
      </w:r>
      <w:proofErr w:type="gramEnd"/>
      <w:r w:rsidRPr="00FB00D6">
        <w:rPr>
          <w:rStyle w:val="c0"/>
          <w:color w:val="000000"/>
          <w:sz w:val="28"/>
          <w:szCs w:val="28"/>
        </w:rPr>
        <w:t>ладеют понятиями «морские животные», «рыбы», «м</w:t>
      </w:r>
      <w:r w:rsidR="00FB00D6">
        <w:rPr>
          <w:rStyle w:val="c0"/>
          <w:color w:val="000000"/>
          <w:sz w:val="28"/>
          <w:szCs w:val="28"/>
        </w:rPr>
        <w:t xml:space="preserve">оллюски»                     </w:t>
      </w:r>
      <w:r w:rsidRPr="00FB00D6">
        <w:rPr>
          <w:rStyle w:val="c0"/>
          <w:color w:val="000000"/>
          <w:sz w:val="28"/>
          <w:szCs w:val="28"/>
        </w:rPr>
        <w:t>- имеют простейшие представления о некоторых особенностях строения тела в связи с их жизнью в воде, способах их передвижения (плавает, ползает, способах маскировки, об уникальности каждого вида</w:t>
      </w:r>
      <w:r w:rsidR="00FB00D6">
        <w:rPr>
          <w:rStyle w:val="c0"/>
          <w:color w:val="000000"/>
          <w:sz w:val="28"/>
          <w:szCs w:val="28"/>
        </w:rPr>
        <w:t>)</w:t>
      </w:r>
      <w:r w:rsidRPr="00FB00D6">
        <w:rPr>
          <w:rStyle w:val="c0"/>
          <w:color w:val="000000"/>
          <w:sz w:val="28"/>
          <w:szCs w:val="28"/>
        </w:rPr>
        <w:t>;                              </w:t>
      </w:r>
      <w:r w:rsidR="00FB00D6">
        <w:rPr>
          <w:rStyle w:val="c0"/>
          <w:color w:val="000000"/>
          <w:sz w:val="28"/>
          <w:szCs w:val="28"/>
        </w:rPr>
        <w:t xml:space="preserve">        </w:t>
      </w:r>
      <w:r w:rsidRPr="00FB00D6">
        <w:rPr>
          <w:rStyle w:val="c0"/>
          <w:color w:val="000000"/>
          <w:sz w:val="28"/>
          <w:szCs w:val="28"/>
        </w:rPr>
        <w:t xml:space="preserve"> - знают о взаимосвязи с другими обитателями;                       </w:t>
      </w:r>
      <w:r w:rsidR="00FB00D6">
        <w:rPr>
          <w:rStyle w:val="c0"/>
          <w:color w:val="000000"/>
          <w:sz w:val="28"/>
          <w:szCs w:val="28"/>
        </w:rPr>
        <w:t>                               </w:t>
      </w:r>
      <w:r w:rsidRPr="00FB00D6">
        <w:rPr>
          <w:rStyle w:val="c0"/>
          <w:color w:val="000000"/>
          <w:sz w:val="28"/>
          <w:szCs w:val="28"/>
        </w:rPr>
        <w:t xml:space="preserve">- имеют представление о взаимосвязи деятельности человека и окружающей среды;                                                                                                       </w:t>
      </w:r>
    </w:p>
    <w:p w:rsidR="006E5731" w:rsidRPr="00FB00D6" w:rsidRDefault="006E5731" w:rsidP="006E5731">
      <w:pPr>
        <w:pStyle w:val="c1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B00D6">
        <w:rPr>
          <w:rStyle w:val="c0"/>
          <w:color w:val="000000"/>
          <w:sz w:val="28"/>
          <w:szCs w:val="28"/>
        </w:rPr>
        <w:t xml:space="preserve"> - </w:t>
      </w:r>
      <w:proofErr w:type="gramStart"/>
      <w:r w:rsidRPr="00FB00D6">
        <w:rPr>
          <w:rStyle w:val="c0"/>
          <w:color w:val="000000"/>
          <w:sz w:val="28"/>
          <w:szCs w:val="28"/>
        </w:rPr>
        <w:t>Наш</w:t>
      </w:r>
      <w:proofErr w:type="gramEnd"/>
      <w:r w:rsidRPr="00FB00D6">
        <w:rPr>
          <w:rStyle w:val="c0"/>
          <w:color w:val="000000"/>
          <w:sz w:val="28"/>
          <w:szCs w:val="28"/>
        </w:rPr>
        <w:t xml:space="preserve"> мини-музей продолжает собирать новые экспозиции, фотографии, интересные идеи, встречает своих посетителей, а значит, продолжает жить.</w:t>
      </w:r>
    </w:p>
    <w:p w:rsidR="005C21F0" w:rsidRDefault="005C21F0" w:rsidP="00067396">
      <w:pPr>
        <w:rPr>
          <w:rFonts w:ascii="Times New Roman" w:hAnsi="Times New Roman" w:cs="Times New Roman"/>
          <w:sz w:val="28"/>
          <w:szCs w:val="28"/>
        </w:rPr>
      </w:pPr>
    </w:p>
    <w:p w:rsidR="005C21F0" w:rsidRDefault="005C21F0" w:rsidP="00067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3276600" cy="2457450"/>
            <wp:effectExtent l="19050" t="0" r="0" b="0"/>
            <wp:docPr id="3" name="Рисунок 2" descr="C:\Users\Sadik\Downloads\IMG_20231115_151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dik\Downloads\IMG_20231115_151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1F0" w:rsidRDefault="005C21F0" w:rsidP="00067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C21F0" w:rsidRPr="00067396" w:rsidRDefault="005C21F0" w:rsidP="000673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78869" cy="3171825"/>
            <wp:effectExtent l="19050" t="0" r="2381" b="0"/>
            <wp:docPr id="6" name="Рисунок 4" descr="C:\Users\Sadik\Downloads\IMG_20231115_151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dik\Downloads\IMG_20231115_1510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503" cy="3175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248025" cy="2436019"/>
            <wp:effectExtent l="19050" t="0" r="9525" b="0"/>
            <wp:docPr id="4" name="Рисунок 3" descr="C:\Users\Sadik\Downloads\IMG_20231115_151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dik\Downloads\IMG_20231115_1510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43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21F0" w:rsidRPr="00067396" w:rsidSect="00B94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,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ADFE44"/>
    <w:multiLevelType w:val="hybridMultilevel"/>
    <w:tmpl w:val="52D234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11D2B35"/>
    <w:multiLevelType w:val="hybridMultilevel"/>
    <w:tmpl w:val="C78E41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207"/>
    <w:rsid w:val="00031717"/>
    <w:rsid w:val="00067396"/>
    <w:rsid w:val="000A6CCF"/>
    <w:rsid w:val="001207EB"/>
    <w:rsid w:val="00133E8F"/>
    <w:rsid w:val="00232D9F"/>
    <w:rsid w:val="003309FD"/>
    <w:rsid w:val="00354894"/>
    <w:rsid w:val="00553663"/>
    <w:rsid w:val="005C21F0"/>
    <w:rsid w:val="00674F94"/>
    <w:rsid w:val="006D0235"/>
    <w:rsid w:val="006E5731"/>
    <w:rsid w:val="006E578D"/>
    <w:rsid w:val="00783C35"/>
    <w:rsid w:val="00B94DF8"/>
    <w:rsid w:val="00EA1207"/>
    <w:rsid w:val="00FB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12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53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6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20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6E5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6E5731"/>
  </w:style>
  <w:style w:type="character" w:customStyle="1" w:styleId="c0">
    <w:name w:val="c0"/>
    <w:basedOn w:val="a0"/>
    <w:rsid w:val="006E57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Sadik</dc:creator>
  <cp:keywords/>
  <dc:description/>
  <cp:lastModifiedBy>Sadik</cp:lastModifiedBy>
  <cp:revision>7</cp:revision>
  <dcterms:created xsi:type="dcterms:W3CDTF">2023-11-15T10:16:00Z</dcterms:created>
  <dcterms:modified xsi:type="dcterms:W3CDTF">2023-12-03T20:02:00Z</dcterms:modified>
</cp:coreProperties>
</file>