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7D6" w:rsidRPr="006917D6" w:rsidRDefault="006917D6" w:rsidP="006917D6">
      <w:pPr>
        <w:rPr>
          <w:rFonts w:ascii="Times New Roman" w:hAnsi="Times New Roman" w:cs="Times New Roman"/>
          <w:b/>
          <w:sz w:val="28"/>
          <w:szCs w:val="28"/>
        </w:rPr>
      </w:pPr>
      <w:r w:rsidRPr="006917D6">
        <w:rPr>
          <w:rFonts w:ascii="Times New Roman" w:hAnsi="Times New Roman" w:cs="Times New Roman"/>
          <w:b/>
          <w:sz w:val="28"/>
          <w:szCs w:val="28"/>
        </w:rPr>
        <w:t>Новые технологии в обучении студентов</w:t>
      </w:r>
      <w:r w:rsidR="00D307B5">
        <w:rPr>
          <w:rFonts w:ascii="Times New Roman" w:hAnsi="Times New Roman" w:cs="Times New Roman"/>
          <w:b/>
          <w:sz w:val="28"/>
          <w:szCs w:val="28"/>
        </w:rPr>
        <w:t>- медиков в медицинском колледже.</w:t>
      </w:r>
    </w:p>
    <w:p w:rsidR="006917D6" w:rsidRPr="006917D6" w:rsidRDefault="006917D6" w:rsidP="006917D6">
      <w:pPr>
        <w:rPr>
          <w:rFonts w:ascii="Times New Roman" w:hAnsi="Times New Roman" w:cs="Times New Roman"/>
          <w:sz w:val="24"/>
          <w:szCs w:val="24"/>
        </w:rPr>
      </w:pPr>
      <w:r w:rsidRPr="006917D6">
        <w:rPr>
          <w:rFonts w:ascii="Times New Roman" w:hAnsi="Times New Roman" w:cs="Times New Roman"/>
          <w:sz w:val="24"/>
          <w:szCs w:val="24"/>
        </w:rPr>
        <w:t>Перед системой здравоохранения в настоящее время стоят задачи, направленные на улучшение качества медицинской помощи населению страны и приоритетным является подготовка высококвалифицированных медицинских работников именно среднего звена. Требования Федеральных государственных образовательных стандартов среднего профессионального образования к профессиональной компетентности выпускников и реальные условия системы практического здравоохранения диктуют необходимость изменений в методологии среднего медицинского образования.</w:t>
      </w:r>
    </w:p>
    <w:p w:rsidR="006917D6" w:rsidRPr="006917D6" w:rsidRDefault="006917D6" w:rsidP="006917D6">
      <w:pPr>
        <w:rPr>
          <w:rFonts w:ascii="Times New Roman" w:hAnsi="Times New Roman" w:cs="Times New Roman"/>
          <w:sz w:val="24"/>
          <w:szCs w:val="24"/>
        </w:rPr>
      </w:pPr>
      <w:r w:rsidRPr="006917D6">
        <w:rPr>
          <w:rFonts w:ascii="Times New Roman" w:hAnsi="Times New Roman" w:cs="Times New Roman"/>
          <w:sz w:val="24"/>
          <w:szCs w:val="24"/>
        </w:rPr>
        <w:t xml:space="preserve">Выпускник медицинского колледжа должен владеть, кроме знаний и умений, еще и практическим опытом. Одним из методов повышения качества практической подготовки будущих фельдшеров, медицинских сестёр, акушерок является использование </w:t>
      </w:r>
      <w:proofErr w:type="spellStart"/>
      <w:r w:rsidRPr="006917D6">
        <w:rPr>
          <w:rFonts w:ascii="Times New Roman" w:hAnsi="Times New Roman" w:cs="Times New Roman"/>
          <w:sz w:val="24"/>
          <w:szCs w:val="24"/>
        </w:rPr>
        <w:t>симуляционных</w:t>
      </w:r>
      <w:proofErr w:type="spellEnd"/>
      <w:r w:rsidRPr="006917D6">
        <w:rPr>
          <w:rFonts w:ascii="Times New Roman" w:hAnsi="Times New Roman" w:cs="Times New Roman"/>
          <w:sz w:val="24"/>
          <w:szCs w:val="24"/>
        </w:rPr>
        <w:t xml:space="preserve"> технологий. Переход от знаний к умениям, а затем навыкам подразумевает обучение будущих специалистов среднего медицинского звена с внедрением в обучающий процесс системы симуляции или моделирования определенных ситуаций. Симуляция в медицинском образовании – современная технология обучения и оценки практических навыков, умений и знаний, основанная на реалистичном моделировании, имитации клинической ситуации или отдельно взятой физиологической системы, для чего могут использоваться биологические, механические, электронные и виртуальные (компьютерные) модели. </w:t>
      </w:r>
    </w:p>
    <w:p w:rsidR="006917D6" w:rsidRPr="006917D6" w:rsidRDefault="006917D6" w:rsidP="006917D6">
      <w:pPr>
        <w:rPr>
          <w:rFonts w:ascii="Times New Roman" w:hAnsi="Times New Roman" w:cs="Times New Roman"/>
          <w:sz w:val="24"/>
          <w:szCs w:val="24"/>
        </w:rPr>
      </w:pPr>
      <w:r w:rsidRPr="006917D6">
        <w:rPr>
          <w:rFonts w:ascii="Times New Roman" w:hAnsi="Times New Roman" w:cs="Times New Roman"/>
          <w:sz w:val="24"/>
          <w:szCs w:val="24"/>
        </w:rPr>
        <w:t xml:space="preserve">Цель симуляции – это дальнейшее совершенствование мастерства студентов, закрепление и углубление знаний и умений, полученных в процессе профессионального обучения, стимулирование творческого роста студентов. </w:t>
      </w:r>
    </w:p>
    <w:p w:rsidR="006917D6" w:rsidRPr="006917D6" w:rsidRDefault="006917D6" w:rsidP="006917D6">
      <w:pPr>
        <w:rPr>
          <w:rFonts w:ascii="Times New Roman" w:hAnsi="Times New Roman" w:cs="Times New Roman"/>
          <w:sz w:val="24"/>
          <w:szCs w:val="24"/>
        </w:rPr>
      </w:pPr>
      <w:r w:rsidRPr="006917D6">
        <w:rPr>
          <w:rFonts w:ascii="Times New Roman" w:hAnsi="Times New Roman" w:cs="Times New Roman"/>
          <w:sz w:val="24"/>
          <w:szCs w:val="24"/>
        </w:rPr>
        <w:t xml:space="preserve">Задачи симуляции: 1. Повышение интереса студентов к своей специальности и ее социальной значимости. 2. Развитие способностей самостоятельно и эффективно решать проблемы в области профессиональной деятельности. 3. Проверка профессиональной готовности будущего специалиста к самостоятельной трудовой деятельности. </w:t>
      </w:r>
    </w:p>
    <w:p w:rsidR="006917D6" w:rsidRPr="006917D6" w:rsidRDefault="006917D6" w:rsidP="006917D6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917D6">
        <w:rPr>
          <w:rFonts w:ascii="Times New Roman" w:hAnsi="Times New Roman" w:cs="Times New Roman"/>
          <w:sz w:val="24"/>
          <w:szCs w:val="24"/>
        </w:rPr>
        <w:t>Симуляционное</w:t>
      </w:r>
      <w:proofErr w:type="spellEnd"/>
      <w:r w:rsidRPr="006917D6">
        <w:rPr>
          <w:rFonts w:ascii="Times New Roman" w:hAnsi="Times New Roman" w:cs="Times New Roman"/>
          <w:sz w:val="24"/>
          <w:szCs w:val="24"/>
        </w:rPr>
        <w:t xml:space="preserve"> обучение позволяет:  закрепить полученные теоретические знания; снизить уровень психологического стресса при выполнении первых манипуляций;  обучить манипуляциям;  приблизить имитацию деятельности к реальности с высокой степенью достоверности;  «отточить» четкость, правильность и скорость выполнения действий, которые могут спасти жизнь пациенту в реальном случае;  повысить мастерство;  отработать профессиональные действия при экстремальных ситуациях; проанализировать и исправить допущенные ошибки.</w:t>
      </w:r>
      <w:proofErr w:type="gramEnd"/>
    </w:p>
    <w:p w:rsidR="006917D6" w:rsidRPr="006917D6" w:rsidRDefault="006917D6" w:rsidP="006917D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917D6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6917D6">
        <w:rPr>
          <w:rFonts w:ascii="Times New Roman" w:hAnsi="Times New Roman" w:cs="Times New Roman"/>
          <w:sz w:val="24"/>
          <w:szCs w:val="24"/>
        </w:rPr>
        <w:t xml:space="preserve">  учебные кабинеты в медицинском  колледже  осуществляют свою полноценную работу в  хорошо оснащенных помещениях.</w:t>
      </w:r>
    </w:p>
    <w:p w:rsidR="006917D6" w:rsidRPr="006917D6" w:rsidRDefault="006917D6" w:rsidP="006917D6">
      <w:pPr>
        <w:rPr>
          <w:rFonts w:ascii="Times New Roman" w:hAnsi="Times New Roman" w:cs="Times New Roman"/>
          <w:sz w:val="24"/>
          <w:szCs w:val="24"/>
        </w:rPr>
      </w:pPr>
      <w:r w:rsidRPr="006917D6">
        <w:rPr>
          <w:rFonts w:ascii="Times New Roman" w:hAnsi="Times New Roman" w:cs="Times New Roman"/>
          <w:sz w:val="24"/>
          <w:szCs w:val="24"/>
        </w:rPr>
        <w:t>Это такие кабинеты, как:  кабинет реабилитации</w:t>
      </w:r>
      <w:proofErr w:type="gramStart"/>
      <w:r w:rsidRPr="006917D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917D6">
        <w:rPr>
          <w:rFonts w:ascii="Times New Roman" w:hAnsi="Times New Roman" w:cs="Times New Roman"/>
          <w:sz w:val="24"/>
          <w:szCs w:val="24"/>
        </w:rPr>
        <w:t xml:space="preserve">палаты стационара, процедурный ,неотложная помощь и </w:t>
      </w:r>
      <w:proofErr w:type="spellStart"/>
      <w:r w:rsidRPr="006917D6">
        <w:rPr>
          <w:rFonts w:ascii="Times New Roman" w:hAnsi="Times New Roman" w:cs="Times New Roman"/>
          <w:sz w:val="24"/>
          <w:szCs w:val="24"/>
        </w:rPr>
        <w:t>реанимация;кабинеты</w:t>
      </w:r>
      <w:proofErr w:type="spellEnd"/>
      <w:r w:rsidRPr="006917D6">
        <w:rPr>
          <w:rFonts w:ascii="Times New Roman" w:hAnsi="Times New Roman" w:cs="Times New Roman"/>
          <w:sz w:val="24"/>
          <w:szCs w:val="24"/>
        </w:rPr>
        <w:t xml:space="preserve"> акушерства и гинекологии.</w:t>
      </w:r>
    </w:p>
    <w:p w:rsidR="006917D6" w:rsidRPr="006917D6" w:rsidRDefault="006917D6" w:rsidP="006917D6">
      <w:pPr>
        <w:rPr>
          <w:rFonts w:ascii="Times New Roman" w:hAnsi="Times New Roman" w:cs="Times New Roman"/>
          <w:sz w:val="24"/>
          <w:szCs w:val="24"/>
        </w:rPr>
      </w:pPr>
      <w:r w:rsidRPr="006917D6">
        <w:rPr>
          <w:rFonts w:ascii="Times New Roman" w:hAnsi="Times New Roman" w:cs="Times New Roman"/>
          <w:sz w:val="24"/>
          <w:szCs w:val="24"/>
        </w:rPr>
        <w:t xml:space="preserve"> Кабинеты оснащены современным высокотехнологичным оборудованием, системой видеонаблюдения для возможного контроля и разбора </w:t>
      </w:r>
      <w:proofErr w:type="gramStart"/>
      <w:r w:rsidRPr="006917D6">
        <w:rPr>
          <w:rFonts w:ascii="Times New Roman" w:hAnsi="Times New Roman" w:cs="Times New Roman"/>
          <w:sz w:val="24"/>
          <w:szCs w:val="24"/>
        </w:rPr>
        <w:t>ошибок</w:t>
      </w:r>
      <w:proofErr w:type="gramEnd"/>
      <w:r w:rsidRPr="006917D6">
        <w:rPr>
          <w:rFonts w:ascii="Times New Roman" w:hAnsi="Times New Roman" w:cs="Times New Roman"/>
          <w:sz w:val="24"/>
          <w:szCs w:val="24"/>
        </w:rPr>
        <w:t xml:space="preserve"> обучаемых во время </w:t>
      </w:r>
      <w:proofErr w:type="spellStart"/>
      <w:r w:rsidRPr="006917D6">
        <w:rPr>
          <w:rFonts w:ascii="Times New Roman" w:hAnsi="Times New Roman" w:cs="Times New Roman"/>
          <w:sz w:val="24"/>
          <w:szCs w:val="24"/>
        </w:rPr>
        <w:lastRenderedPageBreak/>
        <w:t>дебрифинга</w:t>
      </w:r>
      <w:proofErr w:type="spellEnd"/>
      <w:r w:rsidRPr="006917D6">
        <w:rPr>
          <w:rFonts w:ascii="Times New Roman" w:hAnsi="Times New Roman" w:cs="Times New Roman"/>
          <w:sz w:val="24"/>
          <w:szCs w:val="24"/>
        </w:rPr>
        <w:t xml:space="preserve">. Имеются различные муляжи, фантомы для отработки практических навыков по уходу за больным, оценке функционального состояния пациента, а также для отработки навыков по постановке различных инъекций, забора крови из вены и по проведению </w:t>
      </w:r>
      <w:proofErr w:type="spellStart"/>
      <w:r w:rsidRPr="006917D6">
        <w:rPr>
          <w:rFonts w:ascii="Times New Roman" w:hAnsi="Times New Roman" w:cs="Times New Roman"/>
          <w:sz w:val="24"/>
          <w:szCs w:val="24"/>
        </w:rPr>
        <w:t>сердечнолегочной</w:t>
      </w:r>
      <w:proofErr w:type="spellEnd"/>
      <w:r w:rsidRPr="006917D6">
        <w:rPr>
          <w:rFonts w:ascii="Times New Roman" w:hAnsi="Times New Roman" w:cs="Times New Roman"/>
          <w:sz w:val="24"/>
          <w:szCs w:val="24"/>
        </w:rPr>
        <w:t xml:space="preserve"> реанимации. Преподавателями осознаётся необходимость в правильности выстраивания учебного процесса в колледже с учётом освоения обучающимися в полном объеме теории и отработки на муляжах и тренажёрах-фантомах манипуляций и клинических приемов. </w:t>
      </w:r>
    </w:p>
    <w:p w:rsidR="006917D6" w:rsidRPr="006917D6" w:rsidRDefault="006917D6" w:rsidP="006917D6">
      <w:pPr>
        <w:rPr>
          <w:rFonts w:ascii="Times New Roman" w:hAnsi="Times New Roman" w:cs="Times New Roman"/>
          <w:sz w:val="24"/>
          <w:szCs w:val="24"/>
        </w:rPr>
      </w:pPr>
      <w:r w:rsidRPr="006917D6">
        <w:rPr>
          <w:rFonts w:ascii="Times New Roman" w:hAnsi="Times New Roman" w:cs="Times New Roman"/>
          <w:sz w:val="24"/>
          <w:szCs w:val="24"/>
        </w:rPr>
        <w:t xml:space="preserve">Занятия в колледже выстраиваются по определенному алгоритму. На первом этапе студенты получают теоретические знания. На втором овладевают практическими навыками. </w:t>
      </w:r>
    </w:p>
    <w:p w:rsidR="006917D6" w:rsidRPr="006917D6" w:rsidRDefault="006917D6" w:rsidP="006917D6">
      <w:pPr>
        <w:rPr>
          <w:rFonts w:ascii="Times New Roman" w:hAnsi="Times New Roman" w:cs="Times New Roman"/>
          <w:sz w:val="24"/>
          <w:szCs w:val="24"/>
        </w:rPr>
      </w:pPr>
      <w:r w:rsidRPr="006917D6">
        <w:rPr>
          <w:rFonts w:ascii="Times New Roman" w:hAnsi="Times New Roman" w:cs="Times New Roman"/>
          <w:sz w:val="24"/>
          <w:szCs w:val="24"/>
        </w:rPr>
        <w:t xml:space="preserve">Третий же этап посвящен отработке практических манипуляций в условиях, приближенных </w:t>
      </w:r>
      <w:proofErr w:type="gramStart"/>
      <w:r w:rsidRPr="006917D6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6917D6">
        <w:rPr>
          <w:rFonts w:ascii="Times New Roman" w:hAnsi="Times New Roman" w:cs="Times New Roman"/>
          <w:sz w:val="24"/>
          <w:szCs w:val="24"/>
        </w:rPr>
        <w:t xml:space="preserve"> настоящим (реальная обстановка, реальное оборудование, манекен, самостоятельно реагирующий на вмешательства студента). Обучающиеся под руководством преподавателя путем многократного повторения и разбора ошибок добиваются совершенства навыков работы с оборудованием и пациентом, работы в команде, освоения общих и профессиональных компетенций. Один из самых богатых опытов использования </w:t>
      </w:r>
      <w:proofErr w:type="spellStart"/>
      <w:r w:rsidRPr="006917D6">
        <w:rPr>
          <w:rFonts w:ascii="Times New Roman" w:hAnsi="Times New Roman" w:cs="Times New Roman"/>
          <w:sz w:val="24"/>
          <w:szCs w:val="24"/>
        </w:rPr>
        <w:t>симуляционных</w:t>
      </w:r>
      <w:proofErr w:type="spellEnd"/>
      <w:r w:rsidRPr="006917D6">
        <w:rPr>
          <w:rFonts w:ascii="Times New Roman" w:hAnsi="Times New Roman" w:cs="Times New Roman"/>
          <w:sz w:val="24"/>
          <w:szCs w:val="24"/>
        </w:rPr>
        <w:t xml:space="preserve"> технологий накоплен преподавателями ПМ. 04 Выполнение работ по должности Младшая медицинская сестра по уходу за больными. 1.Визуальный – знакомит с практическими действиями, их последовательностью и техникой выполнения манипуляции.</w:t>
      </w:r>
    </w:p>
    <w:p w:rsidR="006917D6" w:rsidRPr="006917D6" w:rsidRDefault="006917D6" w:rsidP="006917D6">
      <w:pPr>
        <w:rPr>
          <w:rFonts w:ascii="Times New Roman" w:hAnsi="Times New Roman" w:cs="Times New Roman"/>
          <w:sz w:val="24"/>
          <w:szCs w:val="24"/>
        </w:rPr>
      </w:pPr>
      <w:r w:rsidRPr="006917D6">
        <w:rPr>
          <w:rFonts w:ascii="Times New Roman" w:hAnsi="Times New Roman" w:cs="Times New Roman"/>
          <w:sz w:val="24"/>
          <w:szCs w:val="24"/>
        </w:rPr>
        <w:t xml:space="preserve"> 2. Тактильный – на данном уровне происходит воспроизведение и отработка практических навыков, т.е. последовательность скоординированных движений в ходе выполнения той или иной манипуляции и как результат – приобретение практического навыка. </w:t>
      </w:r>
    </w:p>
    <w:p w:rsidR="006917D6" w:rsidRPr="006917D6" w:rsidRDefault="006917D6" w:rsidP="006917D6">
      <w:pPr>
        <w:rPr>
          <w:rFonts w:ascii="Times New Roman" w:hAnsi="Times New Roman" w:cs="Times New Roman"/>
          <w:sz w:val="24"/>
          <w:szCs w:val="24"/>
        </w:rPr>
      </w:pPr>
      <w:r w:rsidRPr="006917D6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6917D6">
        <w:rPr>
          <w:rFonts w:ascii="Times New Roman" w:hAnsi="Times New Roman" w:cs="Times New Roman"/>
          <w:sz w:val="24"/>
          <w:szCs w:val="24"/>
        </w:rPr>
        <w:t>Реактивный</w:t>
      </w:r>
      <w:proofErr w:type="gramEnd"/>
      <w:r w:rsidRPr="006917D6">
        <w:rPr>
          <w:rFonts w:ascii="Times New Roman" w:hAnsi="Times New Roman" w:cs="Times New Roman"/>
          <w:sz w:val="24"/>
          <w:szCs w:val="24"/>
        </w:rPr>
        <w:t xml:space="preserve"> – воспроизводятся простейшие активные реакции фантома на типовые действия студента. В </w:t>
      </w:r>
      <w:proofErr w:type="spellStart"/>
      <w:r w:rsidRPr="006917D6">
        <w:rPr>
          <w:rFonts w:ascii="Times New Roman" w:hAnsi="Times New Roman" w:cs="Times New Roman"/>
          <w:sz w:val="24"/>
          <w:szCs w:val="24"/>
        </w:rPr>
        <w:t>симуляционных</w:t>
      </w:r>
      <w:proofErr w:type="spellEnd"/>
      <w:r w:rsidRPr="006917D6">
        <w:rPr>
          <w:rFonts w:ascii="Times New Roman" w:hAnsi="Times New Roman" w:cs="Times New Roman"/>
          <w:sz w:val="24"/>
          <w:szCs w:val="24"/>
        </w:rPr>
        <w:t xml:space="preserve"> кабинетах, приближенных к стационару, обучающиеся отрабатывают такие практические навыки как: - катетеризация мочевого пузыря мужчины и женщины; - уход за мочевым катетером; - постановка клизм и газоотводной трубки; - кормление тяжелобольного пациента; - перемещение и размещение тяжелобольного пациента в постели; - осуществление личной гигиены за пациентом и др. </w:t>
      </w:r>
    </w:p>
    <w:p w:rsidR="006917D6" w:rsidRPr="006917D6" w:rsidRDefault="006917D6" w:rsidP="006917D6">
      <w:pPr>
        <w:rPr>
          <w:rFonts w:ascii="Times New Roman" w:hAnsi="Times New Roman" w:cs="Times New Roman"/>
          <w:sz w:val="24"/>
          <w:szCs w:val="24"/>
        </w:rPr>
      </w:pPr>
      <w:r w:rsidRPr="006917D6">
        <w:rPr>
          <w:rFonts w:ascii="Times New Roman" w:hAnsi="Times New Roman" w:cs="Times New Roman"/>
          <w:sz w:val="24"/>
          <w:szCs w:val="24"/>
        </w:rPr>
        <w:t>В процедурном кабинете обучающиеся отрабатывают навыки постановки внутримышечной, подкожной, внутрикожной, внутривенной инъекции; навыки забора крови</w:t>
      </w:r>
      <w:proofErr w:type="gramStart"/>
      <w:r w:rsidRPr="006917D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6917D6" w:rsidRPr="006917D6" w:rsidRDefault="006917D6" w:rsidP="006917D6">
      <w:pPr>
        <w:rPr>
          <w:rFonts w:ascii="Times New Roman" w:hAnsi="Times New Roman" w:cs="Times New Roman"/>
          <w:sz w:val="24"/>
          <w:szCs w:val="24"/>
        </w:rPr>
      </w:pPr>
      <w:r w:rsidRPr="006917D6">
        <w:rPr>
          <w:rFonts w:ascii="Times New Roman" w:hAnsi="Times New Roman" w:cs="Times New Roman"/>
          <w:sz w:val="24"/>
          <w:szCs w:val="24"/>
        </w:rPr>
        <w:t xml:space="preserve">Таким образом, симуляция позволяет обучающимся получить тот опыт, который пригодится им в практическом здравоохранении. В процессе симуляции можно создавать предсказуемую учебную среду, которая позволяет проводить обучение в «реалистичных» условиях, в режиме реального времени, используя настоящие клинические приборы и расходные материалы. Обсуждая свои сильные стороны и </w:t>
      </w:r>
      <w:proofErr w:type="spellStart"/>
      <w:r w:rsidRPr="006917D6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917D6">
        <w:rPr>
          <w:rFonts w:ascii="Times New Roman" w:hAnsi="Times New Roman" w:cs="Times New Roman"/>
          <w:sz w:val="24"/>
          <w:szCs w:val="24"/>
        </w:rPr>
        <w:t xml:space="preserve"> профессиональных компетенций в соответствии с Федеральным государственным образовательным стандартом, обучающиеся приобретают практический опыт.</w:t>
      </w:r>
    </w:p>
    <w:p w:rsidR="006917D6" w:rsidRPr="006917D6" w:rsidRDefault="006917D6" w:rsidP="006917D6">
      <w:pPr>
        <w:rPr>
          <w:rFonts w:ascii="Times New Roman" w:hAnsi="Times New Roman" w:cs="Times New Roman"/>
          <w:sz w:val="24"/>
          <w:szCs w:val="24"/>
        </w:rPr>
      </w:pPr>
      <w:r w:rsidRPr="006917D6">
        <w:rPr>
          <w:rFonts w:ascii="Times New Roman" w:hAnsi="Times New Roman" w:cs="Times New Roman"/>
          <w:sz w:val="24"/>
          <w:szCs w:val="24"/>
        </w:rPr>
        <w:lastRenderedPageBreak/>
        <w:t xml:space="preserve"> В заключении можно с уверенностью подчеркнуть, что </w:t>
      </w:r>
      <w:proofErr w:type="spellStart"/>
      <w:r w:rsidRPr="006917D6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6917D6">
        <w:rPr>
          <w:rFonts w:ascii="Times New Roman" w:hAnsi="Times New Roman" w:cs="Times New Roman"/>
          <w:sz w:val="24"/>
          <w:szCs w:val="24"/>
        </w:rPr>
        <w:t xml:space="preserve"> технологии не заменят в полной мере клиническую практику, а условия любого моделирования имеют отличия от реальной ситуации. Однако, предоставляя возможность для постоянной и безопасной </w:t>
      </w:r>
      <w:proofErr w:type="spellStart"/>
      <w:r w:rsidRPr="006917D6">
        <w:rPr>
          <w:rFonts w:ascii="Times New Roman" w:hAnsi="Times New Roman" w:cs="Times New Roman"/>
          <w:sz w:val="24"/>
          <w:szCs w:val="24"/>
        </w:rPr>
        <w:t>тренировкиобучающихся</w:t>
      </w:r>
      <w:proofErr w:type="spellEnd"/>
      <w:r w:rsidRPr="006917D6">
        <w:rPr>
          <w:rFonts w:ascii="Times New Roman" w:hAnsi="Times New Roman" w:cs="Times New Roman"/>
          <w:sz w:val="24"/>
          <w:szCs w:val="24"/>
        </w:rPr>
        <w:t xml:space="preserve">, эти технологии могут значительно повысить уровень их подготовки. В будущем это отразится на качестве оказываемой медицинской помощи, сократит число ошибок медперсонала, повысит уровень конкурентоспособности и </w:t>
      </w:r>
      <w:proofErr w:type="spellStart"/>
      <w:r w:rsidRPr="006917D6">
        <w:rPr>
          <w:rFonts w:ascii="Times New Roman" w:hAnsi="Times New Roman" w:cs="Times New Roman"/>
          <w:sz w:val="24"/>
          <w:szCs w:val="24"/>
        </w:rPr>
        <w:t>востребованности</w:t>
      </w:r>
      <w:proofErr w:type="spellEnd"/>
      <w:r w:rsidRPr="006917D6">
        <w:rPr>
          <w:rFonts w:ascii="Times New Roman" w:hAnsi="Times New Roman" w:cs="Times New Roman"/>
          <w:sz w:val="24"/>
          <w:szCs w:val="24"/>
        </w:rPr>
        <w:t xml:space="preserve">  выпускников для работодателей. Таким образом, медицинская симуляция является стремительно развивающимся направлением в современном образовании. Методологической задачей нашего педагогического коллектива на ближайшее будущее, является усовершенствование форм и методов </w:t>
      </w:r>
      <w:proofErr w:type="spellStart"/>
      <w:r w:rsidRPr="006917D6">
        <w:rPr>
          <w:rFonts w:ascii="Times New Roman" w:hAnsi="Times New Roman" w:cs="Times New Roman"/>
          <w:sz w:val="24"/>
          <w:szCs w:val="24"/>
        </w:rPr>
        <w:t>симуляционного</w:t>
      </w:r>
      <w:proofErr w:type="spellEnd"/>
      <w:r w:rsidRPr="006917D6">
        <w:rPr>
          <w:rFonts w:ascii="Times New Roman" w:hAnsi="Times New Roman" w:cs="Times New Roman"/>
          <w:sz w:val="24"/>
          <w:szCs w:val="24"/>
        </w:rPr>
        <w:t xml:space="preserve"> обучения.</w:t>
      </w:r>
    </w:p>
    <w:p w:rsidR="006917D6" w:rsidRPr="006917D6" w:rsidRDefault="006917D6" w:rsidP="006917D6">
      <w:pPr>
        <w:rPr>
          <w:rFonts w:ascii="Times New Roman" w:hAnsi="Times New Roman" w:cs="Times New Roman"/>
          <w:sz w:val="24"/>
          <w:szCs w:val="24"/>
        </w:rPr>
      </w:pPr>
      <w:r w:rsidRPr="006917D6">
        <w:rPr>
          <w:rFonts w:ascii="Times New Roman" w:hAnsi="Times New Roman" w:cs="Times New Roman"/>
          <w:sz w:val="24"/>
          <w:szCs w:val="24"/>
        </w:rPr>
        <w:t xml:space="preserve">Список использованных источников: 1. Горшков М.Д. </w:t>
      </w:r>
      <w:proofErr w:type="spellStart"/>
      <w:r w:rsidRPr="006917D6">
        <w:rPr>
          <w:rFonts w:ascii="Times New Roman" w:hAnsi="Times New Roman" w:cs="Times New Roman"/>
          <w:sz w:val="24"/>
          <w:szCs w:val="24"/>
        </w:rPr>
        <w:t>Симуляционное</w:t>
      </w:r>
      <w:proofErr w:type="spellEnd"/>
      <w:r w:rsidRPr="006917D6">
        <w:rPr>
          <w:rFonts w:ascii="Times New Roman" w:hAnsi="Times New Roman" w:cs="Times New Roman"/>
          <w:sz w:val="24"/>
          <w:szCs w:val="24"/>
        </w:rPr>
        <w:t xml:space="preserve"> обучение в России//Специалист медицинского </w:t>
      </w:r>
      <w:proofErr w:type="spellStart"/>
      <w:r w:rsidRPr="006917D6">
        <w:rPr>
          <w:rFonts w:ascii="Times New Roman" w:hAnsi="Times New Roman" w:cs="Times New Roman"/>
          <w:sz w:val="24"/>
          <w:szCs w:val="24"/>
        </w:rPr>
        <w:t>симуляционного</w:t>
      </w:r>
      <w:proofErr w:type="spellEnd"/>
      <w:r w:rsidRPr="006917D6">
        <w:rPr>
          <w:rFonts w:ascii="Times New Roman" w:hAnsi="Times New Roman" w:cs="Times New Roman"/>
          <w:sz w:val="24"/>
          <w:szCs w:val="24"/>
        </w:rPr>
        <w:t xml:space="preserve"> обучения. – 2016. URL: https://szgmu.ru/upload/files/2016/Симуляционный%20центр/2016-specialist-MSO.pdf (дата обращения: 15.10.2021). 2. </w:t>
      </w:r>
      <w:proofErr w:type="spellStart"/>
      <w:r w:rsidRPr="006917D6">
        <w:rPr>
          <w:rFonts w:ascii="Times New Roman" w:hAnsi="Times New Roman" w:cs="Times New Roman"/>
          <w:sz w:val="24"/>
          <w:szCs w:val="24"/>
        </w:rPr>
        <w:t>Косаговская</w:t>
      </w:r>
      <w:proofErr w:type="spellEnd"/>
      <w:r w:rsidRPr="006917D6">
        <w:rPr>
          <w:rFonts w:ascii="Times New Roman" w:hAnsi="Times New Roman" w:cs="Times New Roman"/>
          <w:sz w:val="24"/>
          <w:szCs w:val="24"/>
        </w:rPr>
        <w:t xml:space="preserve"> И.И. Современные подходы к </w:t>
      </w:r>
      <w:proofErr w:type="spellStart"/>
      <w:r w:rsidRPr="006917D6">
        <w:rPr>
          <w:rFonts w:ascii="Times New Roman" w:hAnsi="Times New Roman" w:cs="Times New Roman"/>
          <w:sz w:val="24"/>
          <w:szCs w:val="24"/>
        </w:rPr>
        <w:t>симуляционному</w:t>
      </w:r>
      <w:proofErr w:type="spellEnd"/>
      <w:r w:rsidRPr="006917D6">
        <w:rPr>
          <w:rFonts w:ascii="Times New Roman" w:hAnsi="Times New Roman" w:cs="Times New Roman"/>
          <w:sz w:val="24"/>
          <w:szCs w:val="24"/>
        </w:rPr>
        <w:t xml:space="preserve"> обучению медицинских кадров//Проблемы стандартизации в здравоохранении. – 2016. URL: https://cyberleninka.ru/article/n/sovremennye-podhody-k-simulyatsionnomu-obucheniyumeditsinskih-kadrov-chast-1/viewer (дата обращения: 15.10.2021). 3. </w:t>
      </w:r>
      <w:proofErr w:type="spellStart"/>
      <w:r w:rsidRPr="006917D6">
        <w:rPr>
          <w:rFonts w:ascii="Times New Roman" w:hAnsi="Times New Roman" w:cs="Times New Roman"/>
          <w:sz w:val="24"/>
          <w:szCs w:val="24"/>
        </w:rPr>
        <w:t>Табатадзе</w:t>
      </w:r>
      <w:proofErr w:type="spellEnd"/>
      <w:r w:rsidRPr="006917D6">
        <w:rPr>
          <w:rFonts w:ascii="Times New Roman" w:hAnsi="Times New Roman" w:cs="Times New Roman"/>
          <w:sz w:val="24"/>
          <w:szCs w:val="24"/>
        </w:rPr>
        <w:t xml:space="preserve"> Т.Р. </w:t>
      </w:r>
      <w:proofErr w:type="spellStart"/>
      <w:r w:rsidRPr="006917D6">
        <w:rPr>
          <w:rFonts w:ascii="Times New Roman" w:hAnsi="Times New Roman" w:cs="Times New Roman"/>
          <w:sz w:val="24"/>
          <w:szCs w:val="24"/>
        </w:rPr>
        <w:t>Симуляционное</w:t>
      </w:r>
      <w:proofErr w:type="spellEnd"/>
      <w:r w:rsidRPr="006917D6">
        <w:rPr>
          <w:rFonts w:ascii="Times New Roman" w:hAnsi="Times New Roman" w:cs="Times New Roman"/>
          <w:sz w:val="24"/>
          <w:szCs w:val="24"/>
        </w:rPr>
        <w:t xml:space="preserve"> моделирование как современная технология обучения средних медицинских работников//Международный журнал экспериментального образования. – 2013. URL: https://expeducation.ru/ru/article/view?id=4804 </w:t>
      </w:r>
    </w:p>
    <w:p w:rsidR="006917D6" w:rsidRPr="006917D6" w:rsidRDefault="006917D6" w:rsidP="006917D6">
      <w:pPr>
        <w:rPr>
          <w:rFonts w:ascii="Times New Roman" w:hAnsi="Times New Roman" w:cs="Times New Roman"/>
          <w:sz w:val="24"/>
          <w:szCs w:val="24"/>
        </w:rPr>
      </w:pPr>
    </w:p>
    <w:p w:rsidR="005757E6" w:rsidRPr="006917D6" w:rsidRDefault="005757E6" w:rsidP="006917D6">
      <w:pPr>
        <w:rPr>
          <w:rFonts w:ascii="Times New Roman" w:hAnsi="Times New Roman" w:cs="Times New Roman"/>
        </w:rPr>
      </w:pPr>
    </w:p>
    <w:sectPr w:rsidR="005757E6" w:rsidRPr="006917D6" w:rsidSect="002076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17D6"/>
    <w:rsid w:val="001B621F"/>
    <w:rsid w:val="005757E6"/>
    <w:rsid w:val="006917D6"/>
    <w:rsid w:val="00D30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2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1080</Words>
  <Characters>6162</Characters>
  <Application>Microsoft Office Word</Application>
  <DocSecurity>0</DocSecurity>
  <Lines>51</Lines>
  <Paragraphs>14</Paragraphs>
  <ScaleCrop>false</ScaleCrop>
  <Company/>
  <LinksUpToDate>false</LinksUpToDate>
  <CharactersWithSpaces>7228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2023-12-31T19:35:00Z</dcterms:created>
  <dcterms:modified xsi:type="dcterms:W3CDTF">2023-12-31T20:00:00Z</dcterms:modified>
</cp:coreProperties>
</file>