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9E4" w:rsidRPr="00BD5DCF" w:rsidRDefault="006339E4" w:rsidP="00BD5DCF">
      <w:pPr>
        <w:pStyle w:val="a3"/>
        <w:spacing w:before="0" w:beforeAutospacing="0" w:after="0" w:afterAutospacing="0"/>
        <w:ind w:firstLine="709"/>
        <w:jc w:val="center"/>
        <w:textAlignment w:val="top"/>
        <w:rPr>
          <w:color w:val="000000"/>
          <w:sz w:val="28"/>
          <w:szCs w:val="23"/>
        </w:rPr>
      </w:pPr>
      <w:r w:rsidRPr="00BD5DCF">
        <w:rPr>
          <w:color w:val="000000"/>
          <w:sz w:val="28"/>
          <w:szCs w:val="23"/>
        </w:rPr>
        <w:t>ПОВЫШЕНИЕ КВАЛИФИКАЦИИ КАК СРЕДСТВО ФОРМИРОВАНИЯ ПЕДАГОГИЧЕСКОЙ КОМПЕТЕНТНОСТИ</w:t>
      </w:r>
      <w:r w:rsidR="00BD5DCF">
        <w:rPr>
          <w:color w:val="000000"/>
          <w:sz w:val="28"/>
          <w:szCs w:val="23"/>
        </w:rPr>
        <w:t xml:space="preserve"> </w:t>
      </w:r>
      <w:r w:rsidRPr="00BD5DCF">
        <w:rPr>
          <w:color w:val="000000"/>
          <w:sz w:val="28"/>
          <w:szCs w:val="23"/>
        </w:rPr>
        <w:t xml:space="preserve">ПРЕПОДАВАТЕЛЕЙ </w:t>
      </w:r>
      <w:r w:rsidR="00BD5DCF">
        <w:rPr>
          <w:color w:val="000000"/>
          <w:sz w:val="28"/>
          <w:szCs w:val="23"/>
        </w:rPr>
        <w:t>Маликова М.С</w:t>
      </w:r>
      <w:r w:rsidRPr="00BD5DCF">
        <w:rPr>
          <w:color w:val="000000"/>
          <w:sz w:val="28"/>
          <w:szCs w:val="23"/>
        </w:rPr>
        <w:t>.</w:t>
      </w:r>
    </w:p>
    <w:p w:rsidR="00BD5DCF" w:rsidRDefault="00BD5DCF" w:rsidP="00BD5DCF">
      <w:pPr>
        <w:pStyle w:val="a3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3"/>
        </w:rPr>
      </w:pPr>
      <w:r w:rsidRPr="00BD5DCF">
        <w:rPr>
          <w:color w:val="000000"/>
          <w:sz w:val="28"/>
          <w:szCs w:val="23"/>
        </w:rPr>
        <w:t xml:space="preserve">Маликова Маргарита Сергеевна - магистрант, психолого-педагогический факультет, педагогики, методологии и технологии образования </w:t>
      </w:r>
      <w:proofErr w:type="gramStart"/>
      <w:r w:rsidRPr="00BD5DCF">
        <w:rPr>
          <w:color w:val="000000"/>
          <w:sz w:val="28"/>
          <w:szCs w:val="23"/>
        </w:rPr>
        <w:t>Северо-Кавказский</w:t>
      </w:r>
      <w:proofErr w:type="gramEnd"/>
      <w:r w:rsidRPr="00BD5DCF">
        <w:rPr>
          <w:color w:val="000000"/>
          <w:sz w:val="28"/>
          <w:szCs w:val="23"/>
        </w:rPr>
        <w:t xml:space="preserve"> федеральный университет, преподаватель, Ставропольский строительный техникум, г. Ставрополь</w:t>
      </w:r>
    </w:p>
    <w:p w:rsidR="006339E4" w:rsidRPr="00BD5DCF" w:rsidRDefault="006339E4" w:rsidP="00BD5DCF">
      <w:pPr>
        <w:pStyle w:val="a3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3"/>
        </w:rPr>
      </w:pPr>
      <w:bookmarkStart w:id="0" w:name="_GoBack"/>
      <w:bookmarkEnd w:id="0"/>
      <w:r w:rsidRPr="00BD5DCF">
        <w:rPr>
          <w:color w:val="000000"/>
          <w:sz w:val="28"/>
          <w:szCs w:val="23"/>
        </w:rPr>
        <w:t>Аннотация: в статье излагаются результаты исследования проблемы проведения повышения квалификации как средства совершенствования педагогической компетентности преподавателей; представлены организационно-педагогические условия повышения квалификации для преподавателей технических дисциплин в организации среднего профессионального образования.</w:t>
      </w:r>
    </w:p>
    <w:p w:rsidR="006339E4" w:rsidRPr="00BD5DCF" w:rsidRDefault="006339E4" w:rsidP="00BD5DCF">
      <w:pPr>
        <w:pStyle w:val="a3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3"/>
        </w:rPr>
      </w:pPr>
      <w:r w:rsidRPr="00BD5DCF">
        <w:rPr>
          <w:color w:val="000000"/>
          <w:sz w:val="28"/>
          <w:szCs w:val="23"/>
        </w:rPr>
        <w:t>Ключевые слова: повышение квалификации, педагогическая компетентность, среднее профессиональное образование.</w:t>
      </w:r>
    </w:p>
    <w:p w:rsidR="006339E4" w:rsidRPr="00BD5DCF" w:rsidRDefault="006339E4" w:rsidP="00BD5DCF">
      <w:pPr>
        <w:pStyle w:val="a3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3"/>
        </w:rPr>
      </w:pPr>
      <w:r w:rsidRPr="00BD5DCF">
        <w:rPr>
          <w:color w:val="000000"/>
          <w:sz w:val="28"/>
          <w:szCs w:val="23"/>
        </w:rPr>
        <w:t xml:space="preserve">В современных условиях развития и модернизации отечественной системы образования проблема формирования педагогической компетентности преподавателей приобретает особую актуальность. Исследованию проблем, касающихся повышения квалификации педагогических кадров, посвящены работы ученых, таких как </w:t>
      </w:r>
      <w:proofErr w:type="spellStart"/>
      <w:r w:rsidRPr="00BD5DCF">
        <w:rPr>
          <w:color w:val="000000"/>
          <w:sz w:val="28"/>
          <w:szCs w:val="23"/>
        </w:rPr>
        <w:t>Агаркова</w:t>
      </w:r>
      <w:proofErr w:type="spellEnd"/>
      <w:r w:rsidRPr="00BD5DCF">
        <w:rPr>
          <w:color w:val="000000"/>
          <w:sz w:val="28"/>
          <w:szCs w:val="23"/>
        </w:rPr>
        <w:t xml:space="preserve"> Е.И., Гололобова Н.Л., </w:t>
      </w:r>
      <w:proofErr w:type="spellStart"/>
      <w:r w:rsidRPr="00BD5DCF">
        <w:rPr>
          <w:color w:val="000000"/>
          <w:sz w:val="28"/>
          <w:szCs w:val="23"/>
        </w:rPr>
        <w:t>Нагрелли</w:t>
      </w:r>
      <w:proofErr w:type="spellEnd"/>
      <w:r w:rsidRPr="00BD5DCF">
        <w:rPr>
          <w:color w:val="000000"/>
          <w:sz w:val="28"/>
          <w:szCs w:val="23"/>
        </w:rPr>
        <w:t xml:space="preserve"> Е.А., Щербакова О.Ю. и др. Исходные </w:t>
      </w:r>
      <w:proofErr w:type="spellStart"/>
      <w:r w:rsidRPr="00BD5DCF">
        <w:rPr>
          <w:color w:val="000000"/>
          <w:sz w:val="28"/>
          <w:szCs w:val="23"/>
        </w:rPr>
        <w:t>теоритические</w:t>
      </w:r>
      <w:proofErr w:type="spellEnd"/>
      <w:r w:rsidRPr="00BD5DCF">
        <w:rPr>
          <w:color w:val="000000"/>
          <w:sz w:val="28"/>
          <w:szCs w:val="23"/>
        </w:rPr>
        <w:t xml:space="preserve"> позиции составили общенаучные и </w:t>
      </w:r>
      <w:proofErr w:type="spellStart"/>
      <w:r w:rsidRPr="00BD5DCF">
        <w:rPr>
          <w:color w:val="000000"/>
          <w:sz w:val="28"/>
          <w:szCs w:val="23"/>
        </w:rPr>
        <w:t>частонаучные</w:t>
      </w:r>
      <w:proofErr w:type="spellEnd"/>
      <w:r w:rsidRPr="00BD5DCF">
        <w:rPr>
          <w:color w:val="000000"/>
          <w:sz w:val="28"/>
          <w:szCs w:val="23"/>
        </w:rPr>
        <w:t xml:space="preserve"> труды об особенностях процесса образования взрослых (С.Г. </w:t>
      </w:r>
      <w:proofErr w:type="spellStart"/>
      <w:r w:rsidRPr="00BD5DCF">
        <w:rPr>
          <w:color w:val="000000"/>
          <w:sz w:val="28"/>
          <w:szCs w:val="23"/>
        </w:rPr>
        <w:t>Вершловского</w:t>
      </w:r>
      <w:proofErr w:type="spellEnd"/>
      <w:r w:rsidRPr="00BD5DCF">
        <w:rPr>
          <w:color w:val="000000"/>
          <w:sz w:val="28"/>
          <w:szCs w:val="23"/>
        </w:rPr>
        <w:t xml:space="preserve">, Н.О. Вербицкой, С,И. </w:t>
      </w:r>
      <w:proofErr w:type="spellStart"/>
      <w:r w:rsidRPr="00BD5DCF">
        <w:rPr>
          <w:color w:val="000000"/>
          <w:sz w:val="28"/>
          <w:szCs w:val="23"/>
        </w:rPr>
        <w:t>Змеевой</w:t>
      </w:r>
      <w:proofErr w:type="spellEnd"/>
      <w:r w:rsidRPr="00BD5DCF">
        <w:rPr>
          <w:color w:val="000000"/>
          <w:sz w:val="28"/>
          <w:szCs w:val="23"/>
        </w:rPr>
        <w:t xml:space="preserve">, И.А. Колесниковой); теории профессионально-личностного развития педагога (А.К. Маркова, Л.М. Митина, В.А. </w:t>
      </w:r>
      <w:proofErr w:type="spellStart"/>
      <w:r w:rsidRPr="00BD5DCF">
        <w:rPr>
          <w:color w:val="000000"/>
          <w:sz w:val="28"/>
          <w:szCs w:val="23"/>
        </w:rPr>
        <w:t>Сластёнин</w:t>
      </w:r>
      <w:proofErr w:type="spellEnd"/>
      <w:r w:rsidRPr="00BD5DCF">
        <w:rPr>
          <w:color w:val="000000"/>
          <w:sz w:val="28"/>
          <w:szCs w:val="23"/>
        </w:rPr>
        <w:t xml:space="preserve"> и др.); об особенностях профессионального обучения (В.С. Безруковой, В.Л. Бенина, И.Ф Исаева, Е.А. Климова, Н.В. Кузьминой, А.К. Марковой, Л.М. Митиной и др.).</w:t>
      </w:r>
    </w:p>
    <w:p w:rsidR="006339E4" w:rsidRPr="00BD5DCF" w:rsidRDefault="006339E4" w:rsidP="00BD5DCF">
      <w:pPr>
        <w:pStyle w:val="a3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3"/>
        </w:rPr>
      </w:pPr>
      <w:r w:rsidRPr="00BD5DCF">
        <w:rPr>
          <w:color w:val="000000"/>
          <w:sz w:val="28"/>
          <w:szCs w:val="23"/>
        </w:rPr>
        <w:t xml:space="preserve">Теоретико-эмпирическое исследование, выполненное на базе ГБПОУ «Ставропольский строительный техникум», преследовало цель, заключающуюся в выявлении организационно-педагогических условий в совершенствовании педагогической компетентности преподавателей среднего профессионального образования. В основу исследования положены методологические подходы, обусловленные спецификой исследуемой проблематики и образовательного контекста: системный подход, позволивший рассмотреть и реализовать процесс формирования педагогической компетентности </w:t>
      </w:r>
      <w:proofErr w:type="spellStart"/>
      <w:r w:rsidRPr="00BD5DCF">
        <w:rPr>
          <w:color w:val="000000"/>
          <w:sz w:val="28"/>
          <w:szCs w:val="23"/>
        </w:rPr>
        <w:t>системых</w:t>
      </w:r>
      <w:proofErr w:type="spellEnd"/>
      <w:r w:rsidRPr="00BD5DCF">
        <w:rPr>
          <w:color w:val="000000"/>
          <w:sz w:val="28"/>
          <w:szCs w:val="23"/>
        </w:rPr>
        <w:t xml:space="preserve"> позиций; </w:t>
      </w:r>
      <w:proofErr w:type="spellStart"/>
      <w:r w:rsidRPr="00BD5DCF">
        <w:rPr>
          <w:color w:val="000000"/>
          <w:sz w:val="28"/>
          <w:szCs w:val="23"/>
        </w:rPr>
        <w:t>компетентностный</w:t>
      </w:r>
      <w:proofErr w:type="spellEnd"/>
      <w:r w:rsidRPr="00BD5DCF">
        <w:rPr>
          <w:color w:val="000000"/>
          <w:sz w:val="28"/>
          <w:szCs w:val="23"/>
        </w:rPr>
        <w:t xml:space="preserve"> подход, определивший содержание, структуру и критерии оценки профессиональной деятельности современного педагога; личностно-</w:t>
      </w:r>
      <w:proofErr w:type="spellStart"/>
      <w:r w:rsidRPr="00BD5DCF">
        <w:rPr>
          <w:color w:val="000000"/>
          <w:sz w:val="28"/>
          <w:szCs w:val="23"/>
        </w:rPr>
        <w:t>деятельностный</w:t>
      </w:r>
      <w:proofErr w:type="spellEnd"/>
      <w:r w:rsidRPr="00BD5DCF">
        <w:rPr>
          <w:color w:val="000000"/>
          <w:sz w:val="28"/>
          <w:szCs w:val="23"/>
        </w:rPr>
        <w:t xml:space="preserve"> подход, направленный на понимание формирования педагогической компетентности преподавателя как непрерывного осознанного саморазвития педагога в процессе профессиональной деятельности.</w:t>
      </w:r>
    </w:p>
    <w:p w:rsidR="006339E4" w:rsidRPr="00BD5DCF" w:rsidRDefault="006339E4" w:rsidP="00BD5DCF">
      <w:pPr>
        <w:pStyle w:val="a3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3"/>
        </w:rPr>
      </w:pPr>
      <w:r w:rsidRPr="00BD5DCF">
        <w:rPr>
          <w:color w:val="000000"/>
          <w:sz w:val="28"/>
          <w:szCs w:val="23"/>
        </w:rPr>
        <w:t xml:space="preserve">В ходе проведенного исследования установлено, что повышение квалификации рассматривается как деятельность, направленная на </w:t>
      </w:r>
      <w:r w:rsidRPr="00BD5DCF">
        <w:rPr>
          <w:color w:val="000000"/>
          <w:sz w:val="28"/>
          <w:szCs w:val="23"/>
        </w:rPr>
        <w:lastRenderedPageBreak/>
        <w:t xml:space="preserve">достижение работниками более высокой ступени профессиональной готовности, и предусматривает освоение новых общетеоретических и специально-технологических знаний, расширение спектра профессиональных умений и навыков, углубление понимания связи между наукой и технологией [1; 2]. В условиях ускоряющегося развития </w:t>
      </w:r>
      <w:proofErr w:type="spellStart"/>
      <w:r w:rsidRPr="00BD5DCF">
        <w:rPr>
          <w:color w:val="000000"/>
          <w:sz w:val="28"/>
          <w:szCs w:val="23"/>
        </w:rPr>
        <w:t>иформационно</w:t>
      </w:r>
      <w:proofErr w:type="spellEnd"/>
      <w:r w:rsidRPr="00BD5DCF">
        <w:rPr>
          <w:color w:val="000000"/>
          <w:sz w:val="28"/>
          <w:szCs w:val="23"/>
        </w:rPr>
        <w:t>-коммуникационных технологий, темпов инновационных процессов в образовательных учреждениях этого можно достичь только в условиях перехода к непрерывному образованию педагогов [2; 3; 4].</w:t>
      </w:r>
    </w:p>
    <w:p w:rsidR="006339E4" w:rsidRPr="00BD5DCF" w:rsidRDefault="006339E4" w:rsidP="00BD5DCF">
      <w:pPr>
        <w:pStyle w:val="a3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3"/>
        </w:rPr>
      </w:pPr>
      <w:r w:rsidRPr="00BD5DCF">
        <w:rPr>
          <w:color w:val="000000"/>
          <w:sz w:val="28"/>
          <w:szCs w:val="23"/>
        </w:rPr>
        <w:t xml:space="preserve">Анализ результатов исследования позволяет сформулировать вывод о том, что для успешной организации и проведения повышения квалификации для преподавателей необходимы следующие организационно-педагогические условия: организация методической работы как составной части единой системы непрерывного образования педагогов; реализация обучения в контексте реальной профессиональной деятельности и конкретного рабочего места преподавателя; готовность преподавателей к педагогической деятельности; </w:t>
      </w:r>
      <w:proofErr w:type="spellStart"/>
      <w:r w:rsidRPr="00BD5DCF">
        <w:rPr>
          <w:color w:val="000000"/>
          <w:sz w:val="28"/>
          <w:szCs w:val="23"/>
        </w:rPr>
        <w:t>дифференцированность</w:t>
      </w:r>
      <w:proofErr w:type="spellEnd"/>
      <w:r w:rsidRPr="00BD5DCF">
        <w:rPr>
          <w:color w:val="000000"/>
          <w:sz w:val="28"/>
          <w:szCs w:val="23"/>
        </w:rPr>
        <w:t xml:space="preserve"> и вариативность обучения в содержательном и процессуальном аспектах.</w:t>
      </w:r>
    </w:p>
    <w:p w:rsidR="006339E4" w:rsidRPr="00BD5DCF" w:rsidRDefault="006339E4" w:rsidP="00BD5DCF">
      <w:pPr>
        <w:pStyle w:val="a3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3"/>
        </w:rPr>
      </w:pPr>
      <w:r w:rsidRPr="00BD5DCF">
        <w:rPr>
          <w:color w:val="000000"/>
          <w:sz w:val="28"/>
          <w:szCs w:val="23"/>
        </w:rPr>
        <w:t>Список литературы</w:t>
      </w:r>
    </w:p>
    <w:p w:rsidR="006339E4" w:rsidRPr="00BD5DCF" w:rsidRDefault="006339E4" w:rsidP="00BD5DCF">
      <w:pPr>
        <w:pStyle w:val="a3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3"/>
        </w:rPr>
      </w:pPr>
      <w:r w:rsidRPr="00BD5DCF">
        <w:rPr>
          <w:color w:val="000000"/>
          <w:sz w:val="28"/>
          <w:szCs w:val="23"/>
        </w:rPr>
        <w:t>1. Карпов А.В. Профессионализм современного педагога. Методика оценки уровня квалификации педагогических работников. [Электронный ресурс]: монография/ [и др.]. Электрон. текстовые данные. М.: Логос, 2011. 168 c. Режим доступа: http://www.iprbookshop.ru/9146..html. ЭБС «</w:t>
      </w:r>
      <w:proofErr w:type="spellStart"/>
      <w:r w:rsidRPr="00BD5DCF">
        <w:rPr>
          <w:color w:val="000000"/>
          <w:sz w:val="28"/>
          <w:szCs w:val="23"/>
        </w:rPr>
        <w:t>IPRbooks</w:t>
      </w:r>
      <w:proofErr w:type="spellEnd"/>
      <w:r w:rsidRPr="00BD5DCF">
        <w:rPr>
          <w:color w:val="000000"/>
          <w:sz w:val="28"/>
          <w:szCs w:val="23"/>
        </w:rPr>
        <w:t>»/ (дата обращения: 25.06.2019).</w:t>
      </w:r>
    </w:p>
    <w:p w:rsidR="006339E4" w:rsidRPr="00BD5DCF" w:rsidRDefault="006339E4" w:rsidP="00BD5DCF">
      <w:pPr>
        <w:pStyle w:val="a3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3"/>
        </w:rPr>
      </w:pPr>
      <w:r w:rsidRPr="00BD5DCF">
        <w:rPr>
          <w:color w:val="000000"/>
          <w:sz w:val="28"/>
          <w:szCs w:val="23"/>
        </w:rPr>
        <w:t xml:space="preserve">2. Киреева М.В. Система повышения профессионально-педагогической компетентности педагогических работников [Текст] / </w:t>
      </w:r>
      <w:proofErr w:type="spellStart"/>
      <w:r w:rsidRPr="00BD5DCF">
        <w:rPr>
          <w:color w:val="000000"/>
          <w:sz w:val="28"/>
          <w:szCs w:val="23"/>
        </w:rPr>
        <w:t>М.В.Киреева</w:t>
      </w:r>
      <w:proofErr w:type="spellEnd"/>
      <w:r w:rsidRPr="00BD5DCF">
        <w:rPr>
          <w:color w:val="000000"/>
          <w:sz w:val="28"/>
          <w:szCs w:val="23"/>
        </w:rPr>
        <w:t xml:space="preserve">, Е.В. </w:t>
      </w:r>
      <w:proofErr w:type="spellStart"/>
      <w:r w:rsidRPr="00BD5DCF">
        <w:rPr>
          <w:color w:val="000000"/>
          <w:sz w:val="28"/>
          <w:szCs w:val="23"/>
        </w:rPr>
        <w:t>Ладинская</w:t>
      </w:r>
      <w:proofErr w:type="spellEnd"/>
      <w:r w:rsidRPr="00BD5DCF">
        <w:rPr>
          <w:color w:val="000000"/>
          <w:sz w:val="28"/>
          <w:szCs w:val="23"/>
        </w:rPr>
        <w:t xml:space="preserve"> // Методист, 2006. № 6. С. 54-58.</w:t>
      </w:r>
    </w:p>
    <w:p w:rsidR="006339E4" w:rsidRPr="00BD5DCF" w:rsidRDefault="006339E4" w:rsidP="00BD5DCF">
      <w:pPr>
        <w:pStyle w:val="a3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3"/>
        </w:rPr>
      </w:pPr>
      <w:r w:rsidRPr="00BD5DCF">
        <w:rPr>
          <w:color w:val="000000"/>
          <w:sz w:val="28"/>
          <w:szCs w:val="23"/>
        </w:rPr>
        <w:t xml:space="preserve">3. </w:t>
      </w:r>
      <w:proofErr w:type="spellStart"/>
      <w:r w:rsidRPr="00BD5DCF">
        <w:rPr>
          <w:color w:val="000000"/>
          <w:sz w:val="28"/>
          <w:szCs w:val="23"/>
        </w:rPr>
        <w:t>Кудзоева</w:t>
      </w:r>
      <w:proofErr w:type="spellEnd"/>
      <w:r w:rsidRPr="00BD5DCF">
        <w:rPr>
          <w:color w:val="000000"/>
          <w:sz w:val="28"/>
          <w:szCs w:val="23"/>
        </w:rPr>
        <w:t xml:space="preserve"> В.И. Формирование профессионально-педагогической компетентности преподавателей средних специальных учебных заведений [Текст]: </w:t>
      </w:r>
      <w:proofErr w:type="spellStart"/>
      <w:r w:rsidRPr="00BD5DCF">
        <w:rPr>
          <w:color w:val="000000"/>
          <w:sz w:val="28"/>
          <w:szCs w:val="23"/>
        </w:rPr>
        <w:t>дис</w:t>
      </w:r>
      <w:proofErr w:type="spellEnd"/>
      <w:r w:rsidRPr="00BD5DCF">
        <w:rPr>
          <w:color w:val="000000"/>
          <w:sz w:val="28"/>
          <w:szCs w:val="23"/>
        </w:rPr>
        <w:t xml:space="preserve">. ... канд. </w:t>
      </w:r>
      <w:proofErr w:type="spellStart"/>
      <w:r w:rsidRPr="00BD5DCF">
        <w:rPr>
          <w:color w:val="000000"/>
          <w:sz w:val="28"/>
          <w:szCs w:val="23"/>
        </w:rPr>
        <w:t>пед</w:t>
      </w:r>
      <w:proofErr w:type="spellEnd"/>
      <w:r w:rsidRPr="00BD5DCF">
        <w:rPr>
          <w:color w:val="000000"/>
          <w:sz w:val="28"/>
          <w:szCs w:val="23"/>
        </w:rPr>
        <w:t xml:space="preserve">. наук / В.И. </w:t>
      </w:r>
      <w:proofErr w:type="spellStart"/>
      <w:r w:rsidRPr="00BD5DCF">
        <w:rPr>
          <w:color w:val="000000"/>
          <w:sz w:val="28"/>
          <w:szCs w:val="23"/>
        </w:rPr>
        <w:t>Кудзоева</w:t>
      </w:r>
      <w:proofErr w:type="spellEnd"/>
      <w:r w:rsidRPr="00BD5DCF">
        <w:rPr>
          <w:color w:val="000000"/>
          <w:sz w:val="28"/>
          <w:szCs w:val="23"/>
        </w:rPr>
        <w:t>. Волгоград, 2006. 193 с.</w:t>
      </w:r>
    </w:p>
    <w:p w:rsidR="006339E4" w:rsidRPr="00BD5DCF" w:rsidRDefault="006339E4" w:rsidP="00BD5DCF">
      <w:pPr>
        <w:pStyle w:val="a3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3"/>
        </w:rPr>
      </w:pPr>
      <w:r w:rsidRPr="00BD5DCF">
        <w:rPr>
          <w:color w:val="000000"/>
          <w:sz w:val="28"/>
          <w:szCs w:val="23"/>
        </w:rPr>
        <w:t xml:space="preserve">4. </w:t>
      </w:r>
      <w:proofErr w:type="spellStart"/>
      <w:r w:rsidRPr="00BD5DCF">
        <w:rPr>
          <w:color w:val="000000"/>
          <w:sz w:val="28"/>
          <w:szCs w:val="23"/>
        </w:rPr>
        <w:t>Кучугурова</w:t>
      </w:r>
      <w:proofErr w:type="spellEnd"/>
      <w:r w:rsidRPr="00BD5DCF">
        <w:rPr>
          <w:color w:val="000000"/>
          <w:sz w:val="28"/>
          <w:szCs w:val="23"/>
        </w:rPr>
        <w:t xml:space="preserve"> Н.Д. Формирование профессиональной компетенции будущего специалиста // Проблемы и перспективы педагогического образования в 21 веке. М., 2014. С. 122-124.</w:t>
      </w:r>
    </w:p>
    <w:p w:rsidR="00CD5E54" w:rsidRDefault="00BD5DCF"/>
    <w:sectPr w:rsidR="00CD5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53"/>
    <w:rsid w:val="00127E35"/>
    <w:rsid w:val="0040628C"/>
    <w:rsid w:val="006339E4"/>
    <w:rsid w:val="00A43053"/>
    <w:rsid w:val="00BD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D0135"/>
  <w15:docId w15:val="{B328B1AD-E6E3-4F16-BE03-03425239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user</cp:lastModifiedBy>
  <cp:revision>2</cp:revision>
  <dcterms:created xsi:type="dcterms:W3CDTF">2024-01-12T13:37:00Z</dcterms:created>
  <dcterms:modified xsi:type="dcterms:W3CDTF">2024-01-12T13:37:00Z</dcterms:modified>
</cp:coreProperties>
</file>