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F3" w:rsidRDefault="000B76F3" w:rsidP="000B76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76F3" w:rsidRDefault="000B76F3" w:rsidP="000B76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1C4" w:rsidRPr="00C161C4" w:rsidRDefault="00C161C4" w:rsidP="00551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61C4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C161C4" w:rsidRPr="00C161C4" w:rsidRDefault="00C161C4" w:rsidP="00551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61C4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 ГОРОДА УЛЬЯНОВСКА</w:t>
      </w:r>
    </w:p>
    <w:p w:rsidR="00C161C4" w:rsidRDefault="00C161C4" w:rsidP="00551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61C4">
        <w:rPr>
          <w:rFonts w:ascii="Times New Roman" w:eastAsia="Times New Roman" w:hAnsi="Times New Roman" w:cs="Times New Roman"/>
          <w:b/>
          <w:sz w:val="28"/>
          <w:szCs w:val="28"/>
        </w:rPr>
        <w:t>«ДЕТСКО-ЮНОШЕСКИЙ ЦЕНТР № 3»</w:t>
      </w:r>
    </w:p>
    <w:p w:rsidR="000B76F3" w:rsidRDefault="000B76F3" w:rsidP="00551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76F3" w:rsidRPr="00C161C4" w:rsidRDefault="000B76F3" w:rsidP="00C16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D24" w:rsidRDefault="007D3D24" w:rsidP="000B76F3">
      <w:pPr>
        <w:spacing w:after="200" w:line="240" w:lineRule="auto"/>
        <w:ind w:right="-57"/>
        <w:rPr>
          <w:noProof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4761"/>
        <w:gridCol w:w="5104"/>
      </w:tblGrid>
      <w:tr w:rsidR="00E272EF" w:rsidRPr="00E272EF" w:rsidTr="001462A4">
        <w:trPr>
          <w:trHeight w:val="2084"/>
        </w:trPr>
        <w:tc>
          <w:tcPr>
            <w:tcW w:w="3119" w:type="dxa"/>
            <w:hideMark/>
          </w:tcPr>
          <w:p w:rsidR="00E272EF" w:rsidRPr="00E272EF" w:rsidRDefault="00E272EF" w:rsidP="00E27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заседании</w:t>
            </w:r>
          </w:p>
          <w:p w:rsidR="00E272EF" w:rsidRPr="00E272EF" w:rsidRDefault="00E272EF" w:rsidP="00E27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E272EF" w:rsidRPr="00E272EF" w:rsidRDefault="00E272EF" w:rsidP="00E27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 </w:t>
            </w:r>
          </w:p>
          <w:p w:rsidR="00E272EF" w:rsidRPr="00E272EF" w:rsidRDefault="00E272EF" w:rsidP="0031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>от «   » ______ 202</w:t>
            </w:r>
            <w:r w:rsidR="00310D5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3344" w:type="dxa"/>
            <w:hideMark/>
          </w:tcPr>
          <w:p w:rsidR="00E272EF" w:rsidRPr="00E272EF" w:rsidRDefault="00E272EF" w:rsidP="00E272EF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Утверждаю</w:t>
            </w:r>
          </w:p>
          <w:p w:rsidR="00E272EF" w:rsidRPr="00E272EF" w:rsidRDefault="00E272EF" w:rsidP="00E272EF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Директор ДЮЦ № 3 </w:t>
            </w:r>
          </w:p>
          <w:p w:rsidR="00E272EF" w:rsidRPr="00E272EF" w:rsidRDefault="00E272EF" w:rsidP="00E272EF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_____________ Головина Е.Г.</w:t>
            </w:r>
          </w:p>
          <w:p w:rsidR="00E272EF" w:rsidRPr="00E272EF" w:rsidRDefault="00E272EF" w:rsidP="00310D5C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Приказ № __ от «__»_____ 202</w:t>
            </w:r>
            <w:r w:rsidR="00310D5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E2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</w:p>
        </w:tc>
      </w:tr>
    </w:tbl>
    <w:p w:rsidR="002861CD" w:rsidRDefault="002861CD" w:rsidP="000B76F3">
      <w:pPr>
        <w:spacing w:after="200" w:line="240" w:lineRule="auto"/>
        <w:ind w:right="-57"/>
        <w:rPr>
          <w:noProof/>
        </w:rPr>
      </w:pPr>
    </w:p>
    <w:p w:rsidR="002861CD" w:rsidRDefault="002861CD" w:rsidP="000B76F3">
      <w:pPr>
        <w:spacing w:after="200" w:line="240" w:lineRule="auto"/>
        <w:ind w:right="-5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D2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61C4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общеобразовательная общеразвивающая программа</w:t>
      </w: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E6FCB">
        <w:rPr>
          <w:rFonts w:ascii="Times New Roman" w:eastAsia="Times New Roman" w:hAnsi="Times New Roman" w:cs="Times New Roman"/>
          <w:b/>
          <w:sz w:val="28"/>
          <w:szCs w:val="28"/>
        </w:rPr>
        <w:t>художественной</w:t>
      </w:r>
      <w:r w:rsidR="00551F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161C4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</w:t>
      </w:r>
    </w:p>
    <w:p w:rsidR="007D3D24" w:rsidRPr="00C161C4" w:rsidRDefault="00551FD1" w:rsidP="007D3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D3D24">
        <w:rPr>
          <w:rFonts w:ascii="Times New Roman" w:eastAsia="Times New Roman" w:hAnsi="Times New Roman" w:cs="Times New Roman"/>
          <w:b/>
          <w:sz w:val="28"/>
          <w:szCs w:val="28"/>
        </w:rPr>
        <w:t>Деревообработка</w:t>
      </w:r>
      <w:r w:rsidR="00E272EF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="007D3D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272EF">
        <w:rPr>
          <w:rFonts w:ascii="Times New Roman" w:eastAsia="Times New Roman" w:hAnsi="Times New Roman" w:cs="Times New Roman"/>
          <w:b/>
          <w:sz w:val="28"/>
          <w:szCs w:val="28"/>
        </w:rPr>
        <w:t>лето</w:t>
      </w:r>
      <w:r w:rsidR="007D3D24" w:rsidRPr="00C161C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61C4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272EF" w:rsidRPr="00E272EF">
        <w:rPr>
          <w:rFonts w:ascii="Times New Roman" w:eastAsia="Times New Roman" w:hAnsi="Times New Roman" w:cs="Times New Roman"/>
          <w:bCs/>
          <w:iCs/>
          <w:sz w:val="28"/>
          <w:szCs w:val="28"/>
        </w:rPr>
        <w:t>стартовый</w:t>
      </w:r>
      <w:r w:rsidRPr="00C161C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уровень)</w:t>
      </w: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Возраст обучающихся: </w:t>
      </w:r>
      <w:r w:rsidR="00B569CF">
        <w:rPr>
          <w:rFonts w:ascii="Times New Roman" w:eastAsia="Times New Roman" w:hAnsi="Times New Roman" w:cs="Times New Roman"/>
          <w:bCs/>
          <w:i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-1</w:t>
      </w:r>
      <w:r w:rsidR="00A104B7">
        <w:rPr>
          <w:rFonts w:ascii="Times New Roman" w:eastAsia="Times New Roman" w:hAnsi="Times New Roman" w:cs="Times New Roman"/>
          <w:bCs/>
          <w:iCs/>
          <w:sz w:val="28"/>
          <w:szCs w:val="28"/>
        </w:rPr>
        <w:t>7</w:t>
      </w:r>
      <w:r w:rsidRPr="00C161C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лет</w:t>
      </w: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Срок </w:t>
      </w:r>
      <w:r w:rsidRPr="00E272E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реализации: </w:t>
      </w:r>
      <w:r w:rsidR="00E272EF" w:rsidRPr="00E272EF">
        <w:rPr>
          <w:rFonts w:ascii="Times New Roman" w:eastAsia="Times New Roman" w:hAnsi="Times New Roman" w:cs="Times New Roman"/>
          <w:bCs/>
          <w:iCs/>
          <w:sz w:val="28"/>
          <w:szCs w:val="28"/>
        </w:rPr>
        <w:t>36 часов</w:t>
      </w:r>
    </w:p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D3D24" w:rsidRPr="00C161C4" w:rsidRDefault="007D3D24" w:rsidP="002861CD">
      <w:pPr>
        <w:spacing w:after="200" w:line="240" w:lineRule="auto"/>
        <w:ind w:right="-5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7D3D24" w:rsidRPr="00C161C4" w:rsidTr="007D3D24">
        <w:trPr>
          <w:trHeight w:val="1859"/>
        </w:trPr>
        <w:tc>
          <w:tcPr>
            <w:tcW w:w="3651" w:type="dxa"/>
            <w:hideMark/>
          </w:tcPr>
          <w:p w:rsidR="007D3D24" w:rsidRPr="00C161C4" w:rsidRDefault="007D3D24" w:rsidP="007D3D24">
            <w:pPr>
              <w:ind w:right="-57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Программу разработала</w:t>
            </w:r>
            <w:r w:rsidRPr="00C161C4">
              <w:rPr>
                <w:bCs/>
                <w:iCs/>
                <w:sz w:val="28"/>
                <w:szCs w:val="28"/>
              </w:rPr>
              <w:t>:</w:t>
            </w:r>
          </w:p>
          <w:p w:rsidR="007D3D24" w:rsidRPr="00C161C4" w:rsidRDefault="007D3D24" w:rsidP="007D3D24">
            <w:pPr>
              <w:ind w:right="-57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Суворова Наталья Борисовна</w:t>
            </w:r>
            <w:r w:rsidRPr="00C161C4">
              <w:rPr>
                <w:bCs/>
                <w:iCs/>
                <w:sz w:val="28"/>
                <w:szCs w:val="28"/>
              </w:rPr>
              <w:t>,</w:t>
            </w:r>
          </w:p>
          <w:p w:rsidR="007D3D24" w:rsidRPr="00C161C4" w:rsidRDefault="007D3D24" w:rsidP="007D3D24">
            <w:pPr>
              <w:ind w:right="-57"/>
              <w:rPr>
                <w:bCs/>
                <w:iCs/>
                <w:sz w:val="28"/>
                <w:szCs w:val="28"/>
              </w:rPr>
            </w:pPr>
            <w:r w:rsidRPr="00C161C4">
              <w:rPr>
                <w:bCs/>
                <w:iCs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:rsidR="007D3D24" w:rsidRPr="00C161C4" w:rsidRDefault="007D3D24" w:rsidP="007D3D24">
      <w:pPr>
        <w:spacing w:after="200" w:line="240" w:lineRule="auto"/>
        <w:ind w:right="-5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D3D24" w:rsidRDefault="007D3D24" w:rsidP="007D3D24"/>
    <w:p w:rsidR="007D3D24" w:rsidRDefault="007D3D24" w:rsidP="007D3D24"/>
    <w:p w:rsidR="007D3D24" w:rsidRDefault="007D3D24" w:rsidP="007D3D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D24" w:rsidRPr="007D3D24" w:rsidRDefault="007D3D24" w:rsidP="007D3D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Ульяновск, 202</w:t>
      </w:r>
      <w:r w:rsidR="00310D5C">
        <w:rPr>
          <w:rFonts w:ascii="Times New Roman" w:hAnsi="Times New Roman" w:cs="Times New Roman"/>
          <w:sz w:val="28"/>
          <w:szCs w:val="28"/>
        </w:rPr>
        <w:t>3</w:t>
      </w:r>
    </w:p>
    <w:p w:rsidR="007D3D24" w:rsidRDefault="007D3D24" w:rsidP="00551FD1">
      <w:pPr>
        <w:spacing w:after="200" w:line="240" w:lineRule="auto"/>
        <w:ind w:right="-5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2B85" w:rsidRDefault="00662506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Комплекс основных характеристик</w:t>
      </w:r>
    </w:p>
    <w:p w:rsidR="00BA2B85" w:rsidRDefault="00662506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дополнительной общеобразовательной общеразвивающей</w:t>
      </w:r>
    </w:p>
    <w:p w:rsidR="00BA2B85" w:rsidRDefault="00662506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программы</w:t>
      </w:r>
    </w:p>
    <w:p w:rsidR="00BA2B85" w:rsidRDefault="00BA2B85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BA2B85" w:rsidRDefault="00662506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Раздел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1 «Комплекс основных характеристик программы»</w:t>
      </w:r>
    </w:p>
    <w:p w:rsidR="00E61700" w:rsidRPr="00E61700" w:rsidRDefault="00E61700">
      <w:pPr>
        <w:numPr>
          <w:ilvl w:val="0"/>
          <w:numId w:val="1"/>
        </w:numPr>
        <w:tabs>
          <w:tab w:val="left" w:pos="3705"/>
          <w:tab w:val="center" w:pos="5456"/>
        </w:tabs>
        <w:spacing w:after="0" w:line="360" w:lineRule="auto"/>
        <w:ind w:left="420" w:hanging="420"/>
        <w:rPr>
          <w:rFonts w:ascii="Times New Roman" w:eastAsia="Times New Roman" w:hAnsi="Times New Roman" w:cs="Times New Roman"/>
          <w:sz w:val="28"/>
        </w:rPr>
      </w:pPr>
      <w:r w:rsidRPr="00E61700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Нормативно-правовая основа проектирования дополнительной общеобразовательной общеразвивающей</w:t>
      </w:r>
      <w:r w:rsidRPr="00E6170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программы</w:t>
      </w:r>
    </w:p>
    <w:p w:rsidR="00BA2B85" w:rsidRDefault="00662506">
      <w:pPr>
        <w:numPr>
          <w:ilvl w:val="0"/>
          <w:numId w:val="1"/>
        </w:numPr>
        <w:tabs>
          <w:tab w:val="left" w:pos="3705"/>
          <w:tab w:val="center" w:pos="5456"/>
        </w:tabs>
        <w:spacing w:after="0" w:line="360" w:lineRule="auto"/>
        <w:ind w:left="420" w:hanging="4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Пояснительная записка</w:t>
      </w:r>
    </w:p>
    <w:p w:rsidR="00BA2B85" w:rsidRDefault="00662506">
      <w:pPr>
        <w:numPr>
          <w:ilvl w:val="0"/>
          <w:numId w:val="1"/>
        </w:numPr>
        <w:tabs>
          <w:tab w:val="left" w:pos="3705"/>
          <w:tab w:val="center" w:pos="5456"/>
        </w:tabs>
        <w:spacing w:after="0" w:line="360" w:lineRule="auto"/>
        <w:ind w:left="420" w:hanging="4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и задачи программы</w:t>
      </w:r>
    </w:p>
    <w:p w:rsidR="00BA2B85" w:rsidRDefault="00662506">
      <w:pPr>
        <w:numPr>
          <w:ilvl w:val="0"/>
          <w:numId w:val="1"/>
        </w:numPr>
        <w:tabs>
          <w:tab w:val="left" w:pos="3705"/>
          <w:tab w:val="center" w:pos="5456"/>
        </w:tabs>
        <w:spacing w:after="0" w:line="360" w:lineRule="auto"/>
        <w:ind w:left="420" w:hanging="4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программы</w:t>
      </w:r>
    </w:p>
    <w:p w:rsidR="00BA2B85" w:rsidRDefault="00662506">
      <w:pPr>
        <w:numPr>
          <w:ilvl w:val="0"/>
          <w:numId w:val="1"/>
        </w:numPr>
        <w:tabs>
          <w:tab w:val="left" w:pos="3705"/>
          <w:tab w:val="center" w:pos="5456"/>
        </w:tabs>
        <w:spacing w:after="0" w:line="360" w:lineRule="auto"/>
        <w:ind w:left="420" w:hanging="4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Планирование результатов</w:t>
      </w:r>
    </w:p>
    <w:p w:rsidR="00BA2B85" w:rsidRDefault="00BA2B85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Calibri" w:eastAsia="Calibri" w:hAnsi="Calibri" w:cs="Calibri"/>
          <w:b/>
        </w:rPr>
      </w:pPr>
    </w:p>
    <w:p w:rsidR="00BA2B85" w:rsidRDefault="00BA2B85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Calibri" w:eastAsia="Calibri" w:hAnsi="Calibri" w:cs="Calibri"/>
          <w:b/>
        </w:rPr>
      </w:pPr>
    </w:p>
    <w:p w:rsidR="00BA2B85" w:rsidRDefault="00662506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Раздел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2 «Комплекс организационно-педагогических условий»</w:t>
      </w:r>
    </w:p>
    <w:p w:rsidR="00BA2B85" w:rsidRDefault="00BA2B85">
      <w:pPr>
        <w:tabs>
          <w:tab w:val="left" w:pos="3705"/>
          <w:tab w:val="center" w:pos="5456"/>
        </w:tabs>
        <w:spacing w:after="0" w:line="360" w:lineRule="auto"/>
        <w:ind w:left="375"/>
        <w:rPr>
          <w:rFonts w:ascii="Calibri" w:eastAsia="Calibri" w:hAnsi="Calibri" w:cs="Calibri"/>
        </w:rPr>
      </w:pPr>
    </w:p>
    <w:p w:rsidR="00BA2B85" w:rsidRDefault="00662506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 Календарный учебный график</w:t>
      </w:r>
    </w:p>
    <w:p w:rsidR="00BA2B85" w:rsidRDefault="00662506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 Условия реализации программы</w:t>
      </w:r>
    </w:p>
    <w:p w:rsidR="00BA2B85" w:rsidRDefault="00FB60F5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 Формы контроля</w:t>
      </w:r>
    </w:p>
    <w:p w:rsidR="00BA2B85" w:rsidRDefault="00662506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 Оценочные материалы</w:t>
      </w:r>
    </w:p>
    <w:p w:rsidR="00BA2B85" w:rsidRDefault="00662506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 Методические материалы</w:t>
      </w:r>
    </w:p>
    <w:p w:rsidR="00BA2B85" w:rsidRDefault="00662506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2.6 Список литературы </w:t>
      </w:r>
    </w:p>
    <w:p w:rsidR="00BA2B85" w:rsidRDefault="00BA2B85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</w:p>
    <w:p w:rsidR="00BA2B85" w:rsidRDefault="00BA2B85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</w:p>
    <w:p w:rsidR="00BA2B85" w:rsidRDefault="00BA2B85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</w:p>
    <w:p w:rsidR="00BA2B85" w:rsidRDefault="00BA2B85">
      <w:pPr>
        <w:spacing w:before="280" w:after="200" w:line="240" w:lineRule="auto"/>
        <w:rPr>
          <w:rFonts w:ascii="Times New Roman" w:eastAsia="Times New Roman" w:hAnsi="Times New Roman" w:cs="Times New Roman"/>
          <w:sz w:val="28"/>
        </w:rPr>
      </w:pPr>
    </w:p>
    <w:p w:rsidR="00BA2B85" w:rsidRDefault="00BA2B85">
      <w:pPr>
        <w:spacing w:before="280" w:after="20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2B85" w:rsidRDefault="00BA2B85">
      <w:pPr>
        <w:spacing w:after="200" w:line="276" w:lineRule="auto"/>
        <w:rPr>
          <w:rFonts w:ascii="Calibri" w:eastAsia="Calibri" w:hAnsi="Calibri" w:cs="Calibri"/>
        </w:rPr>
      </w:pPr>
    </w:p>
    <w:p w:rsidR="00BA2B85" w:rsidRDefault="00BA2B85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2B85" w:rsidRPr="009B4C73" w:rsidRDefault="00662506" w:rsidP="0057752E">
      <w:pPr>
        <w:tabs>
          <w:tab w:val="left" w:pos="3705"/>
          <w:tab w:val="center" w:pos="54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9B4C73">
        <w:rPr>
          <w:rFonts w:ascii="Segoe UI Symbol" w:eastAsia="Segoe UI Symbol" w:hAnsi="Segoe UI Symbol" w:cs="Segoe UI Symbol"/>
          <w:b/>
          <w:sz w:val="24"/>
          <w:szCs w:val="24"/>
        </w:rPr>
        <w:t>№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1 «Комплекс основных характеристик программы»</w:t>
      </w:r>
    </w:p>
    <w:p w:rsidR="00E61700" w:rsidRPr="009B4C73" w:rsidRDefault="00662506" w:rsidP="00E61700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="00E61700" w:rsidRPr="009B4C7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Toc469151669"/>
      <w:bookmarkStart w:id="1" w:name="_Toc469507371"/>
      <w:r w:rsidR="00E61700" w:rsidRPr="009B4C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Нормативно-правовая основа проектирования дополнительной общеобразовательной общеразвивающей</w:t>
      </w:r>
      <w:r w:rsidR="00E61700" w:rsidRPr="009B4C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 xml:space="preserve"> программ</w:t>
      </w:r>
      <w:bookmarkEnd w:id="0"/>
      <w:bookmarkEnd w:id="1"/>
      <w:r w:rsidR="00E61700" w:rsidRPr="009B4C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ы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 закон Российской Федерации от 29.12.2023 № 273-ФЗ «Об образовании в Российской Федерации»;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31.03.2022 г. №678-р;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Концепция развития дополнительного образования детей до 2030 года, утвержденная Распоряжением Правительства Ульяновской области от 20.09.2022 № 485-пр.;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Распоряжение Правительства Российской Федерации от 29.05.2015 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№ 996-р «Об утверждении Стратегии развития воспитания в Российской Федерации до 2025 года»;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Приказ Министерства просвещения Российской Федерации от 03.09.2019 № 467 «Об утверждении Целевой </w:t>
      </w:r>
      <w:proofErr w:type="gramStart"/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модели развития региональной системы дополнительного образования детей</w:t>
      </w:r>
      <w:proofErr w:type="gramEnd"/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Приказ Министерства просвещения Российской Федерации от 27.07.2022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Главного государственного санитарного врача от 28.09.2020 г. № 28 «Об утверждении санитарных правил СП 2.4.3648-20 «Санитарно-эпидемиологические требования к организациям воспитания 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и обучения, отдыха и оздоровления детей и молодежи»;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Письмо Министерства образования и науки Российской Федерации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«О направлении информации» от 18.11.2015 г. № 09-3242 «Методические рекомендации по проектированию дополнительных общеразвивающих программ (включая </w:t>
      </w:r>
      <w:proofErr w:type="spellStart"/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разноуровневые</w:t>
      </w:r>
      <w:proofErr w:type="spellEnd"/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программы)»;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Распоряжение Министерства просвещения и воспитания Ульяновской области от 08.10.2021 № 1916-р «О проведении независимой оценки качества дополнительных общеразвивающих программ (общественной экспертизе)»;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образования и науки Российской Федерации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«Методические рекомендации Министерства просвещения Российской Федерации от 20.03.2020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 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Устав ДЮЦ № 3;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Положение о разработке, структуре и порядке утверждения дополнительной общеразвивающей программы ДЮЦ № 3;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Положение об организации образовательного процесса с использованием электронного обучения и дистанционных образовательных технологий;</w:t>
      </w:r>
    </w:p>
    <w:p w:rsidR="00E61700" w:rsidRPr="009B4C73" w:rsidRDefault="00E61700" w:rsidP="00E61700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Положение </w:t>
      </w:r>
      <w:r w:rsidRPr="009B4C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 порядке проведения входного, текущего контроля, итогового контроля освоения </w:t>
      </w:r>
      <w:proofErr w:type="gramStart"/>
      <w:r w:rsidRPr="009B4C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обучающимися</w:t>
      </w:r>
      <w:proofErr w:type="gramEnd"/>
      <w:r w:rsidRPr="009B4C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дополнительных общеразвивающих программ в ДЮЦ №3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E61700" w:rsidRPr="009B4C73" w:rsidRDefault="00E61700" w:rsidP="0057752E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C73" w:rsidRDefault="009B4C73" w:rsidP="0057752E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B4C73" w:rsidRDefault="009B4C73" w:rsidP="0057752E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B4C73" w:rsidRDefault="009B4C73" w:rsidP="0057752E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2B85" w:rsidRPr="009B4C73" w:rsidRDefault="00E61700" w:rsidP="0057752E">
      <w:pPr>
        <w:spacing w:after="200" w:line="276" w:lineRule="auto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1.2. </w:t>
      </w:r>
      <w:r w:rsidR="00662506" w:rsidRPr="009B4C7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BF7B64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Дополнительная общеобразовательная общеразвивающая программа «Деревообработка</w:t>
      </w:r>
      <w:r w:rsidR="00FB60F5" w:rsidRPr="009B4C73">
        <w:rPr>
          <w:rFonts w:ascii="Times New Roman" w:eastAsia="Times New Roman" w:hAnsi="Times New Roman" w:cs="Times New Roman"/>
          <w:sz w:val="24"/>
          <w:szCs w:val="24"/>
        </w:rPr>
        <w:t xml:space="preserve"> - лето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60F5" w:rsidRPr="009B4C73">
        <w:rPr>
          <w:rFonts w:ascii="Times New Roman" w:eastAsia="Times New Roman" w:hAnsi="Times New Roman" w:cs="Times New Roman"/>
          <w:sz w:val="24"/>
          <w:szCs w:val="24"/>
        </w:rPr>
        <w:t xml:space="preserve"> (далее Программа)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для предоставления образовательных услуг 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старшего возраста в условиях</w:t>
      </w:r>
      <w:r w:rsidRPr="009B4C73">
        <w:rPr>
          <w:rFonts w:ascii="Calibri" w:eastAsia="Calibri" w:hAnsi="Calibri" w:cs="Calibri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учреждения дополнительного образования города Ульяновска 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«Детско-юношеского центра </w:t>
      </w:r>
      <w:r w:rsidRPr="009B4C73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3»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A2B85" w:rsidRPr="009B4C73" w:rsidRDefault="00BF7B64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>рограмма составлена на основе примерной программы профессиональ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ной подготовки обучающихся старших 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>классов общеобразовательных учреждений по профессии «Столяр», Федерального института развития образования Министерства образования и науки Российской Федерации.</w:t>
      </w:r>
    </w:p>
    <w:p w:rsidR="00BE6FCB" w:rsidRPr="009B4C73" w:rsidRDefault="00662506" w:rsidP="0057752E">
      <w:pPr>
        <w:spacing w:after="20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Направленность программы</w:t>
      </w:r>
      <w:r w:rsidR="00935A60"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E6FCB" w:rsidRPr="009B4C73">
        <w:rPr>
          <w:rFonts w:ascii="Times New Roman" w:eastAsia="Times New Roman" w:hAnsi="Times New Roman" w:cs="Times New Roman"/>
          <w:b/>
          <w:sz w:val="24"/>
          <w:szCs w:val="24"/>
        </w:rPr>
        <w:t>художественн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r w:rsidR="00FB60F5" w:rsidRPr="009B4C7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F7B64" w:rsidRPr="009B4C73" w:rsidRDefault="00BF7B64" w:rsidP="0057752E">
      <w:pPr>
        <w:spacing w:after="200" w:line="276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 xml:space="preserve">Данная программа реализуется с применением оборудования, предоставленным по факту создания </w:t>
      </w:r>
      <w:proofErr w:type="spellStart"/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высокооснащенных</w:t>
      </w:r>
      <w:proofErr w:type="spellEnd"/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 xml:space="preserve"> мест в дополнительном образовании.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Дополнительная общеобразовательная общеразвивающая програ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>мма «Деревообработка</w:t>
      </w:r>
      <w:r w:rsidR="00FB60F5" w:rsidRPr="009B4C73">
        <w:rPr>
          <w:rFonts w:ascii="Times New Roman" w:eastAsia="Times New Roman" w:hAnsi="Times New Roman" w:cs="Times New Roman"/>
          <w:sz w:val="24"/>
          <w:szCs w:val="24"/>
        </w:rPr>
        <w:t xml:space="preserve"> - лето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C141B" w:rsidRPr="009B4C73">
        <w:rPr>
          <w:rFonts w:ascii="Times New Roman" w:eastAsia="Times New Roman" w:hAnsi="Times New Roman" w:cs="Times New Roman"/>
          <w:sz w:val="24"/>
          <w:szCs w:val="24"/>
        </w:rPr>
        <w:t>стартов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 xml:space="preserve">ого уровня сложности. 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Дополнительность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углублении и расширении школьного курса «Технология», «Природоведение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 xml:space="preserve">» посредством увеличения часов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занятий, направленных на 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обучающи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ся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 xml:space="preserve"> основ деревообработки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Причины, побудившие автора к написанию дополнительной программы «Деревообработка» -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неадаптированность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существующих программ к реализации в учреждениях </w:t>
      </w:r>
      <w:r w:rsidR="00BF7B64" w:rsidRPr="009B4C73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дополнительного образования, к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возрасту </w:t>
      </w:r>
      <w:r w:rsidR="00935A60" w:rsidRPr="009B4C73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935A60" w:rsidRPr="009B4C73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щихся (</w:t>
      </w:r>
      <w:r w:rsidR="00935A60" w:rsidRPr="009B4C73">
        <w:rPr>
          <w:rFonts w:ascii="Times New Roman" w:eastAsia="Times New Roman" w:hAnsi="Times New Roman" w:cs="Times New Roman"/>
          <w:sz w:val="24"/>
          <w:szCs w:val="24"/>
        </w:rPr>
        <w:t>9-17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лет):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востребованность её детьми, интересующимися деревообработкой;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накопленный автором опыт работы с учащимися при получении профессии «столяр» и «резчик по дереву, художник - инкрустатор»; 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специальное профессиональное образование и длительный опыт автора при изготовлении художественных изделий из древесины, участие в городских, областных, межрегиональных и международных конкурсах, связанных с деревообработкой и декоративно-прикладным искусством.</w:t>
      </w:r>
    </w:p>
    <w:p w:rsidR="00BA2B85" w:rsidRPr="009B4C73" w:rsidRDefault="00BA2B85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spacing w:after="20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Актуальность</w:t>
      </w:r>
      <w:r w:rsidRPr="009B4C73">
        <w:rPr>
          <w:rFonts w:ascii="yandex-sans" w:eastAsia="yandex-sans" w:hAnsi="yandex-sans" w:cs="yandex-sans"/>
          <w:color w:val="000000"/>
          <w:sz w:val="24"/>
          <w:szCs w:val="24"/>
          <w:shd w:val="clear" w:color="auto" w:fill="FFFFFF"/>
        </w:rPr>
        <w:t xml:space="preserve"> </w:t>
      </w: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данной Программы обусловлена общественной потребностью в творчески активных и технически грамотных молодых людях, в возрождении интереса молодежи к современной технике, в воспитании культуры жизненного профессионального самоопределения.</w:t>
      </w:r>
      <w:r w:rsidR="0057752E"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57752E"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Краткосрочная</w:t>
      </w:r>
      <w:proofErr w:type="gramEnd"/>
      <w:r w:rsidR="0057752E"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 реализуется в летний период, что позволит учащимся получить представления об основах деревообработки.</w:t>
      </w:r>
    </w:p>
    <w:p w:rsidR="00BA2B85" w:rsidRPr="009B4C73" w:rsidRDefault="00FB60F5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 xml:space="preserve"> направляет интересы детей в иное русло – не губить, ломать, разрушать, а изучать и созидать, стремится сохранить родную природу, приумножить её красоту. Создавать эксклюзивные изделия из неповторимого,  живого материала, древесины, подарить себе и окружающим радость, большое эстетическое наслаждение.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Данная Программа предусматривает реализацию следующих основополагающих принципов: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Учёта возрастных и индивидуальных особенностей:</w:t>
      </w:r>
    </w:p>
    <w:p w:rsidR="00BA2B85" w:rsidRPr="009B4C73" w:rsidRDefault="00662506" w:rsidP="0057752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обучающихся – подростков </w:t>
      </w:r>
      <w:r w:rsidR="00A725A4" w:rsidRPr="009B4C73">
        <w:rPr>
          <w:rFonts w:ascii="Times New Roman" w:eastAsia="Times New Roman" w:hAnsi="Times New Roman" w:cs="Times New Roman"/>
          <w:sz w:val="24"/>
          <w:szCs w:val="24"/>
        </w:rPr>
        <w:t>9-17-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летнего возраста, поэтому изучение курса программы начинается с выявления знаний, полученных на уроках «Технологии» в школе.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Принцип системности: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поэтапность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обучения обеспечивает усвоение и систематизацию знаний, предусматривает изучение материала от простого к 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сложному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творческой самореализации школьников.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Принцип сочетаемости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программа сочетается с предметами общеобразовательного цикла: с курсами природоведения, математики, русского языка, технологии.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Развивающие принципы: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необходимым условием развития творческого потенциала детей, их индивидуальных особенностей является их работа над выполнением изделий из древесины. Участие в школьных, городских и областных выставках технического творчества.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Практическая направленность программы: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предусматривает значительное увеличение количества практических занятий. Условия для этого имеются в  столярной мастерской,                                                  где учащиеся совершенствуют свои умения и навыки по обработке древесины.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Экологизация образовательного процесса: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прослеживается на протяжении изучения всех блоков программы, что обеспечивает сознательное отношение подростков к природе.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При разработке этой программы автор опирался на следующие экологические принципы: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принцип гуманизации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, который основан на признании личности высшей ценностью и предполагающий создание условий для его развития.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принцип вариативности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– когда создаются условия для выбора детьми форм участия в образовательной деятельности, для поддержки инициатив, направленных на достижение значимых целей и самореализацию обучающихся.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принцип сотрудничества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– предполагает определение общих целей педагога и обучающихся, организацию их совместной деятельности на основе взаимопонимания и взаимопомощи.</w:t>
      </w:r>
    </w:p>
    <w:p w:rsidR="00BA2B85" w:rsidRPr="009B4C73" w:rsidRDefault="00662506" w:rsidP="00905917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Отличительная особенность</w:t>
      </w:r>
      <w:r w:rsidR="001462A4" w:rsidRPr="009B4C7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Содержание обучения по данной программе включает ориентацию на индивидуальные запросы и образовательные потребности 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социальный заказ региона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Обучающиеся могут в максимально возможной мере реализовать свой творческий замысел и фантазию, и после первых начальных упражнений смогут создать предметы быта в форме животных и растений, мир которых бесконечно разнообразен</w:t>
      </w: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2B85" w:rsidRPr="009B4C73" w:rsidRDefault="00662506" w:rsidP="00905917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Новизна программы</w:t>
      </w:r>
      <w:r w:rsidRPr="009B4C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заключается в объединении традиций русского народа в изготовлении декоративно-прикладных изделий из древесины и реализации творческой индивидуальности каждого обучающегося. В программе рассмотрены 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элементы технологии обработки древесины: выжигание, художественное выпиливание, резьба по дереву, токарная обработка, начиная с формирования художественного образа изделия из природного материала и заканчивая его представлением  на выставках.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Дополнительная общеобразовательная общеразвивающая программа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«Деревообработка» содержит установку на познание свойства и строение дерева – самого распространенного природного материала, на раскрытие потребностей обучающихся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творить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осознавать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 xml:space="preserve">свои возможности. Программа предусматривает соединение умственного и физического творческого труда 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>, являющихся основами здорового и долговременного образа жизни человека.</w:t>
      </w:r>
    </w:p>
    <w:p w:rsidR="00BA2B85" w:rsidRPr="009B4C73" w:rsidRDefault="00662506" w:rsidP="00310D5C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lastRenderedPageBreak/>
        <w:t>Инновационность</w:t>
      </w:r>
      <w:proofErr w:type="spellEnd"/>
      <w:r w:rsidRPr="009B4C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программы.</w:t>
      </w:r>
      <w:r w:rsidRPr="009B4C73">
        <w:rPr>
          <w:rFonts w:ascii="yandex-sans" w:eastAsia="yandex-sans" w:hAnsi="yandex-sans" w:cs="yandex-sans"/>
          <w:color w:val="000000"/>
          <w:sz w:val="24"/>
          <w:szCs w:val="24"/>
          <w:shd w:val="clear" w:color="auto" w:fill="FFFFFF"/>
        </w:rPr>
        <w:t xml:space="preserve"> </w:t>
      </w: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основывается не на каком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-л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ибо одном виде обработки древесины, а направлена на </w:t>
      </w:r>
      <w:r w:rsidR="001462A4"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представлений о</w:t>
      </w: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различных техник</w:t>
      </w:r>
      <w:r w:rsidR="001462A4"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ах</w:t>
      </w: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технологий. Программа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представляет уникальную возможность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соединить трудовую подготовку с эстетическим воспитанием, без которого невозможно добиться высокой культуры труда.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Адресат программы.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5527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основ обработки древесины достаточно трудоёмкий процесс, связанный с получением навыков работы с режущим ручным и </w:t>
      </w:r>
      <w:proofErr w:type="spell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электрофицированным</w:t>
      </w:r>
      <w:proofErr w:type="spell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инструментом. Для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данной Программе требуются выдержка, терпение, усидчивость, осознанного собл</w:t>
      </w:r>
      <w:r w:rsidR="001462A4"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юдения техники безопасности. По</w:t>
      </w: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этому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данная программа  предназначена  для организации образовател</w:t>
      </w:r>
      <w:r w:rsidR="004D5527" w:rsidRPr="009B4C73">
        <w:rPr>
          <w:rFonts w:ascii="Times New Roman" w:eastAsia="Times New Roman" w:hAnsi="Times New Roman" w:cs="Times New Roman"/>
          <w:sz w:val="24"/>
          <w:szCs w:val="24"/>
        </w:rPr>
        <w:t xml:space="preserve">ьной деятельности с детьми </w:t>
      </w:r>
      <w:r w:rsidR="00B569CF" w:rsidRPr="009B4C73">
        <w:rPr>
          <w:rFonts w:ascii="Times New Roman" w:eastAsia="Times New Roman" w:hAnsi="Times New Roman" w:cs="Times New Roman"/>
          <w:sz w:val="24"/>
          <w:szCs w:val="24"/>
        </w:rPr>
        <w:t>9</w:t>
      </w:r>
      <w:r w:rsidR="004D5527" w:rsidRPr="009B4C73">
        <w:rPr>
          <w:rFonts w:ascii="Times New Roman" w:eastAsia="Times New Roman" w:hAnsi="Times New Roman" w:cs="Times New Roman"/>
          <w:sz w:val="24"/>
          <w:szCs w:val="24"/>
        </w:rPr>
        <w:t>-1</w:t>
      </w:r>
      <w:r w:rsidR="00A725A4" w:rsidRPr="009B4C73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5527" w:rsidRPr="009B4C73"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BA2B85" w:rsidRPr="009B4C73" w:rsidRDefault="00BA2B85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068F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освоения программы- 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>36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1462A4" w:rsidRPr="009B4C73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752E" w:rsidRPr="009B4C73" w:rsidRDefault="0057752E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обучения и виды занятий.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Форма обучения – очная,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построена на непосредственном личном общении обучающегося с педагогом на теоретических, практических и комбинированных занятиях и их обязательное посещение.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программе предусматривает соблюдение техники безопасности и постоянного контроля со стороны педагога.</w:t>
      </w:r>
    </w:p>
    <w:p w:rsidR="00F1068F" w:rsidRPr="009B4C73" w:rsidRDefault="00F1068F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Возможна 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 xml:space="preserve">дистанционная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форма обучения (во время карантина или иных рекомендованных мероприятий). Учебно-методический комплекс представлен ссылками на интернет-ресурсы.</w:t>
      </w:r>
    </w:p>
    <w:p w:rsidR="0057752E" w:rsidRPr="009B4C73" w:rsidRDefault="0057752E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организации образовательного процесса.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программы в объединении сформированы как 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одновозрастные, так и разновозрастные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группы 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постоянного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состава.</w:t>
      </w:r>
    </w:p>
    <w:p w:rsidR="0057752E" w:rsidRPr="009B4C73" w:rsidRDefault="0057752E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068F" w:rsidRPr="009B4C73" w:rsidRDefault="00662506" w:rsidP="005775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Режим занятий.  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 </w:t>
      </w:r>
      <w:r w:rsidR="00F1068F" w:rsidRPr="009B4C7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очной форме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F1068F" w:rsidRPr="009B4C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обучения </w:t>
      </w:r>
      <w:r w:rsidR="00F1068F" w:rsidRPr="009B4C73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F1068F" w:rsidRPr="009B4C73">
        <w:rPr>
          <w:rFonts w:ascii="Times New Roman" w:eastAsia="Times New Roman" w:hAnsi="Times New Roman" w:cs="Times New Roman"/>
          <w:sz w:val="24"/>
          <w:szCs w:val="24"/>
        </w:rPr>
        <w:t xml:space="preserve"> рекомендуемым нормам </w:t>
      </w:r>
      <w:proofErr w:type="spellStart"/>
      <w:r w:rsidR="00F1068F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СанПин</w:t>
      </w:r>
      <w:proofErr w:type="spellEnd"/>
      <w:r w:rsidR="00F1068F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режим занятий детей по данной программе - </w:t>
      </w:r>
      <w:r w:rsidR="0057752E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2 учебных занятия 3</w:t>
      </w:r>
      <w:r w:rsidR="00F1068F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раза</w:t>
      </w:r>
      <w:r w:rsidR="0057752E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неделю: </w:t>
      </w:r>
      <w:r w:rsidR="0057752E" w:rsidRPr="009B4C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первая часть занятия длится 45 минут, за которой следует перерыв (15 минут), вторая часть занятия также составляет 45 минут, организационный момент – 15 минут.</w:t>
      </w:r>
      <w:r w:rsidR="0057752E" w:rsidRPr="009B4C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57752E" w:rsidRPr="009B4C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</w:t>
      </w:r>
    </w:p>
    <w:p w:rsidR="00F1068F" w:rsidRPr="009B4C73" w:rsidRDefault="00F1068F" w:rsidP="005775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 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дистанционной форме</w:t>
      </w:r>
      <w:r w:rsidRPr="009B4C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обучения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по рекомендуемым нормам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режим занятий детей по данной программе -30 мин </w:t>
      </w:r>
      <w:r w:rsidR="0057752E"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раза в неделю</w:t>
      </w:r>
      <w:proofErr w:type="gramStart"/>
      <w:r w:rsidRPr="009B4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57752E" w:rsidRPr="009B4C73" w:rsidRDefault="0057752E" w:rsidP="005775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068F" w:rsidRPr="009B4C73" w:rsidRDefault="00F1068F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E61700" w:rsidRPr="009B4C7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 и задачи программы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у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 xml:space="preserve">интереса к творческой деятельности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в области обработки древесины, наполнение 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 xml:space="preserve">в летний период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активно-деятельным содержанием свободного времени подростков. </w:t>
      </w:r>
    </w:p>
    <w:p w:rsidR="0057752E" w:rsidRPr="009B4C73" w:rsidRDefault="0057752E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познакомить с основными правилами соблюдения техники безопасности;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 xml:space="preserve">познакомить с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основны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 xml:space="preserve">ми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древесны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материал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, их особенност</w:t>
      </w:r>
      <w:r w:rsidR="0057752E" w:rsidRPr="009B4C73">
        <w:rPr>
          <w:rFonts w:ascii="Times New Roman" w:eastAsia="Times New Roman" w:hAnsi="Times New Roman" w:cs="Times New Roman"/>
          <w:sz w:val="24"/>
          <w:szCs w:val="24"/>
        </w:rPr>
        <w:t>ями, с инструментами для ручной обработки древесины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формировать умения и навыки при ручной обработке древесины.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A2B85" w:rsidRPr="009B4C73" w:rsidRDefault="00F1068F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Воспитательные: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lastRenderedPageBreak/>
        <w:t>- создать условия для воспитания у детей трудолюбия, здоровых потребностей и мотивов поведения;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культуру межличностных отношений в системе коллективного творчества.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u w:val="single"/>
        </w:rPr>
        <w:t>Развивающие: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развивать у детей творческое воображение, эстетический  вкус;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формировать навыки практической деятельности в области деревообработки;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развивать умение рационально использовать в работе природный материал.</w:t>
      </w:r>
    </w:p>
    <w:p w:rsidR="002861CD" w:rsidRPr="009B4C73" w:rsidRDefault="002861CD">
      <w:pPr>
        <w:tabs>
          <w:tab w:val="left" w:pos="3705"/>
          <w:tab w:val="center" w:pos="5456"/>
        </w:tabs>
        <w:spacing w:after="0" w:line="360" w:lineRule="auto"/>
        <w:ind w:left="7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1CD" w:rsidRPr="009B4C73" w:rsidRDefault="002861CD">
      <w:pPr>
        <w:tabs>
          <w:tab w:val="left" w:pos="3705"/>
          <w:tab w:val="center" w:pos="5456"/>
        </w:tabs>
        <w:spacing w:after="0" w:line="360" w:lineRule="auto"/>
        <w:ind w:left="7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>
      <w:pPr>
        <w:tabs>
          <w:tab w:val="left" w:pos="3705"/>
          <w:tab w:val="center" w:pos="5456"/>
        </w:tabs>
        <w:spacing w:after="0" w:line="360" w:lineRule="auto"/>
        <w:ind w:left="7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E61700" w:rsidRPr="009B4C7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программы</w:t>
      </w:r>
    </w:p>
    <w:tbl>
      <w:tblPr>
        <w:tblpPr w:leftFromText="180" w:rightFromText="180" w:vertAnchor="text" w:horzAnchor="margin" w:tblpXSpec="center" w:tblpY="765"/>
        <w:tblOverlap w:val="never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572"/>
        <w:gridCol w:w="3673"/>
        <w:gridCol w:w="1030"/>
        <w:gridCol w:w="981"/>
        <w:gridCol w:w="979"/>
        <w:gridCol w:w="2404"/>
      </w:tblGrid>
      <w:tr w:rsidR="00FB60F5" w:rsidRPr="00FB60F5" w:rsidTr="00BB3551">
        <w:tc>
          <w:tcPr>
            <w:tcW w:w="572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72" w:type="dxa"/>
            <w:vMerge w:val="restart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 занятий</w:t>
            </w:r>
          </w:p>
        </w:tc>
        <w:tc>
          <w:tcPr>
            <w:tcW w:w="3673" w:type="dxa"/>
            <w:vMerge w:val="restart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Раздел, тема</w:t>
            </w:r>
          </w:p>
        </w:tc>
        <w:tc>
          <w:tcPr>
            <w:tcW w:w="2990" w:type="dxa"/>
            <w:gridSpan w:val="3"/>
          </w:tcPr>
          <w:p w:rsidR="00FB60F5" w:rsidRPr="00FB60F5" w:rsidRDefault="00FB60F5" w:rsidP="00FB60F5">
            <w:pPr>
              <w:tabs>
                <w:tab w:val="right" w:pos="32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2404" w:type="dxa"/>
            <w:vMerge w:val="restart"/>
            <w:vAlign w:val="center"/>
          </w:tcPr>
          <w:p w:rsidR="00FB60F5" w:rsidRPr="00FB60F5" w:rsidRDefault="00FB60F5" w:rsidP="00FB60F5">
            <w:pPr>
              <w:tabs>
                <w:tab w:val="left" w:pos="2552"/>
              </w:tabs>
              <w:spacing w:after="0" w:line="240" w:lineRule="auto"/>
              <w:ind w:left="284" w:right="284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Форма контроля</w:t>
            </w:r>
          </w:p>
        </w:tc>
      </w:tr>
      <w:tr w:rsidR="00FB60F5" w:rsidRPr="00FB60F5" w:rsidTr="00BB3551">
        <w:trPr>
          <w:cantSplit/>
          <w:trHeight w:val="406"/>
        </w:trPr>
        <w:tc>
          <w:tcPr>
            <w:tcW w:w="572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темы</w:t>
            </w:r>
          </w:p>
        </w:tc>
        <w:tc>
          <w:tcPr>
            <w:tcW w:w="572" w:type="dxa"/>
            <w:vMerge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73" w:type="dxa"/>
            <w:vMerge/>
          </w:tcPr>
          <w:p w:rsidR="00FB60F5" w:rsidRPr="00FB60F5" w:rsidRDefault="00FB60F5" w:rsidP="00FB60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81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Теория</w:t>
            </w:r>
          </w:p>
        </w:tc>
        <w:tc>
          <w:tcPr>
            <w:tcW w:w="979" w:type="dxa"/>
          </w:tcPr>
          <w:p w:rsidR="00FB60F5" w:rsidRPr="00FB60F5" w:rsidRDefault="00FB60F5" w:rsidP="00FB60F5">
            <w:pPr>
              <w:spacing w:after="0" w:line="240" w:lineRule="auto"/>
              <w:ind w:left="-14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Практика</w:t>
            </w:r>
          </w:p>
        </w:tc>
        <w:tc>
          <w:tcPr>
            <w:tcW w:w="2404" w:type="dxa"/>
            <w:vMerge/>
            <w:vAlign w:val="center"/>
          </w:tcPr>
          <w:p w:rsidR="00FB60F5" w:rsidRPr="00FB60F5" w:rsidRDefault="00FB60F5" w:rsidP="00FB60F5">
            <w:pPr>
              <w:spacing w:after="0" w:line="240" w:lineRule="auto"/>
              <w:ind w:right="1517"/>
              <w:contextualSpacing/>
              <w:jc w:val="center"/>
              <w:rPr>
                <w:rFonts w:ascii="Times New Roman" w:eastAsia="Calibri" w:hAnsi="Times New Roman" w:cs="Times New Roman"/>
                <w:color w:val="C00000"/>
                <w:sz w:val="20"/>
                <w:szCs w:val="20"/>
                <w:lang w:eastAsia="en-US"/>
              </w:rPr>
            </w:pP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73" w:type="dxa"/>
          </w:tcPr>
          <w:p w:rsidR="00FB60F5" w:rsidRPr="00FB60F5" w:rsidRDefault="00FB60F5" w:rsidP="00A7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FB60F5" w:rsidRPr="00FB60F5" w:rsidRDefault="00FB60F5" w:rsidP="00A7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Пожарная безопасность. Рабочее место и организация рабочего места.</w:t>
            </w:r>
          </w:p>
        </w:tc>
        <w:tc>
          <w:tcPr>
            <w:tcW w:w="1030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1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673" w:type="dxa"/>
          </w:tcPr>
          <w:p w:rsidR="00FB60F5" w:rsidRPr="00FB60F5" w:rsidRDefault="00FB60F5" w:rsidP="00A7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Древесиноведение</w:t>
            </w:r>
            <w:proofErr w:type="spellEnd"/>
          </w:p>
        </w:tc>
        <w:tc>
          <w:tcPr>
            <w:tcW w:w="1030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Calibri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3673" w:type="dxa"/>
          </w:tcPr>
          <w:p w:rsidR="00FB60F5" w:rsidRPr="00FB60F5" w:rsidRDefault="00FB60F5" w:rsidP="00A7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ручной обработки древесины</w:t>
            </w:r>
          </w:p>
        </w:tc>
        <w:tc>
          <w:tcPr>
            <w:tcW w:w="1030" w:type="dxa"/>
          </w:tcPr>
          <w:p w:rsidR="00FB60F5" w:rsidRPr="00FB60F5" w:rsidRDefault="00713537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" w:type="dxa"/>
          </w:tcPr>
          <w:p w:rsidR="00FB60F5" w:rsidRPr="00FB60F5" w:rsidRDefault="00713537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FB60F5" w:rsidRPr="00FB60F5" w:rsidRDefault="00713537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FB60F5" w:rsidRPr="00FB60F5" w:rsidRDefault="00980CF6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60F5" w:rsidRPr="00FB60F5" w:rsidRDefault="00FB60F5" w:rsidP="00A725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673" w:type="dxa"/>
          </w:tcPr>
          <w:p w:rsidR="00FB60F5" w:rsidRPr="00FB60F5" w:rsidRDefault="00FB60F5" w:rsidP="00A7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со столярным инструментом</w:t>
            </w:r>
          </w:p>
        </w:tc>
        <w:tc>
          <w:tcPr>
            <w:tcW w:w="1030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FB60F5" w:rsidRPr="00FB60F5" w:rsidRDefault="00980CF6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</w:t>
            </w: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</w:t>
            </w: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Calibri" w:hAnsi="Times New Roman" w:cs="Times New Roman"/>
                <w:sz w:val="24"/>
                <w:szCs w:val="24"/>
              </w:rPr>
              <w:t>8-</w:t>
            </w:r>
            <w:r w:rsidRPr="00FB60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3" w:type="dxa"/>
          </w:tcPr>
          <w:p w:rsidR="00FB60F5" w:rsidRPr="00FB60F5" w:rsidRDefault="00FB60F5" w:rsidP="00A7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столярных изделий</w:t>
            </w:r>
          </w:p>
        </w:tc>
        <w:tc>
          <w:tcPr>
            <w:tcW w:w="1030" w:type="dxa"/>
          </w:tcPr>
          <w:p w:rsidR="00FB60F5" w:rsidRPr="00FB60F5" w:rsidRDefault="00713537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81" w:type="dxa"/>
          </w:tcPr>
          <w:p w:rsidR="00FB60F5" w:rsidRPr="00FB60F5" w:rsidRDefault="00713537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FB60F5" w:rsidRPr="00FB60F5" w:rsidRDefault="00713537" w:rsidP="00A7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4" w:type="dxa"/>
          </w:tcPr>
          <w:p w:rsidR="00FB60F5" w:rsidRPr="00FB60F5" w:rsidRDefault="00980CF6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</w:t>
            </w:r>
            <w:r w:rsidR="00FB60F5" w:rsidRPr="00FB60F5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</w:t>
            </w:r>
          </w:p>
        </w:tc>
      </w:tr>
      <w:tr w:rsidR="00FB60F5" w:rsidRPr="00FB60F5" w:rsidTr="00BB3551"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FB60F5" w:rsidRPr="00FB60F5" w:rsidRDefault="00FB60F5" w:rsidP="00A7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FB60F5" w:rsidRPr="00FB60F5" w:rsidRDefault="00FB60F5" w:rsidP="00FB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60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30" w:type="dxa"/>
          </w:tcPr>
          <w:p w:rsidR="00FB60F5" w:rsidRPr="00FB60F5" w:rsidRDefault="00FB60F5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B60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81" w:type="dxa"/>
          </w:tcPr>
          <w:p w:rsidR="00FB60F5" w:rsidRPr="00FB60F5" w:rsidRDefault="00713537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79" w:type="dxa"/>
          </w:tcPr>
          <w:p w:rsidR="00FB60F5" w:rsidRPr="00FB60F5" w:rsidRDefault="00713537" w:rsidP="00FB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04" w:type="dxa"/>
          </w:tcPr>
          <w:p w:rsidR="00FB60F5" w:rsidRPr="00FB60F5" w:rsidRDefault="00FB60F5" w:rsidP="00FB60F5">
            <w:pPr>
              <w:spacing w:after="0" w:line="240" w:lineRule="auto"/>
              <w:ind w:left="14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A2B85" w:rsidRPr="009B4C73" w:rsidRDefault="006625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Учебный план</w:t>
      </w:r>
    </w:p>
    <w:p w:rsidR="00FB60F5" w:rsidRDefault="00FB60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2B85" w:rsidRPr="009B4C73" w:rsidRDefault="006625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</w:t>
      </w: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учебно-методического плана</w:t>
      </w:r>
    </w:p>
    <w:p w:rsidR="00BA2B85" w:rsidRPr="009B4C73" w:rsidRDefault="00662506" w:rsidP="0057752E">
      <w:pPr>
        <w:tabs>
          <w:tab w:val="left" w:pos="9639"/>
        </w:tabs>
        <w:spacing w:before="408"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2"/>
          <w:sz w:val="24"/>
          <w:szCs w:val="24"/>
          <w:shd w:val="clear" w:color="auto" w:fill="FFFFFF"/>
        </w:rPr>
        <w:t>Раздел: Введение. Техника безопасности, пожарная безопасность</w:t>
      </w:r>
      <w:r w:rsidR="00376A38" w:rsidRPr="009B4C73">
        <w:rPr>
          <w:rFonts w:ascii="Times New Roman" w:eastAsia="Times New Roman" w:hAnsi="Times New Roman" w:cs="Times New Roman"/>
          <w:b/>
          <w:spacing w:val="-12"/>
          <w:sz w:val="24"/>
          <w:szCs w:val="24"/>
          <w:shd w:val="clear" w:color="auto" w:fill="FFFFFF"/>
        </w:rPr>
        <w:t>. Рабочее место и организация рабочего места</w:t>
      </w:r>
    </w:p>
    <w:p w:rsidR="00376A38" w:rsidRPr="009B4C73" w:rsidRDefault="00376A38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деревообработка, техника безопасности, кровотечение (капиллярное, венозное, артериальное).</w:t>
      </w:r>
      <w:r w:rsidR="00376A38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Подверстачье, тиски, столешница, производительность труда.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Теория:</w:t>
      </w:r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Краткая характеристика тем программы, виды работ</w:t>
      </w:r>
      <w:r w:rsidRPr="009B4C73">
        <w:rPr>
          <w:rFonts w:ascii="Times New Roman" w:eastAsia="Times New Roman" w:hAnsi="Times New Roman" w:cs="Times New Roman"/>
          <w:spacing w:val="-11"/>
          <w:sz w:val="24"/>
          <w:szCs w:val="24"/>
          <w:shd w:val="clear" w:color="auto" w:fill="FFFFFF"/>
        </w:rPr>
        <w:t xml:space="preserve">, техника безопасности и </w:t>
      </w:r>
      <w:r w:rsidRPr="009B4C73">
        <w:rPr>
          <w:rFonts w:ascii="Times New Roman" w:eastAsia="Times New Roman" w:hAnsi="Times New Roman" w:cs="Times New Roman"/>
          <w:spacing w:val="-12"/>
          <w:sz w:val="24"/>
          <w:szCs w:val="24"/>
          <w:shd w:val="clear" w:color="auto" w:fill="FFFFFF"/>
        </w:rPr>
        <w:t>пожарной безопасности,</w:t>
      </w:r>
      <w:r w:rsidRPr="009B4C73">
        <w:rPr>
          <w:rFonts w:ascii="Times New Roman" w:eastAsia="Times New Roman" w:hAnsi="Times New Roman" w:cs="Times New Roman"/>
          <w:spacing w:val="-11"/>
          <w:sz w:val="24"/>
          <w:szCs w:val="24"/>
          <w:shd w:val="clear" w:color="auto" w:fill="FFFFFF"/>
        </w:rPr>
        <w:t xml:space="preserve"> личной гигиены, права и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обязанности обучающихся, режим работы. Техника безопасности, виды кровотечений, способы их остановки в зависимости от тяжести порезов. Правила наложения жгута. Правила соблюдения пожарной безопасности при  выполнении столярных работ. Правильное освещение рабочего места. Древесная пыль: образование, влияние на человеческий организм.</w:t>
      </w:r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</w:t>
      </w:r>
      <w:r w:rsidR="00BA1401" w:rsidRPr="009B4C73">
        <w:rPr>
          <w:rFonts w:ascii="Times New Roman" w:eastAsia="Times New Roman" w:hAnsi="Times New Roman" w:cs="Times New Roman"/>
          <w:spacing w:val="-12"/>
          <w:sz w:val="24"/>
          <w:szCs w:val="24"/>
          <w:shd w:val="clear" w:color="auto" w:fill="FFFFFF"/>
        </w:rPr>
        <w:t xml:space="preserve">стройство  столярного верстака, для чего предназначены </w:t>
      </w:r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подверстачье, тиски, столешница.</w:t>
      </w:r>
      <w:r w:rsidR="00BA1401" w:rsidRPr="009B4C73">
        <w:rPr>
          <w:rFonts w:ascii="Times New Roman" w:eastAsia="Times New Roman" w:hAnsi="Times New Roman" w:cs="Times New Roman"/>
          <w:spacing w:val="-12"/>
          <w:sz w:val="24"/>
          <w:szCs w:val="24"/>
          <w:shd w:val="clear" w:color="auto" w:fill="FFFFFF"/>
        </w:rPr>
        <w:t xml:space="preserve"> Организация рабочего места, как она влияет на производительность труда, что надо делать до работы, во время работы и после окончания работы в столярной мастерской. </w:t>
      </w:r>
      <w:r w:rsidR="00BA1401" w:rsidRPr="009B4C73">
        <w:rPr>
          <w:rFonts w:ascii="Times New Roman" w:eastAsia="Times New Roman" w:hAnsi="Times New Roman" w:cs="Times New Roman"/>
          <w:spacing w:val="-9"/>
          <w:sz w:val="24"/>
          <w:szCs w:val="24"/>
          <w:shd w:val="clear" w:color="auto" w:fill="FFFFFF"/>
        </w:rPr>
        <w:t>Демонстрация</w:t>
      </w:r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 столярного  верстака, учебной литературы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устный опрос по теме раздела.</w:t>
      </w:r>
    </w:p>
    <w:p w:rsidR="00BA1401" w:rsidRPr="009B4C73" w:rsidRDefault="00BA1401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9B4C73" w:rsidRDefault="009B4C73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9B4C73" w:rsidRDefault="009B4C73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lastRenderedPageBreak/>
        <w:t>Раздел: «</w:t>
      </w:r>
      <w:proofErr w:type="spellStart"/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Древесиноведение</w:t>
      </w:r>
      <w:proofErr w:type="spellEnd"/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» </w:t>
      </w:r>
    </w:p>
    <w:p w:rsidR="009B4C73" w:rsidRDefault="009B4C73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Тема: «Основные древесные материалы, породы деревьев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. Строение дерева, виды распилов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» 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хвойные, лиственные, древесина, шпон, фанера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твол, корни, крона, тангенциальный, радиальный</w:t>
      </w:r>
    </w:p>
    <w:p w:rsidR="00BA1401" w:rsidRPr="009B4C73" w:rsidRDefault="00662506" w:rsidP="00BA1401">
      <w:pPr>
        <w:spacing w:before="5" w:after="0" w:line="276" w:lineRule="auto"/>
        <w:ind w:right="2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Теория: основные древесные материалы и породы, применяемые в деревообработке. Характеристика древесных материалов, отличие древесины от шпона, фанеры, ДВП, ДСП. Деление пород деревьев на лиственные и хвойные, их отличие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троение дерева, основные части дерева: крона, ствол, корни и их функции. </w:t>
      </w:r>
      <w:proofErr w:type="spellStart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Тангентальный</w:t>
      </w:r>
      <w:proofErr w:type="spellEnd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Start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радиальный</w:t>
      </w:r>
      <w:proofErr w:type="gramEnd"/>
      <w:r w:rsidR="00BA1401"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поперечные разрезы дерева, их различие. Поздняя и ранняя древесина.</w:t>
      </w:r>
    </w:p>
    <w:p w:rsidR="00BA1401" w:rsidRPr="009B4C73" w:rsidRDefault="00BA1401" w:rsidP="00BA1401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9"/>
          <w:sz w:val="24"/>
          <w:szCs w:val="24"/>
          <w:shd w:val="clear" w:color="auto" w:fill="FFFFFF"/>
        </w:rPr>
        <w:t>Демонстрация о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бразцов, наглядных пособий, плакатов, по теме строение дерева, виды распилов, иллюстрированные издания.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практическое определение основных древесных пород в парке (экскурсия в парк «Семья»)</w:t>
      </w:r>
    </w:p>
    <w:p w:rsidR="00BA1401" w:rsidRPr="009B4C73" w:rsidRDefault="00BA1401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Тема: «Пороки древесины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. Свойства древесины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»</w:t>
      </w:r>
    </w:p>
    <w:p w:rsidR="00BA1401" w:rsidRPr="009B4C73" w:rsidRDefault="00BA1401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Термины и понятия: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сучки, трещины, первичные, вторичные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екстура, цвет, блеск, проводимость.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Теория: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 первичные и вторичные пороки древесины и на что они влияют. Что собой представляют. Виды сучков по форме, месту расположения, по степени срастания с древесиной. Виды трещин по месту расположения 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 сортименте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по времени возникновения. Пороки формы ствола (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сбежистость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наросты, кривизна). Грибные поражения и повреждения насекомыми. Демонстрация образцов пороков древесины, плакат, иллюстрированные издания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 чего зависит внешний вид древесины: цвет, блеск, запах, текстура. Влажность древесины, электр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о-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, </w:t>
      </w:r>
      <w:proofErr w:type="spell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звуко</w:t>
      </w:r>
      <w:proofErr w:type="spell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- и </w:t>
      </w:r>
      <w:proofErr w:type="spell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теплопроводимость</w:t>
      </w:r>
      <w:proofErr w:type="spell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 Как влияют эти свойства на использование древесины в народном хозяйстве.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 тест - опрос по разделу 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«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Древесиноведение</w:t>
      </w:r>
      <w:proofErr w:type="spellEnd"/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»</w:t>
      </w:r>
    </w:p>
    <w:p w:rsidR="00BA2B85" w:rsidRPr="009B4C73" w:rsidRDefault="00BA2B85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Раздел «Инструменты для ручной обработки древесины » </w:t>
      </w:r>
    </w:p>
    <w:p w:rsidR="00BA2B85" w:rsidRPr="009B4C73" w:rsidRDefault="00BA2B85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FF0000"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Тема: «Контрольно-измерительный инструмент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. Вспомогательный инструмент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»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  <w:t xml:space="preserve"> 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линейное измерение, угловое измерение, столярный угольник, малка, ярунок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к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иянка, столярный молоток, </w:t>
      </w:r>
      <w:proofErr w:type="spell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ваймы</w:t>
      </w:r>
      <w:proofErr w:type="spell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тиски, струбцины, напильники, рашпили, клещи, кусачки, плоскогубцы, отвертки.</w:t>
      </w:r>
    </w:p>
    <w:p w:rsidR="00BA1401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Теория: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Назначение разметки, важность разметки при выполнении столярных операций, линейные и угловые измерения. Требования к качеству разметки. Виды разметочного инструмента.  Линейка, столярный угольник, рулетка, складной метр, малка, ярунок, циркуль, транспортир. Устройство измерительного  инструмента. Уход за  инструментом для разметки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азначение, устройство, применение вспомогательного инструмента: молотков, киянок, клещей, плоскогубцев, кусачек, рашпилей, напильников, струбцин, </w:t>
      </w:r>
      <w:proofErr w:type="spell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вайм</w:t>
      </w:r>
      <w:proofErr w:type="spell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отверток.</w:t>
      </w:r>
    </w:p>
    <w:p w:rsidR="00BA1401" w:rsidRPr="009B4C73" w:rsidRDefault="00BA1401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Демонстрация плаката, вспомогательного инструмента, учебной литературы.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Демонстрация контрольно-измерительного инструмента, иллюстрированных изданий.</w:t>
      </w:r>
    </w:p>
    <w:p w:rsid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«Инструмент для пиления»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пиление продольное, поперечное, под углом к волокнам. Зуб пилы, шаг зуба, грудка, спинка, запил.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Теория: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Назначение пиления. Виды инструмента для ручного пиления. Элементы пилы: стальное полотно с насеченными по кромке зубьями и ручка. Зуб пилы включает следующие элементы: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lastRenderedPageBreak/>
        <w:t>основа</w:t>
      </w:r>
      <w:r w:rsidR="009C032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ние, вершину, переднюю, заднюю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и две боковые грани. По устройству ручные пилы делятся 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натяжные и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ненатяжные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  Организация рабочего места при пилении. Подготовка ручных пил к работе. Приемы пиления. Ошибки при ручном пилении. Приспособления для пиления. Требования безопасности труда при пилении.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Демонстрация различных пил, плаката, иллюстрированных изданий, учебной литературы.</w:t>
      </w:r>
    </w:p>
    <w:p w:rsid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Тема: «Инструмент для строгания»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  <w:t xml:space="preserve"> 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строгание продольное, поперечное, под углом к волокнам. Колодка, нож, клин, подошва, леток, пролет, рубанок, фуганок.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Теория: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Назначение строгания. Виды инструмента для ручного строгания. Строгальный инструмент состоит из деревянной или металлической колодки, ножа (стальной железки) и клина для закрепления ножа в колодке. Нижняя часть называется подошвой, в подошве есть 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прорезь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в которую выходит нож. Нож выдвигается на разную величину в зависимости от чистоты строгания. Заточка и наладка строгального инструмента, как от этого зависит чистота строгания. Приемы строгания.  Приспособления для строгания. Требования безопасности труда при строгании.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Демонстрация различных пил, плаката, иллюстрированных изданий, учебной литературы.</w:t>
      </w:r>
    </w:p>
    <w:p w:rsid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«Инструмент для сверления и шлифования»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gramStart"/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сверло, хвостовик, патрон, дрель, коловорот, абразивный материал, шлифовальные колодки.</w:t>
      </w:r>
      <w:proofErr w:type="gramEnd"/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Теория: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назначение сверления. Виды инструментов для сверления и их устройство. Режущим инструментом для сверления служит сверло. В сверле различают стержень, хвостовик и рабочую часть. Хвостовик вставляют в патрон - приспособление для крепления сверла. Рабочая часть сверла состоит из резцов. В зависимости от конструкции режущей части различаются ложечные, центровые, спиральные и другие  сверла. Требования безопасности труда при сверлении. Назначение шлифования. Виды абразивных материалов. Способы нанесение абразивных материалов на основу. Приемы шлифования древесины. Приспособления для шлифования древесины.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Демонстрация видов инструмента для сверления и шлифования,  учебной литературы. </w:t>
      </w:r>
    </w:p>
    <w:p w:rsid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«Инструмент для резания и долбления» 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  <w:t>Задачи: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- познакомить с видами, назначением и устройством инструмента для резания и долбления;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- воспитать интерес к предмету;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- способствовать развитию пространственного мышления, самостоятельности.</w:t>
      </w: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 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долото, стамеска, лезвие, кольцо, хвостовик, фаска.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Теория: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назначение резания и долбления. Виды долот и стамесок, их различие. Долото предназначено для выдалбливания гнезда под шип, бывают плотничное со вставной ручкой и столярное с насадной ручкой долота. Для выдалбливания гнезд и проушин в тонких деталях, зачистки гнезд, пазов и шипов, снятия кромок, заусенцев, подгонки соединений, срезки фасок и подобных операций служит стамеска. Существуют плоские и полукруглые стамески. Правила и приёмы  резания и долбления Требования безопасности труда при резании и долблении.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Демонстрация. Показ стамесок, долот, плакат, учебная литература.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BA2B85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lastRenderedPageBreak/>
        <w:t>Раздел «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П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рием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ы 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 работы со столярным инструментом» </w:t>
      </w: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разметки»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.Р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абочие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места, заготовки, контрольно-измерительный инструмент.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: разметка, риска, столярный угольник, малка, </w:t>
      </w:r>
      <w:r w:rsidRPr="009B4C7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shd w:val="clear" w:color="auto" w:fill="FFFFFF"/>
        </w:rPr>
        <w:t>ярунок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shd w:val="clear" w:color="auto" w:fill="FFFFFF"/>
        </w:rPr>
        <w:t xml:space="preserve"> .</w:t>
      </w:r>
      <w:proofErr w:type="gramEnd"/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Практика: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Формирование умений и навыков при выполнении разметки. Правильная постановка разметочного инструмента при выполнении разметки. Правильная постановка столярного угольника.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Практическая работа «Разметка». Наблюдение за правильностью выполнения разметки.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пиления»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Термины и понятия: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ножовка обушковая, узкая, широкая,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курковка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лобзик.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Рабочие места, заготовки, контрольно-измерительный инструмент, режущий инструмент, ножовки.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Практика: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формирование умений и навыков при выполнении операции пиление. Правильная постановка режущего инструмента при выполнении пиления. Пиление поперек волокон, вдоль волокон, под углом к волокнам. Пиление по разметке.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Контроль: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практическая работа «Пиление». Наблюдение за правильностью выполнения пиления.</w:t>
      </w:r>
    </w:p>
    <w:p w:rsid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строгания» 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 Термины и понятия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струг, рубанок, леток, прорезь, подошва, колодка.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Столярный верстак, заготовки, контрольно-измерительный инструмент, рубанки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Практика: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формирование умений и навыков при выполнении строгании. Наладка рубанка перед работой, отработка правильной рабочей позы при строгании. Строгание вдоль волокон, поперек волокон, под углом к волокнам.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практическая работа «Строгание» Наблюдение за правильностью выполнения строгания.</w:t>
      </w:r>
    </w:p>
    <w:p w:rsidR="00BA2B85" w:rsidRPr="009B4C73" w:rsidRDefault="00662506" w:rsidP="0057752E">
      <w:pPr>
        <w:tabs>
          <w:tab w:val="left" w:pos="9639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шлифования»  </w:t>
      </w: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абразив, шлифовальные колодки, основа, шероховатость.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.С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толярные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верстаки, заготовки, шлифовальные колодки.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Практика: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формирование умений и навыков при выполнении шлифования. Рабочая поза при шлифовании, правильная постановка шлифовальных колодок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практическая работа «Шлифования»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.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Наблюдение за выполнением работ по шлифованию деталей.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1401" w:rsidRPr="009B4C73" w:rsidRDefault="00BA1401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со стамеской и долотом»  </w:t>
      </w:r>
    </w:p>
    <w:p w:rsidR="009B4C73" w:rsidRP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стамеска, долото, долбление.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Оборудование. Столярный верстак, заготовки, стамески, долота.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Практика: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формирование умений и навыков при выполнении резания и долбления. Правильная постановка стамески или долота при выполнении столярных операций.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практическая работа «Резание». Наблюдение за правильностью выполнения резания и долбления.</w:t>
      </w:r>
    </w:p>
    <w:p w:rsidR="00BA1401" w:rsidRDefault="00BA1401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Тема: «Изучение приёмов сверления» </w:t>
      </w:r>
    </w:p>
    <w:p w:rsidR="009B4C73" w:rsidRP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сверло, патрон, хвостовик, ручная дрель, коловорот.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Оборудование: столярный верстак, заготовки, коловорот, ручные дрели, сверла для поперечного и продольного сверления.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Практика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формирование умений и навыков при выполнении резания и долбления. Снятие фасок, резание вдоль, поперек, под углом к волокнам. Выполнение долбления сквозного, не сквозного на заданную глубину.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: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практическая работа «Сверление». Наблюдение за выполнением работ.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Default="00662506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Раздел: «Выполнение столярных </w:t>
      </w:r>
      <w:r w:rsidR="00BA1401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издел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ий»  </w:t>
      </w:r>
    </w:p>
    <w:p w:rsidR="009B4C73" w:rsidRPr="009B4C73" w:rsidRDefault="009B4C73" w:rsidP="0057752E">
      <w:pPr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Термины и понятия: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столярное соединение в полдерева срединное,  столярное соединение в полдерева концевое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т</w:t>
      </w:r>
      <w:proofErr w:type="gram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ехнологический процесс, технологическая документация, рабочий чертеж.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Оборудование: столярные верстаки, заготовки, чертежи, контрольно-измерительный инструмент, режущий инструмент.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 xml:space="preserve">Практика: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формирование умений и навыков, применение их на практике при выполнении столярных соединений. Выполнение разметки для столярного соединения в полдерева срединного,  столярного соединения в полдерева концевого.</w:t>
      </w:r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Изготовление столярных изделий на выбор (подставки, рамки, </w:t>
      </w:r>
      <w:proofErr w:type="spellStart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карандашницы</w:t>
      </w:r>
      <w:proofErr w:type="spellEnd"/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игрушки)</w:t>
      </w:r>
    </w:p>
    <w:p w:rsidR="00BA2B85" w:rsidRPr="009B4C73" w:rsidRDefault="00662506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Контроль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: практическая работа</w:t>
      </w:r>
      <w:r w:rsidR="00BA1401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Наблюдение за выполнением столярных соединений. </w:t>
      </w:r>
    </w:p>
    <w:p w:rsidR="00BA2B85" w:rsidRPr="009B4C73" w:rsidRDefault="00BA2B85" w:rsidP="0057752E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BA1401">
      <w:p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  <w:t xml:space="preserve"> </w:t>
      </w: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1.</w:t>
      </w:r>
      <w:r w:rsidR="00E61700"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5</w:t>
      </w: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 Планируемые результаты</w:t>
      </w:r>
    </w:p>
    <w:p w:rsidR="00BB3551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Личностные.</w:t>
      </w:r>
    </w:p>
    <w:p w:rsidR="00BB3551" w:rsidRPr="009B4C73" w:rsidRDefault="00BB3551" w:rsidP="0057752E">
      <w:pPr>
        <w:spacing w:after="0" w:line="276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 </w:t>
      </w:r>
      <w:proofErr w:type="gramStart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обучающегося</w:t>
      </w:r>
      <w:proofErr w:type="gramEnd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будут сформированы:</w:t>
      </w:r>
    </w:p>
    <w:p w:rsidR="00BA2B85" w:rsidRPr="009B4C73" w:rsidRDefault="00662506" w:rsidP="0057752E">
      <w:pPr>
        <w:numPr>
          <w:ilvl w:val="0"/>
          <w:numId w:val="3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BA2B85" w:rsidRPr="009B4C73" w:rsidRDefault="00662506" w:rsidP="0057752E">
      <w:pPr>
        <w:numPr>
          <w:ilvl w:val="0"/>
          <w:numId w:val="3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BA2B85" w:rsidRPr="009B4C73" w:rsidRDefault="00662506" w:rsidP="0057752E">
      <w:pPr>
        <w:numPr>
          <w:ilvl w:val="0"/>
          <w:numId w:val="3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понимание причин успешности/неуспешности творческой деятельности.</w:t>
      </w:r>
    </w:p>
    <w:p w:rsidR="00BA2B85" w:rsidRPr="009B4C73" w:rsidRDefault="00662506" w:rsidP="0057752E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для формирования:</w:t>
      </w:r>
    </w:p>
    <w:p w:rsidR="00BA2B85" w:rsidRPr="009B4C73" w:rsidRDefault="00662506" w:rsidP="0057752E">
      <w:pPr>
        <w:numPr>
          <w:ilvl w:val="0"/>
          <w:numId w:val="4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BA2B85" w:rsidRPr="009B4C73" w:rsidRDefault="00662506" w:rsidP="0057752E">
      <w:pPr>
        <w:numPr>
          <w:ilvl w:val="0"/>
          <w:numId w:val="4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выраженной познавательной мотивации;</w:t>
      </w:r>
    </w:p>
    <w:p w:rsidR="00BA2B85" w:rsidRPr="009B4C73" w:rsidRDefault="00662506" w:rsidP="0057752E">
      <w:pPr>
        <w:numPr>
          <w:ilvl w:val="0"/>
          <w:numId w:val="4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устойчивого интереса к новым способам познания.</w:t>
      </w:r>
    </w:p>
    <w:p w:rsidR="00BA2B85" w:rsidRPr="009B4C73" w:rsidRDefault="00BA2B85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Метапредметные</w:t>
      </w:r>
      <w:proofErr w:type="spellEnd"/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.</w:t>
      </w:r>
    </w:p>
    <w:p w:rsidR="00BB3551" w:rsidRPr="009B4C73" w:rsidRDefault="00BB3551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высказываться в устной и форме;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объекты, выделять главное;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(целое из частей);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сравнение, классификацию по разным критериям;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связи;</w:t>
      </w:r>
    </w:p>
    <w:p w:rsidR="00BA2B85" w:rsidRPr="009B4C73" w:rsidRDefault="00662506" w:rsidP="0057752E">
      <w:pPr>
        <w:numPr>
          <w:ilvl w:val="0"/>
          <w:numId w:val="5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об объекте.</w:t>
      </w:r>
    </w:p>
    <w:p w:rsidR="00BA2B85" w:rsidRPr="009B4C73" w:rsidRDefault="00662506" w:rsidP="0057752E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BA2B85" w:rsidRPr="009B4C73" w:rsidRDefault="00662506" w:rsidP="0057752E">
      <w:pPr>
        <w:numPr>
          <w:ilvl w:val="0"/>
          <w:numId w:val="6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A2B85" w:rsidRPr="009B4C73" w:rsidRDefault="00662506" w:rsidP="0057752E">
      <w:pPr>
        <w:numPr>
          <w:ilvl w:val="0"/>
          <w:numId w:val="6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BA2B85" w:rsidRPr="009B4C73" w:rsidRDefault="00662506" w:rsidP="0057752E">
      <w:pPr>
        <w:numPr>
          <w:ilvl w:val="0"/>
          <w:numId w:val="6"/>
        </w:numPr>
        <w:tabs>
          <w:tab w:val="left" w:pos="720"/>
        </w:tabs>
        <w:spacing w:after="0" w:line="276" w:lineRule="auto"/>
        <w:ind w:hanging="360"/>
        <w:rPr>
          <w:rFonts w:ascii="Arial" w:eastAsia="Arial" w:hAnsi="Arial" w:cs="Arial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BA1401" w:rsidRPr="009B4C73" w:rsidRDefault="00BA1401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Default="00662506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Предметные результаты </w:t>
      </w:r>
    </w:p>
    <w:p w:rsidR="00BB3551" w:rsidRPr="009B4C73" w:rsidRDefault="00BB3551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7F7F6"/>
        </w:rPr>
      </w:pP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 xml:space="preserve">В результате занятий по предложенной программе </w:t>
      </w:r>
      <w:proofErr w:type="gramStart"/>
      <w:r w:rsidR="0092521E"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об</w:t>
      </w: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уча</w:t>
      </w:r>
      <w:r w:rsidR="0092521E"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ю</w:t>
      </w: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щиеся</w:t>
      </w:r>
      <w:proofErr w:type="gramEnd"/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 xml:space="preserve"> получат возможность узнать: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общие правила техники безопасности при работе с ручным столярным инструментом;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основные названия измерительного и ручного столярного инструмента;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основные породы древесины, пороки древесины, свойства древесины;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названия простейших столярных соединений;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основные и вспомогательные материалы;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основные приемы обработки древесины;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A1DDB" w:rsidRPr="009B4C73">
        <w:rPr>
          <w:rFonts w:ascii="Times New Roman" w:eastAsia="Times New Roman" w:hAnsi="Times New Roman" w:cs="Times New Roman"/>
          <w:sz w:val="24"/>
          <w:szCs w:val="24"/>
        </w:rPr>
        <w:t xml:space="preserve">получить представление о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технологи</w:t>
      </w:r>
      <w:r w:rsidR="008A1DDB" w:rsidRPr="009B4C7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выполнения простейших столярных изделий; 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 xml:space="preserve">В результате занятий по предложенной программе </w:t>
      </w:r>
      <w:proofErr w:type="gramStart"/>
      <w:r w:rsidR="00DB38DB"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об</w:t>
      </w: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уча</w:t>
      </w:r>
      <w:r w:rsidR="00DB38DB"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>ющиеся</w:t>
      </w:r>
      <w:proofErr w:type="gramEnd"/>
      <w:r w:rsidR="00DB38DB"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 xml:space="preserve"> получат возможность</w:t>
      </w:r>
      <w:r w:rsidRPr="009B4C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7F7F6"/>
        </w:rPr>
        <w:t xml:space="preserve"> научиться: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соблюдать технику безопасности;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работать с измерительными, режущими, вспомогательными инструментами, применяя практические навыки безопасной работы с ними 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выбирать и подготавливать материал для работы;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выполнять столярные соединения в полдерева;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выполнять простейшие столярные изделия;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использовать практические навыки безопасной работы с ручным столярным инструментом;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 применять навыки работы с измерительным инструментом;</w:t>
      </w:r>
    </w:p>
    <w:p w:rsidR="00BA2B85" w:rsidRPr="009B4C73" w:rsidRDefault="00662506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-использовать практические навыки работы с ручным столярным инструментом (разметка, долбление, сверление, строгание, пиление, шлифование).</w:t>
      </w:r>
    </w:p>
    <w:p w:rsidR="00BA2B85" w:rsidRPr="009B4C73" w:rsidRDefault="00BA2B85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BA2B85" w:rsidP="005775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tabs>
          <w:tab w:val="left" w:pos="3705"/>
          <w:tab w:val="center" w:pos="5456"/>
        </w:tabs>
        <w:spacing w:after="200" w:line="276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9B4C73">
        <w:rPr>
          <w:rFonts w:ascii="Segoe UI Symbol" w:eastAsia="Segoe UI Symbol" w:hAnsi="Segoe UI Symbol" w:cs="Segoe UI Symbol"/>
          <w:b/>
          <w:sz w:val="24"/>
          <w:szCs w:val="24"/>
        </w:rPr>
        <w:t>№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2 «Комплекс организационно-педагогических условий»</w:t>
      </w:r>
    </w:p>
    <w:p w:rsidR="00BA2B85" w:rsidRPr="009B4C73" w:rsidRDefault="00BA2B85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2.1 Календарный учебный график программы «Деревообработка</w:t>
      </w:r>
      <w:r w:rsidR="00376A38"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- лето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» на 20</w:t>
      </w:r>
      <w:r w:rsidR="00644C81" w:rsidRPr="009B4C73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644C81" w:rsidRPr="009B4C7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BA2B85" w:rsidRPr="009B4C73" w:rsidRDefault="00BA2B85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Год обучения: первый год.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Количество учебных недель - 6 недель.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Количество учебных дней - </w:t>
      </w:r>
      <w:r w:rsidR="00376A38" w:rsidRPr="009B4C73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дней.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Сроки учебных периодов: </w:t>
      </w:r>
      <w:proofErr w:type="gramStart"/>
      <w:r w:rsidR="00376A38" w:rsidRPr="009B4C7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376A38" w:rsidRPr="009B4C73">
        <w:rPr>
          <w:rFonts w:ascii="Times New Roman" w:eastAsia="Times New Roman" w:hAnsi="Times New Roman" w:cs="Times New Roman"/>
          <w:sz w:val="24"/>
          <w:szCs w:val="24"/>
        </w:rPr>
        <w:t>________ по ________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2B85" w:rsidRPr="009B4C73" w:rsidRDefault="00BA2B85" w:rsidP="005775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Default="00BA2B85" w:rsidP="0057752E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-4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"/>
        <w:gridCol w:w="813"/>
        <w:gridCol w:w="824"/>
        <w:gridCol w:w="729"/>
        <w:gridCol w:w="2431"/>
        <w:gridCol w:w="1407"/>
        <w:gridCol w:w="1888"/>
        <w:gridCol w:w="1469"/>
      </w:tblGrid>
      <w:tr w:rsidR="00376A38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Дата            по плану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Дата          по факту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ind w:right="-144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376A38">
              <w:rPr>
                <w:rFonts w:ascii="Times New Roman" w:eastAsia="Times New Roman" w:hAnsi="Times New Roman" w:cs="Times New Roman"/>
                <w:b/>
              </w:rPr>
              <w:t>Коли-</w:t>
            </w:r>
            <w:proofErr w:type="spellStart"/>
            <w:r w:rsidRPr="00376A38">
              <w:rPr>
                <w:rFonts w:ascii="Times New Roman" w:eastAsia="Times New Roman" w:hAnsi="Times New Roman" w:cs="Times New Roman"/>
                <w:b/>
              </w:rPr>
              <w:t>чество</w:t>
            </w:r>
            <w:proofErr w:type="spellEnd"/>
            <w:proofErr w:type="gramEnd"/>
            <w:r w:rsidRPr="00376A38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Тема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Форма занятия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Форма контроля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Примечание</w:t>
            </w:r>
          </w:p>
        </w:tc>
      </w:tr>
      <w:tr w:rsidR="00376A38" w:rsidRPr="00376A38" w:rsidTr="00980CF6"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Вводное занятие. Инструктаж по ТБ. Рабочее место столяра</w:t>
            </w:r>
          </w:p>
          <w:p w:rsidR="00376A38" w:rsidRPr="00376A38" w:rsidRDefault="00376A38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Теоретическое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76A38" w:rsidRPr="00376A38" w:rsidTr="00905917">
        <w:trPr>
          <w:trHeight w:val="1094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Основные древесные материалы. Породы деревьев. Строение дерева.</w:t>
            </w:r>
            <w:r w:rsidR="00BA1401" w:rsidRPr="00376A38">
              <w:rPr>
                <w:rFonts w:ascii="Times New Roman" w:eastAsia="Times New Roman" w:hAnsi="Times New Roman" w:cs="Times New Roman"/>
              </w:rPr>
              <w:t xml:space="preserve"> Виды распилов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 xml:space="preserve">Теоретическое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беседа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76A38" w:rsidRPr="00376A38" w:rsidTr="00905917">
        <w:trPr>
          <w:trHeight w:val="629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Пороки древесины Свойства древесины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Теоретическое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76A38" w:rsidRPr="00376A38" w:rsidRDefault="00376A38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 xml:space="preserve">Контрольно измерительный инструмент.   </w:t>
            </w:r>
            <w:r w:rsidRPr="00376A38">
              <w:rPr>
                <w:rFonts w:ascii="Times New Roman" w:eastAsia="Times New Roman" w:hAnsi="Times New Roman" w:cs="Times New Roman"/>
                <w:sz w:val="24"/>
              </w:rPr>
              <w:t>Вспомогательный инструмент.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Теоретическое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беседа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05917">
        <w:trPr>
          <w:trHeight w:val="1418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</w:rPr>
              <w:t>Инструменты для пиления, строгания, сверления и шлифования, резания и долбления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Теоретическое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Самоанализ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980CF6" w:rsidRDefault="00980CF6" w:rsidP="009059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CF6">
              <w:rPr>
                <w:rFonts w:ascii="Times New Roman" w:eastAsia="Times New Roman" w:hAnsi="Times New Roman" w:cs="Times New Roman"/>
              </w:rPr>
              <w:t>Приёмы работы со столярным инструментом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</w:rPr>
              <w:t xml:space="preserve">Приемы  разметки, пиления, строгания,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результатов работы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</w:rPr>
              <w:t>Приемы  шлифования, работы со стамеской и долотом, сверления.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Самоанализ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разметки, пиления деталей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строгания деталей в размер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шлифования деталей в размер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Выполнение </w:t>
            </w: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lastRenderedPageBreak/>
              <w:t>сверления в размер.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lastRenderedPageBreak/>
              <w:t>Практическое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 xml:space="preserve">Практическое </w:t>
            </w:r>
            <w:r w:rsidRPr="00376A38">
              <w:rPr>
                <w:rFonts w:ascii="Times New Roman" w:eastAsia="Times New Roman" w:hAnsi="Times New Roman" w:cs="Times New Roman"/>
              </w:rPr>
              <w:lastRenderedPageBreak/>
              <w:t>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lastRenderedPageBreak/>
              <w:t>13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столярного соединения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столярных изделий. Ознакомление с порядком работ.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 xml:space="preserve">е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технологической карты.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Комплексное </w:t>
            </w:r>
            <w:r w:rsidRPr="00376A38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результатов работы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Строгание базовых поверхностей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Самоанализ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Выполнение рисунка для художественной отделки изделия.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76A38"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Работа </w:t>
            </w:r>
            <w:proofErr w:type="spellStart"/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электровыжигателем</w:t>
            </w:r>
            <w:proofErr w:type="spellEnd"/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.</w:t>
            </w:r>
          </w:p>
          <w:p w:rsidR="00980CF6" w:rsidRPr="00376A38" w:rsidRDefault="00980CF6" w:rsidP="0090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6A3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Итоговое занятие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6A38">
              <w:rPr>
                <w:rFonts w:ascii="Times New Roman" w:eastAsia="Times New Roman" w:hAnsi="Times New Roman" w:cs="Times New Roman"/>
              </w:rPr>
              <w:t>Практическо</w:t>
            </w:r>
            <w:proofErr w:type="spellEnd"/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6A38">
              <w:rPr>
                <w:rFonts w:ascii="Times New Roman" w:eastAsia="Times New Roman" w:hAnsi="Times New Roman" w:cs="Times New Roman"/>
              </w:rPr>
              <w:t>Практическое задание</w:t>
            </w:r>
            <w:r>
              <w:rPr>
                <w:rFonts w:ascii="Times New Roman" w:eastAsia="Times New Roman" w:hAnsi="Times New Roman" w:cs="Times New Roman"/>
              </w:rPr>
              <w:t>, беседа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80CF6" w:rsidRPr="00376A38" w:rsidTr="00980CF6">
        <w:trPr>
          <w:trHeight w:val="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6A38">
              <w:rPr>
                <w:rFonts w:ascii="Times New Roman" w:eastAsia="Times New Roman" w:hAnsi="Times New Roman" w:cs="Times New Roman"/>
                <w:b/>
              </w:rPr>
              <w:t>36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ind w:right="-194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0CF6" w:rsidRPr="00376A38" w:rsidRDefault="00980CF6" w:rsidP="009059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A2B85" w:rsidRDefault="00BA2B85" w:rsidP="0057752E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BA2B85" w:rsidRDefault="00BA2B85" w:rsidP="005775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BA2B85" w:rsidRDefault="00BA2B85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B3551" w:rsidRDefault="00BB3551" w:rsidP="0057752E">
      <w:pPr>
        <w:tabs>
          <w:tab w:val="left" w:pos="0"/>
          <w:tab w:val="left" w:pos="3450"/>
        </w:tabs>
        <w:spacing w:after="0" w:line="276" w:lineRule="auto"/>
        <w:ind w:right="2"/>
        <w:rPr>
          <w:rFonts w:ascii="Times New Roman" w:eastAsia="Times New Roman" w:hAnsi="Times New Roman" w:cs="Times New Roman"/>
          <w:b/>
          <w:spacing w:val="-10"/>
          <w:sz w:val="28"/>
          <w:shd w:val="clear" w:color="auto" w:fill="FFFFFF"/>
        </w:rPr>
      </w:pPr>
    </w:p>
    <w:p w:rsidR="00BA2B85" w:rsidRPr="009B4C73" w:rsidRDefault="00662506" w:rsidP="0057752E">
      <w:pPr>
        <w:tabs>
          <w:tab w:val="left" w:pos="0"/>
          <w:tab w:val="left" w:pos="345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>2.2 Условия реализации программы</w:t>
      </w:r>
    </w:p>
    <w:p w:rsidR="00F1068F" w:rsidRPr="009B4C73" w:rsidRDefault="00662506" w:rsidP="0057752E">
      <w:pPr>
        <w:tabs>
          <w:tab w:val="left" w:pos="0"/>
        </w:tabs>
        <w:spacing w:after="0" w:line="276" w:lineRule="auto"/>
        <w:ind w:right="2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Материально-техническое обеспечение дополнительно</w:t>
      </w:r>
      <w:r w:rsidR="00F1068F"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й общеобразовательной программы:</w:t>
      </w:r>
    </w:p>
    <w:p w:rsidR="00F1068F" w:rsidRPr="009B4C73" w:rsidRDefault="0049515A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Ноутбук (1 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F1068F" w:rsidRPr="009B4C73" w:rsidRDefault="00F1068F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Доска магнитно-маркерная</w:t>
      </w:r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(1 </w:t>
      </w:r>
      <w:proofErr w:type="spellStart"/>
      <w:proofErr w:type="gramStart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</w:p>
    <w:p w:rsidR="00F1068F" w:rsidRPr="009B4C73" w:rsidRDefault="00F1068F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Аккумуляторная дрель</w:t>
      </w:r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(1 </w:t>
      </w:r>
      <w:proofErr w:type="spellStart"/>
      <w:proofErr w:type="gramStart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)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</w:p>
    <w:p w:rsidR="00F1068F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Набор фрез (10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F1068F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Пояльник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(1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F1068F" w:rsidRPr="009B4C73" w:rsidRDefault="00F1068F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Ручной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электролобзик</w:t>
      </w:r>
      <w:proofErr w:type="spellEnd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(1 </w:t>
      </w:r>
      <w:proofErr w:type="spellStart"/>
      <w:proofErr w:type="gramStart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</w:p>
    <w:p w:rsidR="000B054D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Лобзик (10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F1068F" w:rsidRPr="009B4C73" w:rsidRDefault="00F1068F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Очки защитные</w:t>
      </w:r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(10 </w:t>
      </w:r>
      <w:proofErr w:type="spellStart"/>
      <w:proofErr w:type="gramStart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0B054D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) 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</w:p>
    <w:p w:rsidR="00F1068F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Дымоуловитель для пайки (5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Набор монтажных инструментов (1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Электратор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припоя (1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80688E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Станок для заточк</w:t>
      </w:r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и инструментов КАЛИБР ЭЗС-65 МФ (1 </w:t>
      </w:r>
      <w:proofErr w:type="spellStart"/>
      <w:proofErr w:type="gramStart"/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Станок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строгательно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-рейсмусовый </w:t>
      </w:r>
    </w:p>
    <w:p w:rsidR="00B655E4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Станок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рейсмусно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– фуговальный (1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). 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Токарный станок по дереву (1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).  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Лампа настольная (10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0B054D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Выжигатели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(5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Чертежные инструменты (10 наборов).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Набор рашпилей (3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80688E" w:rsidRPr="009B4C73" w:rsidRDefault="0080688E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Руб</w:t>
      </w:r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анок (5 </w:t>
      </w:r>
      <w:proofErr w:type="spellStart"/>
      <w:proofErr w:type="gramStart"/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="00B655E4"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B655E4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Тиски (10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). </w:t>
      </w:r>
    </w:p>
    <w:p w:rsidR="0080688E" w:rsidRPr="009B4C73" w:rsidRDefault="00B655E4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Набор резцов (10 </w:t>
      </w:r>
      <w:proofErr w:type="spellStart"/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шт</w:t>
      </w:r>
      <w:proofErr w:type="spellEnd"/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).</w:t>
      </w:r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Столярные верстаки. Коллекция столярных изделий.</w:t>
      </w:r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Древесина и древесные материалы.</w:t>
      </w:r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Вспомогательные материалы (клеи, лаки, растворители).</w:t>
      </w:r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Контрольно-измерительный инструмент: линейки, рулетки, малка, ярунок, столярные угольники, рейсмусы, транспортиры, школьные угольники, циркули, штангенциркуль.</w:t>
      </w:r>
      <w:proofErr w:type="gramEnd"/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Режущий инструмент: шлифовальная бумага, рубанки, электролобзик, лобзики, ножовки поперечного, продольного и смешанного пиления, ножовки обушковые, широкие и узкие стамески, прямые, полукруглые ножи-резцы, свёрла, дрели, коловороты,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стусло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для пиления, долото, электродрель, электрическая шлифовальная машина.</w:t>
      </w:r>
      <w:proofErr w:type="gramEnd"/>
    </w:p>
    <w:p w:rsidR="00BA2B85" w:rsidRPr="009B4C73" w:rsidRDefault="00662506" w:rsidP="0057752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Вспомогательный инструмент: молотки столярные, киянки, рашпили, напильники, плоскогубцы, кусачки, отвертки крестовые и шлицевые, </w:t>
      </w:r>
      <w:proofErr w:type="spell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ваймы</w:t>
      </w:r>
      <w:proofErr w:type="spell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, струбцины, тиски, ножницы, канцелярские ножи, кисти, маркеры, карандаши.</w:t>
      </w:r>
      <w:proofErr w:type="gramEnd"/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Информационное обеспечение дополнительной общеобразовательной программы</w:t>
      </w:r>
      <w:proofErr w:type="gramStart"/>
      <w:r w:rsidRPr="009B4C7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:</w:t>
      </w:r>
      <w:proofErr w:type="gramEnd"/>
    </w:p>
    <w:p w:rsidR="00BA2B85" w:rsidRPr="009B4C73" w:rsidRDefault="00662506" w:rsidP="0057752E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95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видео-, фото-, интернет источники; Программа предусматривает использование интернет-ресурсов (видеоматериалов, мастер-классов);</w:t>
      </w:r>
    </w:p>
    <w:p w:rsidR="00BA2B85" w:rsidRPr="009B4C73" w:rsidRDefault="00662506" w:rsidP="0057752E">
      <w:pPr>
        <w:numPr>
          <w:ilvl w:val="0"/>
          <w:numId w:val="8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плакаты, наглядные пособия, учебная литература, образцы деталей обработанных резанием.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Кадровое обеспечение дополнительной общеобразовательной программы: </w:t>
      </w:r>
    </w:p>
    <w:p w:rsidR="00BA2B85" w:rsidRPr="009B4C73" w:rsidRDefault="00662506" w:rsidP="0057752E">
      <w:pPr>
        <w:numPr>
          <w:ilvl w:val="0"/>
          <w:numId w:val="9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Суворова Наталья Борисовна,</w:t>
      </w:r>
      <w:r w:rsidRPr="009B4C73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педагог дополнительного образования высшей квалификационной категории, педагогическое образование - </w:t>
      </w:r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среднее профессиональное по специальности - техни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к-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технолог мебельного производства, резчик по дереву, художник- инкрустатор 5 разряда. </w:t>
      </w:r>
    </w:p>
    <w:p w:rsidR="00BA2B85" w:rsidRPr="009B4C73" w:rsidRDefault="00662506" w:rsidP="0057752E">
      <w:pPr>
        <w:numPr>
          <w:ilvl w:val="0"/>
          <w:numId w:val="9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Предметы для оказания первой медицинской помощи.</w:t>
      </w:r>
    </w:p>
    <w:p w:rsidR="00BA2B85" w:rsidRPr="009B4C73" w:rsidRDefault="00662506" w:rsidP="0057752E">
      <w:pPr>
        <w:numPr>
          <w:ilvl w:val="0"/>
          <w:numId w:val="9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Аптечка медицинская с набором необходимых медикаментов и перевязочных сре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дств пр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и оказании первой доврачебной помощи при травмах. 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i/>
          <w:spacing w:val="-10"/>
          <w:sz w:val="24"/>
          <w:szCs w:val="24"/>
          <w:shd w:val="clear" w:color="auto" w:fill="FFFFFF"/>
        </w:rPr>
        <w:t>Спецодежда при работе на станках.</w:t>
      </w:r>
    </w:p>
    <w:p w:rsidR="00BA2B85" w:rsidRPr="009B4C73" w:rsidRDefault="00662506" w:rsidP="0057752E">
      <w:pPr>
        <w:numPr>
          <w:ilvl w:val="0"/>
          <w:numId w:val="10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Перчатки хлопчатобумажные.</w:t>
      </w:r>
    </w:p>
    <w:p w:rsidR="00BA2B85" w:rsidRPr="009B4C73" w:rsidRDefault="00662506" w:rsidP="0057752E">
      <w:pPr>
        <w:numPr>
          <w:ilvl w:val="0"/>
          <w:numId w:val="10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Халаты хлопчатобумажные (фартук с нарукавниками) для работы </w:t>
      </w: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на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 </w:t>
      </w:r>
    </w:p>
    <w:p w:rsidR="00BA2B85" w:rsidRPr="009B4C73" w:rsidRDefault="00662506" w:rsidP="0057752E">
      <w:pPr>
        <w:numPr>
          <w:ilvl w:val="0"/>
          <w:numId w:val="10"/>
        </w:numPr>
        <w:tabs>
          <w:tab w:val="left" w:pos="0"/>
        </w:tabs>
        <w:spacing w:after="0" w:line="276" w:lineRule="auto"/>
        <w:ind w:left="1440" w:right="2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proofErr w:type="gramStart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станках</w:t>
      </w:r>
      <w:proofErr w:type="gramEnd"/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.</w:t>
      </w:r>
    </w:p>
    <w:p w:rsidR="00905917" w:rsidRPr="009B4C73" w:rsidRDefault="00905917" w:rsidP="0057752E">
      <w:pPr>
        <w:tabs>
          <w:tab w:val="left" w:pos="0"/>
        </w:tabs>
        <w:spacing w:after="0" w:line="276" w:lineRule="auto"/>
        <w:ind w:left="720"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left="1440" w:right="2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  <w:t xml:space="preserve">                                   2.3  Формы контроля.</w:t>
      </w:r>
    </w:p>
    <w:p w:rsidR="00BA2B85" w:rsidRPr="009B4C73" w:rsidRDefault="00662506" w:rsidP="0057752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предусмотрены следующие виды контроля: входящая диагностика, итоговый контроль.</w:t>
      </w:r>
      <w:r w:rsidRPr="009B4C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1931"/>
        <w:gridCol w:w="3104"/>
        <w:gridCol w:w="2269"/>
      </w:tblGrid>
      <w:tr w:rsidR="00BA2B85" w:rsidRPr="00905917" w:rsidTr="004C333C">
        <w:tc>
          <w:tcPr>
            <w:tcW w:w="20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</w:p>
          <w:p w:rsidR="00BA2B85" w:rsidRPr="00905917" w:rsidRDefault="00905917" w:rsidP="0057752E">
            <w:pPr>
              <w:spacing w:before="3" w:after="0" w:line="276" w:lineRule="auto"/>
              <w:ind w:left="107" w:right="91"/>
              <w:rPr>
                <w:b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5" w:right="324"/>
              <w:rPr>
                <w:b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b/>
                <w:sz w:val="24"/>
              </w:rPr>
              <w:t>Время проведения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8"/>
              <w:rPr>
                <w:b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b/>
                <w:sz w:val="24"/>
              </w:rPr>
              <w:t>Цель проведения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9"/>
              <w:rPr>
                <w:b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b/>
                <w:sz w:val="24"/>
              </w:rPr>
              <w:t>Формы контроля</w:t>
            </w:r>
          </w:p>
        </w:tc>
      </w:tr>
      <w:tr w:rsidR="00BA2B85" w:rsidRPr="00905917" w:rsidTr="004C333C">
        <w:tc>
          <w:tcPr>
            <w:tcW w:w="20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7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>Входящая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4C333C" w:rsidP="004C333C">
            <w:pPr>
              <w:spacing w:after="0" w:line="276" w:lineRule="auto"/>
              <w:ind w:left="105" w:right="324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 xml:space="preserve">В начале </w:t>
            </w:r>
            <w:proofErr w:type="gramStart"/>
            <w:r w:rsidRPr="00905917">
              <w:rPr>
                <w:rFonts w:ascii="Times New Roman" w:eastAsia="Times New Roman" w:hAnsi="Times New Roman" w:cs="Times New Roman"/>
                <w:sz w:val="24"/>
              </w:rPr>
              <w:t>обучения по программе</w:t>
            </w:r>
            <w:proofErr w:type="gramEnd"/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8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>Выявление первоначальных знаний, умений по деревообработке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9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>Устный опрос</w:t>
            </w:r>
          </w:p>
        </w:tc>
      </w:tr>
      <w:tr w:rsidR="00BA2B85" w:rsidRPr="00905917" w:rsidTr="004C333C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7" w:right="130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4C333C">
            <w:pPr>
              <w:spacing w:after="0" w:line="276" w:lineRule="auto"/>
              <w:ind w:left="105" w:right="589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 xml:space="preserve">В конце учебного </w:t>
            </w:r>
            <w:r w:rsidR="004C333C" w:rsidRPr="00905917">
              <w:rPr>
                <w:rFonts w:ascii="Times New Roman" w:eastAsia="Times New Roman" w:hAnsi="Times New Roman" w:cs="Times New Roman"/>
                <w:sz w:val="24"/>
              </w:rPr>
              <w:t xml:space="preserve">курса 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C333C" w:rsidRPr="00905917" w:rsidRDefault="00662506" w:rsidP="004C333C">
            <w:pPr>
              <w:spacing w:after="0" w:line="276" w:lineRule="auto"/>
              <w:ind w:left="108" w:right="186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 xml:space="preserve">Определение изменения уровня развития детей, их творческих способностей. Определение результатов обучения. Ориентирование учащихся на дальнейшее обучение. </w:t>
            </w:r>
          </w:p>
          <w:p w:rsidR="00BA2B85" w:rsidRPr="00905917" w:rsidRDefault="00BA2B85" w:rsidP="0057752E">
            <w:pPr>
              <w:spacing w:after="0" w:line="276" w:lineRule="auto"/>
              <w:ind w:left="108" w:right="118"/>
              <w:rPr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>Выставка,</w:t>
            </w:r>
          </w:p>
          <w:p w:rsidR="004C333C" w:rsidRPr="00905917" w:rsidRDefault="00662506" w:rsidP="004C333C">
            <w:pPr>
              <w:spacing w:after="0" w:line="276" w:lineRule="auto"/>
              <w:ind w:left="109" w:right="277"/>
              <w:rPr>
                <w:sz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</w:rPr>
              <w:t xml:space="preserve">контрольное </w:t>
            </w:r>
            <w:r w:rsidR="004C333C" w:rsidRPr="00905917">
              <w:rPr>
                <w:rFonts w:ascii="Times New Roman" w:eastAsia="Times New Roman" w:hAnsi="Times New Roman" w:cs="Times New Roman"/>
                <w:sz w:val="24"/>
              </w:rPr>
              <w:t>занятие</w:t>
            </w:r>
          </w:p>
          <w:p w:rsidR="00BA2B85" w:rsidRPr="00905917" w:rsidRDefault="00BA2B85" w:rsidP="0057752E">
            <w:pPr>
              <w:spacing w:before="1" w:after="0" w:line="276" w:lineRule="auto"/>
              <w:ind w:left="109"/>
              <w:rPr>
                <w:sz w:val="24"/>
              </w:rPr>
            </w:pPr>
          </w:p>
        </w:tc>
      </w:tr>
    </w:tbl>
    <w:p w:rsidR="00BA2B85" w:rsidRDefault="00BA2B85" w:rsidP="0057752E">
      <w:pPr>
        <w:spacing w:before="4" w:after="0" w:line="276" w:lineRule="auto"/>
        <w:rPr>
          <w:rFonts w:ascii="Times New Roman" w:eastAsia="Times New Roman" w:hAnsi="Times New Roman" w:cs="Times New Roman"/>
          <w:b/>
          <w:sz w:val="27"/>
        </w:rPr>
      </w:pPr>
    </w:p>
    <w:p w:rsidR="00BA2B85" w:rsidRPr="009B4C73" w:rsidRDefault="00662506" w:rsidP="0057752E">
      <w:pPr>
        <w:spacing w:after="0" w:line="276" w:lineRule="auto"/>
        <w:ind w:left="111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Формы отслеживания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и фиксации образовательных результатов:</w:t>
      </w:r>
    </w:p>
    <w:p w:rsidR="00BA2B85" w:rsidRPr="009B4C73" w:rsidRDefault="00662506" w:rsidP="0057752E">
      <w:pPr>
        <w:spacing w:after="0" w:line="276" w:lineRule="auto"/>
        <w:ind w:left="402" w:right="1222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грамота, готовая работа, журнал посещаемости, материал анкетирования и тестирования, портфолио, перечень готовых работ.</w:t>
      </w:r>
    </w:p>
    <w:p w:rsidR="00BA2B85" w:rsidRPr="009B4C73" w:rsidRDefault="00662506" w:rsidP="0057752E">
      <w:pPr>
        <w:spacing w:after="0" w:line="276" w:lineRule="auto"/>
        <w:ind w:left="402" w:right="1218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9B4C73">
        <w:rPr>
          <w:rFonts w:ascii="Times New Roman" w:eastAsia="Times New Roman" w:hAnsi="Times New Roman" w:cs="Times New Roman"/>
          <w:i/>
          <w:sz w:val="24"/>
          <w:szCs w:val="24"/>
        </w:rPr>
        <w:t>ормы предъявления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и демонстрации образовательных результатов: аналитический материал по итогам проведения диагностики, выставка, готовое изделие, портфолио.</w:t>
      </w:r>
    </w:p>
    <w:p w:rsidR="00BA2B85" w:rsidRPr="009B4C73" w:rsidRDefault="00BA2B85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2.4 Оценочные материалы</w:t>
      </w: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pacing w:val="-11"/>
          <w:sz w:val="24"/>
          <w:szCs w:val="24"/>
        </w:rPr>
        <w:t>Критериями диагностики могут быть следующие уровни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pacing w:val="-15"/>
          <w:sz w:val="24"/>
          <w:szCs w:val="24"/>
        </w:rPr>
        <w:t>знаний.</w:t>
      </w:r>
    </w:p>
    <w:p w:rsidR="00BA2B85" w:rsidRDefault="00662506" w:rsidP="0057752E">
      <w:pPr>
        <w:spacing w:after="0" w:line="276" w:lineRule="auto"/>
        <w:ind w:left="454"/>
        <w:jc w:val="center"/>
        <w:rPr>
          <w:rFonts w:ascii="Times New Roman" w:eastAsia="Times New Roman" w:hAnsi="Times New Roman" w:cs="Times New Roman"/>
          <w:sz w:val="28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Диагностика </w:t>
      </w:r>
      <w:proofErr w:type="gramStart"/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объединения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70"/>
        <w:gridCol w:w="591"/>
        <w:gridCol w:w="1712"/>
        <w:gridCol w:w="2137"/>
        <w:gridCol w:w="1541"/>
        <w:gridCol w:w="1746"/>
        <w:gridCol w:w="1052"/>
      </w:tblGrid>
      <w:tr w:rsidR="00BA2B85" w:rsidRPr="00905917" w:rsidTr="009B4C73">
        <w:tc>
          <w:tcPr>
            <w:tcW w:w="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Segoe UI Symbol" w:eastAsia="Segoe UI Symbol" w:hAnsi="Segoe UI Symbol" w:cs="Segoe UI Symbol"/>
                <w:sz w:val="24"/>
                <w:szCs w:val="24"/>
              </w:rPr>
              <w:t>№</w:t>
            </w: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Ф И О</w:t>
            </w:r>
          </w:p>
        </w:tc>
        <w:tc>
          <w:tcPr>
            <w:tcW w:w="8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диагностика</w:t>
            </w:r>
          </w:p>
        </w:tc>
      </w:tr>
      <w:tr w:rsidR="00BA2B85" w:rsidRPr="00905917" w:rsidTr="009B4C73">
        <w:trPr>
          <w:cantSplit/>
        </w:trPr>
        <w:tc>
          <w:tcPr>
            <w:tcW w:w="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Пожарная </w:t>
            </w:r>
            <w:proofErr w:type="spellStart"/>
            <w:proofErr w:type="gramStart"/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безопас-ность</w:t>
            </w:r>
            <w:proofErr w:type="spellEnd"/>
            <w:proofErr w:type="gramEnd"/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Древесиноведение</w:t>
            </w:r>
            <w:proofErr w:type="spellEnd"/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для ручной обработки древесины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со столярным инструментом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баллов</w:t>
            </w:r>
          </w:p>
        </w:tc>
      </w:tr>
      <w:tr w:rsidR="00BA2B85" w:rsidRPr="00905917" w:rsidTr="009B4C73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A2B85" w:rsidRPr="00905917" w:rsidTr="009B4C73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A2B85" w:rsidRPr="00905917" w:rsidTr="009B4C73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662506" w:rsidP="0057752E">
            <w:pPr>
              <w:spacing w:after="0" w:line="276" w:lineRule="auto"/>
              <w:rPr>
                <w:sz w:val="24"/>
                <w:szCs w:val="24"/>
              </w:rPr>
            </w:pPr>
            <w:r w:rsidRPr="009059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B85" w:rsidRPr="00905917" w:rsidRDefault="00BA2B85" w:rsidP="0057752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lastRenderedPageBreak/>
        <w:t xml:space="preserve">Нормативы: 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3-5 ― низкий уровень освоения; 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 xml:space="preserve">6-11 ― средний уровень освоения; </w:t>
      </w:r>
    </w:p>
    <w:p w:rsidR="00BA2B85" w:rsidRPr="009B4C73" w:rsidRDefault="00662506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12-18 ― высокий уровень освоения.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ab/>
      </w:r>
    </w:p>
    <w:p w:rsidR="00BA2B85" w:rsidRPr="009B4C73" w:rsidRDefault="00BA2B85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</w:p>
    <w:p w:rsidR="00BA2B85" w:rsidRPr="009B4C73" w:rsidRDefault="00BA2B85" w:rsidP="0057752E">
      <w:pPr>
        <w:tabs>
          <w:tab w:val="left" w:pos="0"/>
        </w:tabs>
        <w:spacing w:after="0" w:line="276" w:lineRule="auto"/>
        <w:ind w:right="2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Карта наблюдения</w:t>
      </w:r>
    </w:p>
    <w:p w:rsidR="00BA2B85" w:rsidRPr="009B4C73" w:rsidRDefault="00662506" w:rsidP="0057752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Цель наблюдения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: изучение уровня сформированности личностных, познавательных, коммуникативных компетенций.</w:t>
      </w:r>
    </w:p>
    <w:p w:rsidR="00BA2B85" w:rsidRPr="009B4C73" w:rsidRDefault="00662506" w:rsidP="0057752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Объект наблюдения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: обучающиеся детского объединения «Мастерская декоративного творчества».</w:t>
      </w:r>
    </w:p>
    <w:p w:rsidR="00BA2B85" w:rsidRPr="009B4C73" w:rsidRDefault="00662506" w:rsidP="0057752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Процедура наблюдения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: наблюдение проводится на учебных занятиях.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8"/>
        <w:gridCol w:w="1036"/>
        <w:gridCol w:w="1075"/>
        <w:gridCol w:w="933"/>
        <w:gridCol w:w="1101"/>
        <w:gridCol w:w="1050"/>
        <w:gridCol w:w="1010"/>
        <w:gridCol w:w="1006"/>
        <w:gridCol w:w="1104"/>
      </w:tblGrid>
      <w:tr w:rsidR="00BA2B85">
        <w:trPr>
          <w:cantSplit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8"/>
              </w:rPr>
              <w:t>Фамилия, имя ребенка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/>
            </w:pPr>
            <w:r>
              <w:rPr>
                <w:rFonts w:ascii="Times New Roman" w:eastAsia="Times New Roman" w:hAnsi="Times New Roman" w:cs="Times New Roman"/>
                <w:sz w:val="16"/>
              </w:rPr>
              <w:t>1. Проявляет учебно-познавательный интерес к декоративно-прикладному творчеству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2. Сформирован навык самостоятельной работы при выполнении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практи-ческих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творческих  работ</w:t>
            </w:r>
          </w:p>
          <w:p w:rsidR="00BA2B85" w:rsidRDefault="00BA2B85" w:rsidP="0057752E">
            <w:pPr>
              <w:spacing w:after="0" w:line="276" w:lineRule="auto"/>
              <w:ind w:left="113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3. Проявляет интерес к практической деятельности, желание создавать что-то своими руками</w:t>
            </w:r>
          </w:p>
          <w:p w:rsidR="00BA2B85" w:rsidRDefault="00BA2B85" w:rsidP="0057752E">
            <w:pPr>
              <w:spacing w:after="0" w:line="276" w:lineRule="auto"/>
              <w:ind w:left="113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4. Возникает эмоциональный отклик при восприятии предмета или объекта искусства (отдельная карта набл.)</w:t>
            </w:r>
          </w:p>
          <w:p w:rsidR="00BA2B85" w:rsidRDefault="00BA2B85" w:rsidP="0057752E">
            <w:pPr>
              <w:spacing w:after="0" w:line="276" w:lineRule="auto"/>
              <w:ind w:left="113" w:right="113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5. Бережно и ответственно относится к результатам своей работы, к рабочим инструментам, материалам, оборудованию</w:t>
            </w:r>
          </w:p>
          <w:p w:rsidR="00BA2B85" w:rsidRDefault="00BA2B85" w:rsidP="0057752E">
            <w:pPr>
              <w:spacing w:after="0" w:line="276" w:lineRule="auto"/>
              <w:ind w:left="113" w:right="113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6. Умеет извлекать информацию из схем, иллюстраций, находить ответы на вопросы по иллюстрации</w:t>
            </w:r>
          </w:p>
          <w:p w:rsidR="00BA2B85" w:rsidRDefault="00BA2B85" w:rsidP="0057752E">
            <w:pPr>
              <w:spacing w:after="0" w:line="276" w:lineRule="auto"/>
              <w:ind w:left="113" w:right="113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7. Слушает  и понимает окружающих, </w:t>
            </w:r>
          </w:p>
          <w:p w:rsidR="00BA2B85" w:rsidRDefault="00BA2B85" w:rsidP="0057752E">
            <w:pPr>
              <w:spacing w:after="0" w:line="276" w:lineRule="auto"/>
              <w:ind w:left="113" w:right="113"/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16"/>
              </w:rPr>
              <w:t>8. При работе в группе умеет договариваться, выполнять совместные действия</w:t>
            </w:r>
          </w:p>
        </w:tc>
      </w:tr>
      <w:tr w:rsidR="00BA2B85">
        <w:trPr>
          <w:trHeight w:val="1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A2B85">
        <w:trPr>
          <w:trHeight w:val="1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A2B85">
        <w:trPr>
          <w:trHeight w:val="1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…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A2B85">
        <w:trPr>
          <w:trHeight w:val="1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662506" w:rsidP="0057752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B85" w:rsidRDefault="00BA2B85" w:rsidP="0057752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1. Проявляет учебно-познавательный интерес к декоративно-прикладному творчеству.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2. Сформирован навык самостоятельной работы при выполнении практических творческих  работ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3. Проявляет интерес к практической деятельности, желание создавать что-то своими руками (трудолюбие)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4. Возникает эмоциональный отклик при восприятии предмета или объекта искусства 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5. Бережно и ответственно относится к результатам своей работы, к рабочим инструментам, материалам, оборудованию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6. Умеет извлекать информацию из схем, иллюстраций, находить ответы на вопросы по иллюстрации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7. Слушает  и понимает окружающих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8. При работе в группе умеет договариваться, выполнять совместные действия</w:t>
      </w:r>
    </w:p>
    <w:p w:rsidR="00BA2B85" w:rsidRPr="009B4C73" w:rsidRDefault="00BA2B85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lastRenderedPageBreak/>
        <w:t>Критерии оценки: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0 – Проявление умений и навыков отсутствует;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1 – Умения слабо выражены;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2 - Умеренно выражены, наблюдаются периодически;</w:t>
      </w:r>
    </w:p>
    <w:p w:rsidR="00BA2B85" w:rsidRPr="009B4C73" w:rsidRDefault="00662506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3 - Ярко выражены, наблюдаются практически постоянно.</w:t>
      </w:r>
    </w:p>
    <w:p w:rsidR="00BA2B85" w:rsidRPr="009B4C73" w:rsidRDefault="009B4C73" w:rsidP="0057752E">
      <w:pPr>
        <w:spacing w:before="100" w:after="1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>
        <w:r w:rsidR="00662506"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https://studme.org/79194/pedagogika/formy_fiksatsii_nablyudeniy</w:t>
        </w:r>
      </w:hyperlink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2B85" w:rsidRPr="009B4C73" w:rsidRDefault="00BA2B85" w:rsidP="0057752E">
      <w:pPr>
        <w:tabs>
          <w:tab w:val="left" w:pos="0"/>
        </w:tabs>
        <w:spacing w:after="0" w:line="276" w:lineRule="auto"/>
        <w:ind w:right="2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  <w:shd w:val="clear" w:color="auto" w:fill="FFFFFF"/>
        </w:rPr>
      </w:pPr>
    </w:p>
    <w:p w:rsidR="00BA2B85" w:rsidRPr="009B4C73" w:rsidRDefault="00662506" w:rsidP="005775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2.5 Методические материалы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по данной программе  проводятся в рамках классического традиционного занятия: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комбинированным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</w:t>
      </w:r>
      <w:proofErr w:type="spell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моноцелевым</w:t>
      </w:r>
      <w:proofErr w:type="spell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способами. При этом используются следующие методы обучения: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объяснительн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иллюстрированный, словесный - рассказ, объяснение, беседа, чтение литературы и наглядный просмотр кино и видеофильмов, демонстрация образцов изделий;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репродуктивный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воспроизведений действий по заданию педагога;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проблемный – педагог сам предлагает изготовление изделия и решение поставленной задачи;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проблемно - поисковый – педагог ставит задачу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, решение поставленной задачи;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proofErr w:type="gramStart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</w:t>
      </w:r>
      <w:proofErr w:type="gramEnd"/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коллективная работа.</w:t>
      </w:r>
    </w:p>
    <w:p w:rsidR="00BA2B85" w:rsidRPr="009B4C73" w:rsidRDefault="00662506" w:rsidP="005775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проведения занятий по данной программе предусматривает посещение выставок народно прикладного творчества, музеев народного творчества, творческие встречи с другими коллективами, а также практическую деятельность, являющуюся основой при выполнении резьбы и деревообработки.</w:t>
      </w:r>
    </w:p>
    <w:p w:rsidR="00BA2B85" w:rsidRPr="009B4C73" w:rsidRDefault="00BA2B85" w:rsidP="0057752E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BA2B85" w:rsidRPr="009B4C73" w:rsidRDefault="00662506" w:rsidP="0057752E">
      <w:pPr>
        <w:spacing w:before="72" w:after="0" w:line="276" w:lineRule="auto"/>
        <w:ind w:left="323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Методические материалы</w:t>
      </w:r>
    </w:p>
    <w:p w:rsidR="00BA2B85" w:rsidRPr="009B4C73" w:rsidRDefault="00662506" w:rsidP="009B4C73">
      <w:pPr>
        <w:spacing w:after="0" w:line="276" w:lineRule="auto"/>
        <w:ind w:left="4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Методическое обеспечение программы</w:t>
      </w:r>
    </w:p>
    <w:tbl>
      <w:tblPr>
        <w:tblW w:w="0" w:type="auto"/>
        <w:tblInd w:w="1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421"/>
        <w:gridCol w:w="1116"/>
        <w:gridCol w:w="1837"/>
        <w:gridCol w:w="4540"/>
      </w:tblGrid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6" w:right="128"/>
              <w:jc w:val="both"/>
              <w:rPr>
                <w:b/>
                <w:sz w:val="24"/>
                <w:szCs w:val="24"/>
              </w:rPr>
            </w:pPr>
            <w:r w:rsidRPr="00644C81">
              <w:rPr>
                <w:rFonts w:ascii="Segoe UI Symbol" w:eastAsia="Segoe UI Symbol" w:hAnsi="Segoe UI Symbol" w:cs="Segoe UI Symbol"/>
                <w:b/>
                <w:sz w:val="24"/>
                <w:szCs w:val="24"/>
              </w:rPr>
              <w:t>№</w:t>
            </w:r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4" w:right="587"/>
              <w:rPr>
                <w:b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7" w:right="233"/>
              <w:jc w:val="both"/>
              <w:rPr>
                <w:b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proofErr w:type="spellStart"/>
            <w:proofErr w:type="gramStart"/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й</w:t>
            </w:r>
            <w:proofErr w:type="gram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7" w:right="869"/>
              <w:rPr>
                <w:b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Приемы и методы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4" w:right="429"/>
              <w:jc w:val="center"/>
              <w:rPr>
                <w:b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</w:tr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Пожарная безопасность </w:t>
            </w:r>
          </w:p>
          <w:p w:rsidR="00BA2B85" w:rsidRPr="00644C81" w:rsidRDefault="00662506" w:rsidP="00644C81">
            <w:pPr>
              <w:spacing w:after="0" w:line="240" w:lineRule="auto"/>
              <w:ind w:left="105" w:right="324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Рабочее место и его организация.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631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наглядный.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</w:t>
            </w:r>
            <w:proofErr w:type="spellEnd"/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Раздаточны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материал;</w:t>
            </w:r>
          </w:p>
          <w:p w:rsidR="00BA2B85" w:rsidRPr="00644C81" w:rsidRDefault="00662506" w:rsidP="00644C81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правила техники безопасности:</w:t>
            </w:r>
          </w:p>
          <w:p w:rsidR="00BA2B85" w:rsidRPr="00644C81" w:rsidRDefault="009B4C73" w:rsidP="00644C81">
            <w:pPr>
              <w:spacing w:after="0" w:line="240" w:lineRule="auto"/>
              <w:ind w:left="124" w:right="147"/>
              <w:rPr>
                <w:sz w:val="24"/>
                <w:szCs w:val="24"/>
              </w:rPr>
            </w:pPr>
            <w:hyperlink r:id="rId7">
              <w:r w:rsidR="00662506"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https://multiurok.ru/files/okhrana-truda-proizvodstvennaia-sanitariia-elektro.html</w:t>
              </w:r>
            </w:hyperlink>
          </w:p>
        </w:tc>
      </w:tr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/>
              <w:rPr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Древесиноведение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16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показ.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A2B85" w:rsidRPr="00644C81" w:rsidRDefault="00662506" w:rsidP="00644C81">
            <w:pPr>
              <w:spacing w:after="0" w:line="240" w:lineRule="auto"/>
              <w:ind w:left="108" w:right="2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валеологически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</w:p>
          <w:p w:rsidR="00BA2B85" w:rsidRPr="00644C81" w:rsidRDefault="00662506" w:rsidP="00644C81">
            <w:pPr>
              <w:spacing w:after="0" w:line="240" w:lineRule="auto"/>
              <w:ind w:left="108"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ориентирован-</w:t>
            </w:r>
          </w:p>
          <w:p w:rsidR="00BA2B85" w:rsidRPr="00644C81" w:rsidRDefault="00662506" w:rsidP="00644C81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Словарь терминов: </w:t>
            </w:r>
            <w:hyperlink r:id="rId8">
              <w:r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https://stolarmast.ru/materialy/poleznye-zametki/slovar-terminov-v-derevoobrabotke</w:t>
              </w:r>
            </w:hyperlink>
          </w:p>
          <w:p w:rsidR="00BA2B85" w:rsidRPr="00644C81" w:rsidRDefault="00662506" w:rsidP="00644C81">
            <w:pPr>
              <w:spacing w:after="0" w:line="240" w:lineRule="auto"/>
              <w:ind w:left="105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Таблицы, инструмент ы и</w:t>
            </w:r>
          </w:p>
          <w:p w:rsidR="00BA2B85" w:rsidRPr="00644C81" w:rsidRDefault="00662506" w:rsidP="00644C81">
            <w:pPr>
              <w:spacing w:after="0" w:line="240" w:lineRule="auto"/>
              <w:ind w:left="105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ости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A2B85" w:rsidRPr="00644C81" w:rsidRDefault="00662506" w:rsidP="00644C81">
            <w:pPr>
              <w:spacing w:after="0" w:line="240" w:lineRule="auto"/>
              <w:ind w:left="105" w:right="101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вариант 1 (</w:t>
            </w:r>
            <w:hyperlink r:id="rId9">
              <w:r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https://infourok.ru/kontrolno-izmeritelnye_materialy_itogovogo_kontrolya_znaniy_po_discipline_osnovy-537495.htm</w:t>
              </w:r>
            </w:hyperlink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6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ручной обработки древесины</w:t>
            </w:r>
          </w:p>
          <w:p w:rsidR="00BA2B85" w:rsidRPr="00644C81" w:rsidRDefault="00BA2B85" w:rsidP="00644C81">
            <w:pPr>
              <w:spacing w:after="0" w:line="240" w:lineRule="auto"/>
              <w:ind w:left="105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показ</w:t>
            </w:r>
          </w:p>
          <w:p w:rsidR="00BA2B85" w:rsidRPr="00644C81" w:rsidRDefault="00BA2B85" w:rsidP="00644C81">
            <w:pPr>
              <w:spacing w:after="0" w:line="240" w:lineRule="auto"/>
              <w:ind w:left="108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627"/>
              <w:jc w:val="both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Творческий,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</w:t>
            </w:r>
            <w:proofErr w:type="spellEnd"/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 терминов: </w:t>
            </w:r>
            <w:hyperlink r:id="rId10">
              <w:r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https://stolarmast.ru/materialy/poleznye-zametki/slovar-terminov-v-derevoobrabotke</w:t>
              </w:r>
            </w:hyperlink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2B85" w:rsidRPr="00644C81" w:rsidRDefault="00662506" w:rsidP="00644C81">
            <w:pPr>
              <w:spacing w:after="0" w:line="240" w:lineRule="auto"/>
              <w:ind w:left="105" w:right="101"/>
              <w:rPr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А.Н.Перелетов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«Рабочая тетрадь», раздел </w:t>
            </w:r>
            <w:r w:rsidRPr="00644C81">
              <w:rPr>
                <w:rFonts w:ascii="Segoe UI Symbol" w:eastAsia="Segoe UI Symbol" w:hAnsi="Segoe UI Symbol" w:cs="Segoe UI Symbol"/>
                <w:sz w:val="24"/>
                <w:szCs w:val="24"/>
              </w:rPr>
              <w:t>№</w:t>
            </w: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40, 56, 70-72</w:t>
            </w:r>
          </w:p>
        </w:tc>
      </w:tr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483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приемов работ ы со 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столярном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16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348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практик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ориентирован-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 терминов: </w:t>
            </w:r>
            <w:hyperlink r:id="rId11">
              <w:r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https://stolarmast.ru/materialy/poleznye-zametki/slovar-terminov-v-derevoobrabotke</w:t>
              </w:r>
            </w:hyperlink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2B85" w:rsidRPr="00644C81" w:rsidRDefault="00662506" w:rsidP="00644C81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А.Н.Перелетов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Столярное дело: учебник, </w:t>
            </w:r>
          </w:p>
          <w:p w:rsidR="00BA2B85" w:rsidRPr="00644C81" w:rsidRDefault="00662506" w:rsidP="00644C81">
            <w:pPr>
              <w:spacing w:after="0" w:line="240" w:lineRule="auto"/>
              <w:ind w:left="105" w:right="101"/>
              <w:jc w:val="both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стр.61,89. 105,151</w:t>
            </w:r>
          </w:p>
        </w:tc>
      </w:tr>
      <w:tr w:rsidR="00BA2B85" w:rsidRPr="00644C81" w:rsidTr="00644C81"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24" w:right="6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столярных </w:t>
            </w:r>
            <w:r w:rsidR="00C9276B"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</w:t>
            </w: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ий </w:t>
            </w:r>
          </w:p>
          <w:p w:rsidR="00BA2B85" w:rsidRPr="00644C81" w:rsidRDefault="00BA2B85" w:rsidP="00644C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167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показ.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8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A2B85" w:rsidRPr="00644C81" w:rsidRDefault="00662506" w:rsidP="00644C81">
            <w:pPr>
              <w:spacing w:after="0" w:line="240" w:lineRule="auto"/>
              <w:ind w:left="108" w:right="348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практик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ориентирован- </w:t>
            </w: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A2B85" w:rsidRPr="00644C81" w:rsidRDefault="00662506" w:rsidP="00644C81">
            <w:pPr>
              <w:spacing w:after="0" w:line="240" w:lineRule="auto"/>
              <w:ind w:left="105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А.Н.Перелетов</w:t>
            </w:r>
            <w:proofErr w:type="spellEnd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Столярное дело: учебник </w:t>
            </w:r>
          </w:p>
          <w:p w:rsidR="00BA2B85" w:rsidRPr="00644C81" w:rsidRDefault="00662506" w:rsidP="00644C81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Презентация: </w:t>
            </w:r>
            <w:hyperlink r:id="rId12">
              <w:r w:rsidRPr="00644C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https://nsportal.ru/shkola/tekhnologiya/library/2015/11/06/prezentatsiya-soedinenie-bruskov</w:t>
              </w:r>
            </w:hyperlink>
          </w:p>
          <w:p w:rsidR="00BA2B85" w:rsidRPr="00644C81" w:rsidRDefault="00C9276B" w:rsidP="00644C81">
            <w:pPr>
              <w:spacing w:after="0" w:line="240" w:lineRule="auto"/>
              <w:rPr>
                <w:sz w:val="24"/>
                <w:szCs w:val="24"/>
              </w:rPr>
            </w:pPr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карта. Приложение</w:t>
            </w:r>
            <w:proofErr w:type="gramStart"/>
            <w:r w:rsidRPr="00644C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</w:tbl>
    <w:p w:rsidR="00BA2B85" w:rsidRDefault="00662506" w:rsidP="0057752E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</w:t>
      </w:r>
    </w:p>
    <w:p w:rsidR="00C9276B" w:rsidRDefault="00C9276B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8"/>
        </w:rPr>
      </w:pPr>
    </w:p>
    <w:p w:rsidR="00C9276B" w:rsidRDefault="00C9276B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8"/>
        </w:rPr>
      </w:pPr>
    </w:p>
    <w:p w:rsidR="00C9276B" w:rsidRPr="009B4C73" w:rsidRDefault="00C9276B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276B" w:rsidRDefault="00C9276B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551" w:rsidRPr="009B4C73" w:rsidRDefault="00BB3551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2.6 Список литературы.</w:t>
      </w:r>
    </w:p>
    <w:p w:rsidR="00BA2B85" w:rsidRPr="009B4C73" w:rsidRDefault="00BA2B85" w:rsidP="0057752E">
      <w:pPr>
        <w:spacing w:before="72" w:after="0" w:line="276" w:lineRule="auto"/>
        <w:ind w:left="26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B85" w:rsidRPr="009B4C73" w:rsidRDefault="00662506" w:rsidP="0057752E">
      <w:pPr>
        <w:spacing w:after="200" w:line="276" w:lineRule="auto"/>
        <w:ind w:left="22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 для педагога: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Афанасьев А. Ф. Резьба по дереву.- М.: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Легпромбытиздат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B4C7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1997.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right="403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Бородулин В. А. Художественная обработка дерева. - М.: Просвещение, 1988.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Выпиливание лобзиком. /Сост. Рыженко В. И./ - М.: Траст пресс,</w:t>
      </w:r>
      <w:r w:rsidRPr="009B4C7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1999.</w:t>
      </w:r>
    </w:p>
    <w:p w:rsidR="00BB3551" w:rsidRDefault="00662506" w:rsidP="00644C81">
      <w:pPr>
        <w:pStyle w:val="a3"/>
        <w:numPr>
          <w:ilvl w:val="0"/>
          <w:numId w:val="15"/>
        </w:numPr>
        <w:tabs>
          <w:tab w:val="left" w:pos="582"/>
          <w:tab w:val="left" w:pos="2080"/>
          <w:tab w:val="left" w:pos="2586"/>
          <w:tab w:val="left" w:pos="3092"/>
          <w:tab w:val="left" w:pos="4723"/>
          <w:tab w:val="left" w:pos="6195"/>
          <w:tab w:val="left" w:pos="7701"/>
          <w:tab w:val="left" w:pos="8085"/>
          <w:tab w:val="left" w:pos="8412"/>
          <w:tab w:val="left" w:pos="8856"/>
          <w:tab w:val="left" w:pos="9185"/>
        </w:tabs>
        <w:spacing w:before="2" w:after="0" w:line="276" w:lineRule="auto"/>
        <w:ind w:left="284" w:right="40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Карабанов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И.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А.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Технология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обработки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древесины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5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9.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A2B85" w:rsidRPr="009B4C73" w:rsidRDefault="00BB3551" w:rsidP="00BB3551">
      <w:pPr>
        <w:pStyle w:val="a3"/>
        <w:tabs>
          <w:tab w:val="left" w:pos="582"/>
          <w:tab w:val="left" w:pos="2080"/>
          <w:tab w:val="left" w:pos="2586"/>
          <w:tab w:val="left" w:pos="3092"/>
          <w:tab w:val="left" w:pos="4723"/>
          <w:tab w:val="left" w:pos="6195"/>
          <w:tab w:val="left" w:pos="7701"/>
          <w:tab w:val="left" w:pos="8085"/>
          <w:tab w:val="left" w:pos="8412"/>
          <w:tab w:val="left" w:pos="8856"/>
          <w:tab w:val="left" w:pos="9185"/>
        </w:tabs>
        <w:spacing w:before="2" w:after="0" w:line="276" w:lineRule="auto"/>
        <w:ind w:left="284" w:right="4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>М.: Просвещение,</w:t>
      </w:r>
      <w:r w:rsidR="00662506" w:rsidRPr="009B4C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62506" w:rsidRPr="009B4C73">
        <w:rPr>
          <w:rFonts w:ascii="Times New Roman" w:eastAsia="Times New Roman" w:hAnsi="Times New Roman" w:cs="Times New Roman"/>
          <w:sz w:val="24"/>
          <w:szCs w:val="24"/>
        </w:rPr>
        <w:t>1995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right="40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Коротков В. И. Деревообрабатывающие станки. - М.: Высшая школа, 1986.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right="40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Подгорный Н. Резьба. Мозаика. Гравирование. - Ростов - на - Дону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>Феникс,</w:t>
      </w:r>
      <w:r w:rsidRPr="009B4C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2000.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  <w:tab w:val="left" w:pos="1510"/>
          <w:tab w:val="left" w:pos="1977"/>
          <w:tab w:val="left" w:pos="2447"/>
          <w:tab w:val="left" w:pos="3937"/>
          <w:tab w:val="left" w:pos="5424"/>
          <w:tab w:val="left" w:pos="5769"/>
          <w:tab w:val="left" w:pos="7223"/>
          <w:tab w:val="left" w:pos="8875"/>
          <w:tab w:val="left" w:pos="9182"/>
        </w:tabs>
        <w:spacing w:before="1" w:after="0" w:line="276" w:lineRule="auto"/>
        <w:ind w:left="284" w:right="403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Рихвк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Э.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В.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Обработка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древесины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школьных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мастерских.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М.: Просвещение,</w:t>
      </w:r>
      <w:r w:rsidRPr="009B4C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1984.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</w:tabs>
        <w:spacing w:after="0" w:line="276" w:lineRule="auto"/>
        <w:ind w:left="284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>Семенцов А. Ю. Резьба по дереву. - Минск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>Современное слово,</w:t>
      </w:r>
      <w:r w:rsidRPr="009B4C7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1998.</w:t>
      </w:r>
    </w:p>
    <w:p w:rsidR="00BA2B85" w:rsidRPr="009B4C73" w:rsidRDefault="00662506" w:rsidP="00644C81">
      <w:pPr>
        <w:pStyle w:val="a3"/>
        <w:numPr>
          <w:ilvl w:val="0"/>
          <w:numId w:val="15"/>
        </w:numPr>
        <w:tabs>
          <w:tab w:val="left" w:pos="582"/>
          <w:tab w:val="left" w:pos="2987"/>
        </w:tabs>
        <w:spacing w:after="0" w:line="276" w:lineRule="auto"/>
        <w:ind w:left="284" w:right="406" w:firstLine="0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Столярное </w:t>
      </w:r>
      <w:r w:rsidRPr="009B4C7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ab/>
        <w:t>10-11кл. /Перелетов А.Н../. –уч. Для специальных (коррекционных) школ 8</w:t>
      </w:r>
      <w:r w:rsidRPr="009B4C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вида,</w:t>
      </w:r>
    </w:p>
    <w:p w:rsidR="00BA2B85" w:rsidRPr="009B4C73" w:rsidRDefault="00662506" w:rsidP="00905917">
      <w:pPr>
        <w:spacing w:after="0" w:line="276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10.Столярное дело 4кл. /Журавлев Б.А./. –вспомогательная школа, 1988. 11.Столярное дело 5-6кл. /Журавлев Б.А./. –вспомогательная школа, 1988. 12.Столярное дело 7-8кл. /Журавлев Б.А./. –вспомогательная школа, 1988 13.Тымкив Б. М. Программа профессионального обучения учащихся VIII </w:t>
      </w:r>
      <w:r w:rsidR="00905917" w:rsidRPr="009B4C7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IX</w:t>
      </w:r>
      <w:r w:rsidR="00905917" w:rsidRPr="009B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классов средней образовательной школы. Профиль - художественная обработка дерева. - М.: Просвещение, 1989.</w:t>
      </w:r>
    </w:p>
    <w:p w:rsidR="00BA2B85" w:rsidRPr="009B4C73" w:rsidRDefault="00662506" w:rsidP="0057752E">
      <w:pPr>
        <w:spacing w:after="0" w:line="276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14.Шемуратов Ф. А. Выпиливание лобзиком. - М.: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Легпромбытиздат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>, 1992.</w:t>
      </w:r>
    </w:p>
    <w:p w:rsidR="00BA2B85" w:rsidRPr="009B4C73" w:rsidRDefault="00BA2B85" w:rsidP="0057752E">
      <w:pPr>
        <w:spacing w:before="1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spacing w:after="200" w:line="276" w:lineRule="auto"/>
        <w:ind w:left="22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 для обучающихся</w:t>
      </w:r>
      <w:r w:rsidR="00C9276B" w:rsidRPr="009B4C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родителей</w:t>
      </w:r>
      <w:r w:rsidRPr="009B4C73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BA2B85" w:rsidRPr="009B4C73" w:rsidRDefault="00662506" w:rsidP="00644C81">
      <w:pPr>
        <w:pStyle w:val="a3"/>
        <w:numPr>
          <w:ilvl w:val="0"/>
          <w:numId w:val="16"/>
        </w:numPr>
        <w:tabs>
          <w:tab w:val="left" w:pos="650"/>
        </w:tabs>
        <w:spacing w:after="0" w:line="276" w:lineRule="auto"/>
        <w:ind w:left="284" w:right="407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Абросимова А. А., Каплан Н. И.,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Митлянская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Т. Б. Художественная резьба по дереву, кости и рогу.- М.: Высшая школа,</w:t>
      </w:r>
      <w:r w:rsidRPr="009B4C7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1978</w:t>
      </w:r>
    </w:p>
    <w:p w:rsidR="00BA2B85" w:rsidRPr="009B4C73" w:rsidRDefault="00662506" w:rsidP="00644C81">
      <w:pPr>
        <w:pStyle w:val="a3"/>
        <w:numPr>
          <w:ilvl w:val="0"/>
          <w:numId w:val="16"/>
        </w:numPr>
        <w:tabs>
          <w:tab w:val="left" w:pos="650"/>
        </w:tabs>
        <w:spacing w:after="0" w:line="276" w:lineRule="auto"/>
        <w:ind w:left="284" w:right="40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Логачёва Л. А. Резчикам по дереву (альбом орнаментов.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Выпуск 3). - М.: Народное творчество,</w:t>
      </w:r>
      <w:r w:rsidRPr="009B4C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2001</w:t>
      </w:r>
    </w:p>
    <w:p w:rsidR="00BA2B85" w:rsidRPr="009B4C73" w:rsidRDefault="00662506" w:rsidP="00644C81">
      <w:pPr>
        <w:pStyle w:val="a3"/>
        <w:numPr>
          <w:ilvl w:val="0"/>
          <w:numId w:val="16"/>
        </w:numPr>
        <w:tabs>
          <w:tab w:val="left" w:pos="650"/>
        </w:tabs>
        <w:spacing w:after="0" w:line="276" w:lineRule="auto"/>
        <w:ind w:left="284" w:right="40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Манжулин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А. В., Сафронов М. В. Прорезная резьба (альбом орнаментов.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Выпуск 1). - М.: Народное творчество,</w:t>
      </w:r>
      <w:r w:rsidRPr="009B4C7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4C73">
        <w:rPr>
          <w:rFonts w:ascii="Times New Roman" w:eastAsia="Times New Roman" w:hAnsi="Times New Roman" w:cs="Times New Roman"/>
          <w:sz w:val="24"/>
          <w:szCs w:val="24"/>
        </w:rPr>
        <w:t>2001.</w:t>
      </w:r>
    </w:p>
    <w:p w:rsidR="00BA2B85" w:rsidRPr="009B4C73" w:rsidRDefault="00662506" w:rsidP="00644C81">
      <w:pPr>
        <w:pStyle w:val="a3"/>
        <w:numPr>
          <w:ilvl w:val="0"/>
          <w:numId w:val="16"/>
        </w:numPr>
        <w:tabs>
          <w:tab w:val="left" w:pos="650"/>
        </w:tabs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Программа предназначена для детей среднего школьного возраста и, в соответствии с требованиями времени и интересами детей, введены в учебно-тематический план не только основные темы по обработке дерева, но и по охране природы, а также раздел «Художественная обработка древесины», призванный создать условия формирования чувства прекрасного, развития их творческой фантазии.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Автор считает подобное сочетание тем удачным и гармоничным, активизирующим познавательную деятельность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детей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>аскраски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. /Сост. </w:t>
      </w:r>
      <w:proofErr w:type="spellStart"/>
      <w:r w:rsidRPr="009B4C73">
        <w:rPr>
          <w:rFonts w:ascii="Times New Roman" w:eastAsia="Times New Roman" w:hAnsi="Times New Roman" w:cs="Times New Roman"/>
          <w:sz w:val="24"/>
          <w:szCs w:val="24"/>
        </w:rPr>
        <w:t>Вохринцова</w:t>
      </w:r>
      <w:proofErr w:type="spellEnd"/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 С./. - Екатеринбург</w:t>
      </w:r>
      <w:proofErr w:type="gramStart"/>
      <w:r w:rsidRPr="009B4C73">
        <w:rPr>
          <w:rFonts w:ascii="Times New Roman" w:eastAsia="Times New Roman" w:hAnsi="Times New Roman" w:cs="Times New Roman"/>
          <w:sz w:val="24"/>
          <w:szCs w:val="24"/>
        </w:rPr>
        <w:t>.:</w:t>
      </w:r>
      <w:r w:rsidRPr="009B4C7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gramEnd"/>
      <w:r w:rsidRPr="009B4C73">
        <w:rPr>
          <w:rFonts w:ascii="Times New Roman" w:eastAsia="Times New Roman" w:hAnsi="Times New Roman" w:cs="Times New Roman"/>
          <w:sz w:val="24"/>
          <w:szCs w:val="24"/>
        </w:rPr>
        <w:t>2000</w:t>
      </w:r>
    </w:p>
    <w:p w:rsidR="00F93408" w:rsidRPr="009B4C73" w:rsidRDefault="00F93408" w:rsidP="0057752E">
      <w:pPr>
        <w:tabs>
          <w:tab w:val="left" w:pos="65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B85" w:rsidRPr="009B4C73" w:rsidRDefault="00662506" w:rsidP="0057752E">
      <w:pPr>
        <w:tabs>
          <w:tab w:val="left" w:pos="65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Электронны</w:t>
      </w:r>
      <w:r w:rsidR="00644C81" w:rsidRPr="009B4C7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ресурс</w:t>
      </w:r>
      <w:r w:rsidR="00644C81" w:rsidRPr="009B4C73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9B4C7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A2B85" w:rsidRPr="009B4C73" w:rsidRDefault="00662506" w:rsidP="0057752E">
      <w:pPr>
        <w:tabs>
          <w:tab w:val="left" w:pos="650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9B4C73">
        <w:rPr>
          <w:rFonts w:ascii="Calibri" w:eastAsia="Calibri" w:hAnsi="Calibri" w:cs="Calibri"/>
          <w:sz w:val="24"/>
          <w:szCs w:val="24"/>
        </w:rPr>
        <w:t>-</w:t>
      </w:r>
      <w:hyperlink r:id="rId13">
        <w:r w:rsidRPr="009B4C73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https://multiurok.ru/files/okhrana-truda-proizvodstvennaia-sanitariia-elektro.html</w:t>
        </w:r>
      </w:hyperlink>
      <w:r w:rsidRPr="009B4C73">
        <w:rPr>
          <w:rFonts w:ascii="Calibri" w:eastAsia="Calibri" w:hAnsi="Calibri" w:cs="Calibri"/>
          <w:sz w:val="24"/>
          <w:szCs w:val="24"/>
        </w:rPr>
        <w:t>;</w:t>
      </w:r>
    </w:p>
    <w:p w:rsidR="00BA2B85" w:rsidRPr="009B4C73" w:rsidRDefault="00662506" w:rsidP="0057752E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4"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https://stolarmast.ru/materialy/poleznye-zametki/slovar-terminov-v-derevoobrabotke</w:t>
        </w:r>
      </w:hyperlink>
      <w:r w:rsidR="00905917" w:rsidRPr="009B4C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;</w:t>
      </w:r>
    </w:p>
    <w:p w:rsidR="00905917" w:rsidRPr="009B4C73" w:rsidRDefault="00662506" w:rsidP="0057752E">
      <w:pPr>
        <w:tabs>
          <w:tab w:val="left" w:pos="650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5" w:history="1"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://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stolarmast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.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ru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/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materialy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/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poleznye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-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zametki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/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slovar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-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terminov</w:t>
        </w:r>
        <w:proofErr w:type="spellEnd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-</w:t>
        </w:r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v</w:t>
        </w:r>
        <w:r w:rsidR="00905917" w:rsidRPr="009B4C73">
          <w:rPr>
            <w:rStyle w:val="ad"/>
            <w:rFonts w:ascii="Calibri" w:eastAsia="Calibri" w:hAnsi="Calibri" w:cs="Calibri"/>
            <w:sz w:val="24"/>
            <w:szCs w:val="24"/>
          </w:rPr>
          <w:t>-</w:t>
        </w:r>
        <w:proofErr w:type="spellStart"/>
        <w:r w:rsidR="00905917" w:rsidRPr="009B4C73">
          <w:rPr>
            <w:rStyle w:val="ad"/>
            <w:rFonts w:ascii="Calibri" w:eastAsia="Calibri" w:hAnsi="Calibri" w:cs="Calibri"/>
            <w:sz w:val="24"/>
            <w:szCs w:val="24"/>
            <w:lang w:val="en-US"/>
          </w:rPr>
          <w:t>derevoobrabotke</w:t>
        </w:r>
        <w:proofErr w:type="spellEnd"/>
      </w:hyperlink>
      <w:r w:rsidR="00905917" w:rsidRPr="009B4C73">
        <w:rPr>
          <w:rFonts w:ascii="Times New Roman" w:eastAsia="Times New Roman" w:hAnsi="Times New Roman" w:cs="Times New Roman"/>
          <w:sz w:val="24"/>
          <w:szCs w:val="24"/>
        </w:rPr>
        <w:t>;</w:t>
      </w:r>
      <w:r w:rsidR="00905917" w:rsidRPr="009B4C73">
        <w:rPr>
          <w:rFonts w:ascii="Calibri" w:eastAsia="Calibri" w:hAnsi="Calibri" w:cs="Calibri"/>
          <w:sz w:val="24"/>
          <w:szCs w:val="24"/>
        </w:rPr>
        <w:t xml:space="preserve"> </w:t>
      </w:r>
    </w:p>
    <w:p w:rsidR="00BA2B85" w:rsidRPr="009B4C73" w:rsidRDefault="00662506" w:rsidP="0057752E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6"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stolarmast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materialy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poleznye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zametki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slovar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terminov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derevoobrabotke</w:t>
        </w:r>
      </w:hyperlink>
      <w:r w:rsidRPr="009B4C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2B85" w:rsidRPr="009B4C73" w:rsidRDefault="00662506" w:rsidP="0057752E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://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.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stanokwood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.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/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  <w:lang w:val="en-US"/>
          </w:rPr>
          <w:t>articles</w:t>
        </w:r>
        <w:r w:rsidR="00905917" w:rsidRPr="009B4C73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/28</w:t>
        </w:r>
      </w:hyperlink>
      <w:r w:rsidR="00905917" w:rsidRPr="009B4C7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A2B85" w:rsidRPr="009B4C73" w:rsidRDefault="00662506" w:rsidP="0057752E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8"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uchitelya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com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tehnologiya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/68013-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prezentaciya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izgotovlenie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stolyarnyh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izdeliy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html</w:t>
        </w:r>
      </w:hyperlink>
      <w:r w:rsidRPr="009B4C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2B85" w:rsidRPr="009B4C73" w:rsidRDefault="00662506" w:rsidP="0057752E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9"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nsportal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shkola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klassnoe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rukovodstvo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library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/2013/03/21/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vybor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professiistolyar</w:t>
        </w:r>
      </w:hyperlink>
      <w:r w:rsidRPr="009B4C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2B85" w:rsidRPr="00BB3551" w:rsidRDefault="00662506" w:rsidP="00BB3551">
      <w:pPr>
        <w:spacing w:after="0" w:line="276" w:lineRule="auto"/>
        <w:ind w:left="105" w:right="165"/>
        <w:rPr>
          <w:rFonts w:ascii="Times New Roman" w:eastAsia="Times New Roman" w:hAnsi="Times New Roman" w:cs="Times New Roman"/>
          <w:sz w:val="24"/>
          <w:szCs w:val="24"/>
        </w:rPr>
      </w:pPr>
      <w:r w:rsidRPr="009B4C7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20"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umeha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.3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dn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publ</w:t>
        </w:r>
        <w:r w:rsidRPr="009B4C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/6-1-0-7942</w:t>
        </w:r>
      </w:hyperlink>
      <w:bookmarkStart w:id="2" w:name="_GoBack"/>
      <w:bookmarkEnd w:id="2"/>
    </w:p>
    <w:sectPr w:rsidR="00BA2B85" w:rsidRPr="00BB3551" w:rsidSect="0090591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CFE"/>
    <w:multiLevelType w:val="multilevel"/>
    <w:tmpl w:val="F5FA1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C5FE3"/>
    <w:multiLevelType w:val="hybridMultilevel"/>
    <w:tmpl w:val="945E6A6A"/>
    <w:lvl w:ilvl="0" w:tplc="0419000F">
      <w:start w:val="1"/>
      <w:numFmt w:val="decimal"/>
      <w:lvlText w:val="%1."/>
      <w:lvlJc w:val="left"/>
      <w:pPr>
        <w:ind w:left="942" w:hanging="360"/>
      </w:p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">
    <w:nsid w:val="0CF11E06"/>
    <w:multiLevelType w:val="hybridMultilevel"/>
    <w:tmpl w:val="8CEE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0172A2D"/>
    <w:multiLevelType w:val="multilevel"/>
    <w:tmpl w:val="50AAF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B833F6"/>
    <w:multiLevelType w:val="hybridMultilevel"/>
    <w:tmpl w:val="23BC39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0095CB4"/>
    <w:multiLevelType w:val="hybridMultilevel"/>
    <w:tmpl w:val="6AA239F8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>
    <w:nsid w:val="44D27FD1"/>
    <w:multiLevelType w:val="multilevel"/>
    <w:tmpl w:val="B4C81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301AFA"/>
    <w:multiLevelType w:val="multilevel"/>
    <w:tmpl w:val="512C6B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752A13"/>
    <w:multiLevelType w:val="multilevel"/>
    <w:tmpl w:val="A9828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714221"/>
    <w:multiLevelType w:val="multilevel"/>
    <w:tmpl w:val="69821B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F848E7"/>
    <w:multiLevelType w:val="multilevel"/>
    <w:tmpl w:val="353A6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185B27"/>
    <w:multiLevelType w:val="multilevel"/>
    <w:tmpl w:val="3DE283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4675C9"/>
    <w:multiLevelType w:val="multilevel"/>
    <w:tmpl w:val="067891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E5287F"/>
    <w:multiLevelType w:val="multilevel"/>
    <w:tmpl w:val="B1989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A5BBA"/>
    <w:multiLevelType w:val="multilevel"/>
    <w:tmpl w:val="7462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4655FA"/>
    <w:multiLevelType w:val="multilevel"/>
    <w:tmpl w:val="1A2A3D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5"/>
  </w:num>
  <w:num w:numId="8">
    <w:abstractNumId w:val="8"/>
  </w:num>
  <w:num w:numId="9">
    <w:abstractNumId w:val="4"/>
  </w:num>
  <w:num w:numId="10">
    <w:abstractNumId w:val="7"/>
  </w:num>
  <w:num w:numId="11">
    <w:abstractNumId w:val="16"/>
  </w:num>
  <w:num w:numId="12">
    <w:abstractNumId w:val="14"/>
  </w:num>
  <w:num w:numId="13">
    <w:abstractNumId w:val="2"/>
  </w:num>
  <w:num w:numId="14">
    <w:abstractNumId w:val="3"/>
  </w:num>
  <w:num w:numId="15">
    <w:abstractNumId w:val="1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85"/>
    <w:rsid w:val="000B054D"/>
    <w:rsid w:val="000B76F3"/>
    <w:rsid w:val="001462A4"/>
    <w:rsid w:val="00161B81"/>
    <w:rsid w:val="00170771"/>
    <w:rsid w:val="001C141B"/>
    <w:rsid w:val="001C6811"/>
    <w:rsid w:val="001D2B0A"/>
    <w:rsid w:val="002861CD"/>
    <w:rsid w:val="002B44EE"/>
    <w:rsid w:val="00310D5C"/>
    <w:rsid w:val="00376A38"/>
    <w:rsid w:val="003B4F6D"/>
    <w:rsid w:val="0049515A"/>
    <w:rsid w:val="004C333C"/>
    <w:rsid w:val="004D5527"/>
    <w:rsid w:val="00551FD1"/>
    <w:rsid w:val="0057752E"/>
    <w:rsid w:val="005F51D3"/>
    <w:rsid w:val="00644C81"/>
    <w:rsid w:val="00662506"/>
    <w:rsid w:val="00700D80"/>
    <w:rsid w:val="00713537"/>
    <w:rsid w:val="007D3D24"/>
    <w:rsid w:val="007E3095"/>
    <w:rsid w:val="0080688E"/>
    <w:rsid w:val="00845F21"/>
    <w:rsid w:val="00880BD8"/>
    <w:rsid w:val="008A09A5"/>
    <w:rsid w:val="008A1DDB"/>
    <w:rsid w:val="00905917"/>
    <w:rsid w:val="0092521E"/>
    <w:rsid w:val="00935A60"/>
    <w:rsid w:val="00980CF6"/>
    <w:rsid w:val="009B4C73"/>
    <w:rsid w:val="009C0324"/>
    <w:rsid w:val="00A104B7"/>
    <w:rsid w:val="00A725A4"/>
    <w:rsid w:val="00AB7338"/>
    <w:rsid w:val="00AC208D"/>
    <w:rsid w:val="00B569CF"/>
    <w:rsid w:val="00B655E4"/>
    <w:rsid w:val="00B77AED"/>
    <w:rsid w:val="00BA1401"/>
    <w:rsid w:val="00BA2B85"/>
    <w:rsid w:val="00BB3551"/>
    <w:rsid w:val="00BE6FCB"/>
    <w:rsid w:val="00BF7B64"/>
    <w:rsid w:val="00C161C4"/>
    <w:rsid w:val="00C9276B"/>
    <w:rsid w:val="00DB38DB"/>
    <w:rsid w:val="00E272EF"/>
    <w:rsid w:val="00E61700"/>
    <w:rsid w:val="00F1068F"/>
    <w:rsid w:val="00F44578"/>
    <w:rsid w:val="00F93408"/>
    <w:rsid w:val="00FB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68F"/>
    <w:pPr>
      <w:ind w:left="720"/>
      <w:contextualSpacing/>
    </w:pPr>
  </w:style>
  <w:style w:type="table" w:styleId="a4">
    <w:name w:val="Table Grid"/>
    <w:basedOn w:val="a1"/>
    <w:uiPriority w:val="59"/>
    <w:rsid w:val="00C16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D3D2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D3D2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D3D2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D3D2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D3D2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D24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7D3D2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d">
    <w:name w:val="Hyperlink"/>
    <w:basedOn w:val="a0"/>
    <w:uiPriority w:val="99"/>
    <w:unhideWhenUsed/>
    <w:rsid w:val="009059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68F"/>
    <w:pPr>
      <w:ind w:left="720"/>
      <w:contextualSpacing/>
    </w:pPr>
  </w:style>
  <w:style w:type="table" w:styleId="a4">
    <w:name w:val="Table Grid"/>
    <w:basedOn w:val="a1"/>
    <w:uiPriority w:val="59"/>
    <w:rsid w:val="00C16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D3D2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D3D2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D3D2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D3D2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D3D2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D24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7D3D2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d">
    <w:name w:val="Hyperlink"/>
    <w:basedOn w:val="a0"/>
    <w:uiPriority w:val="99"/>
    <w:unhideWhenUsed/>
    <w:rsid w:val="009059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larmast.ru/materialy/poleznye-zametki/slovar-terminov-v-derevoobrabotke" TargetMode="External"/><Relationship Id="rId13" Type="http://schemas.openxmlformats.org/officeDocument/2006/relationships/hyperlink" Target="https://multiurok.ru/files/okhrana-truda-proizvodstvennaia-sanitariia-elektro.html" TargetMode="External"/><Relationship Id="rId18" Type="http://schemas.openxmlformats.org/officeDocument/2006/relationships/hyperlink" Target="http://uchitelya.com/tehnologiya/68013-prezentaciya-izgotovlenie-stolyarnyh-izdeliy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files/okhrana-truda-proizvodstvennaia-sanitariia-elektro.html" TargetMode="External"/><Relationship Id="rId12" Type="http://schemas.openxmlformats.org/officeDocument/2006/relationships/hyperlink" Target="https://nsportal.ru/shkola/tekhnologiya/library/2015/11/06/prezentatsiya-soedinenie-bruskov" TargetMode="External"/><Relationship Id="rId17" Type="http://schemas.openxmlformats.org/officeDocument/2006/relationships/hyperlink" Target="http://www.stanokwood.ru/articles/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olarmast.ru/materialy/poleznye-zametki/slovar-terminov-v-derevoobrabotke" TargetMode="External"/><Relationship Id="rId20" Type="http://schemas.openxmlformats.org/officeDocument/2006/relationships/hyperlink" Target="http://umeha.3dn.ru/publ/6-1-0-79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udme.org/79194/pedagogika/formy_fiksatsii_nablyudeniy" TargetMode="External"/><Relationship Id="rId11" Type="http://schemas.openxmlformats.org/officeDocument/2006/relationships/hyperlink" Target="https://stolarmast.ru/materialy/poleznye-zametki/slovar-terminov-v-derevoobrabotk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olarmast.ru/materialy/poleznye-zametki/slovar-terminov-v-derevoobrabotke" TargetMode="External"/><Relationship Id="rId10" Type="http://schemas.openxmlformats.org/officeDocument/2006/relationships/hyperlink" Target="https://stolarmast.ru/materialy/poleznye-zametki/slovar-terminov-v-derevoobrabotke" TargetMode="External"/><Relationship Id="rId19" Type="http://schemas.openxmlformats.org/officeDocument/2006/relationships/hyperlink" Target="https://nsportal.ru/shkola/klassnoe-rukovodstvo/library/2013/03/21/vybor-professiistoly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kontrolno-izmeritelnye_materialy_itogovogo_kontrolya_znaniy_po_discipline_osnovy-537495.htm" TargetMode="External"/><Relationship Id="rId14" Type="http://schemas.openxmlformats.org/officeDocument/2006/relationships/hyperlink" Target="https://stolarmast.ru/materialy/poleznye-zametki/slovar-terminov-v-derevoobrabotk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6158</Words>
  <Characters>35104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Воркова</cp:lastModifiedBy>
  <cp:revision>5</cp:revision>
  <cp:lastPrinted>2023-05-17T07:07:00Z</cp:lastPrinted>
  <dcterms:created xsi:type="dcterms:W3CDTF">2023-03-06T10:33:00Z</dcterms:created>
  <dcterms:modified xsi:type="dcterms:W3CDTF">2023-05-17T07:12:00Z</dcterms:modified>
</cp:coreProperties>
</file>