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2F4" w:rsidRDefault="00A112F4" w:rsidP="00A112F4">
      <w:pPr>
        <w:spacing w:after="120" w:line="240" w:lineRule="atLeast"/>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Родительское собрание «Повышение мотивации</w:t>
      </w:r>
      <w:r w:rsidR="001E4E8F">
        <w:rPr>
          <w:rFonts w:ascii="Times New Roman" w:eastAsia="Times New Roman" w:hAnsi="Times New Roman" w:cs="Times New Roman"/>
          <w:b/>
          <w:bCs/>
          <w:sz w:val="28"/>
          <w:szCs w:val="28"/>
          <w:lang w:eastAsia="ru-RU"/>
        </w:rPr>
        <w:t xml:space="preserve"> учащихся</w:t>
      </w:r>
      <w:r>
        <w:rPr>
          <w:rFonts w:ascii="Times New Roman" w:eastAsia="Times New Roman" w:hAnsi="Times New Roman" w:cs="Times New Roman"/>
          <w:b/>
          <w:bCs/>
          <w:sz w:val="28"/>
          <w:szCs w:val="28"/>
          <w:lang w:eastAsia="ru-RU"/>
        </w:rPr>
        <w:t xml:space="preserve"> к обучению</w:t>
      </w:r>
      <w:r w:rsidR="00E651F4" w:rsidRPr="00E651F4">
        <w:rPr>
          <w:rFonts w:ascii="Times New Roman" w:eastAsia="Times New Roman" w:hAnsi="Times New Roman" w:cs="Times New Roman"/>
          <w:b/>
          <w:bCs/>
          <w:sz w:val="28"/>
          <w:szCs w:val="28"/>
          <w:lang w:eastAsia="ru-RU"/>
        </w:rPr>
        <w:t xml:space="preserve"> </w:t>
      </w:r>
      <w:r w:rsidR="00E651F4">
        <w:rPr>
          <w:rFonts w:ascii="Times New Roman" w:eastAsia="Times New Roman" w:hAnsi="Times New Roman" w:cs="Times New Roman"/>
          <w:b/>
          <w:bCs/>
          <w:sz w:val="28"/>
          <w:szCs w:val="28"/>
          <w:lang w:eastAsia="ru-RU"/>
        </w:rPr>
        <w:t>через проектную деятельность</w:t>
      </w:r>
      <w:r>
        <w:rPr>
          <w:rFonts w:ascii="Times New Roman" w:eastAsia="Times New Roman" w:hAnsi="Times New Roman" w:cs="Times New Roman"/>
          <w:b/>
          <w:bCs/>
          <w:sz w:val="28"/>
          <w:szCs w:val="28"/>
          <w:lang w:eastAsia="ru-RU"/>
        </w:rPr>
        <w:t>»</w:t>
      </w:r>
    </w:p>
    <w:p w:rsidR="00A112F4" w:rsidRPr="006E636F" w:rsidRDefault="00A112F4" w:rsidP="00A112F4">
      <w:pPr>
        <w:spacing w:after="120" w:line="240" w:lineRule="atLeast"/>
        <w:rPr>
          <w:rFonts w:ascii="Times New Roman" w:eastAsia="Times New Roman" w:hAnsi="Times New Roman" w:cs="Times New Roman"/>
          <w:bCs/>
          <w:sz w:val="28"/>
          <w:szCs w:val="28"/>
          <w:lang w:eastAsia="ru-RU"/>
        </w:rPr>
      </w:pPr>
      <w:proofErr w:type="spellStart"/>
      <w:r>
        <w:rPr>
          <w:rFonts w:ascii="Times New Roman" w:eastAsia="Times New Roman" w:hAnsi="Times New Roman" w:cs="Times New Roman"/>
          <w:b/>
          <w:bCs/>
          <w:sz w:val="28"/>
          <w:szCs w:val="28"/>
          <w:lang w:eastAsia="ru-RU"/>
        </w:rPr>
        <w:t>Шарипова</w:t>
      </w:r>
      <w:proofErr w:type="spellEnd"/>
      <w:r>
        <w:rPr>
          <w:rFonts w:ascii="Times New Roman" w:eastAsia="Times New Roman" w:hAnsi="Times New Roman" w:cs="Times New Roman"/>
          <w:b/>
          <w:bCs/>
          <w:sz w:val="28"/>
          <w:szCs w:val="28"/>
          <w:lang w:eastAsia="ru-RU"/>
        </w:rPr>
        <w:t xml:space="preserve"> </w:t>
      </w:r>
      <w:proofErr w:type="spellStart"/>
      <w:r>
        <w:rPr>
          <w:rFonts w:ascii="Times New Roman" w:eastAsia="Times New Roman" w:hAnsi="Times New Roman" w:cs="Times New Roman"/>
          <w:b/>
          <w:bCs/>
          <w:sz w:val="28"/>
          <w:szCs w:val="28"/>
          <w:lang w:eastAsia="ru-RU"/>
        </w:rPr>
        <w:t>Альфира</w:t>
      </w:r>
      <w:proofErr w:type="spellEnd"/>
      <w:r>
        <w:rPr>
          <w:rFonts w:ascii="Times New Roman" w:eastAsia="Times New Roman" w:hAnsi="Times New Roman" w:cs="Times New Roman"/>
          <w:b/>
          <w:bCs/>
          <w:sz w:val="28"/>
          <w:szCs w:val="28"/>
          <w:lang w:eastAsia="ru-RU"/>
        </w:rPr>
        <w:t xml:space="preserve"> </w:t>
      </w:r>
      <w:proofErr w:type="spellStart"/>
      <w:r>
        <w:rPr>
          <w:rFonts w:ascii="Times New Roman" w:eastAsia="Times New Roman" w:hAnsi="Times New Roman" w:cs="Times New Roman"/>
          <w:b/>
          <w:bCs/>
          <w:sz w:val="28"/>
          <w:szCs w:val="28"/>
          <w:lang w:eastAsia="ru-RU"/>
        </w:rPr>
        <w:t>Галимовна</w:t>
      </w:r>
      <w:proofErr w:type="spellEnd"/>
      <w:r>
        <w:rPr>
          <w:rFonts w:ascii="Times New Roman" w:eastAsia="Times New Roman" w:hAnsi="Times New Roman" w:cs="Times New Roman"/>
          <w:b/>
          <w:bCs/>
          <w:sz w:val="28"/>
          <w:szCs w:val="28"/>
          <w:lang w:eastAsia="ru-RU"/>
        </w:rPr>
        <w:t xml:space="preserve">, </w:t>
      </w:r>
      <w:r w:rsidRPr="006E636F">
        <w:rPr>
          <w:rFonts w:ascii="Times New Roman" w:eastAsia="Times New Roman" w:hAnsi="Times New Roman" w:cs="Times New Roman"/>
          <w:bCs/>
          <w:sz w:val="28"/>
          <w:szCs w:val="28"/>
          <w:lang w:eastAsia="ru-RU"/>
        </w:rPr>
        <w:t>учитель начальных классов</w:t>
      </w:r>
      <w:r w:rsidR="006E636F" w:rsidRPr="006E636F">
        <w:rPr>
          <w:rFonts w:ascii="Times New Roman" w:eastAsia="Times New Roman" w:hAnsi="Times New Roman" w:cs="Times New Roman"/>
          <w:bCs/>
          <w:sz w:val="28"/>
          <w:szCs w:val="28"/>
          <w:lang w:eastAsia="ru-RU"/>
        </w:rPr>
        <w:t>, Сургут</w:t>
      </w:r>
      <w:proofErr w:type="gramStart"/>
      <w:r w:rsidR="006E636F" w:rsidRPr="006E636F">
        <w:rPr>
          <w:rFonts w:ascii="Times New Roman" w:eastAsia="Times New Roman" w:hAnsi="Times New Roman" w:cs="Times New Roman"/>
          <w:bCs/>
          <w:sz w:val="28"/>
          <w:szCs w:val="28"/>
          <w:lang w:eastAsia="ru-RU"/>
        </w:rPr>
        <w:t xml:space="preserve"> ,</w:t>
      </w:r>
      <w:proofErr w:type="gramEnd"/>
      <w:r w:rsidR="006E636F" w:rsidRPr="006E636F">
        <w:rPr>
          <w:rFonts w:ascii="Times New Roman" w:eastAsia="Times New Roman" w:hAnsi="Times New Roman" w:cs="Times New Roman"/>
          <w:bCs/>
          <w:sz w:val="28"/>
          <w:szCs w:val="28"/>
          <w:lang w:eastAsia="ru-RU"/>
        </w:rPr>
        <w:t xml:space="preserve"> ХМАО-Югра, МБОУ СШ№9</w:t>
      </w:r>
    </w:p>
    <w:p w:rsidR="00A112F4" w:rsidRDefault="00A112F4" w:rsidP="00A112F4">
      <w:pPr>
        <w:spacing w:after="120" w:line="240" w:lineRule="atLeast"/>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Раздел: Работа с родителями.</w:t>
      </w:r>
    </w:p>
    <w:p w:rsidR="00A112F4" w:rsidRPr="005D59D6" w:rsidRDefault="00A112F4" w:rsidP="00A112F4">
      <w:pPr>
        <w:spacing w:after="120" w:line="240" w:lineRule="atLeast"/>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t xml:space="preserve">Цель: </w:t>
      </w:r>
      <w:r w:rsidRPr="005D59D6">
        <w:rPr>
          <w:rFonts w:ascii="Times New Roman" w:eastAsia="Times New Roman" w:hAnsi="Times New Roman" w:cs="Times New Roman"/>
          <w:sz w:val="28"/>
          <w:szCs w:val="28"/>
          <w:lang w:eastAsia="ru-RU"/>
        </w:rPr>
        <w:t>познакомить родителей учащихся младших классов с результатами диагностики мотивационной сферы детей, теорией мотивации; создать условия для формирования списка приемов формирующих мотивацию к обучению в семье, познакомить родителей с основными ошибками, которые способствуют понижению мотивации.</w:t>
      </w:r>
    </w:p>
    <w:p w:rsidR="00A112F4" w:rsidRPr="005D59D6" w:rsidRDefault="00A112F4" w:rsidP="00A112F4">
      <w:pPr>
        <w:spacing w:after="120" w:line="240" w:lineRule="atLeast"/>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t xml:space="preserve">Задачи: </w:t>
      </w:r>
    </w:p>
    <w:p w:rsidR="00A112F4" w:rsidRPr="005D59D6" w:rsidRDefault="00A112F4" w:rsidP="00A112F4">
      <w:pPr>
        <w:numPr>
          <w:ilvl w:val="0"/>
          <w:numId w:val="1"/>
        </w:numPr>
        <w:spacing w:before="100" w:beforeAutospacing="1" w:after="100" w:afterAutospacing="1" w:line="240" w:lineRule="atLeast"/>
        <w:ind w:left="0" w:firstLine="0"/>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Познакомить родителей с теорией мотивации;</w:t>
      </w:r>
    </w:p>
    <w:p w:rsidR="00A112F4" w:rsidRPr="005D59D6" w:rsidRDefault="00A112F4" w:rsidP="00A112F4">
      <w:pPr>
        <w:numPr>
          <w:ilvl w:val="0"/>
          <w:numId w:val="1"/>
        </w:numPr>
        <w:spacing w:before="100" w:beforeAutospacing="1" w:after="100" w:afterAutospacing="1" w:line="240" w:lineRule="atLeast"/>
        <w:ind w:left="0" w:firstLine="0"/>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Показать значение мотивации для успешности обучения;</w:t>
      </w:r>
    </w:p>
    <w:p w:rsidR="00A112F4" w:rsidRPr="005D59D6" w:rsidRDefault="00A112F4" w:rsidP="00A112F4">
      <w:pPr>
        <w:numPr>
          <w:ilvl w:val="0"/>
          <w:numId w:val="1"/>
        </w:numPr>
        <w:spacing w:before="100" w:beforeAutospacing="1" w:after="100" w:afterAutospacing="1" w:line="240" w:lineRule="atLeast"/>
        <w:ind w:left="0" w:firstLine="0"/>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Дать возможность родителям сформулировать цели обучения;</w:t>
      </w:r>
    </w:p>
    <w:p w:rsidR="00A112F4" w:rsidRPr="005D59D6" w:rsidRDefault="00A112F4" w:rsidP="00A112F4">
      <w:pPr>
        <w:numPr>
          <w:ilvl w:val="0"/>
          <w:numId w:val="1"/>
        </w:numPr>
        <w:spacing w:before="100" w:beforeAutospacing="1" w:after="100" w:afterAutospacing="1" w:line="240" w:lineRule="atLeast"/>
        <w:ind w:left="0" w:firstLine="0"/>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Показать родителям значимость их отношения к процессу обучения ребенка;</w:t>
      </w:r>
    </w:p>
    <w:p w:rsidR="00A112F4" w:rsidRPr="005D59D6" w:rsidRDefault="00A112F4" w:rsidP="00A112F4">
      <w:pPr>
        <w:numPr>
          <w:ilvl w:val="0"/>
          <w:numId w:val="1"/>
        </w:numPr>
        <w:spacing w:before="100" w:beforeAutospacing="1" w:after="100" w:afterAutospacing="1" w:line="240" w:lineRule="atLeast"/>
        <w:ind w:left="0" w:firstLine="0"/>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Объединить усилия педагогов и родителей;</w:t>
      </w:r>
    </w:p>
    <w:p w:rsidR="00A112F4" w:rsidRPr="005D59D6" w:rsidRDefault="00A112F4" w:rsidP="00A112F4">
      <w:pPr>
        <w:numPr>
          <w:ilvl w:val="0"/>
          <w:numId w:val="1"/>
        </w:numPr>
        <w:spacing w:before="100" w:beforeAutospacing="1" w:after="100" w:afterAutospacing="1" w:line="240" w:lineRule="atLeast"/>
        <w:ind w:left="0" w:firstLine="0"/>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Создать условия доверительного и открытого сотрудничества в системе родитель – ребенок – образовательное учреждение.</w:t>
      </w:r>
    </w:p>
    <w:tbl>
      <w:tblPr>
        <w:tblW w:w="9263" w:type="dxa"/>
        <w:jc w:val="center"/>
        <w:tblInd w:w="2469"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5198"/>
        <w:gridCol w:w="4065"/>
      </w:tblGrid>
      <w:tr w:rsidR="00A112F4" w:rsidRPr="005D59D6" w:rsidTr="00243173">
        <w:trPr>
          <w:jc w:val="center"/>
        </w:trPr>
        <w:tc>
          <w:tcPr>
            <w:tcW w:w="5198" w:type="dxa"/>
            <w:tcBorders>
              <w:top w:val="outset" w:sz="6" w:space="0" w:color="auto"/>
              <w:left w:val="outset" w:sz="6" w:space="0" w:color="auto"/>
              <w:bottom w:val="outset" w:sz="6" w:space="0" w:color="auto"/>
              <w:right w:val="outset" w:sz="6" w:space="0" w:color="auto"/>
            </w:tcBorders>
            <w:shd w:val="clear" w:color="auto" w:fill="auto"/>
            <w:hideMark/>
          </w:tcPr>
          <w:p w:rsidR="00A112F4" w:rsidRPr="005D59D6" w:rsidRDefault="00A112F4" w:rsidP="00243173">
            <w:pPr>
              <w:spacing w:after="0" w:line="240" w:lineRule="atLeast"/>
              <w:jc w:val="center"/>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t>Источник</w:t>
            </w:r>
          </w:p>
        </w:tc>
        <w:tc>
          <w:tcPr>
            <w:tcW w:w="4065" w:type="dxa"/>
            <w:tcBorders>
              <w:top w:val="outset" w:sz="6" w:space="0" w:color="auto"/>
              <w:left w:val="outset" w:sz="6" w:space="0" w:color="auto"/>
              <w:bottom w:val="outset" w:sz="6" w:space="0" w:color="auto"/>
              <w:right w:val="outset" w:sz="6" w:space="0" w:color="auto"/>
            </w:tcBorders>
            <w:shd w:val="clear" w:color="auto" w:fill="auto"/>
            <w:hideMark/>
          </w:tcPr>
          <w:p w:rsidR="00A112F4" w:rsidRPr="005D59D6" w:rsidRDefault="00A112F4" w:rsidP="00243173">
            <w:pPr>
              <w:spacing w:after="0" w:line="240" w:lineRule="atLeast"/>
              <w:jc w:val="center"/>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t>Задача</w:t>
            </w:r>
          </w:p>
        </w:tc>
      </w:tr>
      <w:tr w:rsidR="00A112F4" w:rsidRPr="005D59D6" w:rsidTr="00243173">
        <w:trPr>
          <w:jc w:val="center"/>
        </w:trPr>
        <w:tc>
          <w:tcPr>
            <w:tcW w:w="5198" w:type="dxa"/>
            <w:tcBorders>
              <w:top w:val="outset" w:sz="6" w:space="0" w:color="auto"/>
              <w:left w:val="outset" w:sz="6" w:space="0" w:color="auto"/>
              <w:bottom w:val="outset" w:sz="6" w:space="0" w:color="auto"/>
              <w:right w:val="outset" w:sz="6" w:space="0" w:color="auto"/>
            </w:tcBorders>
            <w:shd w:val="clear" w:color="auto" w:fill="auto"/>
            <w:hideMark/>
          </w:tcPr>
          <w:p w:rsidR="00A112F4" w:rsidRPr="005D59D6" w:rsidRDefault="005B33DD" w:rsidP="00243173">
            <w:pPr>
              <w:spacing w:after="0" w:line="240" w:lineRule="atLeast"/>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О</w:t>
            </w:r>
            <w:proofErr w:type="gramEnd"/>
            <w:r w:rsidR="00A112F4" w:rsidRPr="005D59D6">
              <w:rPr>
                <w:rFonts w:ascii="Times New Roman" w:eastAsia="Times New Roman" w:hAnsi="Times New Roman" w:cs="Times New Roman"/>
                <w:sz w:val="28"/>
                <w:szCs w:val="28"/>
                <w:lang w:eastAsia="ru-RU"/>
              </w:rPr>
              <w:t>brazowan.com Статьи по образованию/ Мотивация в обучении</w:t>
            </w:r>
          </w:p>
        </w:tc>
        <w:tc>
          <w:tcPr>
            <w:tcW w:w="4065" w:type="dxa"/>
            <w:tcBorders>
              <w:top w:val="outset" w:sz="6" w:space="0" w:color="auto"/>
              <w:left w:val="outset" w:sz="6" w:space="0" w:color="auto"/>
              <w:bottom w:val="outset" w:sz="6" w:space="0" w:color="auto"/>
              <w:right w:val="outset" w:sz="6" w:space="0" w:color="auto"/>
            </w:tcBorders>
            <w:shd w:val="clear" w:color="auto" w:fill="auto"/>
            <w:hideMark/>
          </w:tcPr>
          <w:p w:rsidR="00A112F4" w:rsidRPr="005D59D6" w:rsidRDefault="00A112F4" w:rsidP="00243173">
            <w:pPr>
              <w:spacing w:after="0" w:line="240" w:lineRule="atLeast"/>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Способы мотивации учащихся</w:t>
            </w:r>
          </w:p>
        </w:tc>
      </w:tr>
      <w:tr w:rsidR="00A112F4" w:rsidRPr="005D59D6" w:rsidTr="00243173">
        <w:trPr>
          <w:jc w:val="center"/>
        </w:trPr>
        <w:tc>
          <w:tcPr>
            <w:tcW w:w="5198" w:type="dxa"/>
            <w:tcBorders>
              <w:top w:val="outset" w:sz="6" w:space="0" w:color="auto"/>
              <w:left w:val="outset" w:sz="6" w:space="0" w:color="auto"/>
              <w:bottom w:val="outset" w:sz="6" w:space="0" w:color="auto"/>
              <w:right w:val="outset" w:sz="6" w:space="0" w:color="auto"/>
            </w:tcBorders>
            <w:shd w:val="clear" w:color="auto" w:fill="auto"/>
            <w:hideMark/>
          </w:tcPr>
          <w:p w:rsidR="00A112F4" w:rsidRPr="005D59D6" w:rsidRDefault="00A112F4" w:rsidP="00243173">
            <w:pPr>
              <w:spacing w:after="0" w:line="240" w:lineRule="atLeast"/>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1 september.ru Статьи по образованию</w:t>
            </w:r>
            <w:proofErr w:type="gramStart"/>
            <w:r w:rsidRPr="005D59D6">
              <w:rPr>
                <w:rFonts w:ascii="Times New Roman" w:eastAsia="Times New Roman" w:hAnsi="Times New Roman" w:cs="Times New Roman"/>
                <w:sz w:val="28"/>
                <w:szCs w:val="28"/>
                <w:lang w:eastAsia="ru-RU"/>
              </w:rPr>
              <w:t xml:space="preserve"> /П</w:t>
            </w:r>
            <w:proofErr w:type="gramEnd"/>
            <w:r w:rsidRPr="005D59D6">
              <w:rPr>
                <w:rFonts w:ascii="Times New Roman" w:eastAsia="Times New Roman" w:hAnsi="Times New Roman" w:cs="Times New Roman"/>
                <w:sz w:val="28"/>
                <w:szCs w:val="28"/>
                <w:lang w:eastAsia="ru-RU"/>
              </w:rPr>
              <w:t>очему ребенок не хочет учиться.</w:t>
            </w:r>
          </w:p>
        </w:tc>
        <w:tc>
          <w:tcPr>
            <w:tcW w:w="4065" w:type="dxa"/>
            <w:tcBorders>
              <w:top w:val="outset" w:sz="6" w:space="0" w:color="auto"/>
              <w:left w:val="outset" w:sz="6" w:space="0" w:color="auto"/>
              <w:bottom w:val="outset" w:sz="6" w:space="0" w:color="auto"/>
              <w:right w:val="outset" w:sz="6" w:space="0" w:color="auto"/>
            </w:tcBorders>
            <w:shd w:val="clear" w:color="auto" w:fill="auto"/>
            <w:hideMark/>
          </w:tcPr>
          <w:p w:rsidR="00A112F4" w:rsidRPr="005D59D6" w:rsidRDefault="00A112F4" w:rsidP="00243173">
            <w:pPr>
              <w:spacing w:after="0" w:line="240" w:lineRule="atLeast"/>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Способы мотивации учащихся</w:t>
            </w:r>
          </w:p>
        </w:tc>
      </w:tr>
      <w:tr w:rsidR="00A112F4" w:rsidRPr="005D59D6" w:rsidTr="00243173">
        <w:trPr>
          <w:jc w:val="center"/>
        </w:trPr>
        <w:tc>
          <w:tcPr>
            <w:tcW w:w="5198" w:type="dxa"/>
            <w:tcBorders>
              <w:top w:val="outset" w:sz="6" w:space="0" w:color="auto"/>
              <w:left w:val="outset" w:sz="6" w:space="0" w:color="auto"/>
              <w:bottom w:val="outset" w:sz="6" w:space="0" w:color="auto"/>
              <w:right w:val="outset" w:sz="6" w:space="0" w:color="auto"/>
            </w:tcBorders>
            <w:shd w:val="clear" w:color="auto" w:fill="auto"/>
            <w:hideMark/>
          </w:tcPr>
          <w:p w:rsidR="00A112F4" w:rsidRPr="005D59D6" w:rsidRDefault="00A112F4" w:rsidP="00243173">
            <w:pPr>
              <w:spacing w:after="0" w:line="240" w:lineRule="atLeast"/>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Психологический центр Адалин / Отсутствие познавательных интересов</w:t>
            </w:r>
          </w:p>
        </w:tc>
        <w:tc>
          <w:tcPr>
            <w:tcW w:w="4065" w:type="dxa"/>
            <w:tcBorders>
              <w:top w:val="outset" w:sz="6" w:space="0" w:color="auto"/>
              <w:left w:val="outset" w:sz="6" w:space="0" w:color="auto"/>
              <w:bottom w:val="outset" w:sz="6" w:space="0" w:color="auto"/>
              <w:right w:val="outset" w:sz="6" w:space="0" w:color="auto"/>
            </w:tcBorders>
            <w:shd w:val="clear" w:color="auto" w:fill="auto"/>
            <w:hideMark/>
          </w:tcPr>
          <w:p w:rsidR="00A112F4" w:rsidRPr="005D59D6" w:rsidRDefault="00A112F4" w:rsidP="00243173">
            <w:pPr>
              <w:spacing w:after="0" w:line="240" w:lineRule="atLeast"/>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Способы мотивации учащихся</w:t>
            </w:r>
          </w:p>
        </w:tc>
      </w:tr>
      <w:tr w:rsidR="00A112F4" w:rsidRPr="005D59D6" w:rsidTr="00243173">
        <w:trPr>
          <w:jc w:val="center"/>
        </w:trPr>
        <w:tc>
          <w:tcPr>
            <w:tcW w:w="5198" w:type="dxa"/>
            <w:tcBorders>
              <w:top w:val="outset" w:sz="6" w:space="0" w:color="auto"/>
              <w:left w:val="outset" w:sz="6" w:space="0" w:color="auto"/>
              <w:bottom w:val="outset" w:sz="6" w:space="0" w:color="auto"/>
              <w:right w:val="outset" w:sz="6" w:space="0" w:color="auto"/>
            </w:tcBorders>
            <w:shd w:val="clear" w:color="auto" w:fill="auto"/>
            <w:hideMark/>
          </w:tcPr>
          <w:p w:rsidR="00A112F4" w:rsidRPr="005D59D6" w:rsidRDefault="00A112F4" w:rsidP="00243173">
            <w:pPr>
              <w:spacing w:after="0" w:line="240" w:lineRule="atLeast"/>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Psychologies.ru Марина Аромштам “Он не хочет самостоятельно делать уроки”</w:t>
            </w:r>
          </w:p>
        </w:tc>
        <w:tc>
          <w:tcPr>
            <w:tcW w:w="4065" w:type="dxa"/>
            <w:tcBorders>
              <w:top w:val="outset" w:sz="6" w:space="0" w:color="auto"/>
              <w:left w:val="outset" w:sz="6" w:space="0" w:color="auto"/>
              <w:bottom w:val="outset" w:sz="6" w:space="0" w:color="auto"/>
              <w:right w:val="outset" w:sz="6" w:space="0" w:color="auto"/>
            </w:tcBorders>
            <w:shd w:val="clear" w:color="auto" w:fill="auto"/>
            <w:hideMark/>
          </w:tcPr>
          <w:p w:rsidR="00A112F4" w:rsidRPr="005D59D6" w:rsidRDefault="00A112F4" w:rsidP="00243173">
            <w:pPr>
              <w:spacing w:after="0" w:line="240" w:lineRule="atLeast"/>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Советы родителям</w:t>
            </w:r>
          </w:p>
        </w:tc>
      </w:tr>
      <w:tr w:rsidR="00A112F4" w:rsidRPr="005D59D6" w:rsidTr="00243173">
        <w:trPr>
          <w:jc w:val="center"/>
        </w:trPr>
        <w:tc>
          <w:tcPr>
            <w:tcW w:w="5198" w:type="dxa"/>
            <w:tcBorders>
              <w:top w:val="outset" w:sz="6" w:space="0" w:color="auto"/>
              <w:left w:val="outset" w:sz="6" w:space="0" w:color="auto"/>
              <w:bottom w:val="outset" w:sz="6" w:space="0" w:color="auto"/>
              <w:right w:val="outset" w:sz="6" w:space="0" w:color="auto"/>
            </w:tcBorders>
            <w:shd w:val="clear" w:color="auto" w:fill="auto"/>
            <w:hideMark/>
          </w:tcPr>
          <w:p w:rsidR="00A112F4" w:rsidRPr="005D59D6" w:rsidRDefault="00A112F4" w:rsidP="00243173">
            <w:pPr>
              <w:spacing w:after="0" w:line="240" w:lineRule="atLeast"/>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Издательский дом “Первое сентября”. Зайцева М. В. Статья в разделе: Преподавание иностранных языков. Мотивация учения и пути ее повышения (на уроках иностранного языка)</w:t>
            </w:r>
          </w:p>
        </w:tc>
        <w:tc>
          <w:tcPr>
            <w:tcW w:w="4065" w:type="dxa"/>
            <w:tcBorders>
              <w:top w:val="outset" w:sz="6" w:space="0" w:color="auto"/>
              <w:left w:val="outset" w:sz="6" w:space="0" w:color="auto"/>
              <w:bottom w:val="outset" w:sz="6" w:space="0" w:color="auto"/>
              <w:right w:val="outset" w:sz="6" w:space="0" w:color="auto"/>
            </w:tcBorders>
            <w:shd w:val="clear" w:color="auto" w:fill="auto"/>
            <w:hideMark/>
          </w:tcPr>
          <w:p w:rsidR="00A112F4" w:rsidRPr="005D59D6" w:rsidRDefault="00A112F4" w:rsidP="00243173">
            <w:pPr>
              <w:spacing w:after="0" w:line="240" w:lineRule="atLeast"/>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Пути повышения мотивации</w:t>
            </w:r>
          </w:p>
        </w:tc>
      </w:tr>
      <w:tr w:rsidR="00A112F4" w:rsidRPr="005D59D6" w:rsidTr="00243173">
        <w:trPr>
          <w:jc w:val="center"/>
        </w:trPr>
        <w:tc>
          <w:tcPr>
            <w:tcW w:w="5198" w:type="dxa"/>
            <w:tcBorders>
              <w:top w:val="outset" w:sz="6" w:space="0" w:color="auto"/>
              <w:left w:val="outset" w:sz="6" w:space="0" w:color="auto"/>
              <w:bottom w:val="outset" w:sz="6" w:space="0" w:color="auto"/>
              <w:right w:val="outset" w:sz="6" w:space="0" w:color="auto"/>
            </w:tcBorders>
            <w:shd w:val="clear" w:color="auto" w:fill="auto"/>
          </w:tcPr>
          <w:p w:rsidR="00A112F4" w:rsidRPr="002B23EF" w:rsidRDefault="00A112F4" w:rsidP="00243173">
            <w:pPr>
              <w:spacing w:before="100" w:beforeAutospacing="1" w:after="100" w:afterAutospacing="1" w:line="360" w:lineRule="auto"/>
              <w:rPr>
                <w:rFonts w:ascii="Times New Roman" w:eastAsia="Times New Roman" w:hAnsi="Times New Roman" w:cs="Times New Roman"/>
                <w:sz w:val="28"/>
                <w:szCs w:val="28"/>
                <w:lang w:eastAsia="ru-RU"/>
              </w:rPr>
            </w:pPr>
            <w:r w:rsidRPr="002B23EF">
              <w:rPr>
                <w:rFonts w:ascii="Times New Roman" w:eastAsia="Times New Roman" w:hAnsi="Times New Roman" w:cs="Times New Roman"/>
                <w:sz w:val="28"/>
                <w:szCs w:val="28"/>
                <w:lang w:eastAsia="ru-RU"/>
              </w:rPr>
              <w:t>Соловейчик С. Учение с увлечением. – М.: «Детская литература», 1979.</w:t>
            </w:r>
          </w:p>
          <w:p w:rsidR="00A112F4" w:rsidRPr="005D59D6" w:rsidRDefault="00A112F4" w:rsidP="00243173">
            <w:pPr>
              <w:spacing w:after="0" w:line="240" w:lineRule="atLeast"/>
              <w:rPr>
                <w:rFonts w:ascii="Times New Roman" w:eastAsia="Times New Roman" w:hAnsi="Times New Roman" w:cs="Times New Roman"/>
                <w:sz w:val="28"/>
                <w:szCs w:val="28"/>
                <w:lang w:eastAsia="ru-RU"/>
              </w:rPr>
            </w:pPr>
          </w:p>
        </w:tc>
        <w:tc>
          <w:tcPr>
            <w:tcW w:w="4065" w:type="dxa"/>
            <w:tcBorders>
              <w:top w:val="outset" w:sz="6" w:space="0" w:color="auto"/>
              <w:left w:val="outset" w:sz="6" w:space="0" w:color="auto"/>
              <w:bottom w:val="outset" w:sz="6" w:space="0" w:color="auto"/>
              <w:right w:val="outset" w:sz="6" w:space="0" w:color="auto"/>
            </w:tcBorders>
            <w:shd w:val="clear" w:color="auto" w:fill="auto"/>
          </w:tcPr>
          <w:p w:rsidR="00A112F4" w:rsidRPr="002B23EF" w:rsidRDefault="00A112F4" w:rsidP="00243173">
            <w:pPr>
              <w:spacing w:after="0" w:line="240" w:lineRule="atLeast"/>
              <w:rPr>
                <w:rFonts w:ascii="Times New Roman" w:eastAsia="Times New Roman" w:hAnsi="Times New Roman" w:cs="Times New Roman"/>
                <w:sz w:val="28"/>
                <w:szCs w:val="28"/>
                <w:lang w:eastAsia="ru-RU"/>
              </w:rPr>
            </w:pPr>
            <w:r w:rsidRPr="002B23EF">
              <w:rPr>
                <w:rFonts w:ascii="Times New Roman" w:eastAsia="Times New Roman" w:hAnsi="Times New Roman" w:cs="Times New Roman"/>
                <w:sz w:val="28"/>
                <w:szCs w:val="28"/>
                <w:lang w:eastAsia="ru-RU"/>
              </w:rPr>
              <w:lastRenderedPageBreak/>
              <w:t>Учение с увлечением</w:t>
            </w:r>
          </w:p>
        </w:tc>
      </w:tr>
      <w:tr w:rsidR="00A112F4" w:rsidRPr="005D59D6" w:rsidTr="00243173">
        <w:trPr>
          <w:jc w:val="center"/>
        </w:trPr>
        <w:tc>
          <w:tcPr>
            <w:tcW w:w="5198" w:type="dxa"/>
            <w:tcBorders>
              <w:top w:val="outset" w:sz="6" w:space="0" w:color="auto"/>
              <w:left w:val="outset" w:sz="6" w:space="0" w:color="auto"/>
              <w:bottom w:val="outset" w:sz="6" w:space="0" w:color="auto"/>
              <w:right w:val="outset" w:sz="6" w:space="0" w:color="auto"/>
            </w:tcBorders>
            <w:shd w:val="clear" w:color="auto" w:fill="auto"/>
            <w:hideMark/>
          </w:tcPr>
          <w:p w:rsidR="00A112F4" w:rsidRPr="005D59D6" w:rsidRDefault="00A112F4" w:rsidP="00243173">
            <w:pPr>
              <w:spacing w:after="0" w:line="240" w:lineRule="atLeast"/>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lastRenderedPageBreak/>
              <w:t>Маркова А. К. и др. Формирование мотивации учения. – М., Просвещение, 1990.</w:t>
            </w:r>
          </w:p>
        </w:tc>
        <w:tc>
          <w:tcPr>
            <w:tcW w:w="4065" w:type="dxa"/>
            <w:tcBorders>
              <w:top w:val="outset" w:sz="6" w:space="0" w:color="auto"/>
              <w:left w:val="outset" w:sz="6" w:space="0" w:color="auto"/>
              <w:bottom w:val="outset" w:sz="6" w:space="0" w:color="auto"/>
              <w:right w:val="outset" w:sz="6" w:space="0" w:color="auto"/>
            </w:tcBorders>
            <w:shd w:val="clear" w:color="auto" w:fill="auto"/>
            <w:hideMark/>
          </w:tcPr>
          <w:p w:rsidR="00A112F4" w:rsidRPr="005D59D6" w:rsidRDefault="00A112F4" w:rsidP="00243173">
            <w:pPr>
              <w:spacing w:after="0" w:line="240" w:lineRule="atLeast"/>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Теория мотивации. Пути формирования мотивации</w:t>
            </w:r>
          </w:p>
        </w:tc>
      </w:tr>
      <w:tr w:rsidR="00A112F4" w:rsidRPr="005D59D6" w:rsidTr="00243173">
        <w:trPr>
          <w:jc w:val="center"/>
        </w:trPr>
        <w:tc>
          <w:tcPr>
            <w:tcW w:w="5198" w:type="dxa"/>
            <w:tcBorders>
              <w:top w:val="outset" w:sz="6" w:space="0" w:color="auto"/>
              <w:left w:val="outset" w:sz="6" w:space="0" w:color="auto"/>
              <w:bottom w:val="outset" w:sz="6" w:space="0" w:color="auto"/>
              <w:right w:val="outset" w:sz="6" w:space="0" w:color="auto"/>
            </w:tcBorders>
            <w:shd w:val="clear" w:color="auto" w:fill="auto"/>
            <w:hideMark/>
          </w:tcPr>
          <w:p w:rsidR="00A112F4" w:rsidRPr="005D59D6" w:rsidRDefault="00A112F4" w:rsidP="00243173">
            <w:pPr>
              <w:spacing w:after="0" w:line="240" w:lineRule="atLeast"/>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Издательский дом “Первое сентября”. Беляева И. В. Каримова З. А. Статья в разделе: Работа с родителями. Воспитание положительного отношения к школе у детей подготовительной к школе группы в рамках проекта “Скоро в школу” (из опыта работы МДОУ № 48).</w:t>
            </w:r>
          </w:p>
        </w:tc>
        <w:tc>
          <w:tcPr>
            <w:tcW w:w="4065" w:type="dxa"/>
            <w:tcBorders>
              <w:top w:val="outset" w:sz="6" w:space="0" w:color="auto"/>
              <w:left w:val="outset" w:sz="6" w:space="0" w:color="auto"/>
              <w:bottom w:val="outset" w:sz="6" w:space="0" w:color="auto"/>
              <w:right w:val="outset" w:sz="6" w:space="0" w:color="auto"/>
            </w:tcBorders>
            <w:shd w:val="clear" w:color="auto" w:fill="auto"/>
            <w:hideMark/>
          </w:tcPr>
          <w:p w:rsidR="00A112F4" w:rsidRPr="005D59D6" w:rsidRDefault="00A112F4" w:rsidP="00243173">
            <w:pPr>
              <w:spacing w:after="0" w:line="240" w:lineRule="atLeast"/>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Советы родителям: воспитание положительного отношения к школе</w:t>
            </w:r>
          </w:p>
        </w:tc>
      </w:tr>
      <w:tr w:rsidR="00A112F4" w:rsidRPr="005D59D6" w:rsidTr="00243173">
        <w:trPr>
          <w:jc w:val="center"/>
        </w:trPr>
        <w:tc>
          <w:tcPr>
            <w:tcW w:w="5198" w:type="dxa"/>
            <w:tcBorders>
              <w:top w:val="outset" w:sz="6" w:space="0" w:color="auto"/>
              <w:left w:val="outset" w:sz="6" w:space="0" w:color="auto"/>
              <w:bottom w:val="outset" w:sz="6" w:space="0" w:color="auto"/>
              <w:right w:val="outset" w:sz="6" w:space="0" w:color="auto"/>
            </w:tcBorders>
            <w:shd w:val="clear" w:color="auto" w:fill="auto"/>
            <w:hideMark/>
          </w:tcPr>
          <w:p w:rsidR="00A112F4" w:rsidRPr="005D59D6" w:rsidRDefault="00A112F4" w:rsidP="00243173">
            <w:pPr>
              <w:spacing w:after="0" w:line="240" w:lineRule="atLeast"/>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АНО “Центр медиации и права” Шамликашвили Ц. А., Семенова О. А. Нейропсихологический подход к обучению (Журнал “Справочник классного руководителя” № 9, сентябрь 2009).</w:t>
            </w:r>
          </w:p>
        </w:tc>
        <w:tc>
          <w:tcPr>
            <w:tcW w:w="4065" w:type="dxa"/>
            <w:tcBorders>
              <w:top w:val="outset" w:sz="6" w:space="0" w:color="auto"/>
              <w:left w:val="outset" w:sz="6" w:space="0" w:color="auto"/>
              <w:bottom w:val="outset" w:sz="6" w:space="0" w:color="auto"/>
              <w:right w:val="outset" w:sz="6" w:space="0" w:color="auto"/>
            </w:tcBorders>
            <w:shd w:val="clear" w:color="auto" w:fill="auto"/>
            <w:hideMark/>
          </w:tcPr>
          <w:p w:rsidR="00A112F4" w:rsidRPr="005D59D6" w:rsidRDefault="00A112F4" w:rsidP="00243173">
            <w:pPr>
              <w:spacing w:after="0" w:line="240" w:lineRule="atLeast"/>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Что приводит к снижению мотивации, как преодолеть проблемы.</w:t>
            </w:r>
          </w:p>
        </w:tc>
      </w:tr>
    </w:tbl>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t>Форма</w:t>
      </w:r>
      <w:r w:rsidRPr="005D59D6">
        <w:rPr>
          <w:rFonts w:ascii="Times New Roman" w:eastAsia="Times New Roman" w:hAnsi="Times New Roman" w:cs="Times New Roman"/>
          <w:sz w:val="28"/>
          <w:szCs w:val="28"/>
          <w:lang w:eastAsia="ru-RU"/>
        </w:rPr>
        <w:t>: родительское собрание в форме диалога.</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t>Участники мероприятия</w:t>
      </w:r>
      <w:r w:rsidRPr="005D59D6">
        <w:rPr>
          <w:rFonts w:ascii="Times New Roman" w:eastAsia="Times New Roman" w:hAnsi="Times New Roman" w:cs="Times New Roman"/>
          <w:sz w:val="28"/>
          <w:szCs w:val="28"/>
          <w:lang w:eastAsia="ru-RU"/>
        </w:rPr>
        <w:t>: родители учащихся начальной школы, классные руководители младших классов, директор образовательного учреждения.</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t>План мероприятия.</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 xml:space="preserve">Позади первый год обучения. Ваши (теперь уже наши общие дети) ученики второго класса. Наверное, вы почувствовали разницу нынешнего года обучения и предыдущего, у детей появились сложные домашние задания, первые оценки. Сегодня мы поговорим о том, как помочь ребенку при обучении в школе. </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t xml:space="preserve">С какой целью вы отдали ребенка в школу? </w:t>
      </w:r>
      <w:r w:rsidRPr="005D59D6">
        <w:rPr>
          <w:rFonts w:ascii="Times New Roman" w:eastAsia="Times New Roman" w:hAnsi="Times New Roman" w:cs="Times New Roman"/>
          <w:sz w:val="28"/>
          <w:szCs w:val="28"/>
          <w:lang w:eastAsia="ru-RU"/>
        </w:rPr>
        <w:t>Ответы родителей заносятся на доску столбиком: чтобы был грамотным, чтобы поступил на бюджет, чтобы мог самоопределиться, чтобы получил знания, научился писать, считать, читать.</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t xml:space="preserve">Чтобы добиться этой цели нужно выполнять ряд действий? Каких? </w:t>
      </w:r>
      <w:r w:rsidRPr="005D59D6">
        <w:rPr>
          <w:rFonts w:ascii="Times New Roman" w:eastAsia="Times New Roman" w:hAnsi="Times New Roman" w:cs="Times New Roman"/>
          <w:sz w:val="28"/>
          <w:szCs w:val="28"/>
          <w:lang w:eastAsia="ru-RU"/>
        </w:rPr>
        <w:t>Ответы заносятся на доску во второй столбик: ходить в школу, слушать учителя, выполнять все задания, читать, делать уроки.</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t xml:space="preserve">Но чтобы человек, а тем более ребенок начал выполнять действия необходимо, чтобы он захотел их выполнять? Как раз это желание и называется мотивом. </w:t>
      </w:r>
      <w:r w:rsidRPr="005D59D6">
        <w:rPr>
          <w:rFonts w:ascii="Times New Roman" w:eastAsia="Times New Roman" w:hAnsi="Times New Roman" w:cs="Times New Roman"/>
          <w:sz w:val="28"/>
          <w:szCs w:val="28"/>
          <w:lang w:eastAsia="ru-RU"/>
        </w:rPr>
        <w:t>Краткая лекция с использованием презентации.</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lastRenderedPageBreak/>
        <w:t xml:space="preserve">Мотив – </w:t>
      </w:r>
      <w:r w:rsidRPr="005D59D6">
        <w:rPr>
          <w:rFonts w:ascii="Times New Roman" w:eastAsia="Times New Roman" w:hAnsi="Times New Roman" w:cs="Times New Roman"/>
          <w:sz w:val="28"/>
          <w:szCs w:val="28"/>
          <w:lang w:eastAsia="ru-RU"/>
        </w:rPr>
        <w:t>это то, ради чего осуществляется деятельность. (Л. И. Божович.)</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t xml:space="preserve">Мотивация – </w:t>
      </w:r>
      <w:r w:rsidRPr="005D59D6">
        <w:rPr>
          <w:rFonts w:ascii="Times New Roman" w:eastAsia="Times New Roman" w:hAnsi="Times New Roman" w:cs="Times New Roman"/>
          <w:sz w:val="28"/>
          <w:szCs w:val="28"/>
          <w:lang w:eastAsia="ru-RU"/>
        </w:rPr>
        <w:t>сложный механизм соотнесения личностью внешних и внутренних факторов поведения, который определяет возникновение, направление, а также способ осуществления деятельности. (Л. И. Божович)</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t>Структура мотивации по Додонову Б. И</w:t>
      </w:r>
      <w:r w:rsidRPr="005D59D6">
        <w:rPr>
          <w:rFonts w:ascii="Times New Roman" w:eastAsia="Times New Roman" w:hAnsi="Times New Roman" w:cs="Times New Roman"/>
          <w:sz w:val="28"/>
          <w:szCs w:val="28"/>
          <w:lang w:eastAsia="ru-RU"/>
        </w:rPr>
        <w:t xml:space="preserve">. </w:t>
      </w:r>
    </w:p>
    <w:p w:rsidR="00A112F4" w:rsidRPr="005D59D6" w:rsidRDefault="00A112F4" w:rsidP="00A112F4">
      <w:pPr>
        <w:numPr>
          <w:ilvl w:val="0"/>
          <w:numId w:val="2"/>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Удовольствие от самой деятельности</w:t>
      </w:r>
    </w:p>
    <w:p w:rsidR="00A112F4" w:rsidRPr="005D59D6" w:rsidRDefault="00A112F4" w:rsidP="00A112F4">
      <w:pPr>
        <w:numPr>
          <w:ilvl w:val="0"/>
          <w:numId w:val="2"/>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Значимость для личности непосредственного ее результата</w:t>
      </w:r>
    </w:p>
    <w:p w:rsidR="00A112F4" w:rsidRPr="005D59D6" w:rsidRDefault="00A112F4" w:rsidP="00A112F4">
      <w:pPr>
        <w:numPr>
          <w:ilvl w:val="0"/>
          <w:numId w:val="2"/>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Мотивирующая сила вознаграждения за деятельность</w:t>
      </w:r>
    </w:p>
    <w:p w:rsidR="00A112F4" w:rsidRPr="005D59D6" w:rsidRDefault="00A112F4" w:rsidP="00A112F4">
      <w:pPr>
        <w:numPr>
          <w:ilvl w:val="0"/>
          <w:numId w:val="2"/>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Мотивирующая сила принуждающего давления на личность.</w:t>
      </w:r>
      <w:r w:rsidRPr="005D59D6">
        <w:rPr>
          <w:rFonts w:ascii="Times New Roman" w:eastAsia="Times New Roman" w:hAnsi="Times New Roman" w:cs="Times New Roman"/>
          <w:b/>
          <w:bCs/>
          <w:sz w:val="28"/>
          <w:szCs w:val="28"/>
          <w:lang w:eastAsia="ru-RU"/>
        </w:rPr>
        <w:t xml:space="preserve"> </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t>Классификация мотивов</w:t>
      </w:r>
      <w:r w:rsidRPr="005D59D6">
        <w:rPr>
          <w:rFonts w:ascii="Times New Roman" w:eastAsia="Times New Roman" w:hAnsi="Times New Roman" w:cs="Times New Roman"/>
          <w:sz w:val="28"/>
          <w:szCs w:val="28"/>
          <w:lang w:eastAsia="ru-RU"/>
        </w:rPr>
        <w:t xml:space="preserve"> </w:t>
      </w:r>
    </w:p>
    <w:p w:rsidR="00A112F4" w:rsidRPr="005D59D6" w:rsidRDefault="00A112F4" w:rsidP="00A112F4">
      <w:pPr>
        <w:numPr>
          <w:ilvl w:val="0"/>
          <w:numId w:val="3"/>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По характеру участия в деятельности (понимаемые, знаемые, реально действующие) – по А. Н. Леонтьеву</w:t>
      </w:r>
    </w:p>
    <w:p w:rsidR="00A112F4" w:rsidRPr="005D59D6" w:rsidRDefault="00A112F4" w:rsidP="00A112F4">
      <w:pPr>
        <w:numPr>
          <w:ilvl w:val="0"/>
          <w:numId w:val="3"/>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Время (далекая и короткая мотивация) – по Б. Ф. Ломову</w:t>
      </w:r>
    </w:p>
    <w:p w:rsidR="00A112F4" w:rsidRPr="005D59D6" w:rsidRDefault="00A112F4" w:rsidP="00A112F4">
      <w:pPr>
        <w:numPr>
          <w:ilvl w:val="0"/>
          <w:numId w:val="3"/>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Социальная значимость (</w:t>
      </w:r>
      <w:proofErr w:type="gramStart"/>
      <w:r w:rsidRPr="005D59D6">
        <w:rPr>
          <w:rFonts w:ascii="Times New Roman" w:eastAsia="Times New Roman" w:hAnsi="Times New Roman" w:cs="Times New Roman"/>
          <w:sz w:val="28"/>
          <w:szCs w:val="28"/>
          <w:lang w:eastAsia="ru-RU"/>
        </w:rPr>
        <w:t>социальные</w:t>
      </w:r>
      <w:proofErr w:type="gramEnd"/>
      <w:r w:rsidRPr="005D59D6">
        <w:rPr>
          <w:rFonts w:ascii="Times New Roman" w:eastAsia="Times New Roman" w:hAnsi="Times New Roman" w:cs="Times New Roman"/>
          <w:sz w:val="28"/>
          <w:szCs w:val="28"/>
          <w:lang w:eastAsia="ru-RU"/>
        </w:rPr>
        <w:t>, узколичные) – по П. М. Якобсону</w:t>
      </w:r>
    </w:p>
    <w:p w:rsidR="00A112F4" w:rsidRPr="005D59D6" w:rsidRDefault="00A112F4" w:rsidP="00A112F4">
      <w:pPr>
        <w:numPr>
          <w:ilvl w:val="0"/>
          <w:numId w:val="3"/>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По виду деятельности (игровые, учебные, трудовые) – по И. А. Зимняя</w:t>
      </w:r>
    </w:p>
    <w:p w:rsidR="00A112F4" w:rsidRPr="005D59D6" w:rsidRDefault="00A112F4" w:rsidP="00A112F4">
      <w:pPr>
        <w:numPr>
          <w:ilvl w:val="0"/>
          <w:numId w:val="3"/>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По характеру общения (деловое, эмоциональное) – по П. М. Якобсону.</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t>Учебная мотивация</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Частный вид мотивации, включенный в учебную деятельность.</w:t>
      </w:r>
    </w:p>
    <w:p w:rsidR="00A112F4" w:rsidRPr="005D59D6" w:rsidRDefault="005B33DD" w:rsidP="00A112F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Факторы:</w:t>
      </w:r>
    </w:p>
    <w:p w:rsidR="00A112F4" w:rsidRPr="005D59D6" w:rsidRDefault="00A112F4" w:rsidP="00A112F4">
      <w:pPr>
        <w:numPr>
          <w:ilvl w:val="0"/>
          <w:numId w:val="4"/>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Образовательная система</w:t>
      </w:r>
    </w:p>
    <w:p w:rsidR="00A112F4" w:rsidRPr="005D59D6" w:rsidRDefault="00A112F4" w:rsidP="00A112F4">
      <w:pPr>
        <w:numPr>
          <w:ilvl w:val="0"/>
          <w:numId w:val="4"/>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Образовательное учреждение</w:t>
      </w:r>
    </w:p>
    <w:p w:rsidR="00A112F4" w:rsidRPr="005D59D6" w:rsidRDefault="00A112F4" w:rsidP="00A112F4">
      <w:pPr>
        <w:numPr>
          <w:ilvl w:val="0"/>
          <w:numId w:val="4"/>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Организация образовательного процесса</w:t>
      </w:r>
    </w:p>
    <w:p w:rsidR="00A112F4" w:rsidRPr="005D59D6" w:rsidRDefault="00A112F4" w:rsidP="00A112F4">
      <w:pPr>
        <w:numPr>
          <w:ilvl w:val="0"/>
          <w:numId w:val="4"/>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Субъективные особенности обучающегося (пол, возраст, интеллектуальное развитие, способности, уровень притязаний, самооценка, взаимосвязь с другими учениками)</w:t>
      </w:r>
    </w:p>
    <w:p w:rsidR="00A112F4" w:rsidRPr="005D59D6" w:rsidRDefault="00A112F4" w:rsidP="00A112F4">
      <w:pPr>
        <w:numPr>
          <w:ilvl w:val="0"/>
          <w:numId w:val="4"/>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Субъективные особенности педагога и прежде всего система его отношений к ученику, к делу.</w:t>
      </w:r>
    </w:p>
    <w:p w:rsidR="00A112F4" w:rsidRPr="005D59D6" w:rsidRDefault="00A112F4" w:rsidP="00A112F4">
      <w:pPr>
        <w:numPr>
          <w:ilvl w:val="0"/>
          <w:numId w:val="4"/>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Специфика учебного предмета</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noProof/>
          <w:sz w:val="28"/>
          <w:szCs w:val="28"/>
          <w:lang w:eastAsia="ru-RU"/>
        </w:rPr>
        <w:lastRenderedPageBreak/>
        <w:drawing>
          <wp:inline distT="0" distB="0" distL="0" distR="0" wp14:anchorId="12CACABF" wp14:editId="08D0BC6F">
            <wp:extent cx="4829175" cy="3143250"/>
            <wp:effectExtent l="0" t="0" r="9525" b="0"/>
            <wp:docPr id="1" name="Рисунок 1" descr="http://festival.1september.ru/articles/627137/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estival.1september.ru/articles/627137/img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29175" cy="3143250"/>
                    </a:xfrm>
                    <a:prstGeom prst="rect">
                      <a:avLst/>
                    </a:prstGeom>
                    <a:noFill/>
                    <a:ln>
                      <a:noFill/>
                    </a:ln>
                  </pic:spPr>
                </pic:pic>
              </a:graphicData>
            </a:graphic>
          </wp:inline>
        </w:drawing>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 xml:space="preserve">Характеризуется: </w:t>
      </w:r>
    </w:p>
    <w:p w:rsidR="00A112F4" w:rsidRPr="005D59D6" w:rsidRDefault="00A112F4" w:rsidP="00A112F4">
      <w:pPr>
        <w:numPr>
          <w:ilvl w:val="0"/>
          <w:numId w:val="5"/>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Направленностью</w:t>
      </w:r>
    </w:p>
    <w:p w:rsidR="00A112F4" w:rsidRPr="005D59D6" w:rsidRDefault="00A112F4" w:rsidP="00A112F4">
      <w:pPr>
        <w:numPr>
          <w:ilvl w:val="0"/>
          <w:numId w:val="5"/>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Устойчивостью</w:t>
      </w:r>
    </w:p>
    <w:p w:rsidR="00A112F4" w:rsidRPr="005D59D6" w:rsidRDefault="00A112F4" w:rsidP="00A112F4">
      <w:pPr>
        <w:numPr>
          <w:ilvl w:val="0"/>
          <w:numId w:val="5"/>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Динамичностью</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По Божович Л. И. мотивация побуждается иерархией мотивов, в которой доминирующими могут быть либо внутренние мотивы, связанные с содержанием этой деятельности и ее выполнением, либо широкие социальные мотивы, связанные с потребностью ребенка занять определенную позицию в системе общественных отношений.</w:t>
      </w:r>
    </w:p>
    <w:p w:rsidR="00A112F4"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Мотивация учения складывается из ряда постоянно изменяющихся и вступающих в новые отношения друг с другом побуждений (потребности и смысл учения для школьника, его мотивы, цели, эмоции, интересы, успешность, ориентация, притязания).</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 xml:space="preserve">Объектом является -  мотивация к познавательной активности, предметом – проектная деятельность. </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 xml:space="preserve"> Ведущая идея педагогического  проекта заключается в умении комбинировать известные алгоритмы деятельности в различных жизненных ситуациях для создания модели организации урочной деятельности учащихся посредством проектной деятельности.</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lastRenderedPageBreak/>
        <w:t xml:space="preserve"> </w:t>
      </w:r>
      <w:proofErr w:type="gramStart"/>
      <w:r w:rsidRPr="00E651F4">
        <w:rPr>
          <w:rFonts w:ascii="Times New Roman" w:eastAsia="Times New Roman" w:hAnsi="Times New Roman" w:cs="Times New Roman"/>
          <w:sz w:val="28"/>
          <w:szCs w:val="28"/>
          <w:lang w:eastAsia="ru-RU"/>
        </w:rPr>
        <w:t xml:space="preserve">Новизна педагогического опыта заключается в разработке  рекомендаций для учителей, родителей и младших школьников  «С чего начать?» необходимый для создания новой образовательной среды и развития преобразующей деятельности школьников, формирования ключевых компетенций учащихся и профессионального роста педагога, что позволяет интегрировать различные учебные предметы, разнообразить учебную деятельность и мотивировать обучающихся, изменить контроль, расширить кругозор учащихся, интенсифицировать процесс обучения.  </w:t>
      </w:r>
      <w:proofErr w:type="gramEnd"/>
      <w:r w:rsidRPr="00E651F4">
        <w:rPr>
          <w:rFonts w:ascii="Times New Roman" w:eastAsia="Times New Roman" w:hAnsi="Times New Roman" w:cs="Times New Roman"/>
          <w:sz w:val="28"/>
          <w:szCs w:val="28"/>
          <w:lang w:eastAsia="ru-RU"/>
        </w:rPr>
        <w:t>Практическая значимость опыта состоит в активном внедрении в работу учителей начальных классов проектной деятельности.</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 xml:space="preserve">В современной школе мы должны перестать быть просто учителем начальных классов, мы  становимся педагогом широкого профиля, выступая в различных ролях: </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 энтузиаста (повышаем мотивацию учащихся, поддерживая, поощряя и направляя  их);</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 xml:space="preserve">• специалиста (должны обладать знаниями и умениями в нескольких областях); </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 консультанта (организуем доступ к информационным ресурсам);</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 xml:space="preserve">• руководителя (особенно в вопросах планирования времени); «человека, который задает вопросы»; </w:t>
      </w:r>
    </w:p>
    <w:p w:rsid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 координатора всего группового процесса; эксперта (даем четкий анализ результатов выполненного проекта).</w:t>
      </w:r>
      <w:bookmarkStart w:id="0" w:name="_GoBack"/>
      <w:bookmarkEnd w:id="0"/>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p>
    <w:p w:rsidR="00E651F4" w:rsidRPr="005D59D6"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 xml:space="preserve"> Проект раскрывает сущность использования  проектно-исследовательской технологии как средства  повышения познавательной активности младших школьников, эффективности подготовки к обучению в основной школе, формирует умение обобщать, анализировать, систематизировать и интегрировать информацию, работать в паре; в группе; находить сведения в различных источниках на любом этапе обучения и, как следствие, формирование ключевых компетентностей учащихся.</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lastRenderedPageBreak/>
        <w:t xml:space="preserve">4. В школе мы используем свои педагогические методы повышения мотивации. Но родители также влияют на мотивацию своего ребенка. Как могут родители повысить у ребенка желание учиться? </w:t>
      </w:r>
      <w:r w:rsidRPr="005D59D6">
        <w:rPr>
          <w:rFonts w:ascii="Times New Roman" w:eastAsia="Times New Roman" w:hAnsi="Times New Roman" w:cs="Times New Roman"/>
          <w:sz w:val="28"/>
          <w:szCs w:val="28"/>
          <w:lang w:eastAsia="ru-RU"/>
        </w:rPr>
        <w:t>Родители делятся своими способами. Эти способы обсуждаются. Те способы, которые названы хорошими, выносятся на доску в 3 столбик.</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 xml:space="preserve">Затем психолог предлагает выслушать пути формирования учебной </w:t>
      </w:r>
      <w:proofErr w:type="gramStart"/>
      <w:r w:rsidRPr="005D59D6">
        <w:rPr>
          <w:rFonts w:ascii="Times New Roman" w:eastAsia="Times New Roman" w:hAnsi="Times New Roman" w:cs="Times New Roman"/>
          <w:sz w:val="28"/>
          <w:szCs w:val="28"/>
          <w:lang w:eastAsia="ru-RU"/>
        </w:rPr>
        <w:t>мотивации</w:t>
      </w:r>
      <w:proofErr w:type="gramEnd"/>
      <w:r w:rsidRPr="005D59D6">
        <w:rPr>
          <w:rFonts w:ascii="Times New Roman" w:eastAsia="Times New Roman" w:hAnsi="Times New Roman" w:cs="Times New Roman"/>
          <w:sz w:val="28"/>
          <w:szCs w:val="28"/>
          <w:lang w:eastAsia="ru-RU"/>
        </w:rPr>
        <w:t xml:space="preserve"> предложенные в специальной литературе.</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t>Пути формирования учебной мотивации</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В психологии известно, что развитие мотивов учения идет 2 путями</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 xml:space="preserve">1. через усвоение учащимися общественного смысла учения. </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 xml:space="preserve">Цель учителя: в том, чтобы довести до сознания ребенка те мотивы, которые общественно не значимы, но имеют достаточно высокий уровень действенности (желание получить хорошую оценку); </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 xml:space="preserve">2. через саму деятельность учения школьника, которая должна чем-то заинтересовать его. </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Цель учителя: повышение действенности мотивов, которые осознаются учащимися как важные, но реально на их поведение не влияют (способ раскрытия учебного предмета, раскрытие сущности лежащей в основе явления, работа малыми группами, цель, поставленная учителем, становится целью ученика, осознание учеником своих успехов, проблемность обучения, деятельностный подход в обучении).</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 xml:space="preserve">Существует принцип “сделал – свободен”. А также важную роль играет совместные познавательные занятия. </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t>При индивидуальной работе</w:t>
      </w:r>
      <w:r w:rsidRPr="005D59D6">
        <w:rPr>
          <w:rFonts w:ascii="Times New Roman" w:eastAsia="Times New Roman" w:hAnsi="Times New Roman" w:cs="Times New Roman"/>
          <w:sz w:val="28"/>
          <w:szCs w:val="28"/>
          <w:lang w:eastAsia="ru-RU"/>
        </w:rPr>
        <w:t xml:space="preserve"> с </w:t>
      </w:r>
      <w:r w:rsidR="00D33CDE" w:rsidRPr="005D59D6">
        <w:rPr>
          <w:rFonts w:ascii="Times New Roman" w:eastAsia="Times New Roman" w:hAnsi="Times New Roman" w:cs="Times New Roman"/>
          <w:sz w:val="28"/>
          <w:szCs w:val="28"/>
          <w:lang w:eastAsia="ru-RU"/>
        </w:rPr>
        <w:t>учениками,</w:t>
      </w:r>
      <w:r w:rsidRPr="005D59D6">
        <w:rPr>
          <w:rFonts w:ascii="Times New Roman" w:eastAsia="Times New Roman" w:hAnsi="Times New Roman" w:cs="Times New Roman"/>
          <w:sz w:val="28"/>
          <w:szCs w:val="28"/>
          <w:lang w:eastAsia="ru-RU"/>
        </w:rPr>
        <w:t xml:space="preserve"> имеющими негативное отношение к школе и низкий уровень мотивации. </w:t>
      </w:r>
    </w:p>
    <w:p w:rsidR="00A112F4" w:rsidRPr="005D59D6" w:rsidRDefault="00A112F4" w:rsidP="00A112F4">
      <w:pPr>
        <w:numPr>
          <w:ilvl w:val="0"/>
          <w:numId w:val="6"/>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Причина – неумение учиться. Действие взрослого – выявление слабых сторон. Поэтапная ликвидация слабых звеньев. Отмечать успехи. Показывать ученику его продвижение вперед.</w:t>
      </w:r>
    </w:p>
    <w:p w:rsidR="00A112F4" w:rsidRPr="005D59D6" w:rsidRDefault="00A112F4" w:rsidP="00A112F4">
      <w:pPr>
        <w:numPr>
          <w:ilvl w:val="0"/>
          <w:numId w:val="6"/>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lastRenderedPageBreak/>
        <w:t>Причина – недостающие средства учения (плохо развитые познавательные способности). Действия взрослого – ориентация на то, что ребенок может, игровая деятельностью, нестандартные задания.</w:t>
      </w:r>
    </w:p>
    <w:p w:rsidR="00A112F4" w:rsidRPr="005D59D6" w:rsidRDefault="00A112F4" w:rsidP="00A112F4">
      <w:pPr>
        <w:numPr>
          <w:ilvl w:val="0"/>
          <w:numId w:val="6"/>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Поведение родителей. Ведь всем известно, что ребенок с малолетства начинает подражать родителям. К тому же очень важно отношение родителей к учебе. Если ребенок слышит от них фразы “а ну ее, эту школу”, “</w:t>
      </w:r>
      <w:proofErr w:type="spellStart"/>
      <w:r w:rsidRPr="005D59D6">
        <w:rPr>
          <w:rFonts w:ascii="Times New Roman" w:eastAsia="Times New Roman" w:hAnsi="Times New Roman" w:cs="Times New Roman"/>
          <w:sz w:val="28"/>
          <w:szCs w:val="28"/>
          <w:lang w:eastAsia="ru-RU"/>
        </w:rPr>
        <w:t>мучаться</w:t>
      </w:r>
      <w:proofErr w:type="spellEnd"/>
      <w:r w:rsidRPr="005D59D6">
        <w:rPr>
          <w:rFonts w:ascii="Times New Roman" w:eastAsia="Times New Roman" w:hAnsi="Times New Roman" w:cs="Times New Roman"/>
          <w:sz w:val="28"/>
          <w:szCs w:val="28"/>
          <w:lang w:eastAsia="ru-RU"/>
        </w:rPr>
        <w:t xml:space="preserve"> скоро пойдешь” и т.п., то вряд ли он заинтересуется тем, что не нравится даже его родителям, которым его “абы пристроить”. Действия взрослого – поменять отношение к школе и учению в целом.</w:t>
      </w:r>
    </w:p>
    <w:p w:rsidR="00A112F4" w:rsidRPr="005D59D6" w:rsidRDefault="00A112F4" w:rsidP="00A112F4">
      <w:pPr>
        <w:numPr>
          <w:ilvl w:val="0"/>
          <w:numId w:val="6"/>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 xml:space="preserve">Другими причинами можно назвать недостаток в новых ощущениях, слишком большая опека родителей, хорошая обеспеченность ребенка всем необходимым раньше, чем он этого захочет. Такие дети растут </w:t>
      </w:r>
      <w:proofErr w:type="gramStart"/>
      <w:r w:rsidRPr="005D59D6">
        <w:rPr>
          <w:rFonts w:ascii="Times New Roman" w:eastAsia="Times New Roman" w:hAnsi="Times New Roman" w:cs="Times New Roman"/>
          <w:sz w:val="28"/>
          <w:szCs w:val="28"/>
          <w:lang w:eastAsia="ru-RU"/>
        </w:rPr>
        <w:t>апатичными</w:t>
      </w:r>
      <w:proofErr w:type="gramEnd"/>
      <w:r w:rsidRPr="005D59D6">
        <w:rPr>
          <w:rFonts w:ascii="Times New Roman" w:eastAsia="Times New Roman" w:hAnsi="Times New Roman" w:cs="Times New Roman"/>
          <w:sz w:val="28"/>
          <w:szCs w:val="28"/>
          <w:lang w:eastAsia="ru-RU"/>
        </w:rPr>
        <w:t>, неинициативными, пассивными.</w:t>
      </w:r>
    </w:p>
    <w:p w:rsidR="00A112F4" w:rsidRPr="005D59D6" w:rsidRDefault="00A112F4" w:rsidP="00A112F4">
      <w:pPr>
        <w:numPr>
          <w:ilvl w:val="0"/>
          <w:numId w:val="6"/>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Отсутствие познавательных ценностей в семье. А видел ли ребенок вас с книгой, или в моменты, когда вы занимались какой-либо познавательной деятельностью. Действия взрослого – покажите ребенку пример вашей познавательной деятельности.</w:t>
      </w:r>
    </w:p>
    <w:p w:rsidR="00A112F4" w:rsidRPr="005D59D6" w:rsidRDefault="00A112F4" w:rsidP="00A112F4">
      <w:pPr>
        <w:numPr>
          <w:ilvl w:val="0"/>
          <w:numId w:val="6"/>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 xml:space="preserve">Дефицит внимания со стороны взрослого. Действия взрослого – постарайтесь </w:t>
      </w:r>
      <w:proofErr w:type="gramStart"/>
      <w:r w:rsidRPr="005D59D6">
        <w:rPr>
          <w:rFonts w:ascii="Times New Roman" w:eastAsia="Times New Roman" w:hAnsi="Times New Roman" w:cs="Times New Roman"/>
          <w:sz w:val="28"/>
          <w:szCs w:val="28"/>
          <w:lang w:eastAsia="ru-RU"/>
        </w:rPr>
        <w:t>проанализировать</w:t>
      </w:r>
      <w:proofErr w:type="gramEnd"/>
      <w:r w:rsidRPr="005D59D6">
        <w:rPr>
          <w:rFonts w:ascii="Times New Roman" w:eastAsia="Times New Roman" w:hAnsi="Times New Roman" w:cs="Times New Roman"/>
          <w:sz w:val="28"/>
          <w:szCs w:val="28"/>
          <w:lang w:eastAsia="ru-RU"/>
        </w:rPr>
        <w:t xml:space="preserve"> сколько времени вы проводите в совместной деятельности с ребенком. Давайте попробуем это сделать сейчас: составьте ваш обычный распорядок дня, сколько раз вы упомянули в нем вашего ребенка, подумайте какие виды вашей деятельности можно </w:t>
      </w:r>
      <w:proofErr w:type="gramStart"/>
      <w:r w:rsidRPr="005D59D6">
        <w:rPr>
          <w:rFonts w:ascii="Times New Roman" w:eastAsia="Times New Roman" w:hAnsi="Times New Roman" w:cs="Times New Roman"/>
          <w:sz w:val="28"/>
          <w:szCs w:val="28"/>
          <w:lang w:eastAsia="ru-RU"/>
        </w:rPr>
        <w:t>заменить на общение</w:t>
      </w:r>
      <w:proofErr w:type="gramEnd"/>
      <w:r w:rsidRPr="005D59D6">
        <w:rPr>
          <w:rFonts w:ascii="Times New Roman" w:eastAsia="Times New Roman" w:hAnsi="Times New Roman" w:cs="Times New Roman"/>
          <w:sz w:val="28"/>
          <w:szCs w:val="28"/>
          <w:lang w:eastAsia="ru-RU"/>
        </w:rPr>
        <w:t xml:space="preserve"> с ребенком.</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t xml:space="preserve">Рефлексия: </w:t>
      </w:r>
    </w:p>
    <w:p w:rsidR="00A112F4" w:rsidRPr="005D59D6" w:rsidRDefault="00A112F4" w:rsidP="00A112F4">
      <w:pPr>
        <w:numPr>
          <w:ilvl w:val="0"/>
          <w:numId w:val="7"/>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Помогло ли наше сегодняшнее собрание? Да помогло</w:t>
      </w:r>
    </w:p>
    <w:p w:rsidR="00A112F4" w:rsidRPr="005D59D6" w:rsidRDefault="00A112F4" w:rsidP="00A112F4">
      <w:pPr>
        <w:numPr>
          <w:ilvl w:val="0"/>
          <w:numId w:val="7"/>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Можно поставить галочку;</w:t>
      </w:r>
    </w:p>
    <w:p w:rsidR="00A112F4" w:rsidRPr="005D59D6" w:rsidRDefault="00A112F4" w:rsidP="00A112F4">
      <w:pPr>
        <w:numPr>
          <w:ilvl w:val="0"/>
          <w:numId w:val="7"/>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Выяснили чего нельзя делать;</w:t>
      </w:r>
    </w:p>
    <w:p w:rsidR="00A112F4" w:rsidRPr="005D59D6" w:rsidRDefault="00A112F4" w:rsidP="00A112F4">
      <w:pPr>
        <w:numPr>
          <w:ilvl w:val="0"/>
          <w:numId w:val="7"/>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Общались, первый раз в школе проводиться такое собрание;</w:t>
      </w:r>
    </w:p>
    <w:p w:rsidR="00A112F4" w:rsidRPr="005D59D6" w:rsidRDefault="00A112F4" w:rsidP="00A112F4">
      <w:pPr>
        <w:numPr>
          <w:ilvl w:val="0"/>
          <w:numId w:val="7"/>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Поняли, что мало внимани</w:t>
      </w:r>
      <w:r w:rsidR="00D33CDE">
        <w:rPr>
          <w:rFonts w:ascii="Times New Roman" w:eastAsia="Times New Roman" w:hAnsi="Times New Roman" w:cs="Times New Roman"/>
          <w:sz w:val="28"/>
          <w:szCs w:val="28"/>
          <w:lang w:eastAsia="ru-RU"/>
        </w:rPr>
        <w:t>я</w:t>
      </w:r>
      <w:r w:rsidRPr="005D59D6">
        <w:rPr>
          <w:rFonts w:ascii="Times New Roman" w:eastAsia="Times New Roman" w:hAnsi="Times New Roman" w:cs="Times New Roman"/>
          <w:sz w:val="28"/>
          <w:szCs w:val="28"/>
          <w:lang w:eastAsia="ru-RU"/>
        </w:rPr>
        <w:t xml:space="preserve"> уделяли детям;</w:t>
      </w:r>
    </w:p>
    <w:p w:rsidR="00A112F4" w:rsidRPr="005D59D6" w:rsidRDefault="00A112F4" w:rsidP="00A112F4">
      <w:pPr>
        <w:numPr>
          <w:ilvl w:val="0"/>
          <w:numId w:val="7"/>
        </w:numPr>
        <w:spacing w:before="100" w:beforeAutospacing="1" w:after="0" w:line="360" w:lineRule="auto"/>
        <w:ind w:left="0" w:firstLine="0"/>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lastRenderedPageBreak/>
        <w:t>Учитель был прав, когда говорила о моем ребенке.</w:t>
      </w:r>
    </w:p>
    <w:p w:rsidR="00A112F4" w:rsidRPr="005B33DD" w:rsidRDefault="002D0B4E" w:rsidP="005B33DD">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A112F4" w:rsidRPr="005D59D6">
        <w:rPr>
          <w:rFonts w:ascii="Times New Roman" w:eastAsia="Times New Roman" w:hAnsi="Times New Roman" w:cs="Times New Roman"/>
          <w:sz w:val="28"/>
          <w:szCs w:val="28"/>
          <w:lang w:eastAsia="ru-RU"/>
        </w:rPr>
        <w:t xml:space="preserve"> нашей школе форма диалога с родителями применяется </w:t>
      </w:r>
      <w:r w:rsidR="00D33CDE">
        <w:rPr>
          <w:rFonts w:ascii="Times New Roman" w:eastAsia="Times New Roman" w:hAnsi="Times New Roman" w:cs="Times New Roman"/>
          <w:sz w:val="28"/>
          <w:szCs w:val="28"/>
          <w:lang w:eastAsia="ru-RU"/>
        </w:rPr>
        <w:t xml:space="preserve"> не </w:t>
      </w:r>
      <w:r w:rsidR="00A112F4" w:rsidRPr="005D59D6">
        <w:rPr>
          <w:rFonts w:ascii="Times New Roman" w:eastAsia="Times New Roman" w:hAnsi="Times New Roman" w:cs="Times New Roman"/>
          <w:sz w:val="28"/>
          <w:szCs w:val="28"/>
          <w:lang w:eastAsia="ru-RU"/>
        </w:rPr>
        <w:t xml:space="preserve">впервые. В начале собрания чувствовалась скованность и родителей и педагога, сложно было уйти от проблемы взаимных упреков и наладить спокойный диалог. Барьером также было и то, что родители в начале собрания не очень охотно высказывали собственное мнение. Но в конце мероприятия активность резко возросла, когда я предложила поделиться собственными рецептами повышения мотивации у ребенка. Оказывается, родители очень многое делают правильно, но в этих действиях не хватает системы. В целом собрание прошло хорошо. При поиске материала столкнулась с такой трудностью: советов для педагогов по повышению школьной мотивации много, а для родителей практически ничего нет, одни запреты – этого нельзя делать и этого нельзя делать. А что можно? Об этом приходиться только догадываться и переформулировать нельзя </w:t>
      </w:r>
      <w:proofErr w:type="gramStart"/>
      <w:r w:rsidR="00A112F4" w:rsidRPr="005D59D6">
        <w:rPr>
          <w:rFonts w:ascii="Times New Roman" w:eastAsia="Times New Roman" w:hAnsi="Times New Roman" w:cs="Times New Roman"/>
          <w:sz w:val="28"/>
          <w:szCs w:val="28"/>
          <w:lang w:eastAsia="ru-RU"/>
        </w:rPr>
        <w:t>в</w:t>
      </w:r>
      <w:proofErr w:type="gramEnd"/>
      <w:r w:rsidR="00A112F4" w:rsidRPr="005D59D6">
        <w:rPr>
          <w:rFonts w:ascii="Times New Roman" w:eastAsia="Times New Roman" w:hAnsi="Times New Roman" w:cs="Times New Roman"/>
          <w:sz w:val="28"/>
          <w:szCs w:val="28"/>
          <w:lang w:eastAsia="ru-RU"/>
        </w:rPr>
        <w:t>: а так правильно.</w:t>
      </w:r>
    </w:p>
    <w:p w:rsidR="00A112F4" w:rsidRPr="005D59D6" w:rsidRDefault="00A112F4" w:rsidP="005B33DD">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t xml:space="preserve"> Мотивация в обучении</w:t>
      </w:r>
    </w:p>
    <w:p w:rsidR="00A112F4" w:rsidRDefault="00A112F4" w:rsidP="005B33DD">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 xml:space="preserve"> Для многих не секрет, для эффективной работы человека, ему нужна мотивация. Так и в учёбе мотивация играет очень важную роль, ученик должен понимать, зачем ему учить предмет. У него должна быть яркое желание и чёткое понимание, что он получит после усвоения нового материала и закрепления старого. Если мотивация будет очень глубокой, то таких учеников, с такой мотивацией, намного легче учить. У них начинаются более активно протекать мыслительные процессы, им становится интересен материал, они эффективнее и быстрее воспринимают информацию. Ученик вырабатывает потребность в этой информации и знаниях.</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 xml:space="preserve">Главной задачей образования становится сегодня не столько овладение суммой знаний, сколько развитие креативного мышления школьников, формирование умений и навыков самостоятельного поиска, анализа и оценки информации.   </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 xml:space="preserve">«Концепция общенациональной системы выявления и развития молодых талантов» утверждена президентом 03.04.2012г. Этот документ  определяет базовые принципы построения и основные задачи общенациональной системы </w:t>
      </w:r>
      <w:r w:rsidRPr="00E651F4">
        <w:rPr>
          <w:rFonts w:ascii="Times New Roman" w:eastAsia="Times New Roman" w:hAnsi="Times New Roman" w:cs="Times New Roman"/>
          <w:sz w:val="28"/>
          <w:szCs w:val="28"/>
          <w:lang w:eastAsia="ru-RU"/>
        </w:rPr>
        <w:lastRenderedPageBreak/>
        <w:t>выявления и развития молодых талантов, а также основные направления её функционирования.</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 xml:space="preserve">  Поэтому мы можем сказать, что реализация креативного потенциала личности является не только насущной потребностью сегодняшнего дня, даже назвать социальным заказом современности. Мы должны готовить детей быть конкурентоспособными, бороться за себя, реализовывать свои идеи.</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Актуальность обусловлена тем, что педагогическая практика испытывает следующие затруднения:</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w:t>
      </w:r>
      <w:r w:rsidRPr="00E651F4">
        <w:rPr>
          <w:rFonts w:ascii="Times New Roman" w:eastAsia="Times New Roman" w:hAnsi="Times New Roman" w:cs="Times New Roman"/>
          <w:sz w:val="28"/>
          <w:szCs w:val="28"/>
          <w:lang w:eastAsia="ru-RU"/>
        </w:rPr>
        <w:tab/>
        <w:t>у учащихся не сформированы инструментальные навыки и умения логического и творческого мышления, необходимые при решении исследовательских задач;</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w:t>
      </w:r>
      <w:r w:rsidRPr="00E651F4">
        <w:rPr>
          <w:rFonts w:ascii="Times New Roman" w:eastAsia="Times New Roman" w:hAnsi="Times New Roman" w:cs="Times New Roman"/>
          <w:sz w:val="28"/>
          <w:szCs w:val="28"/>
          <w:lang w:eastAsia="ru-RU"/>
        </w:rPr>
        <w:tab/>
        <w:t>низкий уровень развития у младших школьников способности самостоятельно мыслить, искать новые сведения, добывать необходимую информацию в итоге делают практически невозможным процессы самообучения, саморазвития, самовоспитания;</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w:t>
      </w:r>
      <w:r w:rsidRPr="00E651F4">
        <w:rPr>
          <w:rFonts w:ascii="Times New Roman" w:eastAsia="Times New Roman" w:hAnsi="Times New Roman" w:cs="Times New Roman"/>
          <w:sz w:val="28"/>
          <w:szCs w:val="28"/>
          <w:lang w:eastAsia="ru-RU"/>
        </w:rPr>
        <w:tab/>
        <w:t>учащиеся привыкают работать в типовых условиях и не видят перспективы своего роста в усвоении учебного содержания;</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w:t>
      </w:r>
      <w:r w:rsidRPr="00E651F4">
        <w:rPr>
          <w:rFonts w:ascii="Times New Roman" w:eastAsia="Times New Roman" w:hAnsi="Times New Roman" w:cs="Times New Roman"/>
          <w:sz w:val="28"/>
          <w:szCs w:val="28"/>
          <w:lang w:eastAsia="ru-RU"/>
        </w:rPr>
        <w:tab/>
        <w:t>младшие школьники не получают возможности для реализации и удовлетворения познавательной потребности;</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w:t>
      </w:r>
      <w:r w:rsidRPr="00E651F4">
        <w:rPr>
          <w:rFonts w:ascii="Times New Roman" w:eastAsia="Times New Roman" w:hAnsi="Times New Roman" w:cs="Times New Roman"/>
          <w:sz w:val="28"/>
          <w:szCs w:val="28"/>
          <w:lang w:eastAsia="ru-RU"/>
        </w:rPr>
        <w:tab/>
      </w:r>
      <w:r w:rsidRPr="00E651F4">
        <w:rPr>
          <w:rFonts w:ascii="Times New Roman" w:eastAsia="Times New Roman" w:hAnsi="Times New Roman" w:cs="Times New Roman"/>
          <w:sz w:val="28"/>
          <w:szCs w:val="28"/>
          <w:lang w:eastAsia="ru-RU"/>
        </w:rPr>
        <w:tab/>
        <w:t xml:space="preserve">младшие школьники не владеют приёмами поэтапного выполнения учебных исследований. </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w:t>
      </w:r>
      <w:r w:rsidRPr="00E651F4">
        <w:rPr>
          <w:rFonts w:ascii="Times New Roman" w:eastAsia="Times New Roman" w:hAnsi="Times New Roman" w:cs="Times New Roman"/>
          <w:sz w:val="28"/>
          <w:szCs w:val="28"/>
          <w:lang w:eastAsia="ru-RU"/>
        </w:rPr>
        <w:tab/>
        <w:t xml:space="preserve">недостаточно развиты навыки самоконтроля даже у наиболее подготовленных к школе учащихся; </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w:t>
      </w:r>
      <w:r w:rsidRPr="00E651F4">
        <w:rPr>
          <w:rFonts w:ascii="Times New Roman" w:eastAsia="Times New Roman" w:hAnsi="Times New Roman" w:cs="Times New Roman"/>
          <w:sz w:val="28"/>
          <w:szCs w:val="28"/>
          <w:lang w:eastAsia="ru-RU"/>
        </w:rPr>
        <w:tab/>
        <w:t xml:space="preserve">в обучении невысок уровень внутри предметных связей, вследствие чего учащиеся сталкиваются с проблемами в комплексных, многошаговых заданиях; </w:t>
      </w:r>
    </w:p>
    <w:p w:rsidR="00E651F4" w:rsidRPr="00E651F4"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w:t>
      </w:r>
      <w:r w:rsidRPr="00E651F4">
        <w:rPr>
          <w:rFonts w:ascii="Times New Roman" w:eastAsia="Times New Roman" w:hAnsi="Times New Roman" w:cs="Times New Roman"/>
          <w:sz w:val="28"/>
          <w:szCs w:val="28"/>
          <w:lang w:eastAsia="ru-RU"/>
        </w:rPr>
        <w:tab/>
        <w:t xml:space="preserve">недостаточно сформированы предметные компетенции. </w:t>
      </w:r>
    </w:p>
    <w:p w:rsidR="00E651F4" w:rsidRPr="005D59D6" w:rsidRDefault="00E651F4" w:rsidP="00E651F4">
      <w:pPr>
        <w:spacing w:after="0" w:line="360" w:lineRule="auto"/>
        <w:jc w:val="both"/>
        <w:rPr>
          <w:rFonts w:ascii="Times New Roman" w:eastAsia="Times New Roman" w:hAnsi="Times New Roman" w:cs="Times New Roman"/>
          <w:sz w:val="28"/>
          <w:szCs w:val="28"/>
          <w:lang w:eastAsia="ru-RU"/>
        </w:rPr>
      </w:pPr>
      <w:r w:rsidRPr="00E651F4">
        <w:rPr>
          <w:rFonts w:ascii="Times New Roman" w:eastAsia="Times New Roman" w:hAnsi="Times New Roman" w:cs="Times New Roman"/>
          <w:sz w:val="28"/>
          <w:szCs w:val="28"/>
          <w:lang w:eastAsia="ru-RU"/>
        </w:rPr>
        <w:t xml:space="preserve">В связи с этим ведущей идеей является поиск средств, способов такой организации учебного процесса, в ходе которой произойдёт активизация познавательных процессов, освоение самостоятельного поиска и обработки </w:t>
      </w:r>
      <w:r w:rsidRPr="00E651F4">
        <w:rPr>
          <w:rFonts w:ascii="Times New Roman" w:eastAsia="Times New Roman" w:hAnsi="Times New Roman" w:cs="Times New Roman"/>
          <w:sz w:val="28"/>
          <w:szCs w:val="28"/>
          <w:lang w:eastAsia="ru-RU"/>
        </w:rPr>
        <w:lastRenderedPageBreak/>
        <w:t>новых знаний даже в повседневной практике взаимодействия с миром. Решить эту проблему старыми методами невозможно.</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b/>
          <w:bCs/>
          <w:sz w:val="28"/>
          <w:szCs w:val="28"/>
          <w:lang w:eastAsia="ru-RU"/>
        </w:rPr>
        <w:t xml:space="preserve"> Почему ребенок не хочет учиться</w:t>
      </w:r>
      <w:proofErr w:type="gramStart"/>
      <w:r w:rsidR="005B33DD">
        <w:rPr>
          <w:rFonts w:ascii="Times New Roman" w:eastAsia="Times New Roman" w:hAnsi="Times New Roman" w:cs="Times New Roman"/>
          <w:sz w:val="28"/>
          <w:szCs w:val="28"/>
          <w:lang w:eastAsia="ru-RU"/>
        </w:rPr>
        <w:t xml:space="preserve"> </w:t>
      </w:r>
      <w:r w:rsidRPr="005D59D6">
        <w:rPr>
          <w:rFonts w:ascii="Times New Roman" w:eastAsia="Times New Roman" w:hAnsi="Times New Roman" w:cs="Times New Roman"/>
          <w:sz w:val="28"/>
          <w:szCs w:val="28"/>
          <w:lang w:eastAsia="ru-RU"/>
        </w:rPr>
        <w:t>П</w:t>
      </w:r>
      <w:proofErr w:type="gramEnd"/>
      <w:r w:rsidRPr="005D59D6">
        <w:rPr>
          <w:rFonts w:ascii="Times New Roman" w:eastAsia="Times New Roman" w:hAnsi="Times New Roman" w:cs="Times New Roman"/>
          <w:sz w:val="28"/>
          <w:szCs w:val="28"/>
          <w:lang w:eastAsia="ru-RU"/>
        </w:rPr>
        <w:t xml:space="preserve">о статистике многие дети в возрасте шести – семи лет уже готовы перейти от этапа игры к этапу обучения. Но достаточно часто вместе с походом в школу у детей возникает состояние, которое многие родители называют ленью. </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 xml:space="preserve"> Винят родители школу, детей и, в очень редких случаях, себя. </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 xml:space="preserve"> Ответ на вопрос</w:t>
      </w:r>
      <w:r w:rsidR="005B33DD">
        <w:rPr>
          <w:rFonts w:ascii="Times New Roman" w:eastAsia="Times New Roman" w:hAnsi="Times New Roman" w:cs="Times New Roman"/>
          <w:sz w:val="28"/>
          <w:szCs w:val="28"/>
          <w:lang w:eastAsia="ru-RU"/>
        </w:rPr>
        <w:t>:</w:t>
      </w:r>
      <w:r w:rsidRPr="005D59D6">
        <w:rPr>
          <w:rFonts w:ascii="Times New Roman" w:eastAsia="Times New Roman" w:hAnsi="Times New Roman" w:cs="Times New Roman"/>
          <w:sz w:val="28"/>
          <w:szCs w:val="28"/>
          <w:lang w:eastAsia="ru-RU"/>
        </w:rPr>
        <w:t xml:space="preserve"> почему же дети становятся ленивыми как раз</w:t>
      </w:r>
      <w:r w:rsidR="005B33DD">
        <w:rPr>
          <w:rFonts w:ascii="Times New Roman" w:eastAsia="Times New Roman" w:hAnsi="Times New Roman" w:cs="Times New Roman"/>
          <w:sz w:val="28"/>
          <w:szCs w:val="28"/>
          <w:lang w:eastAsia="ru-RU"/>
        </w:rPr>
        <w:t>,</w:t>
      </w:r>
      <w:r w:rsidRPr="005D59D6">
        <w:rPr>
          <w:rFonts w:ascii="Times New Roman" w:eastAsia="Times New Roman" w:hAnsi="Times New Roman" w:cs="Times New Roman"/>
          <w:sz w:val="28"/>
          <w:szCs w:val="28"/>
          <w:lang w:eastAsia="ru-RU"/>
        </w:rPr>
        <w:t xml:space="preserve"> и кроется в разных этапах их развития. Родителям кажется смешно, если их шестилетний ребенок, придя домой из школы, заявляет, что ему там не </w:t>
      </w:r>
      <w:proofErr w:type="gramStart"/>
      <w:r w:rsidRPr="005D59D6">
        <w:rPr>
          <w:rFonts w:ascii="Times New Roman" w:eastAsia="Times New Roman" w:hAnsi="Times New Roman" w:cs="Times New Roman"/>
          <w:sz w:val="28"/>
          <w:szCs w:val="28"/>
          <w:lang w:eastAsia="ru-RU"/>
        </w:rPr>
        <w:t>понравилось</w:t>
      </w:r>
      <w:proofErr w:type="gramEnd"/>
      <w:r w:rsidRPr="005D59D6">
        <w:rPr>
          <w:rFonts w:ascii="Times New Roman" w:eastAsia="Times New Roman" w:hAnsi="Times New Roman" w:cs="Times New Roman"/>
          <w:sz w:val="28"/>
          <w:szCs w:val="28"/>
          <w:lang w:eastAsia="ru-RU"/>
        </w:rPr>
        <w:t xml:space="preserve"> и он туда ходить не будет. </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 xml:space="preserve"> Однако психологи уверены, что это довольно-таки серьезная </w:t>
      </w:r>
      <w:proofErr w:type="gramStart"/>
      <w:r w:rsidRPr="005D59D6">
        <w:rPr>
          <w:rFonts w:ascii="Times New Roman" w:eastAsia="Times New Roman" w:hAnsi="Times New Roman" w:cs="Times New Roman"/>
          <w:sz w:val="28"/>
          <w:szCs w:val="28"/>
          <w:lang w:eastAsia="ru-RU"/>
        </w:rPr>
        <w:t>проблема</w:t>
      </w:r>
      <w:proofErr w:type="gramEnd"/>
      <w:r w:rsidRPr="005D59D6">
        <w:rPr>
          <w:rFonts w:ascii="Times New Roman" w:eastAsia="Times New Roman" w:hAnsi="Times New Roman" w:cs="Times New Roman"/>
          <w:sz w:val="28"/>
          <w:szCs w:val="28"/>
          <w:lang w:eastAsia="ru-RU"/>
        </w:rPr>
        <w:t xml:space="preserve"> прежде всего для родителей. </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 xml:space="preserve"> Она вызвана отсутствием мотивации ребенка к учебе. Если и к восьми годам ребенок еще не готов пойти в школу, то им обязательно должен заняться психолог, который, путем игры подведет его к более серьезным этапам обучения. </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 xml:space="preserve"> Отсюда мы видим, что все очень просто, однако на деле все выглядит совсем не так, ведь сегодня все больше и больше школьников прогуливают учебу, считая ее для себя не только неинтересной, но и ненужной. Дело в том, что в нежелании учиться ребенка виноваты родители! Одной из причин нежелания учиться является, как это ни странно звучит, поведение родителей. Ведь всем известно, что ребенок с малолетства начинает подражать родителям. К тому же очень важно отношение родителей к учебе.</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Если ребенок слышит от них фразы “а ну ее, эту школу”, “муч</w:t>
      </w:r>
      <w:r>
        <w:rPr>
          <w:rFonts w:ascii="Times New Roman" w:eastAsia="Times New Roman" w:hAnsi="Times New Roman" w:cs="Times New Roman"/>
          <w:sz w:val="28"/>
          <w:szCs w:val="28"/>
          <w:lang w:eastAsia="ru-RU"/>
        </w:rPr>
        <w:t>и</w:t>
      </w:r>
      <w:r w:rsidRPr="005D59D6">
        <w:rPr>
          <w:rFonts w:ascii="Times New Roman" w:eastAsia="Times New Roman" w:hAnsi="Times New Roman" w:cs="Times New Roman"/>
          <w:sz w:val="28"/>
          <w:szCs w:val="28"/>
          <w:lang w:eastAsia="ru-RU"/>
        </w:rPr>
        <w:t xml:space="preserve">ться скоро пойдешь” и т.п., то вряд ли он заинтересуется тем, что не нравится даже его родителям, которым его “абы пристроить”. А потому ребенка важно не только формально готовить к школе, но и воспитывать к ней, развивать мотивацию от простых задач к более </w:t>
      </w:r>
      <w:proofErr w:type="gramStart"/>
      <w:r w:rsidRPr="005D59D6">
        <w:rPr>
          <w:rFonts w:ascii="Times New Roman" w:eastAsia="Times New Roman" w:hAnsi="Times New Roman" w:cs="Times New Roman"/>
          <w:sz w:val="28"/>
          <w:szCs w:val="28"/>
          <w:lang w:eastAsia="ru-RU"/>
        </w:rPr>
        <w:t>сложным</w:t>
      </w:r>
      <w:proofErr w:type="gramEnd"/>
      <w:r w:rsidRPr="005D59D6">
        <w:rPr>
          <w:rFonts w:ascii="Times New Roman" w:eastAsia="Times New Roman" w:hAnsi="Times New Roman" w:cs="Times New Roman"/>
          <w:sz w:val="28"/>
          <w:szCs w:val="28"/>
          <w:lang w:eastAsia="ru-RU"/>
        </w:rPr>
        <w:t xml:space="preserve">. </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lastRenderedPageBreak/>
        <w:t>Другими причинами можно назвать недостаток в новых ощущениях, слишком большая опека родителей, хорошая обеспеченность ребенка всем необходимым раньше, чем он этого захочет. Такие дети растут апатичными, неинициативными, пассивными.</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Причем важно формировать у ребенка мотивацию именно до школьного возраста, поскольку позже у него может быть сомнение в вашем авторитете, он может замкнуться, формируясь как личность, заинтересоваться негативными вещами. Но если родители сумеют вовремя сфокусировать его внимание на понравившемся ему деле, то к моменту, когда их опека будет уже ослаблена, он окажется в кругу людей с такими же интересами и будет ориентироваться на их мнение. Еще очень важно для ребенка поощрение в учебе. Иногда бывает так, что раздражение родителя во время подготовке к школе психологически действует на ребенка сильнее, чем другая мотивация. Интерес к школе будет потерян, а боязнь и отвращение к школе будет привито. Но что же делать, если этот момент упущен и ребенок идет в школу заведомо уверенный и грустный, что ему там придется муч</w:t>
      </w:r>
      <w:r w:rsidR="005B33DD">
        <w:rPr>
          <w:rFonts w:ascii="Times New Roman" w:eastAsia="Times New Roman" w:hAnsi="Times New Roman" w:cs="Times New Roman"/>
          <w:sz w:val="28"/>
          <w:szCs w:val="28"/>
          <w:lang w:eastAsia="ru-RU"/>
        </w:rPr>
        <w:t>и</w:t>
      </w:r>
      <w:r w:rsidRPr="005D59D6">
        <w:rPr>
          <w:rFonts w:ascii="Times New Roman" w:eastAsia="Times New Roman" w:hAnsi="Times New Roman" w:cs="Times New Roman"/>
          <w:sz w:val="28"/>
          <w:szCs w:val="28"/>
          <w:lang w:eastAsia="ru-RU"/>
        </w:rPr>
        <w:t xml:space="preserve">ться 10 лет? В этом случае очень многое зависит от учителей. </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Учитель должен привлечь внимание учащихся и смотивировать их к обучению. Для этого</w:t>
      </w:r>
      <w:r w:rsidR="005B33DD">
        <w:rPr>
          <w:rFonts w:ascii="Times New Roman" w:eastAsia="Times New Roman" w:hAnsi="Times New Roman" w:cs="Times New Roman"/>
          <w:sz w:val="28"/>
          <w:szCs w:val="28"/>
          <w:lang w:eastAsia="ru-RU"/>
        </w:rPr>
        <w:t>,</w:t>
      </w:r>
      <w:r w:rsidRPr="005D59D6">
        <w:rPr>
          <w:rFonts w:ascii="Times New Roman" w:eastAsia="Times New Roman" w:hAnsi="Times New Roman" w:cs="Times New Roman"/>
          <w:sz w:val="28"/>
          <w:szCs w:val="28"/>
          <w:lang w:eastAsia="ru-RU"/>
        </w:rPr>
        <w:t xml:space="preserve"> прежде всего</w:t>
      </w:r>
      <w:r w:rsidR="005B33DD">
        <w:rPr>
          <w:rFonts w:ascii="Times New Roman" w:eastAsia="Times New Roman" w:hAnsi="Times New Roman" w:cs="Times New Roman"/>
          <w:sz w:val="28"/>
          <w:szCs w:val="28"/>
          <w:lang w:eastAsia="ru-RU"/>
        </w:rPr>
        <w:t>,</w:t>
      </w:r>
      <w:r w:rsidRPr="005D59D6">
        <w:rPr>
          <w:rFonts w:ascii="Times New Roman" w:eastAsia="Times New Roman" w:hAnsi="Times New Roman" w:cs="Times New Roman"/>
          <w:sz w:val="28"/>
          <w:szCs w:val="28"/>
          <w:lang w:eastAsia="ru-RU"/>
        </w:rPr>
        <w:t xml:space="preserve"> необходимо отрегулировать дисциплину, что можно сделать путем либо сильной воли учителя, выступая в позиции Субьект – Объект, либо заинтересовав учащихся. </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 xml:space="preserve"> Во втором случае сложнее, но эффективнее для ребенка. Если это дети младших классов, то для них больше подойдет обучение с элементами игровой деятельности, разноцветные дидактические материалы, постоянные поощрения и выделения активных детей из группы. Учитывая то, что внимание ребенка концентрируется в начале и конце урока, учитель должен правильно распланировать урок, создать предпосылки активной работы учащихся. </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 xml:space="preserve">Тут мы подошли к существенному вопросу о самообразовании ребенка, который немаловажен. Родители по-разному стараются заставить своего ребенка учиться, читать книжки, делать уроки. </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lastRenderedPageBreak/>
        <w:t xml:space="preserve">Психологи утверждают, что метод воспитания ребенка ремнем является самым неприемлемым в данном случае. Есть разные способы другой мотивации, например, </w:t>
      </w:r>
      <w:r w:rsidRPr="005D59D6">
        <w:rPr>
          <w:rFonts w:ascii="Times New Roman" w:eastAsia="Times New Roman" w:hAnsi="Times New Roman" w:cs="Times New Roman"/>
          <w:b/>
          <w:bCs/>
          <w:sz w:val="28"/>
          <w:szCs w:val="28"/>
          <w:lang w:eastAsia="ru-RU"/>
        </w:rPr>
        <w:t>“сделал – свободен”.</w:t>
      </w:r>
      <w:r w:rsidRPr="005D59D6">
        <w:rPr>
          <w:rFonts w:ascii="Times New Roman" w:eastAsia="Times New Roman" w:hAnsi="Times New Roman" w:cs="Times New Roman"/>
          <w:sz w:val="28"/>
          <w:szCs w:val="28"/>
          <w:lang w:eastAsia="ru-RU"/>
        </w:rPr>
        <w:t xml:space="preserve"> К такой форме прибегают даже взрослые. Если брать более конкретно, то учитель может смотивировать учащихся интересной экскурсией, творческими работами, где ребенок сможет проявить себя и свои способности.</w:t>
      </w:r>
    </w:p>
    <w:p w:rsidR="00A112F4" w:rsidRPr="005D59D6" w:rsidRDefault="00A112F4" w:rsidP="00A112F4">
      <w:pPr>
        <w:spacing w:after="0" w:line="360" w:lineRule="auto"/>
        <w:jc w:val="both"/>
        <w:rPr>
          <w:rFonts w:ascii="Times New Roman" w:eastAsia="Times New Roman" w:hAnsi="Times New Roman" w:cs="Times New Roman"/>
          <w:sz w:val="28"/>
          <w:szCs w:val="28"/>
          <w:lang w:eastAsia="ru-RU"/>
        </w:rPr>
      </w:pPr>
      <w:r w:rsidRPr="005D59D6">
        <w:rPr>
          <w:rFonts w:ascii="Times New Roman" w:eastAsia="Times New Roman" w:hAnsi="Times New Roman" w:cs="Times New Roman"/>
          <w:sz w:val="28"/>
          <w:szCs w:val="28"/>
          <w:lang w:eastAsia="ru-RU"/>
        </w:rPr>
        <w:t>И главное, не идти на поводу у мифа, что родители должны делать с ребенком уроки и другие его дела. Дети, с которыми до конца школы родители делают уроки, вырастают безинициативными, слабохарактерными, пассивными, невозможными к самостоятельной жизни.</w:t>
      </w:r>
    </w:p>
    <w:p w:rsidR="00A112F4" w:rsidRDefault="005B33DD" w:rsidP="00A112F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Хочется напомнить</w:t>
      </w:r>
      <w:r w:rsidR="00D33CDE" w:rsidRPr="00D33CDE">
        <w:rPr>
          <w:rFonts w:ascii="Times New Roman" w:hAnsi="Times New Roman" w:cs="Times New Roman"/>
          <w:sz w:val="28"/>
          <w:szCs w:val="28"/>
        </w:rPr>
        <w:t xml:space="preserve"> </w:t>
      </w:r>
      <w:r w:rsidR="00D33CDE">
        <w:rPr>
          <w:rFonts w:ascii="Times New Roman" w:hAnsi="Times New Roman" w:cs="Times New Roman"/>
          <w:sz w:val="28"/>
          <w:szCs w:val="28"/>
        </w:rPr>
        <w:t>памятку</w:t>
      </w:r>
      <w:r>
        <w:rPr>
          <w:rFonts w:ascii="Times New Roman" w:hAnsi="Times New Roman" w:cs="Times New Roman"/>
          <w:sz w:val="28"/>
          <w:szCs w:val="28"/>
        </w:rPr>
        <w:t xml:space="preserve"> родителям и всем взрослым, работающим с детьми</w:t>
      </w:r>
      <w:r w:rsidR="00D33CDE" w:rsidRPr="00D33CDE">
        <w:rPr>
          <w:rFonts w:ascii="Times New Roman" w:hAnsi="Times New Roman" w:cs="Times New Roman"/>
          <w:sz w:val="28"/>
          <w:szCs w:val="28"/>
        </w:rPr>
        <w:t>.</w:t>
      </w:r>
      <w:r>
        <w:rPr>
          <w:rFonts w:ascii="Times New Roman" w:hAnsi="Times New Roman" w:cs="Times New Roman"/>
          <w:sz w:val="28"/>
          <w:szCs w:val="28"/>
        </w:rPr>
        <w:t xml:space="preserve"> </w:t>
      </w:r>
    </w:p>
    <w:p w:rsidR="006E636F" w:rsidRDefault="006E636F" w:rsidP="00A112F4">
      <w:pPr>
        <w:spacing w:after="0" w:line="360" w:lineRule="auto"/>
        <w:jc w:val="both"/>
        <w:rPr>
          <w:rFonts w:ascii="Times New Roman" w:hAnsi="Times New Roman" w:cs="Times New Roman"/>
          <w:sz w:val="28"/>
          <w:szCs w:val="28"/>
        </w:rPr>
      </w:pPr>
    </w:p>
    <w:tbl>
      <w:tblPr>
        <w:tblStyle w:val="a5"/>
        <w:tblW w:w="0" w:type="auto"/>
        <w:tblLook w:val="04A0" w:firstRow="1" w:lastRow="0" w:firstColumn="1" w:lastColumn="0" w:noHBand="0" w:noVBand="1"/>
      </w:tblPr>
      <w:tblGrid>
        <w:gridCol w:w="9855"/>
      </w:tblGrid>
      <w:tr w:rsidR="005B33DD" w:rsidTr="005B33DD">
        <w:tc>
          <w:tcPr>
            <w:tcW w:w="9855" w:type="dxa"/>
          </w:tcPr>
          <w:p w:rsidR="005B33DD" w:rsidRPr="005B33DD" w:rsidRDefault="005B33DD" w:rsidP="005B33DD">
            <w:pPr>
              <w:shd w:val="clear" w:color="auto" w:fill="FFFFFF"/>
              <w:spacing w:after="120" w:line="240" w:lineRule="atLeast"/>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b/>
                <w:bCs/>
                <w:sz w:val="28"/>
                <w:szCs w:val="28"/>
                <w:lang w:eastAsia="ru-RU"/>
              </w:rPr>
              <w:t xml:space="preserve">Детские заповеди от Дороти </w:t>
            </w:r>
            <w:proofErr w:type="spellStart"/>
            <w:r w:rsidRPr="005B33DD">
              <w:rPr>
                <w:rFonts w:ascii="Times New Roman" w:eastAsia="Times New Roman" w:hAnsi="Times New Roman" w:cs="Times New Roman"/>
                <w:b/>
                <w:bCs/>
                <w:sz w:val="28"/>
                <w:szCs w:val="28"/>
                <w:lang w:eastAsia="ru-RU"/>
              </w:rPr>
              <w:t>Лоу</w:t>
            </w:r>
            <w:proofErr w:type="spellEnd"/>
            <w:r w:rsidRPr="005B33DD">
              <w:rPr>
                <w:rFonts w:ascii="Times New Roman" w:eastAsia="Times New Roman" w:hAnsi="Times New Roman" w:cs="Times New Roman"/>
                <w:b/>
                <w:bCs/>
                <w:sz w:val="28"/>
                <w:szCs w:val="28"/>
                <w:lang w:eastAsia="ru-RU"/>
              </w:rPr>
              <w:t xml:space="preserve"> </w:t>
            </w:r>
            <w:proofErr w:type="spellStart"/>
            <w:r w:rsidRPr="005B33DD">
              <w:rPr>
                <w:rFonts w:ascii="Times New Roman" w:eastAsia="Times New Roman" w:hAnsi="Times New Roman" w:cs="Times New Roman"/>
                <w:b/>
                <w:bCs/>
                <w:sz w:val="28"/>
                <w:szCs w:val="28"/>
                <w:lang w:eastAsia="ru-RU"/>
              </w:rPr>
              <w:t>Нолт</w:t>
            </w:r>
            <w:proofErr w:type="spellEnd"/>
            <w:r w:rsidRPr="005B33DD">
              <w:rPr>
                <w:rFonts w:ascii="Times New Roman" w:eastAsia="Times New Roman" w:hAnsi="Times New Roman" w:cs="Times New Roman"/>
                <w:b/>
                <w:bCs/>
                <w:sz w:val="28"/>
                <w:szCs w:val="28"/>
                <w:lang w:eastAsia="ru-RU"/>
              </w:rPr>
              <w:t xml:space="preserve"> для мам, пап, бабушек и дедушек</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Кроме еды и одежды мне нужно душевное тепло, сердечность и Ваша любовь.</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Говорите со мной сердцем и Вашими руками, потому что слова не всегда не всегда мне понятны.</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Не применяйте ко мне силу. Это приучит меня к мысли, что с позиции силы можно все решить. Я быстрее откликнусь, если меня просто повести за собой.</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Не давайте лишних обещаний, потому что Вы не можете их выполнить. Я могу утратить доверие к Вам.</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Не акцентируйте внимание на моих “плохих привычках”. Это меня будет только побуждать продолжать делать то же самое.</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Не делайте замечаний в присутствии людей. Я больше и лучше пойму все, если Вы спокойно поговорите со мной с глазу на глаз, наедине.</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Сделайте так, чтобы я почувствовал свою значимость и потребность, свое место в планах нашей семьи.</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Сделайте так, чтобы я никогда не боялся утратить Вашу любовь.</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Помогите мне понять разницу между добром и злом.</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Поддерживайте и поощряйте меня к труду, даже тогда, когда я еще делаю сотни ошибок.</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Не наказывайте меня за неудачи, сама неудача уже является наказанием для меня. Мягко критикуйте и оценивайте, но не меня, а мои поступки.</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И Вы никогда не должны забывать, что ребенок учиться делать те вещи, которым вы его учите!</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lastRenderedPageBreak/>
              <w:t>Если дети живут с враждебностью, они учатся биться.</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Если дети живут со страхом, они учатся бояться.</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Если дети живут с насмешкой, они учатся быть боязливыми.</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Если дети живут с завистью, они учатся разочарованию.</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Если дети живут с поощрением, они учатся доверию.</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Если детей учат делиться, они учатся быть щедрыми.</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Если дети живут в честности, они учатся быть правдивыми.</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Если дети живут в справедливости, они учатся быть справедливыми.</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Если дети живут в доброте и вежливости, они учатся уважать.</w:t>
            </w:r>
          </w:p>
          <w:p w:rsidR="005B33DD" w:rsidRPr="005B33DD" w:rsidRDefault="005B33DD" w:rsidP="005B33D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sz w:val="28"/>
                <w:szCs w:val="28"/>
                <w:lang w:eastAsia="ru-RU"/>
              </w:rPr>
            </w:pPr>
            <w:r w:rsidRPr="005B33DD">
              <w:rPr>
                <w:rFonts w:ascii="Times New Roman" w:eastAsia="Times New Roman" w:hAnsi="Times New Roman" w:cs="Times New Roman"/>
                <w:sz w:val="28"/>
                <w:szCs w:val="28"/>
                <w:lang w:eastAsia="ru-RU"/>
              </w:rPr>
              <w:t>Если дети живут дружелюбности, они учатся понимать, что мир прекрасен.</w:t>
            </w:r>
          </w:p>
          <w:p w:rsidR="005B33DD" w:rsidRPr="00655F19" w:rsidRDefault="005B33DD" w:rsidP="005B33DD">
            <w:pPr>
              <w:jc w:val="both"/>
              <w:rPr>
                <w:sz w:val="28"/>
                <w:szCs w:val="28"/>
              </w:rPr>
            </w:pPr>
          </w:p>
          <w:p w:rsidR="005B33DD" w:rsidRDefault="005B33DD" w:rsidP="00A112F4">
            <w:pPr>
              <w:spacing w:line="360" w:lineRule="auto"/>
              <w:jc w:val="both"/>
              <w:rPr>
                <w:rFonts w:ascii="Times New Roman" w:hAnsi="Times New Roman" w:cs="Times New Roman"/>
                <w:sz w:val="28"/>
                <w:szCs w:val="28"/>
              </w:rPr>
            </w:pPr>
          </w:p>
        </w:tc>
      </w:tr>
    </w:tbl>
    <w:p w:rsidR="005B33DD" w:rsidRPr="005D59D6" w:rsidRDefault="005B33DD" w:rsidP="00A112F4">
      <w:pPr>
        <w:spacing w:after="0" w:line="360" w:lineRule="auto"/>
        <w:jc w:val="both"/>
        <w:rPr>
          <w:rFonts w:ascii="Times New Roman" w:hAnsi="Times New Roman" w:cs="Times New Roman"/>
          <w:sz w:val="28"/>
          <w:szCs w:val="28"/>
        </w:rPr>
      </w:pPr>
    </w:p>
    <w:p w:rsidR="00161E93" w:rsidRDefault="00161E93"/>
    <w:sectPr w:rsidR="00161E93" w:rsidSect="005D59D6">
      <w:pgSz w:w="11906" w:h="16838"/>
      <w:pgMar w:top="1134"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815FC"/>
    <w:multiLevelType w:val="multilevel"/>
    <w:tmpl w:val="4C085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66C426F"/>
    <w:multiLevelType w:val="multilevel"/>
    <w:tmpl w:val="A1AA5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7D0EF7"/>
    <w:multiLevelType w:val="multilevel"/>
    <w:tmpl w:val="85F21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E67CFD"/>
    <w:multiLevelType w:val="multilevel"/>
    <w:tmpl w:val="77A20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5531C4"/>
    <w:multiLevelType w:val="multilevel"/>
    <w:tmpl w:val="EA660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0A592C"/>
    <w:multiLevelType w:val="multilevel"/>
    <w:tmpl w:val="700A9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4D0EA7"/>
    <w:multiLevelType w:val="multilevel"/>
    <w:tmpl w:val="A0FC7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84A0616"/>
    <w:multiLevelType w:val="multilevel"/>
    <w:tmpl w:val="667C3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6"/>
  </w:num>
  <w:num w:numId="4">
    <w:abstractNumId w:val="2"/>
  </w:num>
  <w:num w:numId="5">
    <w:abstractNumId w:val="4"/>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137"/>
    <w:rsid w:val="00161E93"/>
    <w:rsid w:val="001E4E8F"/>
    <w:rsid w:val="002D0B4E"/>
    <w:rsid w:val="00585311"/>
    <w:rsid w:val="005B33DD"/>
    <w:rsid w:val="006E636F"/>
    <w:rsid w:val="007B5137"/>
    <w:rsid w:val="00A112F4"/>
    <w:rsid w:val="00D33CDE"/>
    <w:rsid w:val="00E651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2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12F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112F4"/>
    <w:rPr>
      <w:rFonts w:ascii="Tahoma" w:hAnsi="Tahoma" w:cs="Tahoma"/>
      <w:sz w:val="16"/>
      <w:szCs w:val="16"/>
    </w:rPr>
  </w:style>
  <w:style w:type="table" w:styleId="a5">
    <w:name w:val="Table Grid"/>
    <w:basedOn w:val="a1"/>
    <w:uiPriority w:val="59"/>
    <w:rsid w:val="005B33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2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12F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112F4"/>
    <w:rPr>
      <w:rFonts w:ascii="Tahoma" w:hAnsi="Tahoma" w:cs="Tahoma"/>
      <w:sz w:val="16"/>
      <w:szCs w:val="16"/>
    </w:rPr>
  </w:style>
  <w:style w:type="table" w:styleId="a5">
    <w:name w:val="Table Grid"/>
    <w:basedOn w:val="a1"/>
    <w:uiPriority w:val="59"/>
    <w:rsid w:val="005B33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13</Pages>
  <Words>3049</Words>
  <Characters>17385</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20394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cp:revision>
  <dcterms:created xsi:type="dcterms:W3CDTF">2016-02-07T10:11:00Z</dcterms:created>
  <dcterms:modified xsi:type="dcterms:W3CDTF">2017-12-10T16:28:00Z</dcterms:modified>
</cp:coreProperties>
</file>