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925" w:rsidRPr="00B301C3" w:rsidRDefault="0084038E" w:rsidP="00B30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301C3">
        <w:rPr>
          <w:rFonts w:ascii="Times New Roman" w:hAnsi="Times New Roman" w:cs="Times New Roman"/>
          <w:b/>
          <w:sz w:val="28"/>
          <w:szCs w:val="28"/>
          <w:lang w:val="en-US"/>
        </w:rPr>
        <w:t>CLIL</w:t>
      </w:r>
      <w:r w:rsidRPr="00B301C3">
        <w:rPr>
          <w:rFonts w:ascii="Times New Roman" w:hAnsi="Times New Roman" w:cs="Times New Roman"/>
          <w:b/>
          <w:sz w:val="28"/>
          <w:szCs w:val="28"/>
        </w:rPr>
        <w:t xml:space="preserve"> – как применять методику на занятиях по иностранному языку в медицинском колледже.</w:t>
      </w:r>
    </w:p>
    <w:bookmarkEnd w:id="0"/>
    <w:p w:rsidR="00C80F7B" w:rsidRPr="00B301C3" w:rsidRDefault="00C80F7B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F7B" w:rsidRPr="00B301C3" w:rsidRDefault="00C80F7B" w:rsidP="00B301C3">
      <w:pPr>
        <w:spacing w:after="0" w:line="360" w:lineRule="auto"/>
        <w:ind w:left="595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301C3">
        <w:rPr>
          <w:rFonts w:ascii="Times New Roman" w:hAnsi="Times New Roman" w:cs="Times New Roman"/>
          <w:i/>
          <w:sz w:val="28"/>
          <w:szCs w:val="28"/>
        </w:rPr>
        <w:t>Левашкевич</w:t>
      </w:r>
      <w:proofErr w:type="spellEnd"/>
      <w:r w:rsidRPr="00B301C3">
        <w:rPr>
          <w:rFonts w:ascii="Times New Roman" w:hAnsi="Times New Roman" w:cs="Times New Roman"/>
          <w:i/>
          <w:sz w:val="28"/>
          <w:szCs w:val="28"/>
        </w:rPr>
        <w:t xml:space="preserve"> А.А., преподаватель английского и латинского языков ГАПОУ МО «КМК», </w:t>
      </w:r>
      <w:proofErr w:type="spellStart"/>
      <w:r w:rsidRPr="00B301C3">
        <w:rPr>
          <w:rFonts w:ascii="Times New Roman" w:hAnsi="Times New Roman" w:cs="Times New Roman"/>
          <w:i/>
          <w:sz w:val="28"/>
          <w:szCs w:val="28"/>
        </w:rPr>
        <w:t>г.Апатиты</w:t>
      </w:r>
      <w:proofErr w:type="spellEnd"/>
      <w:r w:rsidRPr="00B301C3">
        <w:rPr>
          <w:rFonts w:ascii="Times New Roman" w:hAnsi="Times New Roman" w:cs="Times New Roman"/>
          <w:i/>
          <w:sz w:val="28"/>
          <w:szCs w:val="28"/>
        </w:rPr>
        <w:t>, первая квалификационная категория.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1C3">
        <w:rPr>
          <w:rFonts w:ascii="Times New Roman" w:hAnsi="Times New Roman" w:cs="Times New Roman"/>
          <w:b/>
          <w:sz w:val="28"/>
          <w:szCs w:val="28"/>
        </w:rPr>
        <w:t>Принципы CLIL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Термин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Content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Integrated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сформулировал Дэвид Марш в 1994 году, но в действительности этот метод распространен еще с древних времен. Основные принципы подхода предметно-языкового интегрированного обучения базируются на двух основных понятиях — «язык» и «интеграция». 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CLIL условно делят на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CLIL и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CLIL.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CLIL означает, что любая школьная или профессиональная дисциплина может проходить на английском языке (при условии, что он является вторым языком для учащихся). В ходе такого урока ученики или студенты исследуют географию, литературу, историю, химию или даже спортивные игры посредством иностранного языка.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Преподаватели английского языка используют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CLIL, и их задача состоит в обратном: изучить иностранный язык, используя темы и материалы из других предметов. На сегодняшний день именно в этом аспекте данная методика отвечает требованиям ФГОС СПО, которые предусматривают проведение интегрированных занятий.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Изучение языка по методике </w:t>
      </w:r>
      <w:r w:rsidRPr="00B301C3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B301C3">
        <w:rPr>
          <w:rFonts w:ascii="Times New Roman" w:hAnsi="Times New Roman" w:cs="Times New Roman"/>
          <w:sz w:val="28"/>
          <w:szCs w:val="28"/>
        </w:rPr>
        <w:t xml:space="preserve"> должно базироваться на основных 4 «С»: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content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cognition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>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1C3">
        <w:rPr>
          <w:rFonts w:ascii="Times New Roman" w:hAnsi="Times New Roman" w:cs="Times New Roman"/>
          <w:sz w:val="28"/>
          <w:szCs w:val="28"/>
        </w:rPr>
        <w:lastRenderedPageBreak/>
        <w:t>Content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>: прогресс в знаниях, навыках и понимании, связанных с конкретными элементами определенной учебной программы. На примере изучения английского языка в медицинском колледже, этот параметр мы используем, когда студенты изучают, например, курс анатомии в рамках образовательной программы своего курса, а на занятиях по иностранному языку эти же темы повторяются, но на английском языке.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>: использование языка для обучения и одновременно обучение использованию языка. Этот пункт мы используем на каждом занятии, объясняя студентам грамматические темы и выполняя упражнения на использование грамматических конструкций в устной речи с использованием профессиональной медицинской лексики.</w:t>
      </w:r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Cognition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: развитие навыков мышления, которые связывают формирование концепций (абстрактных и конкретных), понимание и язык. Эта составляющая методики </w:t>
      </w:r>
      <w:r w:rsidR="00F6718B" w:rsidRPr="00B301C3">
        <w:rPr>
          <w:rFonts w:ascii="Times New Roman" w:hAnsi="Times New Roman" w:cs="Times New Roman"/>
          <w:sz w:val="28"/>
          <w:szCs w:val="28"/>
        </w:rPr>
        <w:t xml:space="preserve">находит свое отражение в работе с текстами профессиональной </w:t>
      </w:r>
      <w:proofErr w:type="gramStart"/>
      <w:r w:rsidR="00F6718B" w:rsidRPr="00B301C3">
        <w:rPr>
          <w:rFonts w:ascii="Times New Roman" w:hAnsi="Times New Roman" w:cs="Times New Roman"/>
          <w:sz w:val="28"/>
          <w:szCs w:val="28"/>
        </w:rPr>
        <w:t>медицинской  направленности</w:t>
      </w:r>
      <w:proofErr w:type="gramEnd"/>
    </w:p>
    <w:p w:rsidR="0084038E" w:rsidRPr="00B301C3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301C3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: знакомство с альтернативными точками зрения и общими представлениями, которые углубляют осознание </w:t>
      </w:r>
      <w:proofErr w:type="spellStart"/>
      <w:r w:rsidRPr="00B301C3">
        <w:rPr>
          <w:rFonts w:ascii="Times New Roman" w:hAnsi="Times New Roman" w:cs="Times New Roman"/>
          <w:sz w:val="28"/>
          <w:szCs w:val="28"/>
        </w:rPr>
        <w:t>инаковости</w:t>
      </w:r>
      <w:proofErr w:type="spellEnd"/>
      <w:r w:rsidRPr="00B301C3">
        <w:rPr>
          <w:rFonts w:ascii="Times New Roman" w:hAnsi="Times New Roman" w:cs="Times New Roman"/>
          <w:sz w:val="28"/>
          <w:szCs w:val="28"/>
        </w:rPr>
        <w:t xml:space="preserve"> и самости.</w:t>
      </w:r>
      <w:r w:rsidR="00F6718B" w:rsidRPr="00B301C3">
        <w:rPr>
          <w:rFonts w:ascii="Times New Roman" w:hAnsi="Times New Roman" w:cs="Times New Roman"/>
          <w:sz w:val="28"/>
          <w:szCs w:val="28"/>
        </w:rPr>
        <w:t xml:space="preserve"> Работа с этим аспектом отражена как в работе с текстами, так и в работе при просмотре видеороликов, а также используется при проектной работе. Примером</w:t>
      </w:r>
      <w:r w:rsidR="00F6718B" w:rsidRPr="00B301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718B" w:rsidRPr="00B301C3">
        <w:rPr>
          <w:rFonts w:ascii="Times New Roman" w:hAnsi="Times New Roman" w:cs="Times New Roman"/>
          <w:sz w:val="28"/>
          <w:szCs w:val="28"/>
        </w:rPr>
        <w:t>может</w:t>
      </w:r>
      <w:r w:rsidR="00F6718B" w:rsidRPr="00B301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718B" w:rsidRPr="00B301C3">
        <w:rPr>
          <w:rFonts w:ascii="Times New Roman" w:hAnsi="Times New Roman" w:cs="Times New Roman"/>
          <w:sz w:val="28"/>
          <w:szCs w:val="28"/>
        </w:rPr>
        <w:t>послужить</w:t>
      </w:r>
      <w:r w:rsidR="00F6718B" w:rsidRPr="00B301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718B" w:rsidRPr="00B301C3">
        <w:rPr>
          <w:rFonts w:ascii="Times New Roman" w:hAnsi="Times New Roman" w:cs="Times New Roman"/>
          <w:sz w:val="28"/>
          <w:szCs w:val="28"/>
        </w:rPr>
        <w:t>тема</w:t>
      </w:r>
      <w:r w:rsidR="00F6718B" w:rsidRPr="00B301C3">
        <w:rPr>
          <w:rFonts w:ascii="Times New Roman" w:hAnsi="Times New Roman" w:cs="Times New Roman"/>
          <w:sz w:val="28"/>
          <w:szCs w:val="28"/>
          <w:lang w:val="en-US"/>
        </w:rPr>
        <w:t xml:space="preserve"> «Healthcare Systems in English-speaking Countries»</w:t>
      </w:r>
    </w:p>
    <w:p w:rsidR="003E097F" w:rsidRDefault="0084038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>Все эти составляющие находятся в непрерывной связи между собой. Также важно помнить, что CLIL — в первую очередь предметное обучение общим знаниям, а не многоязычию: последнее является только дополнительной функцией.</w:t>
      </w:r>
    </w:p>
    <w:p w:rsidR="00B301C3" w:rsidRPr="00B301C3" w:rsidRDefault="00B301C3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97F" w:rsidRPr="00B301C3" w:rsidRDefault="003E097F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Плюсы и минусы методики </w:t>
      </w:r>
      <w:r w:rsidRPr="00B301C3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B301C3">
        <w:rPr>
          <w:rFonts w:ascii="Times New Roman" w:hAnsi="Times New Roman" w:cs="Times New Roman"/>
          <w:sz w:val="28"/>
          <w:szCs w:val="28"/>
        </w:rPr>
        <w:t>.</w:t>
      </w:r>
    </w:p>
    <w:p w:rsidR="001653DE" w:rsidRPr="00B301C3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Использование данной методики на </w:t>
      </w:r>
      <w:proofErr w:type="gramStart"/>
      <w:r w:rsidRPr="00B301C3">
        <w:rPr>
          <w:rFonts w:ascii="Times New Roman" w:hAnsi="Times New Roman" w:cs="Times New Roman"/>
          <w:sz w:val="28"/>
          <w:szCs w:val="28"/>
        </w:rPr>
        <w:t>практике  позволило</w:t>
      </w:r>
      <w:proofErr w:type="gramEnd"/>
      <w:r w:rsidRPr="00B301C3">
        <w:rPr>
          <w:rFonts w:ascii="Times New Roman" w:hAnsi="Times New Roman" w:cs="Times New Roman"/>
          <w:sz w:val="28"/>
          <w:szCs w:val="28"/>
        </w:rPr>
        <w:t xml:space="preserve"> выделить ее плюсы. Одним из основных плюсов данной методики является повышение мотивации к изучению иностранного языка у обучающихся. </w:t>
      </w:r>
      <w:r w:rsidR="003E097F" w:rsidRPr="00B301C3">
        <w:rPr>
          <w:rFonts w:ascii="Times New Roman" w:hAnsi="Times New Roman" w:cs="Times New Roman"/>
          <w:sz w:val="28"/>
          <w:szCs w:val="28"/>
        </w:rPr>
        <w:t xml:space="preserve">Изучение языка </w:t>
      </w:r>
      <w:r w:rsidR="003E097F" w:rsidRPr="00B301C3">
        <w:rPr>
          <w:rFonts w:ascii="Times New Roman" w:hAnsi="Times New Roman" w:cs="Times New Roman"/>
          <w:sz w:val="28"/>
          <w:szCs w:val="28"/>
        </w:rPr>
        <w:lastRenderedPageBreak/>
        <w:t>становит</w:t>
      </w:r>
      <w:r w:rsidRPr="00B301C3">
        <w:rPr>
          <w:rFonts w:ascii="Times New Roman" w:hAnsi="Times New Roman" w:cs="Times New Roman"/>
          <w:sz w:val="28"/>
          <w:szCs w:val="28"/>
        </w:rPr>
        <w:t>ся более целенаправленным, так как язык используется для решения конкретных коммуникативных задач.</w:t>
      </w:r>
    </w:p>
    <w:p w:rsidR="001653DE" w:rsidRPr="00B301C3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>Необходимо также отметить то, что работа над различными темами позволяет выучить специфические термины, определенные языковые конструкции, что способствует пополнению словарного запаса обучающегося предметной терминологией и подготавливает его к дальнейшему изучению и применению полученных знаний и умений.</w:t>
      </w:r>
    </w:p>
    <w:p w:rsidR="001653DE" w:rsidRPr="00B301C3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Несмотря на большое количество плюсов данной методики, при внедрении методики в </w:t>
      </w:r>
      <w:proofErr w:type="gramStart"/>
      <w:r w:rsidRPr="00B301C3">
        <w:rPr>
          <w:rFonts w:ascii="Times New Roman" w:hAnsi="Times New Roman" w:cs="Times New Roman"/>
          <w:sz w:val="28"/>
          <w:szCs w:val="28"/>
        </w:rPr>
        <w:t>учебный  процесс</w:t>
      </w:r>
      <w:proofErr w:type="gramEnd"/>
      <w:r w:rsidRPr="00B301C3">
        <w:rPr>
          <w:rFonts w:ascii="Times New Roman" w:hAnsi="Times New Roman" w:cs="Times New Roman"/>
          <w:sz w:val="28"/>
          <w:szCs w:val="28"/>
        </w:rPr>
        <w:t xml:space="preserve"> может возникнуть ряд проблем.  Одной из основных проблем является </w:t>
      </w:r>
      <w:proofErr w:type="gramStart"/>
      <w:r w:rsidRPr="00B301C3">
        <w:rPr>
          <w:rFonts w:ascii="Times New Roman" w:hAnsi="Times New Roman" w:cs="Times New Roman"/>
          <w:sz w:val="28"/>
          <w:szCs w:val="28"/>
        </w:rPr>
        <w:t>отсутствие  у</w:t>
      </w:r>
      <w:proofErr w:type="gramEnd"/>
      <w:r w:rsidRPr="00B301C3">
        <w:rPr>
          <w:rFonts w:ascii="Times New Roman" w:hAnsi="Times New Roman" w:cs="Times New Roman"/>
          <w:sz w:val="28"/>
          <w:szCs w:val="28"/>
        </w:rPr>
        <w:t xml:space="preserve"> преподавателей иностранного языка достаточного багажа знаний по тому или иному предмету.</w:t>
      </w:r>
    </w:p>
    <w:p w:rsidR="001653DE" w:rsidRPr="00B301C3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Еще одной проблемой является низкое владение иностранным языком самими учащимися, что ведет к увеличению нагрузки учащихся, а также к ряду психологических проблем, связанных с усвоением материала на иностранном языке. Несомненно, необходимо упомянуть и о проблеме разработки учебных программ и подготовки учебного материала, который бы удовлетворял потребностям учащихся. </w:t>
      </w:r>
    </w:p>
    <w:p w:rsidR="001653DE" w:rsidRPr="00B301C3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 xml:space="preserve">В данном случае большие требования предъявляются и самому преподавателю. Помимо совершенного владения иностранным языком CLIL требует совершенно нового подхода к проведению занятий. </w:t>
      </w:r>
    </w:p>
    <w:p w:rsidR="0084038E" w:rsidRDefault="001653DE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C3">
        <w:rPr>
          <w:rFonts w:ascii="Times New Roman" w:hAnsi="Times New Roman" w:cs="Times New Roman"/>
          <w:sz w:val="28"/>
          <w:szCs w:val="28"/>
        </w:rPr>
        <w:t>Тем не менее, несмотря на все вышеперечисленные трудности внедрения методики CLIL, она представляет собой неординарный подход к обучению иностранного языка в СПО, который позволяет решить многие задачи образовательного процесса.</w:t>
      </w:r>
    </w:p>
    <w:p w:rsidR="00937768" w:rsidRDefault="00937768" w:rsidP="00B30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768" w:rsidRPr="00937768" w:rsidRDefault="00937768" w:rsidP="0093776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</w:rPr>
        <w:t>СПИСОК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7768">
        <w:rPr>
          <w:rFonts w:ascii="Times New Roman" w:hAnsi="Times New Roman" w:cs="Times New Roman"/>
          <w:sz w:val="28"/>
          <w:szCs w:val="28"/>
        </w:rPr>
        <w:t>ЛИТЕРАТУРЫ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>. Bentley K. The TKT Course: CLIL module. Cambridge: CUP, 2011.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>. Coyle D., Hood Ph., Marsh D. CLIL: Content and Language Integrated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  <w:lang w:val="en-US"/>
        </w:rPr>
        <w:t>Learning. Cambridge: Cambridge University Press, 2010.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>Marsh D. CLIL/EMILE – The European Dimension: Actions, Trends &amp;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  <w:lang w:val="en-US"/>
        </w:rPr>
        <w:lastRenderedPageBreak/>
        <w:t>Foresight Potential. Brussels: European Commission. 2002. Available at: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  <w:lang w:val="en-US"/>
        </w:rPr>
        <w:t>https://jyx.jyu.fi/dspace/bitstream/handle/123456789/47616/david_marshreport.pdf?sequence=1, accessed 23.12.2019.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937768">
        <w:rPr>
          <w:rFonts w:ascii="Times New Roman" w:hAnsi="Times New Roman" w:cs="Times New Roman"/>
          <w:sz w:val="28"/>
          <w:szCs w:val="28"/>
          <w:lang w:val="en-US"/>
        </w:rPr>
        <w:t>.Teaching</w:t>
      </w:r>
      <w:proofErr w:type="gramEnd"/>
      <w:r w:rsidRPr="00937768">
        <w:rPr>
          <w:rFonts w:ascii="Times New Roman" w:hAnsi="Times New Roman" w:cs="Times New Roman"/>
          <w:sz w:val="28"/>
          <w:szCs w:val="28"/>
          <w:lang w:val="en-US"/>
        </w:rPr>
        <w:t xml:space="preserve"> knowledge test (TKT). Content and language integrated learning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  <w:lang w:val="en-US"/>
        </w:rPr>
        <w:t>(CLIL): Glossary 2015. Cambridge: Cambridge University Press. Available at: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37768">
        <w:rPr>
          <w:rFonts w:ascii="Times New Roman" w:hAnsi="Times New Roman" w:cs="Times New Roman"/>
          <w:sz w:val="28"/>
          <w:szCs w:val="28"/>
          <w:lang w:val="en-US"/>
        </w:rPr>
        <w:t>https://www.cambridgeenglish.org/images/22194-tkt-clil-glossarydocument.pdf, accessed 10.02.2020.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37768">
        <w:rPr>
          <w:rFonts w:ascii="Times New Roman" w:hAnsi="Times New Roman" w:cs="Times New Roman"/>
          <w:sz w:val="28"/>
          <w:szCs w:val="28"/>
        </w:rPr>
        <w:t>.Зимняя И. А. Ключевые компетенции – новая парадигма результата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768">
        <w:rPr>
          <w:rFonts w:ascii="Times New Roman" w:hAnsi="Times New Roman" w:cs="Times New Roman"/>
          <w:sz w:val="28"/>
          <w:szCs w:val="28"/>
        </w:rPr>
        <w:t>образования // Высшее образование сегодня. 2003. № 5. С. 34–42.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7768">
        <w:rPr>
          <w:rFonts w:ascii="Times New Roman" w:hAnsi="Times New Roman" w:cs="Times New Roman"/>
          <w:sz w:val="28"/>
          <w:szCs w:val="28"/>
        </w:rPr>
        <w:t>.Методика преподавания иностранных языков: общий курс: учеб.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768">
        <w:rPr>
          <w:rFonts w:ascii="Times New Roman" w:hAnsi="Times New Roman" w:cs="Times New Roman"/>
          <w:sz w:val="28"/>
          <w:szCs w:val="28"/>
        </w:rPr>
        <w:t xml:space="preserve">пособие / отв. ред. А. Н. </w:t>
      </w:r>
      <w:proofErr w:type="spellStart"/>
      <w:r w:rsidRPr="00937768">
        <w:rPr>
          <w:rFonts w:ascii="Times New Roman" w:hAnsi="Times New Roman" w:cs="Times New Roman"/>
          <w:sz w:val="28"/>
          <w:szCs w:val="28"/>
        </w:rPr>
        <w:t>Шамов</w:t>
      </w:r>
      <w:proofErr w:type="spellEnd"/>
      <w:r w:rsidRPr="00937768">
        <w:rPr>
          <w:rFonts w:ascii="Times New Roman" w:hAnsi="Times New Roman" w:cs="Times New Roman"/>
          <w:sz w:val="28"/>
          <w:szCs w:val="28"/>
        </w:rPr>
        <w:t xml:space="preserve">. 2-е изд., </w:t>
      </w:r>
      <w:proofErr w:type="spellStart"/>
      <w:r w:rsidRPr="0093776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937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7768">
        <w:rPr>
          <w:rFonts w:ascii="Times New Roman" w:hAnsi="Times New Roman" w:cs="Times New Roman"/>
          <w:sz w:val="28"/>
          <w:szCs w:val="28"/>
        </w:rPr>
        <w:t xml:space="preserve"> и доп. М.: АСТ: АСТ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768">
        <w:rPr>
          <w:rFonts w:ascii="Times New Roman" w:hAnsi="Times New Roman" w:cs="Times New Roman"/>
          <w:sz w:val="28"/>
          <w:szCs w:val="28"/>
        </w:rPr>
        <w:t>МОСКВА: Восток – Запад, 2008. 253 с.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37768">
        <w:rPr>
          <w:rFonts w:ascii="Times New Roman" w:hAnsi="Times New Roman" w:cs="Times New Roman"/>
          <w:sz w:val="28"/>
          <w:szCs w:val="28"/>
        </w:rPr>
        <w:t>.Соловова Е. Н. Методика обучения иностранным языкам; базовый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768">
        <w:rPr>
          <w:rFonts w:ascii="Times New Roman" w:hAnsi="Times New Roman" w:cs="Times New Roman"/>
          <w:sz w:val="28"/>
          <w:szCs w:val="28"/>
        </w:rPr>
        <w:t xml:space="preserve">курс лекций: пособие для студентов </w:t>
      </w:r>
      <w:proofErr w:type="spellStart"/>
      <w:r w:rsidRPr="0093776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937768">
        <w:rPr>
          <w:rFonts w:ascii="Times New Roman" w:hAnsi="Times New Roman" w:cs="Times New Roman"/>
          <w:sz w:val="28"/>
          <w:szCs w:val="28"/>
        </w:rPr>
        <w:t>. вузов и учителей. М:</w:t>
      </w:r>
    </w:p>
    <w:p w:rsidR="00937768" w:rsidRPr="00937768" w:rsidRDefault="00937768" w:rsidP="009377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768">
        <w:rPr>
          <w:rFonts w:ascii="Times New Roman" w:hAnsi="Times New Roman" w:cs="Times New Roman"/>
          <w:sz w:val="28"/>
          <w:szCs w:val="28"/>
        </w:rPr>
        <w:t>Просвещение, 2005. 239 с.</w:t>
      </w:r>
    </w:p>
    <w:p w:rsidR="00937768" w:rsidRPr="00B301C3" w:rsidRDefault="00937768" w:rsidP="009377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7768" w:rsidRPr="00B3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8E"/>
    <w:rsid w:val="001653DE"/>
    <w:rsid w:val="003E097F"/>
    <w:rsid w:val="003F5925"/>
    <w:rsid w:val="0084038E"/>
    <w:rsid w:val="008F1D12"/>
    <w:rsid w:val="00937768"/>
    <w:rsid w:val="00B1554A"/>
    <w:rsid w:val="00B301C3"/>
    <w:rsid w:val="00C80F7B"/>
    <w:rsid w:val="00F6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01AE7-C110-4A9B-AFB8-2A99BF5C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2722">
          <w:marLeft w:val="0"/>
          <w:marRight w:val="0"/>
          <w:marTop w:val="300"/>
          <w:marBottom w:val="300"/>
          <w:divBdr>
            <w:top w:val="none" w:sz="0" w:space="0" w:color="auto"/>
            <w:left w:val="single" w:sz="24" w:space="8" w:color="8ED1FC"/>
            <w:bottom w:val="none" w:sz="0" w:space="0" w:color="auto"/>
            <w:right w:val="none" w:sz="0" w:space="0" w:color="auto"/>
          </w:divBdr>
          <w:divsChild>
            <w:div w:id="990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6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KMK-1</dc:creator>
  <cp:keywords/>
  <dc:description/>
  <cp:lastModifiedBy>KMK-1</cp:lastModifiedBy>
  <cp:revision>5</cp:revision>
  <dcterms:created xsi:type="dcterms:W3CDTF">2024-02-12T08:56:00Z</dcterms:created>
  <dcterms:modified xsi:type="dcterms:W3CDTF">2024-03-04T13:15:00Z</dcterms:modified>
</cp:coreProperties>
</file>