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915" w:rsidRPr="00DC0EA2" w:rsidRDefault="00DC0EA2" w:rsidP="00DC0EA2">
      <w:pPr>
        <w:pStyle w:val="a3"/>
        <w:shd w:val="clear" w:color="auto" w:fill="FFFFFF"/>
        <w:spacing w:before="0" w:beforeAutospacing="0" w:after="150" w:afterAutospacing="0" w:line="276" w:lineRule="auto"/>
        <w:textAlignment w:val="baseline"/>
        <w:rPr>
          <w:sz w:val="28"/>
          <w:szCs w:val="28"/>
        </w:rPr>
      </w:pPr>
      <w:r w:rsidRPr="00DC0EA2">
        <w:rPr>
          <w:sz w:val="28"/>
          <w:szCs w:val="28"/>
        </w:rPr>
        <w:t xml:space="preserve"> </w:t>
      </w:r>
    </w:p>
    <w:p w:rsidR="00DC0EA2" w:rsidRDefault="00DC0EA2" w:rsidP="00DC0EA2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«Использование ИКТ на уроках русского языка – средство повышения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познавательной активности   обучающихся».</w:t>
      </w:r>
    </w:p>
    <w:p w:rsidR="00DE7915" w:rsidRPr="00DC0EA2" w:rsidRDefault="00DC0EA2" w:rsidP="00DC0E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E7915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современном информационном обществе актуальным вызовом для профессионального образования является развитие познавательных навыков и активизация учебной деятельности обучающихся первых курсов. Первокурсники находятся на этапе своего профессионального  становления и формирования качеств и навыков, которые позволят им успешно справиться с будущими вызовами и задачами.</w:t>
      </w:r>
    </w:p>
    <w:p w:rsidR="00DE7915" w:rsidRPr="00DC0EA2" w:rsidRDefault="00DC0EA2" w:rsidP="00DC0E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E7915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Активизация познавательной деятельности студентов играет ключевую роль в образовательном процессе, поскольку она стимулирует обучающихся к самостоятельному и творческому мышлению, развивает их критическое мышление, проблемное мышление и навыки решения реальных жизненных ситуаций.</w:t>
      </w:r>
    </w:p>
    <w:p w:rsidR="00DE7915" w:rsidRPr="00DC0EA2" w:rsidRDefault="00DC0EA2" w:rsidP="00DC0EA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E7915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технологии сегодня предоставляют широкие возможности для активизации познавательной деятельности первокурсников. Виртуальные и онлайн-ресурсы, интерактивные учебники, </w:t>
      </w:r>
      <w:proofErr w:type="spellStart"/>
      <w:r w:rsidR="00DE7915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вебинары</w:t>
      </w:r>
      <w:proofErr w:type="spellEnd"/>
      <w:r w:rsidR="00DE7915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электронные образовательные платформы и другие средства и методы, связанные с информационными технологиями, предлагают новые подходы к обучению, которые могут эффективно содействовать активизации познавательной деятельности учащихся, делая процесс обучения более интересным, доступным и практическим.</w:t>
      </w:r>
    </w:p>
    <w:p w:rsidR="00314AE0" w:rsidRPr="00DC0EA2" w:rsidRDefault="00DC0EA2" w:rsidP="00DC0EA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14AE0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компьютера могут быть использованы в предметном обучении в следующих вариантах:</w:t>
      </w:r>
    </w:p>
    <w:p w:rsidR="00314AE0" w:rsidRPr="00DC0EA2" w:rsidRDefault="00314AE0" w:rsidP="00DC0EA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·  частичная замена деятельности учителя компьютерными обучающими программами (по отдельным темам, вопросам предмета) состоит в использовании учителем своего сценария изучения учебного материала с применением фрагментов имеющегося программного обеспечения по предмету.</w:t>
      </w:r>
    </w:p>
    <w:p w:rsidR="00314AE0" w:rsidRPr="00DC0EA2" w:rsidRDefault="00314AE0" w:rsidP="00DC0EA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·  фрагментарное, выборочное использование дополнительного материала, аудио-</w:t>
      </w:r>
      <w:proofErr w:type="spellStart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видеонаглядности</w:t>
      </w:r>
      <w:proofErr w:type="spellEnd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электронных хрестоматий, энциклопедий, музеев, контролирующих и других дополнительных материалов предметного учебно-методического комплекта;</w:t>
      </w:r>
    </w:p>
    <w:p w:rsidR="00314AE0" w:rsidRPr="00DC0EA2" w:rsidRDefault="00314AE0" w:rsidP="00DC0EA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·  использование </w:t>
      </w:r>
      <w:proofErr w:type="spellStart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тренинговых</w:t>
      </w:r>
      <w:proofErr w:type="spellEnd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для закрепления материала</w:t>
      </w:r>
      <w:proofErr w:type="gramStart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  <w:proofErr w:type="gramEnd"/>
    </w:p>
    <w:p w:rsidR="00314AE0" w:rsidRPr="00DC0EA2" w:rsidRDefault="00314AE0" w:rsidP="00DC0EA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·  использование диагностических и контролирующих материалов, имеющихся на электронном носителе или разработанных учителем;</w:t>
      </w:r>
    </w:p>
    <w:p w:rsidR="00314AE0" w:rsidRPr="00DC0EA2" w:rsidRDefault="00314AE0" w:rsidP="00DC0EA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·  выполнение домашних самостоятельных и творческих заданий учащимися с последующей демонстрацией их на уроках или внеклассной работе.</w:t>
      </w:r>
    </w:p>
    <w:p w:rsidR="00314AE0" w:rsidRPr="00DC0EA2" w:rsidRDefault="00314AE0" w:rsidP="00DC0EA2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AE0" w:rsidRPr="00DC0EA2" w:rsidRDefault="00DC0EA2" w:rsidP="00DC0E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314AE0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учебном процессе могут применяться различные возможности сети Интернет:</w:t>
      </w:r>
    </w:p>
    <w:p w:rsidR="00314AE0" w:rsidRPr="00DC0EA2" w:rsidRDefault="00314AE0" w:rsidP="00DC0EA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электронная почта для обмена информацией как внутри сети, так и с внешними абонентами;</w:t>
      </w:r>
    </w:p>
    <w:p w:rsidR="00314AE0" w:rsidRPr="00DC0EA2" w:rsidRDefault="00314AE0" w:rsidP="00DC0EA2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spellStart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внутривузовская</w:t>
      </w:r>
      <w:proofErr w:type="spellEnd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внутришкольная</w:t>
      </w:r>
      <w:proofErr w:type="spellEnd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электронная доска объявлений;</w:t>
      </w:r>
    </w:p>
    <w:p w:rsidR="00314AE0" w:rsidRPr="00DC0EA2" w:rsidRDefault="00314AE0" w:rsidP="00DC0EA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участие в телеконференциях, где обсуждаются проблемы учебного, научного и профессионального характера;</w:t>
      </w:r>
    </w:p>
    <w:p w:rsidR="00314AE0" w:rsidRPr="00DC0EA2" w:rsidRDefault="00314AE0" w:rsidP="00DC0EA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доступ к открытым файловым серверам сети для получения свободно распространяемых программных средств;</w:t>
      </w:r>
    </w:p>
    <w:p w:rsidR="00314AE0" w:rsidRPr="00DC0EA2" w:rsidRDefault="00314AE0" w:rsidP="00DC0EA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удаленный доступ к базам данных, библиотечным каталогам и файлам электронных библиотек при подготовке учебных работ и проведении научных исследований;</w:t>
      </w:r>
    </w:p>
    <w:p w:rsidR="00314AE0" w:rsidRPr="00DC0EA2" w:rsidRDefault="00314AE0" w:rsidP="00DC0EA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получение электронных периодических изданий по избранной тематике;</w:t>
      </w:r>
    </w:p>
    <w:p w:rsidR="00314AE0" w:rsidRPr="00DC0EA2" w:rsidRDefault="00314AE0" w:rsidP="00DC0EA2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участие в онлайновых телеконференциях через систему</w:t>
      </w:r>
      <w:r w:rsidR="00DC0EA2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IRC;</w:t>
      </w:r>
    </w:p>
    <w:p w:rsidR="00314AE0" w:rsidRPr="00DC0EA2" w:rsidRDefault="00314AE0" w:rsidP="00DC0EA2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самостоятельное и контрольное тестирование;</w:t>
      </w:r>
    </w:p>
    <w:p w:rsidR="00314AE0" w:rsidRPr="00DC0EA2" w:rsidRDefault="00314AE0" w:rsidP="00DC0EA2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работа в виртуальных лабораториях.</w:t>
      </w:r>
    </w:p>
    <w:p w:rsidR="00697D5D" w:rsidRPr="00DC0EA2" w:rsidRDefault="00DC0EA2" w:rsidP="00DC0E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испол</w:t>
      </w:r>
      <w:r w:rsidR="00697D5D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ьзовании </w:t>
      </w:r>
      <w:proofErr w:type="gramStart"/>
      <w:r w:rsidR="00697D5D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интернет-технологий</w:t>
      </w:r>
      <w:proofErr w:type="gramEnd"/>
      <w:r w:rsidR="00697D5D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важно, чтобы они придавали новое качество учебному процессу, а не просто переносили его в новую среду. Для этого существуют передовые технологии, например </w:t>
      </w:r>
      <w:proofErr w:type="spellStart"/>
      <w:r w:rsidR="00697D5D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="00697D5D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2.0, с помощью которых преподаватели и учащиеся могут самостоятельно создавать контент (технологии </w:t>
      </w:r>
      <w:proofErr w:type="spellStart"/>
      <w:r w:rsidR="00697D5D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Wiki</w:t>
      </w:r>
      <w:proofErr w:type="spellEnd"/>
      <w:r w:rsidR="00697D5D"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, блоги, социальные сети и др.), внедрять сервисы, предоставляющие через Интернет доступ к современному лабораторному оборудованию.</w:t>
      </w:r>
    </w:p>
    <w:p w:rsidR="00697D5D" w:rsidRPr="00DC0EA2" w:rsidRDefault="00697D5D" w:rsidP="00DC0E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средств усиления познавательной деятельности обучаемых является использование дистанционных курсов для подготовки как преподавателей, так и для студентов</w:t>
      </w:r>
      <w:proofErr w:type="gramStart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курсы Интернет-университета информационных технологий (URL: http: // www.intuit.ru).</w:t>
      </w:r>
    </w:p>
    <w:p w:rsidR="00697D5D" w:rsidRPr="00DC0EA2" w:rsidRDefault="00697D5D" w:rsidP="00DC0E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интерес интегрированные технологии организации учебного процесса, т. е. сочетание дистанционных и аудиторных занятий. В этом случае учебно-методические материалы размещаются на сервере, а часть занятий, качественное проведение которых с применением сетевых информационных технологий не представляется возможным, проводится в аудиториях. С использованием Интернета возможна также организация онлайновых занятий ведущих специалистов с использованием видеоконференций.</w:t>
      </w:r>
    </w:p>
    <w:p w:rsidR="00697D5D" w:rsidRPr="00DC0EA2" w:rsidRDefault="00697D5D" w:rsidP="00DC0E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эффективных способов применения компьютерных обучающих систем является моделирование различных экспериментов в физике, химии, </w:t>
      </w: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математике, экономике и др. Здесь сеть Интернет обладает неограниченным потенциалом, предоставляя учащимся возможность работать в виртуальных лабораториях, с видеокурсами, интерактивными демонстрациями.</w:t>
      </w:r>
    </w:p>
    <w:p w:rsidR="00697D5D" w:rsidRPr="00DC0EA2" w:rsidRDefault="00697D5D" w:rsidP="00DC0E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Современной формой удобного и доступного обучения являются обучающие видеокурсы — видеоматериалы по определенной тематике, доступные для скачивания. Видеокурсы являются одним из самых эффективных и результативных способов обучения, активизирующих познавательную деятельность за счет:</w:t>
      </w:r>
    </w:p>
    <w:p w:rsidR="00697D5D" w:rsidRPr="00DC0EA2" w:rsidRDefault="00697D5D" w:rsidP="00DC0EA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интерактивности и наглядности обучения; использования мультимедийных и анимационных средств;</w:t>
      </w:r>
    </w:p>
    <w:p w:rsidR="00697D5D" w:rsidRPr="00DC0EA2" w:rsidRDefault="00697D5D" w:rsidP="00DC0EA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структурированности и </w:t>
      </w:r>
      <w:proofErr w:type="spellStart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систематизированности</w:t>
      </w:r>
      <w:proofErr w:type="spellEnd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материала;</w:t>
      </w:r>
    </w:p>
    <w:p w:rsidR="00697D5D" w:rsidRPr="00DC0EA2" w:rsidRDefault="00697D5D" w:rsidP="00DC0EA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поэтапного прохождения обучения в реальном масштабе времени;</w:t>
      </w:r>
    </w:p>
    <w:p w:rsidR="00697D5D" w:rsidRPr="00DC0EA2" w:rsidRDefault="00697D5D" w:rsidP="00DC0EA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возможности работать в режиме онлайн;</w:t>
      </w:r>
    </w:p>
    <w:p w:rsidR="00697D5D" w:rsidRPr="00DC0EA2" w:rsidRDefault="00697D5D" w:rsidP="00DC0EA2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возможности изучения материала профессиональной направленности и использования его на практике.</w:t>
      </w:r>
    </w:p>
    <w:p w:rsidR="00697D5D" w:rsidRPr="00DC0EA2" w:rsidRDefault="00697D5D" w:rsidP="00DC0E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качества усвоения знаний, оценка степени достижения поставленных учебных целей являются важными составными частями учебного процесса при применении любой образовательной технологии. </w:t>
      </w:r>
      <w:proofErr w:type="gramStart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Интернет-технологии</w:t>
      </w:r>
      <w:proofErr w:type="gramEnd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использовать большой спектр форм контроля и оценок уровней </w:t>
      </w:r>
      <w:proofErr w:type="spellStart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Pr="00DC0E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(системы сетевого тестирования, ФЭПО-тестирование и др.)&gt;</w:t>
      </w:r>
    </w:p>
    <w:p w:rsidR="00DE7915" w:rsidRPr="00DC0EA2" w:rsidRDefault="00314AE0" w:rsidP="00DC0EA2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C0EA2">
        <w:rPr>
          <w:sz w:val="28"/>
          <w:szCs w:val="28"/>
          <w:shd w:val="clear" w:color="auto" w:fill="FFFFFF"/>
        </w:rPr>
        <w:t>В заключение отметим, что необходимо исходить из утверждения о том, что компьютер не заменит учителя или учебник, поэтому он рассчитан на использование в комплексе с другими имеющимися в распоряжении учителя методическими средствами. Естественно, использование компьютера на каждом уроке не реально, да и не нужно. Каждый учитель должен планировать свои уроки так, чтобы использование компьютерной поддержки было наиболее продуктивным, уместным и интересным.</w:t>
      </w:r>
    </w:p>
    <w:p w:rsidR="002F0027" w:rsidRPr="00DC0EA2" w:rsidRDefault="002F0027" w:rsidP="00DC0EA2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C0EA2">
        <w:rPr>
          <w:sz w:val="28"/>
          <w:szCs w:val="28"/>
        </w:rPr>
        <w:t xml:space="preserve">Использование </w:t>
      </w:r>
      <w:proofErr w:type="spellStart"/>
      <w:r w:rsidRPr="00DC0EA2">
        <w:rPr>
          <w:sz w:val="28"/>
          <w:szCs w:val="28"/>
        </w:rPr>
        <w:t>интернет-ресурсов</w:t>
      </w:r>
      <w:proofErr w:type="spellEnd"/>
      <w:r w:rsidRPr="00DC0EA2">
        <w:rPr>
          <w:sz w:val="28"/>
          <w:szCs w:val="28"/>
        </w:rPr>
        <w:t xml:space="preserve"> позволяет представить вниманию учащихся уникальные материалы для уроков литературы, совершать виртуальные экскурсии по музеям писателей, получать возможность знакомиться с произведениями, которые не всегда можно найти в печатном виде. Могут совершить путешествие по тому же маршруту, который проходили писатели или их герои. Например:</w:t>
      </w:r>
    </w:p>
    <w:p w:rsidR="00314AE0" w:rsidRPr="00DC0EA2" w:rsidRDefault="00DC0EA2" w:rsidP="00DC0EA2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hyperlink r:id="rId6" w:history="1">
        <w:r w:rsidR="002F0027" w:rsidRPr="00DC0EA2">
          <w:rPr>
            <w:rStyle w:val="a4"/>
            <w:color w:val="auto"/>
            <w:sz w:val="28"/>
            <w:szCs w:val="28"/>
            <w:u w:val="none"/>
          </w:rPr>
          <w:t>https://learningapps.org/display?v=pski720ok19</w:t>
        </w:r>
      </w:hyperlink>
      <w:r w:rsidR="002F0027" w:rsidRPr="00DC0EA2">
        <w:rPr>
          <w:sz w:val="28"/>
          <w:szCs w:val="28"/>
        </w:rPr>
        <w:t> выявление знаний учащихся</w:t>
      </w:r>
    </w:p>
    <w:p w:rsidR="002F0027" w:rsidRPr="00DC0EA2" w:rsidRDefault="002F0027" w:rsidP="00DC0EA2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</w:rPr>
      </w:pPr>
      <w:r w:rsidRPr="00DC0EA2">
        <w:rPr>
          <w:sz w:val="28"/>
          <w:szCs w:val="28"/>
        </w:rPr>
        <w:t xml:space="preserve">С большим интересом наши обучающиеся работают на уроках, проводимых в форме игры. Интеграция обычного урока с ИКТ позволяет переложить часть своей работы на ПК, делая при этом процесс обучения более интересным, разнообразным, продуктивным. Становится более быстрым </w:t>
      </w:r>
      <w:r w:rsidRPr="00DC0EA2">
        <w:rPr>
          <w:sz w:val="28"/>
          <w:szCs w:val="28"/>
        </w:rPr>
        <w:lastRenderedPageBreak/>
        <w:t xml:space="preserve">процесс записи определений, других не менее важных частей материала, так как оно выводится на экран. Кроме того, у обучающихся работает сразу несколько видов памяти. Необходимо помнить о том, что среди детей есть </w:t>
      </w:r>
      <w:proofErr w:type="spellStart"/>
      <w:r w:rsidRPr="00DC0EA2">
        <w:rPr>
          <w:sz w:val="28"/>
          <w:szCs w:val="28"/>
        </w:rPr>
        <w:t>аудиалы</w:t>
      </w:r>
      <w:proofErr w:type="spellEnd"/>
      <w:r w:rsidRPr="00DC0EA2">
        <w:rPr>
          <w:sz w:val="28"/>
          <w:szCs w:val="28"/>
        </w:rPr>
        <w:t xml:space="preserve">, </w:t>
      </w:r>
      <w:proofErr w:type="spellStart"/>
      <w:r w:rsidRPr="00DC0EA2">
        <w:rPr>
          <w:sz w:val="28"/>
          <w:szCs w:val="28"/>
        </w:rPr>
        <w:t>визуалы</w:t>
      </w:r>
      <w:proofErr w:type="spellEnd"/>
      <w:r w:rsidRPr="00DC0EA2">
        <w:rPr>
          <w:sz w:val="28"/>
          <w:szCs w:val="28"/>
        </w:rPr>
        <w:t>. Поэтому одному нужно увидеть, другому достаточно услышать материал, а если и видишь, и слышишь, то результат будет выше. А ведь именно этого мы и добиваемся на своих уроках.</w:t>
      </w:r>
    </w:p>
    <w:p w:rsidR="000E78B3" w:rsidRPr="00DC0EA2" w:rsidRDefault="000E78B3" w:rsidP="00DC0E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E78B3" w:rsidRPr="00DC0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853B8"/>
    <w:multiLevelType w:val="multilevel"/>
    <w:tmpl w:val="F45AD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67545"/>
    <w:multiLevelType w:val="multilevel"/>
    <w:tmpl w:val="30267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7F2A73"/>
    <w:multiLevelType w:val="multilevel"/>
    <w:tmpl w:val="76FAB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D2498B"/>
    <w:multiLevelType w:val="multilevel"/>
    <w:tmpl w:val="33303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7D"/>
    <w:rsid w:val="000E78B3"/>
    <w:rsid w:val="002F0027"/>
    <w:rsid w:val="00314AE0"/>
    <w:rsid w:val="00697D5D"/>
    <w:rsid w:val="006A6CA3"/>
    <w:rsid w:val="00DA0EC8"/>
    <w:rsid w:val="00DC0EA2"/>
    <w:rsid w:val="00DE7915"/>
    <w:rsid w:val="00E77B51"/>
    <w:rsid w:val="00F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0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00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F002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0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F002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F00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display?v=pski720ok1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1065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ICL-24</dc:creator>
  <cp:keywords/>
  <dc:description/>
  <cp:lastModifiedBy>ICL-24</cp:lastModifiedBy>
  <cp:revision>5</cp:revision>
  <dcterms:created xsi:type="dcterms:W3CDTF">2024-03-05T05:46:00Z</dcterms:created>
  <dcterms:modified xsi:type="dcterms:W3CDTF">2024-04-27T07:46:00Z</dcterms:modified>
</cp:coreProperties>
</file>