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76E4" w:rsidRPr="00E573A4" w:rsidRDefault="00BC76E4" w:rsidP="00BC76E4">
      <w:pPr>
        <w:spacing w:after="0"/>
        <w:ind w:firstLine="708"/>
        <w:jc w:val="right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</w:pPr>
      <w:bookmarkStart w:id="0" w:name="_GoBack"/>
      <w:bookmarkEnd w:id="0"/>
      <w:r w:rsidRPr="00E573A4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Ковалёва Татьяна Валерьевна</w:t>
      </w:r>
    </w:p>
    <w:p w:rsidR="00BC76E4" w:rsidRDefault="00BC76E4" w:rsidP="00BC76E4">
      <w:pPr>
        <w:spacing w:after="0"/>
        <w:ind w:firstLine="708"/>
        <w:jc w:val="right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E573A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Преподаватель физики </w:t>
      </w:r>
    </w:p>
    <w:p w:rsidR="00BC76E4" w:rsidRPr="00E573A4" w:rsidRDefault="00BC76E4" w:rsidP="00BC76E4">
      <w:pPr>
        <w:spacing w:after="0"/>
        <w:ind w:firstLine="708"/>
        <w:jc w:val="right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E573A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ГАПОУ НСО «Машиностроительный колледж»</w:t>
      </w:r>
    </w:p>
    <w:p w:rsidR="00BC76E4" w:rsidRPr="00E573A4" w:rsidRDefault="00BC76E4" w:rsidP="00BC76E4">
      <w:pPr>
        <w:spacing w:after="0"/>
        <w:ind w:firstLine="708"/>
        <w:jc w:val="right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proofErr w:type="spellStart"/>
      <w:r w:rsidRPr="00E573A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г.Новосибирск</w:t>
      </w:r>
      <w:proofErr w:type="spellEnd"/>
    </w:p>
    <w:p w:rsidR="00BC76E4" w:rsidRDefault="00BC76E4" w:rsidP="00BC76E4">
      <w:pPr>
        <w:spacing w:after="0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BC76E4" w:rsidRDefault="00BC76E4" w:rsidP="00BC76E4">
      <w:pPr>
        <w:pStyle w:val="a3"/>
        <w:shd w:val="clear" w:color="auto" w:fill="FFFFFF"/>
        <w:spacing w:before="0" w:beforeAutospacing="0" w:after="0" w:afterAutospacing="0" w:line="274" w:lineRule="atLeast"/>
        <w:ind w:left="708"/>
        <w:jc w:val="center"/>
        <w:rPr>
          <w:rStyle w:val="a4"/>
          <w:bCs w:val="0"/>
          <w:sz w:val="28"/>
          <w:szCs w:val="28"/>
        </w:rPr>
      </w:pPr>
    </w:p>
    <w:p w:rsidR="00BC76E4" w:rsidRPr="00761CFB" w:rsidRDefault="00BC76E4" w:rsidP="00BC76E4">
      <w:pPr>
        <w:pStyle w:val="a3"/>
        <w:shd w:val="clear" w:color="auto" w:fill="FFFFFF"/>
        <w:spacing w:before="0" w:beforeAutospacing="0" w:after="0" w:afterAutospacing="0" w:line="274" w:lineRule="atLeast"/>
        <w:ind w:left="708"/>
        <w:jc w:val="center"/>
        <w:rPr>
          <w:b/>
          <w:sz w:val="28"/>
          <w:szCs w:val="28"/>
        </w:rPr>
      </w:pPr>
      <w:r>
        <w:rPr>
          <w:rStyle w:val="a4"/>
          <w:bCs w:val="0"/>
          <w:sz w:val="28"/>
          <w:szCs w:val="28"/>
        </w:rPr>
        <w:t xml:space="preserve">Формирование общих и профессиональных компетенций </w:t>
      </w:r>
      <w:r w:rsidRPr="00761CFB">
        <w:rPr>
          <w:rStyle w:val="a4"/>
          <w:bCs w:val="0"/>
          <w:sz w:val="28"/>
          <w:szCs w:val="28"/>
        </w:rPr>
        <w:t>студентов на уроках физики</w:t>
      </w:r>
      <w:r>
        <w:rPr>
          <w:b/>
          <w:bCs/>
          <w:sz w:val="28"/>
          <w:szCs w:val="28"/>
        </w:rPr>
        <w:t xml:space="preserve"> с использованием традиционных методов обучения</w:t>
      </w:r>
    </w:p>
    <w:p w:rsidR="00BC76E4" w:rsidRDefault="00BC76E4" w:rsidP="00BC76E4">
      <w:pPr>
        <w:spacing w:after="0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BC76E4" w:rsidRDefault="00BC76E4" w:rsidP="00BC76E4">
      <w:pPr>
        <w:spacing w:after="0"/>
        <w:ind w:left="708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Аннотация: </w:t>
      </w:r>
      <w:r w:rsidRPr="0043594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 статье рассматриваются вопросы особенности преподавания физики на основе традиционного и личностного - ориентированного обучения.</w:t>
      </w:r>
    </w:p>
    <w:p w:rsidR="00BC76E4" w:rsidRPr="00435940" w:rsidRDefault="00BC76E4" w:rsidP="00BC76E4">
      <w:pPr>
        <w:spacing w:after="0"/>
        <w:ind w:firstLine="708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Ключевые слова: специалист широкого профиля, традиционные методы </w:t>
      </w:r>
    </w:p>
    <w:p w:rsidR="00BC76E4" w:rsidRDefault="00BC76E4" w:rsidP="00BC76E4">
      <w:pPr>
        <w:spacing w:after="0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BC76E4" w:rsidRDefault="00BC76E4" w:rsidP="00BC76E4">
      <w:pPr>
        <w:spacing w:after="0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F4675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 современной России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давно </w:t>
      </w:r>
      <w:r w:rsidRPr="00F4675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наметился переход к укреплению государственности, возрождению культурно-исторических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r w:rsidRPr="00F4675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гражданско-патриотических традиций и устойчивому развитию общества. В этих условиях особую значимость приобретает задача возрождения традиционных патриотических ценностей Отечественной культуры,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традиционного подхода к образованию, институту семьи, отношению к человеку труда. Все это важно, </w:t>
      </w:r>
      <w:r w:rsidRPr="00F4675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т.к. будущее России зависит от степени готовности молодых поколений к достойным ответам на исторические вызовы, защите интересов государства.</w:t>
      </w:r>
    </w:p>
    <w:p w:rsidR="00BC76E4" w:rsidRPr="00823EE2" w:rsidRDefault="00BC76E4" w:rsidP="00BC76E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  <w:r w:rsidRPr="00823EE2">
        <w:rPr>
          <w:color w:val="333333"/>
          <w:sz w:val="28"/>
          <w:szCs w:val="28"/>
        </w:rPr>
        <w:t>Наше</w:t>
      </w:r>
      <w:r>
        <w:rPr>
          <w:color w:val="333333"/>
          <w:sz w:val="28"/>
          <w:szCs w:val="28"/>
        </w:rPr>
        <w:t xml:space="preserve">, </w:t>
      </w:r>
      <w:r w:rsidRPr="00823EE2">
        <w:rPr>
          <w:color w:val="333333"/>
          <w:sz w:val="28"/>
          <w:szCs w:val="28"/>
        </w:rPr>
        <w:t>быстро развивающееся общество</w:t>
      </w:r>
      <w:r>
        <w:rPr>
          <w:color w:val="333333"/>
          <w:sz w:val="28"/>
          <w:szCs w:val="28"/>
        </w:rPr>
        <w:t>,</w:t>
      </w:r>
      <w:r w:rsidRPr="00823EE2">
        <w:rPr>
          <w:color w:val="333333"/>
          <w:sz w:val="28"/>
          <w:szCs w:val="28"/>
        </w:rPr>
        <w:t xml:space="preserve"> дети воспринимают через призму взрослого, опытного человека, следовательно, на плечи взрослого</w:t>
      </w:r>
      <w:r>
        <w:rPr>
          <w:color w:val="333333"/>
          <w:sz w:val="28"/>
          <w:szCs w:val="28"/>
        </w:rPr>
        <w:t>,</w:t>
      </w:r>
      <w:r w:rsidRPr="00823EE2">
        <w:rPr>
          <w:color w:val="333333"/>
          <w:sz w:val="28"/>
          <w:szCs w:val="28"/>
        </w:rPr>
        <w:t xml:space="preserve"> и учителя в частности, ложится основная задача – (через обучение, воспитание и просто общение), правильно подготовить учащихся к условиям </w:t>
      </w:r>
      <w:r>
        <w:rPr>
          <w:color w:val="333333"/>
          <w:sz w:val="28"/>
          <w:szCs w:val="28"/>
        </w:rPr>
        <w:t>жизни и работы</w:t>
      </w:r>
      <w:r w:rsidRPr="00823EE2">
        <w:rPr>
          <w:color w:val="333333"/>
          <w:sz w:val="28"/>
          <w:szCs w:val="28"/>
        </w:rPr>
        <w:t xml:space="preserve"> в </w:t>
      </w:r>
      <w:r>
        <w:rPr>
          <w:color w:val="333333"/>
          <w:sz w:val="28"/>
          <w:szCs w:val="28"/>
        </w:rPr>
        <w:t>стране</w:t>
      </w:r>
      <w:r w:rsidRPr="00823EE2">
        <w:rPr>
          <w:color w:val="333333"/>
          <w:sz w:val="28"/>
          <w:szCs w:val="28"/>
        </w:rPr>
        <w:t xml:space="preserve">. Современный учитель, являясь связующим звеном между подрастающим поколением и постоянно меняющейся действительностью, одновременно выполняет функции учителя-предметника, классного руководителя, педагога дополнительного образования. Деятельность современного </w:t>
      </w:r>
      <w:r>
        <w:rPr>
          <w:color w:val="333333"/>
          <w:sz w:val="28"/>
          <w:szCs w:val="28"/>
        </w:rPr>
        <w:t>преподавателя</w:t>
      </w:r>
      <w:r w:rsidRPr="00823EE2">
        <w:rPr>
          <w:color w:val="333333"/>
          <w:sz w:val="28"/>
          <w:szCs w:val="28"/>
        </w:rPr>
        <w:t xml:space="preserve"> </w:t>
      </w:r>
      <w:proofErr w:type="spellStart"/>
      <w:r w:rsidRPr="00823EE2">
        <w:rPr>
          <w:color w:val="333333"/>
          <w:sz w:val="28"/>
          <w:szCs w:val="28"/>
        </w:rPr>
        <w:t>полифункциональна</w:t>
      </w:r>
      <w:proofErr w:type="spellEnd"/>
      <w:r w:rsidRPr="00823EE2">
        <w:rPr>
          <w:color w:val="333333"/>
          <w:sz w:val="28"/>
          <w:szCs w:val="28"/>
        </w:rPr>
        <w:t xml:space="preserve">, </w:t>
      </w:r>
      <w:r>
        <w:rPr>
          <w:color w:val="333333"/>
          <w:sz w:val="28"/>
          <w:szCs w:val="28"/>
        </w:rPr>
        <w:t xml:space="preserve">она </w:t>
      </w:r>
      <w:r w:rsidRPr="00823EE2">
        <w:rPr>
          <w:color w:val="333333"/>
          <w:sz w:val="28"/>
          <w:szCs w:val="28"/>
        </w:rPr>
        <w:t>выходит за пределы учебного заведения, формирует педагогическую культуру родителей и общества в целом. В этом процессе велика роль общей культуры учителя, его умений использовать в своей деятельности уникальные ресурсы многостороннего развития личности участников педагогического процесса.</w:t>
      </w:r>
      <w:r>
        <w:rPr>
          <w:color w:val="333333"/>
          <w:sz w:val="28"/>
          <w:szCs w:val="28"/>
        </w:rPr>
        <w:t xml:space="preserve"> </w:t>
      </w:r>
      <w:r w:rsidRPr="00823EE2">
        <w:rPr>
          <w:color w:val="333333"/>
          <w:sz w:val="28"/>
          <w:szCs w:val="28"/>
        </w:rPr>
        <w:t xml:space="preserve">Обращение к региональному компоненту на уроках, его разумно организованное изучение является мощным средством развития и гражданско-патриотического воспитания современной молодёжи. Оно не только повышает интерес к предмету, но и воспитывает любовь к тому, что называют малой родиной, расширяет представление об ее истории и сегодняшнем дне. </w:t>
      </w:r>
    </w:p>
    <w:p w:rsidR="00BC76E4" w:rsidRDefault="00BC76E4" w:rsidP="00BC76E4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5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Изменения в современном мире настолько существенны, что формирование личности ребенка сейчас проходит более интенсивно уже с первых месяцев жизни. Ребенок XXI века, в отличие от ровесников из предыдущих поколений, не задает вопросы о мире. Он видит, что летают самолеты, звонят телефоны, а электронные письма приходят спустя несколько </w:t>
      </w:r>
      <w:r w:rsidRPr="008C5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секунд после отправки, - и это норма. Дети не могут себе представить, что когда-то люди жили в другом мире. Им важнее узнавать новое о современной жизни. Но задача взрослых – развивать интерес детей к истории. Ведь кто не знает прошлого - не сможет понять и сориентироваться в сегодняшнем и будущем. И это принцип справедлив для любого направления, будь это умение общаться с людьми, обучение или приобретение полезных навыков.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C76E4" w:rsidRPr="009C182A" w:rsidRDefault="00BC76E4" w:rsidP="00BC76E4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9C182A">
        <w:rPr>
          <w:color w:val="000000"/>
          <w:sz w:val="28"/>
          <w:szCs w:val="28"/>
        </w:rPr>
        <w:t>Преобразования в сфере среднего профессионального образования отражают направление на создание оптимальных условий для формирования органичной личности выпускника, который компетентен не только в своей профессиональной сфере, но и в сопредельных областях знаний.</w:t>
      </w:r>
    </w:p>
    <w:p w:rsidR="00BC76E4" w:rsidRPr="00761CFB" w:rsidRDefault="00BC76E4" w:rsidP="00BC76E4">
      <w:pPr>
        <w:pStyle w:val="a3"/>
        <w:spacing w:before="0" w:beforeAutospacing="0" w:after="0" w:afterAutospacing="0" w:line="276" w:lineRule="auto"/>
        <w:ind w:firstLine="750"/>
        <w:jc w:val="both"/>
        <w:rPr>
          <w:color w:val="000000"/>
          <w:sz w:val="28"/>
          <w:szCs w:val="28"/>
        </w:rPr>
      </w:pPr>
      <w:r w:rsidRPr="009C182A">
        <w:rPr>
          <w:color w:val="000000"/>
          <w:sz w:val="28"/>
          <w:szCs w:val="28"/>
        </w:rPr>
        <w:t>Неочевидная связь между общеобразовательными и профессиональными дисциплинами вызывает трудности у студентов в применении</w:t>
      </w:r>
      <w:r w:rsidRPr="00761CFB">
        <w:rPr>
          <w:color w:val="000000"/>
          <w:sz w:val="28"/>
          <w:szCs w:val="28"/>
        </w:rPr>
        <w:t xml:space="preserve"> фундаментальных знаний курса общеобразовательной физики в процессе решения задач, связанных с их профессиональной специализацией.</w:t>
      </w:r>
    </w:p>
    <w:p w:rsidR="00BC76E4" w:rsidRPr="00761CFB" w:rsidRDefault="00BC76E4" w:rsidP="00BC76E4">
      <w:pPr>
        <w:spacing w:after="0" w:line="240" w:lineRule="auto"/>
        <w:ind w:firstLine="7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1CFB">
        <w:rPr>
          <w:rFonts w:ascii="Times New Roman" w:hAnsi="Times New Roman" w:cs="Times New Roman"/>
          <w:color w:val="000000"/>
          <w:sz w:val="28"/>
          <w:szCs w:val="28"/>
        </w:rPr>
        <w:t xml:space="preserve">В настоящее время перед преподавателями физики в СПО стоит задача построения обучения студентов технических специальностей таким образом, чтобы были удовлетворены требования к подготовке высококвалифицированных специалистов широкого профиля. </w:t>
      </w:r>
    </w:p>
    <w:p w:rsidR="00BC76E4" w:rsidRPr="00761CFB" w:rsidRDefault="00BC76E4" w:rsidP="00BC76E4">
      <w:pPr>
        <w:pStyle w:val="a3"/>
        <w:spacing w:before="0" w:beforeAutospacing="0" w:after="0" w:afterAutospacing="0"/>
        <w:ind w:firstLine="750"/>
        <w:jc w:val="both"/>
        <w:rPr>
          <w:color w:val="000000"/>
          <w:sz w:val="28"/>
          <w:szCs w:val="28"/>
        </w:rPr>
      </w:pPr>
      <w:r w:rsidRPr="00204642">
        <w:rPr>
          <w:color w:val="000000"/>
          <w:sz w:val="28"/>
          <w:szCs w:val="28"/>
        </w:rPr>
        <w:t xml:space="preserve">Современные специалисты должны иметь не только широкую, фундаментальную подготовку, но и обладать навыками самостоятельной исследовательской работы и проектирования. Активности студентов при обучении способствует ориентация образовательных программ на рынок труда, на конкретные потребности обучающихся. Данные говорят о том, что в России почти 70 % работодателей предпочитают получать специалистов широкого профиля, способных к дальнейшему обучению. </w:t>
      </w:r>
    </w:p>
    <w:p w:rsidR="00BC76E4" w:rsidRPr="00761CFB" w:rsidRDefault="00BC76E4" w:rsidP="00BC76E4">
      <w:pPr>
        <w:pStyle w:val="a3"/>
        <w:spacing w:before="0" w:beforeAutospacing="0" w:after="0" w:afterAutospacing="0"/>
        <w:ind w:firstLine="750"/>
        <w:jc w:val="both"/>
        <w:rPr>
          <w:color w:val="000000"/>
          <w:sz w:val="28"/>
          <w:szCs w:val="28"/>
        </w:rPr>
      </w:pPr>
      <w:r w:rsidRPr="00761CFB">
        <w:rPr>
          <w:color w:val="000000"/>
          <w:sz w:val="28"/>
          <w:szCs w:val="28"/>
        </w:rPr>
        <w:t xml:space="preserve">Сегодня в образовательные учреждения СПО в связи со снижением конкурсного набора абитуриентов, приходят студенты преимущественно с невысоким уровнем </w:t>
      </w:r>
      <w:proofErr w:type="spellStart"/>
      <w:r w:rsidRPr="00761CFB">
        <w:rPr>
          <w:color w:val="000000"/>
          <w:sz w:val="28"/>
          <w:szCs w:val="28"/>
        </w:rPr>
        <w:t>обученности</w:t>
      </w:r>
      <w:proofErr w:type="spellEnd"/>
      <w:r w:rsidRPr="00761CFB">
        <w:rPr>
          <w:color w:val="000000"/>
          <w:sz w:val="28"/>
          <w:szCs w:val="28"/>
        </w:rPr>
        <w:t xml:space="preserve">, с низкой мотивацией учения, часто неосознанно сделавшие выбор профессии. В то же время на рынке труда увеличивается спрос на рабочих и специалистов среднего звена и повышаются требования работодателей к уровню их подготовки. В сложившейся ситуации перед учреждениями СПО стоит непростая задача – воспитать из слабо подготовленных в основной своей массе немотивированных первокурсников современных конкурентоспособных специалистов. </w:t>
      </w:r>
    </w:p>
    <w:p w:rsidR="00BC76E4" w:rsidRDefault="00BC76E4" w:rsidP="00BC76E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761CFB">
        <w:rPr>
          <w:sz w:val="28"/>
          <w:szCs w:val="28"/>
        </w:rPr>
        <w:t>концепции модернизации российского образования</w:t>
      </w:r>
      <w:r>
        <w:rPr>
          <w:sz w:val="28"/>
          <w:szCs w:val="28"/>
        </w:rPr>
        <w:t xml:space="preserve"> </w:t>
      </w:r>
      <w:r w:rsidRPr="00761CFB">
        <w:rPr>
          <w:sz w:val="28"/>
          <w:szCs w:val="28"/>
        </w:rPr>
        <w:t>ясно сказано, что целью профессионального образования является подготовка квалифицированного работника, свободно владеющего своей профессией и ориентированного в смежных областях деятельности, готового к постоянному профессиональному росту, социальной и профессиональной мобильности.</w:t>
      </w:r>
    </w:p>
    <w:p w:rsidR="00BC76E4" w:rsidRPr="009C182A" w:rsidRDefault="00BC76E4" w:rsidP="00BC76E4">
      <w:pPr>
        <w:spacing w:after="0"/>
        <w:ind w:firstLine="708"/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 w:rsidRPr="009C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современной педагогике </w:t>
      </w:r>
      <w:r w:rsidRPr="009C182A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доказано, что обучение должно быть согласовано с уровнем развития обучающегося.</w:t>
      </w:r>
      <w:r>
        <w:rPr>
          <w:color w:val="181818"/>
          <w:sz w:val="28"/>
          <w:szCs w:val="28"/>
          <w:shd w:val="clear" w:color="auto" w:fill="FFFFFF"/>
        </w:rPr>
        <w:t xml:space="preserve"> </w:t>
      </w:r>
      <w:r w:rsidRPr="009C182A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И именно личностно-ориентированный подход в обучении предоставляет каждому обучающемуся возможность учиться в собственном темпе сообразно своим способностям и </w:t>
      </w:r>
      <w:r w:rsidRPr="009C182A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lastRenderedPageBreak/>
        <w:t>потребностям, ориентирует обучающегося не только на достигнутый им уровень познавательного развития, но и предъявляет регулярные требования, несколько превышающие его наличные возможности, способствует тому, что обучение постоянно ведется в индивидуальной зоне его ближайшего развития. Эта система создает новые условия для учебной деятельности, безусловно способствуя развитию личности обучающегося.</w:t>
      </w:r>
    </w:p>
    <w:p w:rsidR="00BC76E4" w:rsidRDefault="00BC76E4" w:rsidP="00BC76E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61CFB">
        <w:rPr>
          <w:rStyle w:val="a4"/>
          <w:b w:val="0"/>
          <w:bCs w:val="0"/>
          <w:sz w:val="28"/>
          <w:szCs w:val="28"/>
        </w:rPr>
        <w:t>Поэтому целью своей работы ставлю формирование не только общей, но и профессиональной компетентности студентов на уроках физики</w:t>
      </w:r>
      <w:r>
        <w:rPr>
          <w:b/>
          <w:bCs/>
          <w:sz w:val="28"/>
          <w:szCs w:val="28"/>
        </w:rPr>
        <w:t xml:space="preserve">, </w:t>
      </w:r>
      <w:r w:rsidRPr="00C1498D">
        <w:rPr>
          <w:bCs/>
          <w:sz w:val="28"/>
          <w:szCs w:val="28"/>
        </w:rPr>
        <w:t xml:space="preserve">что </w:t>
      </w:r>
      <w:r w:rsidRPr="00761CFB">
        <w:rPr>
          <w:sz w:val="28"/>
          <w:szCs w:val="28"/>
        </w:rPr>
        <w:t>позволит</w:t>
      </w:r>
      <w:r>
        <w:rPr>
          <w:sz w:val="28"/>
          <w:szCs w:val="28"/>
        </w:rPr>
        <w:t xml:space="preserve"> </w:t>
      </w:r>
      <w:r w:rsidRPr="00761CFB">
        <w:rPr>
          <w:sz w:val="28"/>
          <w:szCs w:val="28"/>
        </w:rPr>
        <w:t>студент</w:t>
      </w:r>
      <w:r>
        <w:rPr>
          <w:sz w:val="28"/>
          <w:szCs w:val="28"/>
        </w:rPr>
        <w:t>ам</w:t>
      </w:r>
      <w:r w:rsidRPr="00761CFB">
        <w:rPr>
          <w:sz w:val="28"/>
          <w:szCs w:val="28"/>
        </w:rPr>
        <w:t xml:space="preserve"> применять знания и умения, полученные на уроках физики, в своей профессиональной области. </w:t>
      </w:r>
    </w:p>
    <w:p w:rsidR="00BC76E4" w:rsidRDefault="00BC76E4" w:rsidP="00BC76E4">
      <w:pPr>
        <w:pStyle w:val="a3"/>
        <w:spacing w:before="0" w:beforeAutospacing="0" w:after="0" w:afterAutospacing="0"/>
        <w:ind w:firstLine="750"/>
        <w:jc w:val="both"/>
        <w:rPr>
          <w:sz w:val="28"/>
          <w:szCs w:val="28"/>
        </w:rPr>
      </w:pPr>
      <w:r w:rsidRPr="00761CFB">
        <w:rPr>
          <w:sz w:val="28"/>
          <w:szCs w:val="28"/>
        </w:rPr>
        <w:t xml:space="preserve">Установление </w:t>
      </w:r>
      <w:proofErr w:type="spellStart"/>
      <w:r w:rsidRPr="00761CFB">
        <w:rPr>
          <w:sz w:val="28"/>
          <w:szCs w:val="28"/>
        </w:rPr>
        <w:t>межпредметных</w:t>
      </w:r>
      <w:proofErr w:type="spellEnd"/>
      <w:r w:rsidRPr="00761CFB">
        <w:rPr>
          <w:sz w:val="28"/>
          <w:szCs w:val="28"/>
        </w:rPr>
        <w:t xml:space="preserve"> связей в курсе физики повышает эффективность политехнической и практической направленности обучения. Например, при изучении газовых законов, учитывается, что студенты знают правила округления чисел, помнят действия со степенями, умеют строить графики. Эти знания и умения получены при прохождении курса математики. Вместе с тем некоторые знания о физических понятиях используются при изучении других предметов. Например, знания о магнитном поле Земли, плазме и ее свойствах учитываются в астрономии; </w:t>
      </w:r>
      <w:r>
        <w:rPr>
          <w:sz w:val="28"/>
          <w:szCs w:val="28"/>
        </w:rPr>
        <w:t>знания о деформации используются при изучении материаловедения, тепловые процессы важны в понимании работы ДВС, знания о</w:t>
      </w:r>
      <w:r w:rsidRPr="00761CFB">
        <w:rPr>
          <w:sz w:val="28"/>
          <w:szCs w:val="28"/>
        </w:rPr>
        <w:t xml:space="preserve"> законах движения, законах сохранения – </w:t>
      </w:r>
      <w:r>
        <w:rPr>
          <w:sz w:val="28"/>
          <w:szCs w:val="28"/>
        </w:rPr>
        <w:t>при изучении ПДД.</w:t>
      </w:r>
      <w:r w:rsidRPr="00761CFB">
        <w:rPr>
          <w:sz w:val="28"/>
          <w:szCs w:val="28"/>
        </w:rPr>
        <w:t xml:space="preserve"> </w:t>
      </w:r>
    </w:p>
    <w:p w:rsidR="00BC76E4" w:rsidRPr="00761CFB" w:rsidRDefault="00BC76E4" w:rsidP="00BC76E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61CFB">
        <w:rPr>
          <w:sz w:val="28"/>
          <w:szCs w:val="28"/>
        </w:rPr>
        <w:t xml:space="preserve">Разновидностью </w:t>
      </w:r>
      <w:proofErr w:type="spellStart"/>
      <w:r w:rsidRPr="00761CFB">
        <w:rPr>
          <w:sz w:val="28"/>
          <w:szCs w:val="28"/>
        </w:rPr>
        <w:t>межпредметных</w:t>
      </w:r>
      <w:proofErr w:type="spellEnd"/>
      <w:r w:rsidRPr="00761CFB">
        <w:rPr>
          <w:sz w:val="28"/>
          <w:szCs w:val="28"/>
        </w:rPr>
        <w:t xml:space="preserve"> связей в СПО является </w:t>
      </w:r>
      <w:proofErr w:type="spellStart"/>
      <w:r w:rsidRPr="00761CFB">
        <w:rPr>
          <w:sz w:val="28"/>
          <w:szCs w:val="28"/>
        </w:rPr>
        <w:t>профнаправленность</w:t>
      </w:r>
      <w:proofErr w:type="spellEnd"/>
      <w:r>
        <w:rPr>
          <w:sz w:val="28"/>
          <w:szCs w:val="28"/>
        </w:rPr>
        <w:t xml:space="preserve"> дисциплины</w:t>
      </w:r>
      <w:r w:rsidRPr="00761CFB">
        <w:rPr>
          <w:sz w:val="28"/>
          <w:szCs w:val="28"/>
        </w:rPr>
        <w:t xml:space="preserve">, когда знания, полученные на уроках физики, используются при изучении </w:t>
      </w:r>
      <w:proofErr w:type="spellStart"/>
      <w:r w:rsidRPr="00761CFB">
        <w:rPr>
          <w:sz w:val="28"/>
          <w:szCs w:val="28"/>
        </w:rPr>
        <w:t>спецдисциплин</w:t>
      </w:r>
      <w:proofErr w:type="spellEnd"/>
      <w:r w:rsidRPr="00761CFB">
        <w:rPr>
          <w:sz w:val="28"/>
          <w:szCs w:val="28"/>
        </w:rPr>
        <w:t xml:space="preserve">, при проведении практических работ. Поэтому практически на каждом занятии </w:t>
      </w:r>
      <w:r>
        <w:rPr>
          <w:sz w:val="28"/>
          <w:szCs w:val="28"/>
        </w:rPr>
        <w:t xml:space="preserve">я </w:t>
      </w:r>
      <w:proofErr w:type="gramStart"/>
      <w:r w:rsidRPr="00761CFB">
        <w:rPr>
          <w:sz w:val="28"/>
          <w:szCs w:val="28"/>
        </w:rPr>
        <w:t>привожу  весомые</w:t>
      </w:r>
      <w:proofErr w:type="gramEnd"/>
      <w:r w:rsidRPr="00761CFB">
        <w:rPr>
          <w:sz w:val="28"/>
          <w:szCs w:val="28"/>
        </w:rPr>
        <w:t xml:space="preserve"> факты использования физических законов и явлений в профессиональной деятельности будущего специалиста. Это мотивирует большинство студентов на серьёзное изучение физики. </w:t>
      </w:r>
    </w:p>
    <w:p w:rsidR="00BC76E4" w:rsidRPr="00761CFB" w:rsidRDefault="00BC76E4" w:rsidP="00BC76E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 сожалению, р</w:t>
      </w:r>
      <w:r w:rsidRPr="00761CFB">
        <w:rPr>
          <w:sz w:val="28"/>
          <w:szCs w:val="28"/>
        </w:rPr>
        <w:t xml:space="preserve">еализовать хронологическую связь между </w:t>
      </w:r>
      <w:r>
        <w:rPr>
          <w:sz w:val="28"/>
          <w:szCs w:val="28"/>
        </w:rPr>
        <w:t>дисциплинами</w:t>
      </w:r>
      <w:r w:rsidRPr="00761CFB">
        <w:rPr>
          <w:sz w:val="28"/>
          <w:szCs w:val="28"/>
        </w:rPr>
        <w:t xml:space="preserve"> не всегда представляется возможным, например, тема «</w:t>
      </w:r>
      <w:r>
        <w:rPr>
          <w:sz w:val="28"/>
          <w:szCs w:val="28"/>
        </w:rPr>
        <w:t>Законы постоянного тока</w:t>
      </w:r>
      <w:r w:rsidRPr="00761CFB">
        <w:rPr>
          <w:sz w:val="28"/>
          <w:szCs w:val="28"/>
        </w:rPr>
        <w:t>» изучается</w:t>
      </w:r>
      <w:r>
        <w:rPr>
          <w:sz w:val="28"/>
          <w:szCs w:val="28"/>
        </w:rPr>
        <w:t xml:space="preserve"> в конце</w:t>
      </w:r>
      <w:r w:rsidRPr="00761CFB">
        <w:rPr>
          <w:sz w:val="28"/>
          <w:szCs w:val="28"/>
        </w:rPr>
        <w:t xml:space="preserve"> 1 курс</w:t>
      </w:r>
      <w:r>
        <w:rPr>
          <w:sz w:val="28"/>
          <w:szCs w:val="28"/>
        </w:rPr>
        <w:t>а, наряду с изучением специальной дисциплины «Электротехника», где для усвоения информации требуется более серьёзные знания в математике и крепкие основы школьной физики.</w:t>
      </w:r>
    </w:p>
    <w:p w:rsidR="00BC76E4" w:rsidRPr="00761CFB" w:rsidRDefault="00BC76E4" w:rsidP="00BC76E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proofErr w:type="gramStart"/>
      <w:r w:rsidRPr="00761CFB">
        <w:rPr>
          <w:bCs/>
          <w:sz w:val="28"/>
          <w:szCs w:val="28"/>
        </w:rPr>
        <w:t>Интегрированные  уроки</w:t>
      </w:r>
      <w:proofErr w:type="gramEnd"/>
      <w:r w:rsidRPr="00761CFB">
        <w:rPr>
          <w:bCs/>
          <w:sz w:val="28"/>
          <w:szCs w:val="28"/>
        </w:rPr>
        <w:t xml:space="preserve"> – один  из  способов</w:t>
      </w:r>
      <w:r w:rsidRPr="00761CFB">
        <w:rPr>
          <w:sz w:val="28"/>
          <w:szCs w:val="28"/>
        </w:rPr>
        <w:t xml:space="preserve"> </w:t>
      </w:r>
      <w:r w:rsidRPr="00761CFB">
        <w:rPr>
          <w:bCs/>
          <w:sz w:val="28"/>
          <w:szCs w:val="28"/>
        </w:rPr>
        <w:t>активизации  мыслительной  деятельности студентов и формирования  профессиональных компетенций.</w:t>
      </w:r>
    </w:p>
    <w:p w:rsidR="00BC76E4" w:rsidRPr="00761CFB" w:rsidRDefault="00BC76E4" w:rsidP="00BC76E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61CFB">
        <w:rPr>
          <w:sz w:val="28"/>
          <w:szCs w:val="28"/>
        </w:rPr>
        <w:t>Например, интегрированный урок на тему «Деформация, ее учет и использование» актуален для сварщиков, для будущих техников</w:t>
      </w:r>
      <w:r>
        <w:rPr>
          <w:sz w:val="28"/>
          <w:szCs w:val="28"/>
        </w:rPr>
        <w:t>. наладчиков</w:t>
      </w:r>
      <w:r w:rsidRPr="00761CFB">
        <w:rPr>
          <w:sz w:val="28"/>
          <w:szCs w:val="28"/>
        </w:rPr>
        <w:t>; а интегрированный урок по физике и электротехнике на тему «Законы постоянного тока» представляет особый интерес для специалистов по контролю работы измерительных приборов.           </w:t>
      </w:r>
    </w:p>
    <w:p w:rsidR="00BC76E4" w:rsidRPr="00761CFB" w:rsidRDefault="00BC76E4" w:rsidP="00BC76E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61CFB">
        <w:rPr>
          <w:sz w:val="28"/>
          <w:szCs w:val="28"/>
        </w:rPr>
        <w:t xml:space="preserve">Экзамен по физике подтверждает, что </w:t>
      </w:r>
      <w:proofErr w:type="gramStart"/>
      <w:r w:rsidRPr="00761CFB">
        <w:rPr>
          <w:sz w:val="28"/>
          <w:szCs w:val="28"/>
        </w:rPr>
        <w:t>знания</w:t>
      </w:r>
      <w:proofErr w:type="gramEnd"/>
      <w:r w:rsidRPr="00761CFB">
        <w:rPr>
          <w:sz w:val="28"/>
          <w:szCs w:val="28"/>
        </w:rPr>
        <w:t xml:space="preserve"> обучающихся по темам, которые рассматривались на интегрированных уроках, оказались на 5-7% лучше знаний, полученных на уроках, проведенных по традиционной методике. </w:t>
      </w:r>
    </w:p>
    <w:p w:rsidR="00BC76E4" w:rsidRDefault="00BC76E4" w:rsidP="00BC76E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61CFB">
        <w:rPr>
          <w:rStyle w:val="a4"/>
          <w:b w:val="0"/>
          <w:sz w:val="28"/>
          <w:szCs w:val="28"/>
        </w:rPr>
        <w:lastRenderedPageBreak/>
        <w:t>Другой из наиболее распространенных форм развития профессиональных компетенций на уроках физики является решение задач.</w:t>
      </w:r>
      <w:r w:rsidRPr="00761CFB">
        <w:rPr>
          <w:b/>
          <w:bCs/>
          <w:sz w:val="28"/>
          <w:szCs w:val="28"/>
        </w:rPr>
        <w:t> </w:t>
      </w:r>
      <w:r w:rsidRPr="00761CFB">
        <w:rPr>
          <w:sz w:val="28"/>
          <w:szCs w:val="28"/>
        </w:rPr>
        <w:t xml:space="preserve">Умело подобранные и составленные задачи с производственным содержанием играют большую роль в получении студентами прочных знаний по предмету, поскольку обучающиеся при этом глубже осознают практическую ценность физики в освоении избранной профессии, ибо формирование физических понятий у них происходит на основе конкретных примеров, взятых из жизни или производства. </w:t>
      </w:r>
    </w:p>
    <w:p w:rsidR="00BC76E4" w:rsidRPr="00761CFB" w:rsidRDefault="00BC76E4" w:rsidP="00BC76E4">
      <w:pPr>
        <w:pStyle w:val="a3"/>
        <w:spacing w:before="0" w:beforeAutospacing="0" w:after="0" w:afterAutospacing="0"/>
        <w:ind w:firstLine="750"/>
        <w:jc w:val="both"/>
        <w:rPr>
          <w:color w:val="000000"/>
          <w:sz w:val="28"/>
          <w:szCs w:val="28"/>
        </w:rPr>
      </w:pPr>
      <w:r w:rsidRPr="00761CFB">
        <w:rPr>
          <w:sz w:val="28"/>
          <w:szCs w:val="28"/>
        </w:rPr>
        <w:t>Задачи по физике с производственным содержанием использую</w:t>
      </w:r>
      <w:r>
        <w:rPr>
          <w:sz w:val="28"/>
          <w:szCs w:val="28"/>
        </w:rPr>
        <w:t>тся</w:t>
      </w:r>
      <w:r w:rsidRPr="00761CFB">
        <w:rPr>
          <w:sz w:val="28"/>
          <w:szCs w:val="28"/>
        </w:rPr>
        <w:t xml:space="preserve"> на всех этапах урока: при объяснении новой темы, при закреплении изучаемого материала, проверке и учёте знаний. </w:t>
      </w:r>
    </w:p>
    <w:p w:rsidR="00BC76E4" w:rsidRDefault="00BC76E4" w:rsidP="00BC76E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 w:rsidRPr="00357CE9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Например, для группы по специальности - «Фрезеровщик на станках с ЧПУ» при изучении темы «Механические колебания» может быть предложена задача:</w:t>
      </w:r>
      <w:r w:rsidRPr="00357CE9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Фреза на станке делает 420 об/мин, число зубьев на фрезе 50. Какова частота </w:t>
      </w:r>
      <w:proofErr w:type="gramStart"/>
      <w:r w:rsidRPr="00357CE9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вынужденных колебаний</w:t>
      </w:r>
      <w:proofErr w:type="gramEnd"/>
      <w:r w:rsidRPr="00357CE9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возникающих в работе станка? </w:t>
      </w:r>
    </w:p>
    <w:p w:rsidR="00BC76E4" w:rsidRPr="00357CE9" w:rsidRDefault="00BC76E4" w:rsidP="00BC76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57CE9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Для профессии «</w:t>
      </w:r>
      <w:r w:rsidRPr="00357CE9">
        <w:rPr>
          <w:rFonts w:ascii="Times New Roman" w:hAnsi="Times New Roman" w:cs="Times New Roman"/>
          <w:sz w:val="28"/>
          <w:szCs w:val="28"/>
        </w:rPr>
        <w:t>Сварщик (ручной и частично механизированной сварки (наплавки)), изучающих материаловедение, </w:t>
      </w:r>
      <w:r w:rsidRPr="00357CE9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задача будет иметь другой вид</w:t>
      </w:r>
      <w:r w:rsidRPr="00357CE9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Pr="00357CE9">
        <w:rPr>
          <w:rFonts w:ascii="Times New Roman" w:hAnsi="Times New Roman" w:cs="Times New Roman"/>
          <w:sz w:val="28"/>
          <w:szCs w:val="28"/>
        </w:rPr>
        <w:t xml:space="preserve">В каком случае строение стали, будет более мелкозернистым после закалки: когда охлаждение производится в холодной воде или, когда -  в горячей воде? </w:t>
      </w:r>
    </w:p>
    <w:p w:rsidR="00BC76E4" w:rsidRPr="00357CE9" w:rsidRDefault="00BC76E4" w:rsidP="00BC76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57CE9">
        <w:rPr>
          <w:rFonts w:ascii="Times New Roman" w:hAnsi="Times New Roman" w:cs="Times New Roman"/>
          <w:sz w:val="28"/>
          <w:szCs w:val="28"/>
          <w:shd w:val="clear" w:color="auto" w:fill="FFFFFF"/>
        </w:rPr>
        <w:t>По теме «Работа и мощность тока» решаем следующие задачи:</w:t>
      </w:r>
    </w:p>
    <w:p w:rsidR="00BC76E4" w:rsidRPr="00357CE9" w:rsidRDefault="00BC76E4" w:rsidP="00BC76E4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CE9">
        <w:rPr>
          <w:rFonts w:ascii="Times New Roman" w:hAnsi="Times New Roman" w:cs="Times New Roman"/>
          <w:sz w:val="28"/>
          <w:szCs w:val="28"/>
        </w:rPr>
        <w:t xml:space="preserve">Сколько времени будет нагреваться 1,5 кг воды от 20 до 100 </w:t>
      </w:r>
      <w:r w:rsidRPr="00357CE9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357CE9">
        <w:rPr>
          <w:rFonts w:ascii="Times New Roman" w:hAnsi="Times New Roman" w:cs="Times New Roman"/>
          <w:sz w:val="28"/>
          <w:szCs w:val="28"/>
        </w:rPr>
        <w:t>С в электрическом чайнике мощностью 600 В, если КПД его нагревателя 80 %.</w:t>
      </w:r>
    </w:p>
    <w:p w:rsidR="00BC76E4" w:rsidRPr="00357CE9" w:rsidRDefault="00BC76E4" w:rsidP="00BC76E4">
      <w:pPr>
        <w:pStyle w:val="a5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CE9">
        <w:rPr>
          <w:rFonts w:ascii="Times New Roman" w:hAnsi="Times New Roman" w:cs="Times New Roman"/>
          <w:sz w:val="28"/>
          <w:szCs w:val="28"/>
        </w:rPr>
        <w:t xml:space="preserve">На зажимах сварочной машины поддерживается напряжение 20 В. Сила тока, питающего дугу, 200 А, время работы 7 ч. Какова стоимость расходной электроэнергии электросварочным аппаратом, если 3,6 кДж энергии стоит 230 </w:t>
      </w:r>
      <w:proofErr w:type="gramStart"/>
      <w:r w:rsidRPr="00357CE9">
        <w:rPr>
          <w:rFonts w:ascii="Times New Roman" w:hAnsi="Times New Roman" w:cs="Times New Roman"/>
          <w:sz w:val="28"/>
          <w:szCs w:val="28"/>
        </w:rPr>
        <w:t>коп.?</w:t>
      </w:r>
      <w:proofErr w:type="gramEnd"/>
    </w:p>
    <w:p w:rsidR="00BC76E4" w:rsidRPr="002D02FB" w:rsidRDefault="00BC76E4" w:rsidP="00BC76E4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C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Мощность тракторного стартера 5,9 кВт. Какой ток проходит через стартер </w:t>
      </w:r>
    </w:p>
    <w:p w:rsidR="00BC76E4" w:rsidRPr="002D02FB" w:rsidRDefault="00BC76E4" w:rsidP="00BC76E4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CE9">
        <w:rPr>
          <w:rFonts w:ascii="Times New Roman" w:hAnsi="Times New Roman" w:cs="Times New Roman"/>
          <w:sz w:val="28"/>
          <w:szCs w:val="28"/>
          <w:shd w:val="clear" w:color="auto" w:fill="FFFFFF"/>
        </w:rPr>
        <w:t>во время запуска, если напряжение на его клеммах 12 В?</w:t>
      </w:r>
    </w:p>
    <w:p w:rsidR="00BC76E4" w:rsidRPr="002D02FB" w:rsidRDefault="00BC76E4" w:rsidP="00BC76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02FB">
        <w:rPr>
          <w:rFonts w:ascii="Times New Roman" w:hAnsi="Times New Roman" w:cs="Times New Roman"/>
          <w:color w:val="000000"/>
          <w:sz w:val="28"/>
          <w:szCs w:val="28"/>
        </w:rPr>
        <w:t xml:space="preserve">Следующей формой организации </w:t>
      </w:r>
      <w:proofErr w:type="gramStart"/>
      <w:r w:rsidRPr="002D02FB">
        <w:rPr>
          <w:rFonts w:ascii="Times New Roman" w:hAnsi="Times New Roman" w:cs="Times New Roman"/>
          <w:color w:val="000000"/>
          <w:sz w:val="28"/>
          <w:szCs w:val="28"/>
        </w:rPr>
        <w:t>обучения  и</w:t>
      </w:r>
      <w:proofErr w:type="gramEnd"/>
      <w:r w:rsidRPr="002D02FB">
        <w:rPr>
          <w:rFonts w:ascii="Times New Roman" w:hAnsi="Times New Roman" w:cs="Times New Roman"/>
          <w:color w:val="000000"/>
          <w:sz w:val="28"/>
          <w:szCs w:val="28"/>
        </w:rPr>
        <w:t xml:space="preserve"> формирования общих и </w:t>
      </w:r>
      <w:r w:rsidRPr="002D02FB">
        <w:rPr>
          <w:rFonts w:ascii="Times New Roman" w:hAnsi="Times New Roman" w:cs="Times New Roman"/>
          <w:sz w:val="28"/>
          <w:szCs w:val="28"/>
        </w:rPr>
        <w:t>профессиональных компетенций является лабораторная работа, которая предусматривает выполнение студентом экспериментального задания, либо, с использованием экспериментальной установки, либо посредством виртуальной физической лаборатории.</w:t>
      </w:r>
    </w:p>
    <w:p w:rsidR="00BC76E4" w:rsidRPr="002D02FB" w:rsidRDefault="00BC76E4" w:rsidP="00BC76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02FB">
        <w:rPr>
          <w:rFonts w:ascii="Times New Roman" w:hAnsi="Times New Roman" w:cs="Times New Roman"/>
          <w:sz w:val="28"/>
          <w:szCs w:val="28"/>
        </w:rPr>
        <w:t xml:space="preserve">Лабораторная работа позволяет формировать наблюдательность, умения сравнивать, сопоставлять, анализировать, делать выводы и обобщения, регистрировать полученные результаты в виде таблиц, схем, графиков. Одновременно у обучающихся формируются профессиональные умения и навыки обращаться с различными приборами, аппаратурой, установками и другими техническими средствами при проведении опытов. </w:t>
      </w:r>
    </w:p>
    <w:p w:rsidR="00BC76E4" w:rsidRPr="002D02FB" w:rsidRDefault="00BC76E4" w:rsidP="00BC76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02FB">
        <w:rPr>
          <w:rFonts w:ascii="Times New Roman" w:hAnsi="Times New Roman" w:cs="Times New Roman"/>
          <w:sz w:val="28"/>
          <w:szCs w:val="28"/>
        </w:rPr>
        <w:t xml:space="preserve">Так как физика относится к профильным учебным дисциплинам, то содержание учебного материала направлено на специальность студентов. С этой целью в каждой лабораторной работе определены конкретные вопросы, позволяющие связать учебный материал физики и междисциплинарных курсов, реализующих учебный материал видов профессиональной деятельности. Например, в лабораторной работе по теме «Измерение поверхностного </w:t>
      </w:r>
      <w:proofErr w:type="gramStart"/>
      <w:r w:rsidRPr="002D02FB">
        <w:rPr>
          <w:rFonts w:ascii="Times New Roman" w:hAnsi="Times New Roman" w:cs="Times New Roman"/>
          <w:sz w:val="28"/>
          <w:szCs w:val="28"/>
        </w:rPr>
        <w:t>натяжения  жидкости</w:t>
      </w:r>
      <w:proofErr w:type="gramEnd"/>
      <w:r w:rsidRPr="002D02FB">
        <w:rPr>
          <w:rFonts w:ascii="Times New Roman" w:hAnsi="Times New Roman" w:cs="Times New Roman"/>
          <w:sz w:val="28"/>
          <w:szCs w:val="28"/>
        </w:rPr>
        <w:t xml:space="preserve">» предлагаются вопросы: </w:t>
      </w:r>
    </w:p>
    <w:p w:rsidR="00BC76E4" w:rsidRPr="002D02FB" w:rsidRDefault="00BC76E4" w:rsidP="00BC76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2FB">
        <w:rPr>
          <w:rFonts w:ascii="Times New Roman" w:hAnsi="Times New Roman" w:cs="Times New Roman"/>
          <w:i/>
          <w:iCs/>
          <w:sz w:val="28"/>
          <w:szCs w:val="28"/>
        </w:rPr>
        <w:lastRenderedPageBreak/>
        <w:t>для сварщиков</w:t>
      </w:r>
      <w:r w:rsidRPr="002D02FB">
        <w:rPr>
          <w:rFonts w:ascii="Times New Roman" w:hAnsi="Times New Roman" w:cs="Times New Roman"/>
          <w:sz w:val="28"/>
          <w:szCs w:val="28"/>
        </w:rPr>
        <w:t xml:space="preserve">: Если внести в пламя газовой горелки конец тонкой медной проволоки, то он, через некоторое </w:t>
      </w:r>
      <w:proofErr w:type="gramStart"/>
      <w:r w:rsidRPr="002D02FB">
        <w:rPr>
          <w:rFonts w:ascii="Times New Roman" w:hAnsi="Times New Roman" w:cs="Times New Roman"/>
          <w:sz w:val="28"/>
          <w:szCs w:val="28"/>
        </w:rPr>
        <w:t>время,  начнёт</w:t>
      </w:r>
      <w:proofErr w:type="gramEnd"/>
      <w:r w:rsidRPr="002D02FB">
        <w:rPr>
          <w:rFonts w:ascii="Times New Roman" w:hAnsi="Times New Roman" w:cs="Times New Roman"/>
          <w:sz w:val="28"/>
          <w:szCs w:val="28"/>
        </w:rPr>
        <w:t xml:space="preserve">  плавиться. Какую форму будет принимать расплавленный конец проволоки и почему?                </w:t>
      </w:r>
    </w:p>
    <w:p w:rsidR="00BC76E4" w:rsidRPr="002D02FB" w:rsidRDefault="00BC76E4" w:rsidP="00BC76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2FB">
        <w:rPr>
          <w:rFonts w:ascii="Times New Roman" w:hAnsi="Times New Roman" w:cs="Times New Roman"/>
          <w:i/>
          <w:iCs/>
          <w:sz w:val="28"/>
          <w:szCs w:val="28"/>
        </w:rPr>
        <w:t>для техников</w:t>
      </w:r>
      <w:r w:rsidRPr="002D02FB">
        <w:rPr>
          <w:rFonts w:ascii="Times New Roman" w:hAnsi="Times New Roman" w:cs="Times New Roman"/>
          <w:sz w:val="28"/>
          <w:szCs w:val="28"/>
        </w:rPr>
        <w:t>: Бензиновые капиллярные фильтры пропускают бензин, но не пропускают воду. Какая из этих жидкостей должна смачивать фильтры? Почему?</w:t>
      </w:r>
    </w:p>
    <w:p w:rsidR="00BC76E4" w:rsidRPr="002D02FB" w:rsidRDefault="00BC76E4" w:rsidP="00BC76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2FB">
        <w:rPr>
          <w:rFonts w:ascii="Times New Roman" w:hAnsi="Times New Roman" w:cs="Times New Roman"/>
          <w:i/>
          <w:iCs/>
          <w:sz w:val="28"/>
          <w:szCs w:val="28"/>
        </w:rPr>
        <w:t>При изучении дисциплины «Технические измерения»:</w:t>
      </w:r>
      <w:r w:rsidRPr="002D02FB">
        <w:rPr>
          <w:rFonts w:ascii="Times New Roman" w:hAnsi="Times New Roman" w:cs="Times New Roman"/>
          <w:sz w:val="28"/>
          <w:szCs w:val="28"/>
        </w:rPr>
        <w:t xml:space="preserve"> Для контроля температуры смазочно-охлаждающей жидкости и масла в гидросистеме станков применяются дистанционные термометры. Термометр состоит из датчика (металлический цилиндр с дном), который соединен капиллярной трубкой с манометром, шкала которого проградуирована в С. Вся система герметична и заполнена легкоиспаряющейся жидкостью, например, </w:t>
      </w:r>
      <w:proofErr w:type="spellStart"/>
      <w:r w:rsidRPr="002D02FB">
        <w:rPr>
          <w:rFonts w:ascii="Times New Roman" w:hAnsi="Times New Roman" w:cs="Times New Roman"/>
          <w:sz w:val="28"/>
          <w:szCs w:val="28"/>
        </w:rPr>
        <w:t>хлорметилом</w:t>
      </w:r>
      <w:proofErr w:type="spellEnd"/>
      <w:r w:rsidRPr="002D02FB">
        <w:rPr>
          <w:rFonts w:ascii="Times New Roman" w:hAnsi="Times New Roman" w:cs="Times New Roman"/>
          <w:sz w:val="28"/>
          <w:szCs w:val="28"/>
        </w:rPr>
        <w:t>. На каком физическом явлении основано действие дистанционного термометра?</w:t>
      </w:r>
    </w:p>
    <w:p w:rsidR="00BC76E4" w:rsidRDefault="00BC76E4" w:rsidP="00BC76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02FB">
        <w:rPr>
          <w:rFonts w:ascii="Times New Roman" w:hAnsi="Times New Roman" w:cs="Times New Roman"/>
          <w:sz w:val="28"/>
          <w:szCs w:val="28"/>
        </w:rPr>
        <w:t>В лабораторной работе по теме «Изучение деформации растяжения» студенты решают следующие качественные задачи: Какими способами исправляют деформированные детали?</w:t>
      </w:r>
      <w:r>
        <w:rPr>
          <w:rFonts w:ascii="Times New Roman" w:hAnsi="Times New Roman" w:cs="Times New Roman"/>
          <w:sz w:val="28"/>
          <w:szCs w:val="28"/>
        </w:rPr>
        <w:t xml:space="preserve"> К</w:t>
      </w:r>
      <w:r w:rsidRPr="002D02FB">
        <w:rPr>
          <w:rFonts w:ascii="Times New Roman" w:hAnsi="Times New Roman" w:cs="Times New Roman"/>
          <w:sz w:val="28"/>
          <w:szCs w:val="28"/>
        </w:rPr>
        <w:t>ак</w:t>
      </w:r>
      <w:r>
        <w:rPr>
          <w:rFonts w:ascii="Times New Roman" w:hAnsi="Times New Roman" w:cs="Times New Roman"/>
          <w:sz w:val="28"/>
          <w:szCs w:val="28"/>
        </w:rPr>
        <w:t>ие</w:t>
      </w:r>
      <w:r w:rsidRPr="002D02FB">
        <w:rPr>
          <w:rFonts w:ascii="Times New Roman" w:hAnsi="Times New Roman" w:cs="Times New Roman"/>
          <w:sz w:val="28"/>
          <w:szCs w:val="28"/>
        </w:rPr>
        <w:t xml:space="preserve"> вид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2D02FB">
        <w:rPr>
          <w:rFonts w:ascii="Times New Roman" w:hAnsi="Times New Roman" w:cs="Times New Roman"/>
          <w:sz w:val="28"/>
          <w:szCs w:val="28"/>
        </w:rPr>
        <w:t xml:space="preserve"> деформации </w:t>
      </w:r>
      <w:r>
        <w:rPr>
          <w:rFonts w:ascii="Times New Roman" w:hAnsi="Times New Roman" w:cs="Times New Roman"/>
          <w:sz w:val="28"/>
          <w:szCs w:val="28"/>
        </w:rPr>
        <w:t>бывают</w:t>
      </w:r>
      <w:r w:rsidRPr="002D02FB">
        <w:rPr>
          <w:rFonts w:ascii="Times New Roman" w:hAnsi="Times New Roman" w:cs="Times New Roman"/>
          <w:sz w:val="28"/>
          <w:szCs w:val="28"/>
        </w:rPr>
        <w:t>?</w:t>
      </w:r>
    </w:p>
    <w:p w:rsidR="00BC76E4" w:rsidRPr="00761CFB" w:rsidRDefault="00BC76E4" w:rsidP="00BC76E4">
      <w:pPr>
        <w:spacing w:after="0" w:line="240" w:lineRule="auto"/>
        <w:ind w:left="-142"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61CFB">
        <w:rPr>
          <w:rFonts w:ascii="Times New Roman" w:hAnsi="Times New Roman" w:cs="Times New Roman"/>
          <w:sz w:val="28"/>
          <w:szCs w:val="28"/>
        </w:rPr>
        <w:t xml:space="preserve">Ещё одним </w:t>
      </w:r>
      <w:r w:rsidRPr="00761CFB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эффективным путем</w:t>
      </w:r>
      <w:r w:rsidRPr="00761CFB">
        <w:rPr>
          <w:rFonts w:ascii="Times New Roman" w:hAnsi="Times New Roman" w:cs="Times New Roman"/>
          <w:sz w:val="28"/>
          <w:szCs w:val="28"/>
        </w:rPr>
        <w:t> формирования профессиональных компетенций студентов при изучении физики является самостоятельная работа по дисциплине.</w:t>
      </w:r>
      <w:r w:rsidRPr="00761CF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Самостоятельная   работа   по   физике – это процесс самостоятельной деятельности обучающихся, обеспечивающий реализацию целей и задач по овладению необходимым объемом знаний, умений и навыков, опыта творческой работы и развитию профессиональных, интеллектуально-волевых, нравственных качеств будущего специалиста. </w:t>
      </w:r>
    </w:p>
    <w:p w:rsidR="00BC76E4" w:rsidRDefault="00BC76E4" w:rsidP="00BC76E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61CFB">
        <w:rPr>
          <w:rFonts w:ascii="Times New Roman" w:hAnsi="Times New Roman" w:cs="Times New Roman"/>
          <w:sz w:val="28"/>
          <w:szCs w:val="28"/>
        </w:rPr>
        <w:t>При подготовке рефератов, сообщений, презентаций обучающиеся не только расширяют свои знания по физике, но и находят подтверждение их практическому применению. Например, к уроку по теме «Испарение и конденсация. Насыщенный пар» студенты подготовили сообщения о применении данных явлений в технике. На учебном занятии «Глаз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61CFB">
        <w:rPr>
          <w:rFonts w:ascii="Times New Roman" w:hAnsi="Times New Roman" w:cs="Times New Roman"/>
          <w:sz w:val="28"/>
          <w:szCs w:val="28"/>
        </w:rPr>
        <w:t xml:space="preserve"> как оптическая система» будущие водители говорили об остроте зрения, о нарушении цветоощущения, о ширине поля зрения в зависимости от скорости.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76E4" w:rsidRPr="00761CFB" w:rsidRDefault="00BC76E4" w:rsidP="00BC76E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CFB">
        <w:rPr>
          <w:rFonts w:ascii="Times New Roman" w:hAnsi="Times New Roman" w:cs="Times New Roman"/>
          <w:sz w:val="28"/>
          <w:szCs w:val="28"/>
        </w:rPr>
        <w:t>Участие студентов в работе научно – исследовательско</w:t>
      </w:r>
      <w:r>
        <w:rPr>
          <w:rFonts w:ascii="Times New Roman" w:hAnsi="Times New Roman" w:cs="Times New Roman"/>
          <w:sz w:val="28"/>
          <w:szCs w:val="28"/>
        </w:rPr>
        <w:t>й работе</w:t>
      </w:r>
      <w:r w:rsidRPr="00761CFB">
        <w:rPr>
          <w:rFonts w:ascii="Times New Roman" w:hAnsi="Times New Roman" w:cs="Times New Roman"/>
          <w:sz w:val="28"/>
          <w:szCs w:val="28"/>
        </w:rPr>
        <w:t xml:space="preserve"> ещё один способ развития общих и профессиональных компетенций. </w:t>
      </w:r>
      <w:r w:rsidRPr="00761C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Областью деятельности НИСО является</w:t>
      </w:r>
      <w:r w:rsidRPr="00761C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оказание поддержки студентам в научно-исследовательской работе, самообразовании и повышении уровня профессиональных знаний; содействие в расширении диапазона научно-исследовательской деятельности студентов; повышение качества образования.</w:t>
      </w:r>
      <w:r w:rsidRPr="00761C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BC76E4" w:rsidRDefault="00BC76E4" w:rsidP="00BC76E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61C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Многие темы исследовательских работ студентов имеют практическую направленность. </w:t>
      </w:r>
      <w:proofErr w:type="gramStart"/>
      <w:r w:rsidRPr="00761CF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761C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«Электромобиль: вчера, сегодня, завтра»,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Современные материалы в машиностроении</w:t>
      </w:r>
      <w:r w:rsidRPr="00761CFB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«Альтернативные источники энергии», «</w:t>
      </w:r>
      <w:r w:rsidRPr="00761CFB">
        <w:rPr>
          <w:rFonts w:ascii="Times New Roman" w:hAnsi="Times New Roman" w:cs="Times New Roman"/>
          <w:sz w:val="28"/>
          <w:szCs w:val="28"/>
        </w:rPr>
        <w:t xml:space="preserve">Потеря тепловой и электрической энергии во время автоперевозок», «Устройство и принцип работы </w:t>
      </w:r>
      <w:r>
        <w:rPr>
          <w:rFonts w:ascii="Times New Roman" w:hAnsi="Times New Roman" w:cs="Times New Roman"/>
          <w:sz w:val="28"/>
          <w:szCs w:val="28"/>
        </w:rPr>
        <w:t>сварочных аппаратов</w:t>
      </w:r>
      <w:r w:rsidRPr="00761CFB">
        <w:rPr>
          <w:rFonts w:ascii="Times New Roman" w:hAnsi="Times New Roman" w:cs="Times New Roman"/>
          <w:sz w:val="28"/>
          <w:szCs w:val="28"/>
        </w:rPr>
        <w:t xml:space="preserve">», «История изобретения электробытовых приборов» и др. </w:t>
      </w:r>
    </w:p>
    <w:p w:rsidR="00BC76E4" w:rsidRPr="00E26BD9" w:rsidRDefault="00BC76E4" w:rsidP="00BC76E4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sz w:val="28"/>
          <w:szCs w:val="28"/>
        </w:rPr>
      </w:pPr>
      <w:r>
        <w:rPr>
          <w:sz w:val="28"/>
          <w:szCs w:val="28"/>
        </w:rPr>
        <w:t xml:space="preserve">Несмотря на то, что основные компетенции формируются на учебных занятиях, внеурочная деятельность тоже играет немаловажную роль. </w:t>
      </w:r>
      <w:r w:rsidRPr="00E26BD9">
        <w:rPr>
          <w:sz w:val="28"/>
          <w:szCs w:val="28"/>
        </w:rPr>
        <w:t xml:space="preserve">В современном мире процесс обучения и воспитания настолько сложен и многообразен, что педагогу невозможно полноценно и качественно </w:t>
      </w:r>
      <w:r w:rsidRPr="00E26BD9">
        <w:rPr>
          <w:sz w:val="28"/>
          <w:szCs w:val="28"/>
        </w:rPr>
        <w:lastRenderedPageBreak/>
        <w:t>осуществлять его только на уроках. Проведение внеурочной работы помогает педагогу лучше узнать своих студентов, их индивидуальные способности, выявить среди них тех, кто проявляет интерес к физике и направлять развитие этого интереса и применения полученных знаний в их будущей профессии.</w:t>
      </w:r>
    </w:p>
    <w:p w:rsidR="00BC76E4" w:rsidRPr="0047144F" w:rsidRDefault="00BC76E4" w:rsidP="00BC76E4">
      <w:pPr>
        <w:pStyle w:val="a3"/>
        <w:spacing w:before="0" w:beforeAutospacing="0" w:after="0" w:afterAutospacing="0"/>
        <w:ind w:firstLine="750"/>
        <w:jc w:val="both"/>
        <w:rPr>
          <w:sz w:val="28"/>
          <w:szCs w:val="28"/>
        </w:rPr>
      </w:pPr>
      <w:r w:rsidRPr="0047144F">
        <w:rPr>
          <w:sz w:val="28"/>
          <w:szCs w:val="28"/>
        </w:rPr>
        <w:t>Практическое применение полученных знаний в профессиональной деятельности имеет огромное значение как для создания стимула к дальнейшему приобретению знаний и прочного усвоения уже полученных, так и для формирования целостной картины реального мира. Способность студентов выявить согласованность отдельных дифференцированных частей приобретенной системы знаний и умений для решения реальных жизненных задач и является одним из критериев креативной личности.</w:t>
      </w:r>
    </w:p>
    <w:p w:rsidR="00BC76E4" w:rsidRPr="0047144F" w:rsidRDefault="00BC76E4" w:rsidP="00BC76E4">
      <w:pPr>
        <w:shd w:val="clear" w:color="auto" w:fill="FFFFFF"/>
        <w:spacing w:after="0" w:line="30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14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Дети, родившиеся в ХХI веке, не знают примеров из прошлого. Для них новый мир – единственный возможный. Поэтому с раннего возраста современные дети готовы к конкуренции, к борьбе за выживание. Современный ребенок – независимая личность, в раннем возрасте способная самостоятельно принимать решения. Ребенок сегодня взрослеет на порядок раньше, чем 10-20 лет назад. Нынешние дети смогут создать общество профессионалов, ценящих личную свободу.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C76E4" w:rsidRDefault="00BC76E4" w:rsidP="00BC76E4">
      <w:pPr>
        <w:ind w:firstLine="708"/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 w:rsidRPr="0078335F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Традиционное обучение стало </w:t>
      </w: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«</w:t>
      </w:r>
      <w:r w:rsidRPr="0078335F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своим</w:t>
      </w: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»</w:t>
      </w:r>
      <w:r w:rsidRPr="0078335F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для нескольких поколений обучающихся</w:t>
      </w: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,</w:t>
      </w:r>
      <w:r w:rsidRPr="0078335F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как в нашей стране, так и за рубежом, и продолжает таким оставаться, и человечество знает огромное количество блестящих талантов и даже гениев, воспитанных и обучающихся в школах «старого образца». Конечно, мы не должны забывать о личностных качествах таких людей (ряд из них в учебных заведениях числились в нерадивых и неуспевающих), однако основы знаний заложены были все же учебных заведениях. С приходом современных средств обучения, расширением информационной и технической базы учебных заведений, меняется многое — это уже учебное заведение, где новые и старые традиции переплетаются настолько тесно, что определить их границу невозможно, да и не нужно, если учебное заведение выполняет свои функции по обучению и воспитанию подрастающих поколений на «отлично».</w:t>
      </w: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</w:t>
      </w:r>
    </w:p>
    <w:p w:rsidR="00BC76E4" w:rsidRPr="003364B6" w:rsidRDefault="00BC76E4" w:rsidP="00BC76E4">
      <w:pPr>
        <w:spacing w:after="0" w:line="375" w:lineRule="atLeast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76E4" w:rsidRPr="003364B6" w:rsidRDefault="00BC76E4" w:rsidP="00BC76E4">
      <w:pPr>
        <w:spacing w:after="0" w:line="375" w:lineRule="atLeast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литературы:</w:t>
      </w:r>
    </w:p>
    <w:p w:rsidR="00BC76E4" w:rsidRPr="003364B6" w:rsidRDefault="00BC76E4" w:rsidP="00BC76E4">
      <w:pPr>
        <w:spacing w:before="168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364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3364B6">
        <w:rPr>
          <w:rFonts w:ascii="Times New Roman" w:eastAsia="Times New Roman" w:hAnsi="Times New Roman" w:cs="Times New Roman"/>
          <w:sz w:val="28"/>
          <w:szCs w:val="28"/>
          <w:lang w:eastAsia="ru-RU"/>
        </w:rPr>
        <w:t>Азовкина</w:t>
      </w:r>
      <w:proofErr w:type="spellEnd"/>
      <w:r w:rsidRPr="003364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А.И. Сборник упражнений для развития ключевых компетенций Текст. / А.И. </w:t>
      </w:r>
      <w:proofErr w:type="spellStart"/>
      <w:r w:rsidRPr="003364B6">
        <w:rPr>
          <w:rFonts w:ascii="Times New Roman" w:eastAsia="Times New Roman" w:hAnsi="Times New Roman" w:cs="Times New Roman"/>
          <w:sz w:val="28"/>
          <w:szCs w:val="28"/>
          <w:lang w:eastAsia="ru-RU"/>
        </w:rPr>
        <w:t>Азовкина</w:t>
      </w:r>
      <w:proofErr w:type="spellEnd"/>
      <w:r w:rsidRPr="003364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Т.Д. Ануфриева. Иркутск, 2003. - 84 с. Научная библиотека диссертаций и авторефератов </w:t>
      </w:r>
      <w:proofErr w:type="spellStart"/>
      <w:r w:rsidRPr="003364B6">
        <w:rPr>
          <w:rFonts w:ascii="Times New Roman" w:eastAsia="Times New Roman" w:hAnsi="Times New Roman" w:cs="Times New Roman"/>
          <w:sz w:val="28"/>
          <w:szCs w:val="28"/>
          <w:lang w:eastAsia="ru-RU"/>
        </w:rPr>
        <w:t>disserCat</w:t>
      </w:r>
      <w:proofErr w:type="spellEnd"/>
    </w:p>
    <w:p w:rsidR="00BC76E4" w:rsidRPr="003364B6" w:rsidRDefault="0051727C" w:rsidP="00BC76E4">
      <w:pPr>
        <w:spacing w:after="16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" w:history="1">
        <w:r w:rsidR="00BC76E4" w:rsidRPr="003364B6">
          <w:rPr>
            <w:rStyle w:val="a6"/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http://www.dissercat.com/content/formirovanie-klyuchevykh</w:t>
        </w:r>
      </w:hyperlink>
      <w:r w:rsidR="00BC76E4" w:rsidRPr="003364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C76E4" w:rsidRPr="003364B6" w:rsidRDefault="00BC76E4" w:rsidP="00BC76E4">
      <w:pPr>
        <w:spacing w:before="168" w:after="16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364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Андреев А. Знания или компетенции? / Высшее образование в России. – 2005. – № 2. </w:t>
      </w:r>
      <w:proofErr w:type="spellStart"/>
      <w:r w:rsidRPr="003364B6">
        <w:rPr>
          <w:rFonts w:ascii="Times New Roman" w:eastAsia="Times New Roman" w:hAnsi="Times New Roman" w:cs="Times New Roman"/>
          <w:sz w:val="28"/>
          <w:szCs w:val="28"/>
          <w:lang w:eastAsia="ru-RU"/>
        </w:rPr>
        <w:t>law.edu.ru›</w:t>
      </w:r>
      <w:proofErr w:type="gramStart"/>
      <w:r w:rsidRPr="003364B6">
        <w:rPr>
          <w:rFonts w:ascii="Times New Roman" w:eastAsia="Times New Roman" w:hAnsi="Times New Roman" w:cs="Times New Roman"/>
          <w:sz w:val="28"/>
          <w:szCs w:val="28"/>
          <w:lang w:eastAsia="ru-RU"/>
        </w:rPr>
        <w:t>article</w:t>
      </w:r>
      <w:proofErr w:type="spellEnd"/>
      <w:r w:rsidRPr="003364B6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3364B6">
        <w:rPr>
          <w:rFonts w:ascii="Times New Roman" w:eastAsia="Times New Roman" w:hAnsi="Times New Roman" w:cs="Times New Roman"/>
          <w:sz w:val="28"/>
          <w:szCs w:val="28"/>
          <w:lang w:eastAsia="ru-RU"/>
        </w:rPr>
        <w:t>article.asp?articleID</w:t>
      </w:r>
      <w:proofErr w:type="spellEnd"/>
      <w:proofErr w:type="gramEnd"/>
      <w:r w:rsidRPr="003364B6">
        <w:rPr>
          <w:rFonts w:ascii="Times New Roman" w:eastAsia="Times New Roman" w:hAnsi="Times New Roman" w:cs="Times New Roman"/>
          <w:sz w:val="28"/>
          <w:szCs w:val="28"/>
          <w:lang w:eastAsia="ru-RU"/>
        </w:rPr>
        <w:t>=1183025</w:t>
      </w:r>
    </w:p>
    <w:p w:rsidR="00BC76E4" w:rsidRPr="003364B6" w:rsidRDefault="00BC76E4" w:rsidP="00BC76E4">
      <w:pPr>
        <w:spacing w:before="168" w:after="16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364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3364B6">
        <w:rPr>
          <w:rFonts w:ascii="Times New Roman" w:eastAsia="Times New Roman" w:hAnsi="Times New Roman" w:cs="Times New Roman"/>
          <w:sz w:val="28"/>
          <w:szCs w:val="28"/>
          <w:lang w:eastAsia="ru-RU"/>
        </w:rPr>
        <w:t>Анофрикова</w:t>
      </w:r>
      <w:proofErr w:type="spellEnd"/>
      <w:r w:rsidRPr="003364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С.В. Азбука учительской деятельности, иллюстрированная примерами деятельности учителя физики. Разработка уроков. М.: МГПУ, 2001.с. </w:t>
      </w:r>
    </w:p>
    <w:p w:rsidR="00BC76E4" w:rsidRPr="003364B6" w:rsidRDefault="00BC76E4" w:rsidP="00BC76E4">
      <w:pPr>
        <w:pStyle w:val="a3"/>
        <w:spacing w:before="168" w:beforeAutospacing="0" w:after="168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Pr="003364B6">
        <w:rPr>
          <w:sz w:val="28"/>
          <w:szCs w:val="28"/>
        </w:rPr>
        <w:t xml:space="preserve">. </w:t>
      </w:r>
      <w:proofErr w:type="spellStart"/>
      <w:r w:rsidRPr="003364B6">
        <w:rPr>
          <w:sz w:val="28"/>
          <w:szCs w:val="28"/>
        </w:rPr>
        <w:t>Чебанная</w:t>
      </w:r>
      <w:proofErr w:type="spellEnd"/>
      <w:r w:rsidRPr="003364B6">
        <w:rPr>
          <w:sz w:val="28"/>
          <w:szCs w:val="28"/>
        </w:rPr>
        <w:t xml:space="preserve"> И. А. Формирование профессиональных компетенций выпускников колледжа автореферат 2008г. </w:t>
      </w:r>
    </w:p>
    <w:p w:rsidR="00BC76E4" w:rsidRPr="003364B6" w:rsidRDefault="00BC76E4" w:rsidP="00BC76E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3364B6">
        <w:rPr>
          <w:sz w:val="28"/>
          <w:szCs w:val="28"/>
        </w:rPr>
        <w:t xml:space="preserve">. </w:t>
      </w:r>
      <w:proofErr w:type="spellStart"/>
      <w:r w:rsidRPr="003364B6">
        <w:rPr>
          <w:sz w:val="28"/>
          <w:szCs w:val="28"/>
        </w:rPr>
        <w:t>Стефонова</w:t>
      </w:r>
      <w:proofErr w:type="spellEnd"/>
      <w:r w:rsidRPr="003364B6">
        <w:rPr>
          <w:sz w:val="28"/>
          <w:szCs w:val="28"/>
        </w:rPr>
        <w:t xml:space="preserve"> Г.П. Теоретические основы и методика реализации принципа практической направленности </w:t>
      </w:r>
      <w:proofErr w:type="gramStart"/>
      <w:r w:rsidRPr="003364B6">
        <w:rPr>
          <w:sz w:val="28"/>
          <w:szCs w:val="28"/>
        </w:rPr>
        <w:t>подготовки</w:t>
      </w:r>
      <w:proofErr w:type="gramEnd"/>
      <w:r w:rsidRPr="003364B6">
        <w:rPr>
          <w:sz w:val="28"/>
          <w:szCs w:val="28"/>
        </w:rPr>
        <w:t xml:space="preserve"> учащихся при обучении физике Библиотека авторефератов и диссертаций по педагогике [электронный ресурс] – Режим доступа. - URL </w:t>
      </w:r>
      <w:hyperlink r:id="rId6" w:history="1">
        <w:r w:rsidRPr="003364B6">
          <w:rPr>
            <w:rStyle w:val="a6"/>
            <w:sz w:val="28"/>
            <w:szCs w:val="28"/>
          </w:rPr>
          <w:t>http://nauka-pedagogika.com/pedagogika-13-00dissertaciya-teoreticheskie-osnovy-i-metodika-realizatsii-printsipa-prakticheskoynapravlennosti-podgotovki-uchaschihsya-pri</w:t>
        </w:r>
      </w:hyperlink>
    </w:p>
    <w:p w:rsidR="00BC76E4" w:rsidRDefault="00BC76E4" w:rsidP="00BC76E4">
      <w:pPr>
        <w:ind w:firstLine="708"/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 w:rsidRPr="003364B6">
        <w:rPr>
          <w:sz w:val="28"/>
          <w:szCs w:val="28"/>
        </w:rPr>
        <w:t> </w:t>
      </w:r>
    </w:p>
    <w:p w:rsidR="00BC76E4" w:rsidRPr="0078335F" w:rsidRDefault="00BC76E4" w:rsidP="00BC76E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C76E4" w:rsidRPr="0078335F" w:rsidRDefault="00BC76E4" w:rsidP="00BC76E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BC76E4" w:rsidRPr="002D02FB" w:rsidRDefault="00BC76E4" w:rsidP="00BC76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02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76E4" w:rsidRPr="00357CE9" w:rsidRDefault="00BC76E4" w:rsidP="00BC76E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BC76E4" w:rsidRPr="00761CFB" w:rsidRDefault="00BC76E4" w:rsidP="00BC76E4">
      <w:pPr>
        <w:pStyle w:val="a3"/>
        <w:spacing w:before="0" w:beforeAutospacing="0" w:after="0" w:afterAutospacing="0"/>
        <w:ind w:firstLine="750"/>
        <w:jc w:val="both"/>
        <w:rPr>
          <w:sz w:val="28"/>
          <w:szCs w:val="28"/>
        </w:rPr>
      </w:pPr>
    </w:p>
    <w:p w:rsidR="00BC76E4" w:rsidRPr="00E62D1C" w:rsidRDefault="00BC76E4" w:rsidP="00BC76E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Style w:val="a4"/>
          <w:b w:val="0"/>
          <w:bCs w:val="0"/>
          <w:sz w:val="28"/>
          <w:szCs w:val="28"/>
        </w:rPr>
      </w:pPr>
    </w:p>
    <w:p w:rsidR="00BC76E4" w:rsidRPr="008C542F" w:rsidRDefault="00BC76E4" w:rsidP="00BC76E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C76E4" w:rsidRDefault="00BC76E4"/>
    <w:sectPr w:rsidR="00BC76E4" w:rsidSect="000070A7">
      <w:pgSz w:w="11906" w:h="16838"/>
      <w:pgMar w:top="1134" w:right="1133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6215D7"/>
    <w:multiLevelType w:val="hybridMultilevel"/>
    <w:tmpl w:val="F45C0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6E4"/>
    <w:rsid w:val="0051727C"/>
    <w:rsid w:val="00BC7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24C92E-6328-418A-8F51-765B121E0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76E4"/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C76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Strong"/>
    <w:basedOn w:val="a0"/>
    <w:uiPriority w:val="22"/>
    <w:qFormat/>
    <w:rsid w:val="00BC76E4"/>
    <w:rPr>
      <w:b/>
      <w:bCs/>
    </w:rPr>
  </w:style>
  <w:style w:type="paragraph" w:styleId="a5">
    <w:name w:val="List Paragraph"/>
    <w:basedOn w:val="a"/>
    <w:uiPriority w:val="34"/>
    <w:qFormat/>
    <w:rsid w:val="00BC76E4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a6">
    <w:name w:val="Hyperlink"/>
    <w:basedOn w:val="a0"/>
    <w:uiPriority w:val="99"/>
    <w:unhideWhenUsed/>
    <w:rsid w:val="00BC76E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auka-pedagogika.com/pedagogika-13-00dissertaciya-teoreticheskie-osnovy-i-metodika-realizatsii-printsipa-prakticheskoynapravlennosti-podgotovki-uchaschihsya-pri" TargetMode="External"/><Relationship Id="rId5" Type="http://schemas.openxmlformats.org/officeDocument/2006/relationships/hyperlink" Target="http://www.dissercat.com/content/formirovanie-klyuchevyk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2601</Words>
  <Characters>14832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Tatyana</cp:lastModifiedBy>
  <cp:revision>2</cp:revision>
  <dcterms:created xsi:type="dcterms:W3CDTF">2024-04-29T09:58:00Z</dcterms:created>
  <dcterms:modified xsi:type="dcterms:W3CDTF">2024-04-29T09:58:00Z</dcterms:modified>
</cp:coreProperties>
</file>