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3C" w:rsidRPr="00273302" w:rsidRDefault="00264C3C" w:rsidP="00264C3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 бюджетное общеобразовательное учреждение</w:t>
      </w:r>
    </w:p>
    <w:p w:rsidR="00264C3C" w:rsidRPr="00273302" w:rsidRDefault="00264C3C" w:rsidP="00264C3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«Урицкая средняя общеобразовательная школа» </w:t>
      </w:r>
    </w:p>
    <w:p w:rsidR="00264C3C" w:rsidRPr="00273302" w:rsidRDefault="00264C3C" w:rsidP="00264C3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Олекминского</w:t>
      </w:r>
      <w:proofErr w:type="spellEnd"/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</w:t>
      </w:r>
      <w:proofErr w:type="gramStart"/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>С(</w:t>
      </w:r>
      <w:proofErr w:type="gramEnd"/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>Я)</w:t>
      </w:r>
    </w:p>
    <w:p w:rsidR="00264C3C" w:rsidRPr="00273302" w:rsidRDefault="00264C3C" w:rsidP="00264C3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</w:t>
      </w:r>
      <w:proofErr w:type="gramStart"/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</w:t>
      </w:r>
      <w:proofErr w:type="spellEnd"/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35-1-92 </w:t>
      </w:r>
      <w:r w:rsidRPr="002733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733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2733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urizk</w:t>
      </w:r>
      <w:proofErr w:type="spellEnd"/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2733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soh</w:t>
      </w:r>
      <w:proofErr w:type="spellEnd"/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>22@</w:t>
      </w:r>
      <w:r w:rsidRPr="002733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2733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264C3C" w:rsidRPr="00273302" w:rsidRDefault="00264C3C" w:rsidP="00264C3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9217DF" wp14:editId="3AAAC010">
                <wp:simplePos x="0" y="0"/>
                <wp:positionH relativeFrom="column">
                  <wp:posOffset>-114300</wp:posOffset>
                </wp:positionH>
                <wp:positionV relativeFrom="paragraph">
                  <wp:posOffset>160020</wp:posOffset>
                </wp:positionV>
                <wp:extent cx="5829300" cy="0"/>
                <wp:effectExtent l="19050" t="19685" r="19050" b="1841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2.6pt" to="450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" strokeweight="2pt"/>
            </w:pict>
          </mc:Fallback>
        </mc:AlternateContent>
      </w:r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64C3C" w:rsidRPr="00273302" w:rsidRDefault="00264C3C" w:rsidP="00264C3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264C3C" w:rsidRPr="00273302" w:rsidRDefault="00264C3C" w:rsidP="00264C3C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302">
        <w:rPr>
          <w:rFonts w:ascii="Times New Roman" w:hAnsi="Times New Roman" w:cs="Times New Roman"/>
          <w:sz w:val="28"/>
          <w:szCs w:val="28"/>
        </w:rPr>
        <w:t>Публичное представление собственного инновационного педагогического опыта</w:t>
      </w:r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4C3C" w:rsidRPr="00273302" w:rsidRDefault="00264C3C" w:rsidP="00264C3C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4C3C" w:rsidRPr="00273302" w:rsidRDefault="00264C3C" w:rsidP="00264C3C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Районная инновационная площадка «Мы – патриоты»</w:t>
      </w:r>
    </w:p>
    <w:p w:rsidR="00264C3C" w:rsidRPr="00273302" w:rsidRDefault="00264C3C" w:rsidP="00264C3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264C3C" w:rsidRPr="00273302" w:rsidRDefault="00264C3C" w:rsidP="00264C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330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273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Актуальность и перспективность опыта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   За последние годы в России были предприняты значительные усилия по укреплению и развитию системы патриотического воспитания граждан Российской Федерации. Патриотическое воспитание представляет собой систематическую и целенаправленную деятельность органов государственной власти, институтов гражданского общества и семьи по формированию у граждан высокого патриотического сознания, чувства верности своему Отечеству, готовности к выполнению гражданского долга и конституционных обязанностей по защите интересов Родины. </w:t>
      </w:r>
      <w:r w:rsidRPr="002733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По мнению В.В. Путина «В России не может быть никакой другой объединяющей идеи, кроме патриотизма, эта идея не </w:t>
      </w:r>
      <w:proofErr w:type="spellStart"/>
      <w:proofErr w:type="gramStart"/>
      <w:r w:rsidRPr="002733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идеологизирована</w:t>
      </w:r>
      <w:proofErr w:type="spellEnd"/>
      <w:proofErr w:type="gramEnd"/>
      <w:r w:rsidRPr="002733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 не связана с деятельностью какой-то партии, это связано с общим объединяющим началом. Если мы хотим жить лучше, нужно, чтобы страна была более привлекательной для всех граждан, более эффективной. А идеалы патриотизма в стране настолько глубоки и сильны, что никому никогда не удавалось и не удастся перекодировать Россию, переделать под свои форматы».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  <w:proofErr w:type="gramStart"/>
      <w:r w:rsidRPr="00273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Государственной программе «Патриотическое воспитание граждан Российской Федерации на 2016–2020 годы» и Концепции патриотического воспитания граждан Российской Федерации патриотизм понимается, как одна из наиболее значимых, непреходящих ценностей, присущая всем сферам общества и государства, которая является важнейшим духовным достоянием личности, характеризующая  высший уровень ее развития и </w:t>
      </w:r>
      <w:r w:rsidRPr="00273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проявляется в ее активно – </w:t>
      </w:r>
      <w:proofErr w:type="spellStart"/>
      <w:r w:rsidRPr="00273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деятельностной</w:t>
      </w:r>
      <w:proofErr w:type="spellEnd"/>
      <w:r w:rsidRPr="00273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самореализации на благо Отечества.</w:t>
      </w:r>
      <w:proofErr w:type="gramEnd"/>
      <w:r w:rsidRPr="00273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Истинный патриотизм выступает в единстве глубочайшего духовного освоения истории и культуры своего народа и активно – деятель-</w:t>
      </w:r>
      <w:proofErr w:type="spellStart"/>
      <w:r w:rsidRPr="00273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ностного</w:t>
      </w:r>
      <w:proofErr w:type="spellEnd"/>
      <w:r w:rsidRPr="00273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участия в решении важнейших проблем современного общества.  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Разумеется, </w:t>
      </w:r>
      <w:proofErr w:type="gramStart"/>
      <w:r w:rsidRPr="00273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эту сложную и важную задачу призваны</w:t>
      </w:r>
      <w:proofErr w:type="gramEnd"/>
      <w:r w:rsidRPr="00273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только педагоги, но и представители других общественных организаций, ведомств и в первую очередь представители органов исполнительной власти субъектов Российской Федерации и органов местного самоуправления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Актуальность проекта «Мы патриоты» 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Pr="002733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обусловлена, </w:t>
      </w:r>
      <w:r w:rsidRPr="00273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  что,  становление гражданской идентичности как основы развития гражданского общества является одной из ключевых задач гражданско-патриотического воспитания в формировании гражданственности как интегративного качества личности, заключающего в себе внутреннюю свободу и уважение к государственной власти, любовь к Родине и стремление к миру, чувство собственного достоинства и дисциплинированность, гармоничное проявление патриотических чувств и культуры межнационального общения.</w:t>
      </w:r>
      <w:proofErr w:type="gramEnd"/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Обоснование значимости реализации проекта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настоящее время, когда возрождается интерес к национальной культуре, обрядам и обычаям наших предков, большое значение имеет воспитание подрастающего поколения. Возрождая народные традиции, сохраняя память о предках, мы обогащаем нашу культуру, совершенствуем  окружающий нас мир.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Pr="0027330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Основная идея проекта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73302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состоит в том, что внеурочная деятельность нацелена на  воспитание  чувства  патриотизма, элементарной исторической  культуры,  ответственности за местное наследие, которое перешло к нам от предков.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  <w:t> </w:t>
      </w: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I.   </w:t>
      </w: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  <w:lang w:eastAsia="ru-RU"/>
        </w:rPr>
        <w:t>Анализ социокультурной ситуации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 1.</w:t>
      </w:r>
      <w:r w:rsidRPr="00273302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u w:val="single"/>
          <w:lang w:eastAsia="ru-RU"/>
        </w:rPr>
        <w:t>Обоснование актуальности проекта</w:t>
      </w:r>
    </w:p>
    <w:p w:rsidR="00264C3C" w:rsidRPr="00273302" w:rsidRDefault="00264C3C" w:rsidP="00264C3C">
      <w:pPr>
        <w:spacing w:before="106" w:after="0" w:line="360" w:lineRule="auto"/>
        <w:ind w:left="432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     «Мы должны строить свое будущее на прочном фундаменте. И такой фундамент – это патриотизм. </w:t>
      </w: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br/>
        <w:t>Это уважение к своей истории и традициям, духовным ценностям наших народов, нашей тысячелетней культуре и уникальному опыту сосуществования сотен народов и языков на территории России»</w:t>
      </w:r>
    </w:p>
    <w:p w:rsidR="00264C3C" w:rsidRPr="00273302" w:rsidRDefault="00264C3C" w:rsidP="00264C3C">
      <w:pPr>
        <w:shd w:val="clear" w:color="auto" w:fill="FFFFFF"/>
        <w:spacing w:after="15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В. Путин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      Важнейшей целью современного образования и одной из приоритетных задач общества и государства является воспитание нравственного, ответственного, инициативного и компетентного гражданина России. В ФГОС НОО акцентируется внимание на  изучение и реализацию  программы «Патриотическое     воспитание граждан Российской Федерации», обращению к «ценностям, общественным идеалам и нравственным принципам», которые лежат в основе современной государственной политики. Патриотическое воспитание младшего школьника определяется как  целенаправленная деятельность, призванная формировать у детей ценностные ориентации, качества, нормы поведения гражданина и патриота России.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В условиях становления гражданского общества и правового государства необходимо осуществлять воспитание принципиально нового, демократического типа личности, способной к инновациям. В формирование такой гражданской личности, сочетающей в себе развитую нравственную, правовую и политическую культуру, ощутимый вклад должна внести современная школа.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принять воспитание как целенаправленную организацию процесса вхождения ребёнка в современное общество, развитие его способности жить в нём достойно, формирования ценностных отношений личности ребёнка к окружающему миру во всех его проявлениях, становится очевидной неотложность решения проблем воспитания патриотизма.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Уважение  к своей стране, к её национальным традициям, истории и богатой культуре является основой любого воспитания. Невозможно вырастить настоящего гражданина и патриота своей страны  без уважительного, трепетного отношения к своим истокам.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Система патриотического воспитания не может оставаться в неизменном виде. Перед нами  возникла необходимость внесения изменений, поиска оптимальных путей  воспитания младшего школьника, создания условий, способствующих формированию патриотических качеств личности.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Безусловно, гражданск</w:t>
      </w: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о-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патриотическое воспитание в школе должно охватывать всю педагогическую деятельность, пронизывает все структуры, интегрируя учебные занятия и внеурочную  жизнь обучающихся, разнообразные виды деятельности.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В.А.Сухомлинский</w:t>
      </w:r>
      <w:proofErr w:type="spell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писал: «Как у маленького дерева, еле поднявшегося над землей, заботливый садовник укрепляет корень, от мощности которого зависит жизнь растения на протяжении нескольких десятилетий, так учитель должен заботиться о воспитании у своих детей чувства безграничной любви к Родине».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Патриотическое воспитание в начальной школе не должно быть оторвано от процесса образования, усвоения знаний, умений и навыков. Оно должно быть включено в этот процесс до такой степени органично и последовательно для расширения и укрепления ценностно-смысловой сферы личности, формирования способности учащихся сознательно выстраивать и оценивать отношение к себе, другим людям, обществу, государству, миру в целом на основе общепринятых моральных норм и нравственных идеалов, ценностных установок. Педагогический коллектив нашей школы работает в тесном сотрудничестве с сельской библиотекой. Патриотизму нельзя научить, его надо воспитывать, ведь образное слово, эмоции, чувства значат больше, чем разум. Роль книги и библиотеки в этом воспитательном 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процессе крайне важна, причём именно школьной библиотеки, учитывающей психологические и индивидуальные различия детей разных возрастных групп. В работе библиотеки по патриотическому воспитанию используется  спектр художественной, научно - познавательной литературы, аудио- и видеоматериалы, презентации и готовые электронные программы.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В ЦД «Напев» ведется кропотливая  работа по воссозданию самобытной ямщицкой культуры, создан ансамбль народной песни «</w:t>
      </w:r>
      <w:proofErr w:type="spell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Чекурчане</w:t>
      </w:r>
      <w:proofErr w:type="spell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идет тесное сотрудничество с ОО « Потомки государевых ямщиков».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школьном музее хранятся материалы по истории села, ведется поиск предметов старины, проходят научно-практические конференции, тематические экскурсии.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Патриотическое воспитание, воспитание гражданина своей страны - одна из трудных, но приоритетных задач современной школы. Необходимо уже в начальной школе создавать условия для того, чтобы учащиеся росли идейно зрелыми, нравственно стойкими  и духовно богатыми людьми.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Патриотическое воспитание включает в себя следующие компоненты: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1.Отношение ребенка к себе, как полноправной личности.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2.Уважение своей семьи, как носителя семейной традиции.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3.Формирование духовно-нравственных отношений</w:t>
      </w: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..</w:t>
      </w:r>
      <w:proofErr w:type="gramEnd"/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4.Формирование любви к родному краю.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5.Формирование любви к культурному наследию своего народа.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6.Формирование любви и уважения к Родине.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Обоснование значимости реализации проекта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В настоящее время, когда возрождается интерес к национальной культуре, обрядам и </w:t>
      </w:r>
      <w:proofErr w:type="spell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обычиям</w:t>
      </w:r>
      <w:proofErr w:type="spell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наших </w:t>
      </w:r>
      <w:proofErr w:type="spell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предков</w:t>
      </w: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,б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ольшое</w:t>
      </w:r>
      <w:proofErr w:type="spell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значение имеет воспитание подрастающего поколения. Возрождая 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народные традиции, сохраняя память о </w:t>
      </w: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предках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мы обогащаем нашу культуру, совершенствуем  окружающий нас мир.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На подготовительном этапе реализации данной задачи мной было проведено анкетирование учащихся начальной школы. 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left="568"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Цель анкетирования:</w:t>
      </w:r>
    </w:p>
    <w:p w:rsidR="00264C3C" w:rsidRPr="00273302" w:rsidRDefault="00264C3C" w:rsidP="00264C3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определение содержательной стороны направленности личности, основа отношения учащихся к окружающему социуму;</w:t>
      </w:r>
    </w:p>
    <w:p w:rsidR="00264C3C" w:rsidRPr="00273302" w:rsidRDefault="00264C3C" w:rsidP="00264C3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определение актуальности вопросов патриотизма в системе ценностной ориентации школьников;</w:t>
      </w:r>
    </w:p>
    <w:p w:rsidR="00264C3C" w:rsidRPr="00273302" w:rsidRDefault="00264C3C" w:rsidP="00264C3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определение градации личностных качеств, входящих в понятие «патриот».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right="568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Результаты анкетирования  учащихся начальной школы позволили определить основное направление поставленной задачи.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Основное </w:t>
      </w:r>
      <w:r w:rsidRPr="00273302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направление 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Проекта: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Создание условий для воспитания гражданской позиции школьников, развитию творческих способностей.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Инновация 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 проекта в том, что он направлен на пробуждение интересов школьников к культуре и традициям </w:t>
      </w: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предков-государевых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ямщиков.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  <w:r w:rsidRPr="0027330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Основная идея проекта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73302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состоит в том, что внеурочная деятельность нацелена на  воспитание  чувства  патриотизма, элементарной исторической  культуры,  ответственности за местное наследие, которое перешло к нам от предков.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Новизна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проекта «</w:t>
      </w: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Мы-патриоты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состоит в том,</w:t>
      </w:r>
      <w:r w:rsidRPr="00273302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что содержание рассматривает вопросы, пробуждающие интерес школьников к быту, фольклору и традициям предков – государевых ямщиков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r w:rsidRPr="0027330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Цель  проекта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«Мы патриоты»: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осознанного отношения к истории  своего  края, к  людям,  живущим  в  нем, к  окружающей  нас  природе.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  <w:r w:rsidRPr="0027330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Задачи проекта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Обучающие: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@Arial Unicode MS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-  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расширять представления о малой  Родине;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 формировать</w:t>
      </w:r>
      <w:r w:rsidRPr="00273302">
        <w:rPr>
          <w:rFonts w:ascii="Times New Roman" w:eastAsia="@Arial Unicode MS" w:hAnsi="Times New Roman" w:cs="Times New Roman"/>
          <w:color w:val="000000" w:themeColor="text1"/>
          <w:sz w:val="28"/>
          <w:szCs w:val="28"/>
          <w:lang w:eastAsia="ru-RU"/>
        </w:rPr>
        <w:t xml:space="preserve"> опыт участия в  </w:t>
      </w:r>
      <w:proofErr w:type="spellStart"/>
      <w:r w:rsidRPr="00273302">
        <w:rPr>
          <w:rFonts w:ascii="Times New Roman" w:eastAsia="@Arial Unicode MS" w:hAnsi="Times New Roman" w:cs="Times New Roman"/>
          <w:color w:val="000000" w:themeColor="text1"/>
          <w:sz w:val="28"/>
          <w:szCs w:val="28"/>
          <w:lang w:eastAsia="ru-RU"/>
        </w:rPr>
        <w:t>краеведческо</w:t>
      </w:r>
      <w:proofErr w:type="spellEnd"/>
      <w:r w:rsidRPr="00273302">
        <w:rPr>
          <w:rFonts w:ascii="Times New Roman" w:eastAsia="@Arial Unicode MS" w:hAnsi="Times New Roman" w:cs="Times New Roman"/>
          <w:color w:val="000000" w:themeColor="text1"/>
          <w:sz w:val="28"/>
          <w:szCs w:val="28"/>
          <w:lang w:eastAsia="ru-RU"/>
        </w:rPr>
        <w:t xml:space="preserve">  - исследовательской  деятельности по изучению истории родного края; 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Развивающие: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273302">
        <w:rPr>
          <w:rFonts w:ascii="Times New Roman" w:eastAsia="@Arial Unicode MS" w:hAnsi="Times New Roman" w:cs="Times New Roman"/>
          <w:color w:val="000000" w:themeColor="text1"/>
          <w:sz w:val="28"/>
          <w:szCs w:val="28"/>
          <w:lang w:eastAsia="ru-RU"/>
        </w:rPr>
        <w:t xml:space="preserve">развивать интерес к судьбам  тех,  кто причастен  к  судьбе  Родины. 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@Arial Unicode MS" w:hAnsi="Times New Roman" w:cs="Times New Roman"/>
          <w:color w:val="000000" w:themeColor="text1"/>
          <w:sz w:val="28"/>
          <w:szCs w:val="28"/>
          <w:lang w:eastAsia="ru-RU"/>
        </w:rPr>
        <w:t>-развивать  творческую активность.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Воспитательные: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воспитывать любовь к  Родине через любовь к  малой  родине,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формировать  активную  жизненную позицию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воспитывать  уважение  к  нашим  истокам,  к  родной  земле,  ее  природным  особенностям  и  преданиям.  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Проект  «</w:t>
      </w: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Мы-патриоты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 основывается на принципах.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•        </w:t>
      </w: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системно - организованный подход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предполагает скоординированную, целенаправленную работу всех общественных структур по патриотическому воспитанию школьников;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        </w:t>
      </w: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адресный подход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 предполагает использование особых форм и методов патриотической работы с учетом возрастных, социальных, культурных и других особенностей учащихся;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        </w:t>
      </w: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подход «активности и </w:t>
      </w:r>
      <w:proofErr w:type="spellStart"/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наступательности</w:t>
      </w:r>
      <w:proofErr w:type="spellEnd"/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»;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предусматривает настойчивость  и разумную инициативу в трансформации мировоззрения школьников и их ценностных установок, ориентированных  на национальные интересы России;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        </w:t>
      </w: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универсальности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основных направлений патриотического воспитания, предполагающий целостный и комплексный подход с использованием опыта прошлых поколений, национальных традиций в быту и внутрисемейных отношениях, учебе и подходах к труду, методах творчества;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        </w:t>
      </w: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учета региональных условий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 пропаганде патриотических идей и ценностей, означающий пропаганду идей и ценностей местного патриотизма, характеризующегося привязанностью, любовью к родному краю, селу.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                 Психолого-педагогические компоненты патриотического воспитания.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Для формирования патриотизма в системе воспитательной работы в школе нужно знать не только его сущность и содержание, но и те внутренние психолого-педагогические компоненты, которые в своей совокупности выступают как носители указанного качества. Такими компонентами являются </w:t>
      </w:r>
      <w:proofErr w:type="spell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потребностно</w:t>
      </w:r>
      <w:proofErr w:type="spell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-мотивационный, </w:t>
      </w:r>
      <w:proofErr w:type="spell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когнитивно</w:t>
      </w:r>
      <w:proofErr w:type="spell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-интеллектуальный, </w:t>
      </w: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эмоционально-чувственный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поведенческий и волевой компоненты. Рассмотрим систему воспитательной  работы по формированию каждого из этих компонентов.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</w:t>
      </w:r>
      <w:proofErr w:type="spellStart"/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Потребностно</w:t>
      </w:r>
      <w:proofErr w:type="spellEnd"/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-мотивационный компонент патриотизма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 Его формирование осуществляется, прежде </w:t>
      </w: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всего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системе учебных занятий, а также в процессе разнообразных форм внеклассной работы путём создания таких ситуаций, в которых бы учащиеся переживали чувства любви и гордости за свою Родину, восхищались её героической историей, мужеством и храбростью патриотов. Уроки по истории  всегда были призваны способствовать воспитанию гражданственности, патриотизма учащихся. Познавая идею Родины, переживая чувство любви к ней, восторженности, испытывая тревогу за её  настоящее и будущее, школьник утверждает своё достоинство, стремится быть похожим на героев Родины. Благодаря патриотизму и героизму народных масс России удалось выходить из самых тяжёлых ситуаций в самые сложные периоды своей истории. Усвоение учащимися идеи любви к Родине, ко всему человеческому, привитие общечеловеческих норм нравственности является важнейшим этапом формирования гражданственности, воспитания гражданина России. Это достигается тогда, когда идеи патриотизма раскрываются перед умом и сердцем воспитанника в ярких, эмоциональных образах, пробуждают в нём чувства сопереживания, благодарности к мужественным борцам за торжество правды, справедливости. В то же время знания о Родине должны вызывать не 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только гордость за её достижения, но и сердечную боль, тревогу, озабоченность тем, что у нас не  всё ещё так, как должно быть.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Огромное эмоциональное влияние на возбуждение </w:t>
      </w:r>
      <w:proofErr w:type="spell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потребностно</w:t>
      </w:r>
      <w:proofErr w:type="spell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-мотивационный сферы учащихся оказывают идеи патриотизма, которые раскрываются в художественной прозе и воспеты в  поэзии (стихотворения А. С. Пушкина, М.Ю. Лермонтова, проза Л.Н. Толстого, М. Шолохова, А. Твардовского и др.).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Реально переживают учащиеся чувства привязанности к своей родной земле, когда включаются в краеведческую работу, совершают походы по памятным местам родного края, встречаются с людьми, совершившими боевые и трудовые подвиги. Участие в этой работе, если она отличается высокой содержательностью и красочностью, вызывает у учащихся чувство восхищения, стремление (потребность) подражать таким людям.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</w:t>
      </w:r>
      <w:proofErr w:type="spellStart"/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Когнитивно</w:t>
      </w:r>
      <w:proofErr w:type="spellEnd"/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-интеллектуальный компонент патриотизма. 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Этот компонент включает в себя углублённое осмысление сущности патриотизма и способов его проявления в различных видах человеческой деятельности. В этом плане широко используются возможности учебных занятий по всем предметам обучения, особенно по истории, литературе, музыке, русскому языку.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Немало возможностей для этого имеется во внеклассной работе: беседы на патриотические темы, просмотр фильмов, чтение произведений, участие в различных творческих конкурсах, фольклорно-этнографические вечера, организация поисковой работы. Такая работа способствует осознанию учащимися конкретных патриотических проявлений и качеств личности.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Эмоционально-чувственный компонент патриотизма. 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Этот компонент состоит из формирования у учащихся патриотических взглядов и убеждений. Устойчивость и зрелость морального сознания в вопросе патриотизма достигается только при условии, если знания учащихся приобретают 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характер взглядов и убеждений и выступают в качестве мотивов и установок поведения.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воспитания   патриотических взглядов и убеждений важно, чтобы знания о сущности и способах проявления этих качеств были не просто усвоены учащимися, а приобрели личностный смысл, прошли через эмоциональные переживания и превратились в руководящие принципы их деятельности и поведения. Воспитательная работа в этом случае должна не только носить красочный и романтический приподнятый характер, но и отличаться глубиной и убедительностью фактического материала, быть насыщенной яркими примерами проявления патриотизма.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Большое  значение имеет  в данном компоненте  патриотизма создание педагогических ситуаций, которые включали бы в себя элементы дискуссий, определённую борьбу мнений, отстаивание учащимися своих суждений, в результате чего у них начинается складываться своя внутренняя позиция.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Поведенческий</w:t>
      </w:r>
      <w:proofErr w:type="gramEnd"/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и волевой компоненты патриотизма – 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формирование у учащихся способности к волевым проявлениям и в области патриотизма и культуры межнациональных отношений. Основным средством для решения этой важной и сложной задачи является включение учащихся в разнообразные виды практической деятельности и формирование у них навыков и привычек, опыта патриотического поведения. Сюда входят различные виды трудовой, спортивной, общественно-полезной деятельности, туристско-краеведческая работа, историко-этнографические экспедиции, празднование историко-юбилейных дат, связи с воинами, встречи с ветеранами.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Методологические основы формирования чувства патриотизма учащихся начальной школы.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Основные направления патриотического воспитания в школе.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-Духовно-нравственное.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Осознание учащимися в процессе патриотического воспитания высших ценностей, идеалов и ориентиров, социально значимых процессов и явлений реальной жизни, способность 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руководствоваться ими в качестве определяющих принципов, позиций в практической деятельности.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-Историко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краеведчексое</w:t>
      </w:r>
      <w:proofErr w:type="spellEnd"/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  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Система мероприятий по патриотическому воспитанию, направленных на познание историко-культурных корней, осознание неповторимости отечества, его судьбы, неразрывности с ней, формирование гордости за сопричастность к деяниям предков и современников и исторической ответственности за происходящее в обществе.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-Социально-патриотическое.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Направлено на активизацию духовно-нравственной и культурно-исторической преемственности поколений, формирование активной жизненной позиции, проявление чу</w:t>
      </w: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вств бл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агородства и сострадания, проявление заботы о людях пожилого возраста.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-Военно-патриотическое. 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Ориентировано на формирование у молодёжи высокого патриотического сознания, идей служения Отечеству, способности к его вооружённой защите, изучение русской военной истории, воинских традиций.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-Героико-патриотическое. 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Составная часть патриотического воспитания, ориентированная на пропаганду героических профессий, а также знаменательных героических и исторических дат нашей истории, воспитание чувства гордости к героическим деяниям предков и их традициям.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-Спортивно-патриотическое. 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Направлено на развитие морально-волевых качеств, воспитание силы, ловкости, выносливости, стойкости, мужества, дисциплинированности в процессе занятия физической культуры и спортом, формирование опыта служения Отечества и готовности к защите Родины.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</w:t>
      </w: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Механизм реализации проекта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Направления деятельности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1.Моя малая родина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направление предполагает: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-изучение родословной своей семьи;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-изучение истории своего села, быта и традиций </w:t>
      </w: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предков-государевых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ямщиков; 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-проведение экскурсий, походов, встреч с ветеранами войны и труда, интересными людьми;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проведение мероприятий, посвященных памятным датам истории;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-поддержание культурных традиций в ходе участия школьников в народных праздниках, краеведческих викторинах, конкурсах, выставках.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2.Защитники Отечества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Предполагает проведение уроков мужества, смотра строя и песни, военно-спортивных игр и  других мероприятий. Пропаганда воинской доблести и славы предусматривает встречи школьников с военнослужащими, ветеранами войны, конкурсы рисунков и сочинений, мероприятия по изучению военной истории Отечества.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3.Салют, Победа!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ходе проведения дел в рамках реализации этого направления программы школьники изучают летопись Великой Отечественной войны, участвуют в читательских конференциях, устных журналах, интеллектуальных играх. Они оказывают шефскую помощь ветеранам войны, ухаживают за памятником павшим воинам и памятником ямщикам</w:t>
      </w: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</w:t>
      </w:r>
      <w:proofErr w:type="gramEnd"/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4.Здоровье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направление предусматривает организацию интересного и плодотворного досуга во внеурочное и каникулярное время путем проведения различных спортивно-массовых мероприятий, знакомству детей с играми и забавами.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рамках этого направления осуществляются мероприятия по пропаганде здорового образа жизни.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5. </w:t>
      </w: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Школьный музей «Искатель»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Музей обладает огромным образовательно-воспитательным потенциалом, так как он сохраняет и экспонирует подлинные исторические документы. По итогам работы в данном направлении планируется использование материалов музея для проведения тематических экскурсий, в работе над проектами по изучению истории родного села, его жителей. 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6. Юные таланты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Данное направление предусматривает приобщение всех учащихся к творческой деятельности через систему урочной и внеурочной деятельности. Оно предполагает проведение смотров, творческих отчетов, конкурсов, участие детей в различных культурных мероприятиях.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7. Забота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направление предполагает оказание посильной помощи ветеранам войны и труда, престарелым людям и инвалидам под девизом «Спешите делать добро».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              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Этапы реализации проекта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I этап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2021 -2022 учебный год.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Апробация и использование в учебно-воспитательном процессе технологий, приемов, методов воспитания  школьников, социальной и психолого-педагогической поддержки личности ребенка в процессе развития и раскрытия его индивидуальных особенностей и творческих способностей. Реализация основных мероприятий.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Проведение диагностики и анализ ее итогов с целью разработки комплекса мероприятий по проекту.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II этап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 2022 -2023 учебный год.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Краеведческая исследовательская работа. 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III этап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2023 -2024 учебный год.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Обработка и интерпретация полученных данных.</w:t>
      </w:r>
    </w:p>
    <w:p w:rsidR="00264C3C" w:rsidRPr="00273302" w:rsidRDefault="00264C3C" w:rsidP="00264C3C">
      <w:pPr>
        <w:shd w:val="clear" w:color="auto" w:fill="FFFFFF"/>
        <w:spacing w:after="150"/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273302"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  <w:t>Дорожная карта реализации Проекта</w:t>
      </w:r>
      <w:r w:rsidR="00273302" w:rsidRPr="00273302"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  <w:t xml:space="preserve">2021-22 </w:t>
      </w:r>
      <w:proofErr w:type="spellStart"/>
      <w:r w:rsidR="00273302" w:rsidRPr="00273302"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  <w:t>уч</w:t>
      </w:r>
      <w:proofErr w:type="gramStart"/>
      <w:r w:rsidR="00273302" w:rsidRPr="00273302"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  <w:t>.г</w:t>
      </w:r>
      <w:proofErr w:type="gramEnd"/>
      <w:r w:rsidR="00273302" w:rsidRPr="00273302"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  <w:t>од</w:t>
      </w:r>
      <w:proofErr w:type="spellEnd"/>
    </w:p>
    <w:tbl>
      <w:tblPr>
        <w:tblStyle w:val="a3"/>
        <w:tblW w:w="9802" w:type="dxa"/>
        <w:tblLook w:val="04A0" w:firstRow="1" w:lastRow="0" w:firstColumn="1" w:lastColumn="0" w:noHBand="0" w:noVBand="1"/>
      </w:tblPr>
      <w:tblGrid>
        <w:gridCol w:w="3103"/>
        <w:gridCol w:w="20"/>
        <w:gridCol w:w="135"/>
        <w:gridCol w:w="133"/>
        <w:gridCol w:w="1349"/>
        <w:gridCol w:w="12"/>
        <w:gridCol w:w="411"/>
        <w:gridCol w:w="2156"/>
        <w:gridCol w:w="24"/>
        <w:gridCol w:w="2224"/>
        <w:gridCol w:w="235"/>
      </w:tblGrid>
      <w:tr w:rsidR="00264C3C" w:rsidRPr="00273302" w:rsidTr="00DE5789">
        <w:trPr>
          <w:gridAfter w:val="1"/>
          <w:wAfter w:w="235" w:type="dxa"/>
        </w:trPr>
        <w:tc>
          <w:tcPr>
            <w:tcW w:w="3391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Задача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361" w:type="dxa"/>
            <w:gridSpan w:val="2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сроки</w:t>
            </w:r>
          </w:p>
        </w:tc>
        <w:tc>
          <w:tcPr>
            <w:tcW w:w="2591" w:type="dxa"/>
            <w:gridSpan w:val="3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Ожидаемый результат</w:t>
            </w: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Нормативный документ (если есть)</w:t>
            </w: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9567" w:type="dxa"/>
            <w:gridSpan w:val="10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Задача 1.Расширить представление о малой Родине</w:t>
            </w: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391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№1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«Мы все такие разные. 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Мы все такие классные», посвященное Дню Республики Саха (Якутия)</w:t>
            </w:r>
            <w:proofErr w:type="gramEnd"/>
          </w:p>
        </w:tc>
        <w:tc>
          <w:tcPr>
            <w:tcW w:w="1361" w:type="dxa"/>
            <w:gridSpan w:val="2"/>
          </w:tcPr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26 апреля 2021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91" w:type="dxa"/>
            <w:gridSpan w:val="3"/>
            <w:tcBorders>
              <w:bottom w:val="nil"/>
            </w:tcBorders>
          </w:tcPr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Обучающиеся расширят свои представления и знания о своей Родине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391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№2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Республиканский конкурс рисунков «Моя Якутия»</w:t>
            </w:r>
          </w:p>
        </w:tc>
        <w:tc>
          <w:tcPr>
            <w:tcW w:w="1349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 апреля 2021</w:t>
            </w:r>
          </w:p>
        </w:tc>
        <w:tc>
          <w:tcPr>
            <w:tcW w:w="2603" w:type="dxa"/>
            <w:gridSpan w:val="4"/>
            <w:vMerge w:val="restart"/>
            <w:tcBorders>
              <w:top w:val="nil"/>
            </w:tcBorders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Сорошева</w:t>
            </w:r>
            <w:proofErr w:type="spell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Катя 4 класс Диплом 2 степени</w:t>
            </w: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391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№3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«Сказ о стране </w:t>
            </w:r>
            <w:proofErr w:type="spell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Олонхо</w:t>
            </w:r>
            <w:proofErr w:type="spell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349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26 ноября 2021</w:t>
            </w:r>
          </w:p>
        </w:tc>
        <w:tc>
          <w:tcPr>
            <w:tcW w:w="2603" w:type="dxa"/>
            <w:gridSpan w:val="4"/>
            <w:vMerge/>
            <w:tcBorders>
              <w:top w:val="nil"/>
              <w:bottom w:val="nil"/>
            </w:tcBorders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391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№4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Интеллектуальная игра «Якутия-страна чудес»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27 апреля 2022</w:t>
            </w:r>
          </w:p>
        </w:tc>
        <w:tc>
          <w:tcPr>
            <w:tcW w:w="2591" w:type="dxa"/>
            <w:gridSpan w:val="3"/>
            <w:tcBorders>
              <w:top w:val="nil"/>
            </w:tcBorders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391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№5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«Гордость </w:t>
            </w:r>
            <w:proofErr w:type="spell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моя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,Я</w:t>
            </w:r>
            <w:proofErr w:type="gram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кутия</w:t>
            </w:r>
            <w:proofErr w:type="spell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!» Мероприятие ко дню республики в сельской библиотеке.</w:t>
            </w:r>
          </w:p>
        </w:tc>
        <w:tc>
          <w:tcPr>
            <w:tcW w:w="1361" w:type="dxa"/>
            <w:gridSpan w:val="2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26 апреля 2022</w:t>
            </w:r>
          </w:p>
        </w:tc>
        <w:tc>
          <w:tcPr>
            <w:tcW w:w="2591" w:type="dxa"/>
            <w:gridSpan w:val="3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391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Мероприятие№6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Республиканская </w:t>
            </w: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олимпиада «Символы Якутии»</w:t>
            </w:r>
          </w:p>
        </w:tc>
        <w:tc>
          <w:tcPr>
            <w:tcW w:w="1361" w:type="dxa"/>
            <w:gridSpan w:val="2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26 апреля </w:t>
            </w: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2022</w:t>
            </w:r>
          </w:p>
        </w:tc>
        <w:tc>
          <w:tcPr>
            <w:tcW w:w="2591" w:type="dxa"/>
            <w:gridSpan w:val="3"/>
          </w:tcPr>
          <w:p w:rsidR="00264C3C" w:rsidRPr="00273302" w:rsidRDefault="00264C3C" w:rsidP="00264C3C">
            <w:pPr>
              <w:spacing w:after="15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Корчагина Софья 4 класс 1 </w:t>
            </w: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место</w:t>
            </w: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391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Мероприятие №7 Интеллектуальная игра «Аз. Буки» ко дню Славянской письменности</w:t>
            </w:r>
          </w:p>
        </w:tc>
        <w:tc>
          <w:tcPr>
            <w:tcW w:w="1361" w:type="dxa"/>
            <w:gridSpan w:val="2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21 мая 2022</w:t>
            </w:r>
          </w:p>
        </w:tc>
        <w:tc>
          <w:tcPr>
            <w:tcW w:w="2591" w:type="dxa"/>
            <w:gridSpan w:val="3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9567" w:type="dxa"/>
            <w:gridSpan w:val="10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Задача 2. Пробуждать интерес школьников к быту, фольклору и традициям государевых ямщиков</w:t>
            </w: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103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№1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Мастер-класс «Кукла-</w:t>
            </w:r>
            <w:proofErr w:type="spell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берегиня</w:t>
            </w:r>
            <w:proofErr w:type="spell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649" w:type="dxa"/>
            <w:gridSpan w:val="5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26 ноября 2021</w:t>
            </w:r>
          </w:p>
        </w:tc>
        <w:tc>
          <w:tcPr>
            <w:tcW w:w="2591" w:type="dxa"/>
            <w:gridSpan w:val="3"/>
            <w:vMerge w:val="restart"/>
          </w:tcPr>
          <w:p w:rsidR="00264C3C" w:rsidRPr="00273302" w:rsidRDefault="00264C3C" w:rsidP="00264C3C">
            <w:pPr>
              <w:tabs>
                <w:tab w:val="left" w:pos="1920"/>
              </w:tabs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Обучающиеся прикоснутся к культурному наследию предков, познакомятся  с носителями культуры, посетят выставку ДПТ.</w:t>
            </w: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123" w:type="dxa"/>
            <w:gridSpan w:val="2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№2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Торжественное мероприятие с представителями республиканской ОО «Потомки государевых ямщиков»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,</w:t>
            </w:r>
            <w:proofErr w:type="gram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посвященное 100 </w:t>
            </w:r>
            <w:proofErr w:type="spell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летию</w:t>
            </w:r>
            <w:proofErr w:type="spell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республики.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29" w:type="dxa"/>
            <w:gridSpan w:val="4"/>
          </w:tcPr>
          <w:p w:rsidR="00264C3C" w:rsidRPr="00273302" w:rsidRDefault="00264C3C" w:rsidP="00264C3C">
            <w:pPr>
              <w:tabs>
                <w:tab w:val="left" w:pos="1920"/>
              </w:tabs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21 марта 2022</w:t>
            </w: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2591" w:type="dxa"/>
            <w:gridSpan w:val="3"/>
            <w:vMerge/>
          </w:tcPr>
          <w:p w:rsidR="00264C3C" w:rsidRPr="00273302" w:rsidRDefault="00264C3C" w:rsidP="00264C3C">
            <w:pPr>
              <w:tabs>
                <w:tab w:val="left" w:pos="1920"/>
              </w:tabs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tabs>
                <w:tab w:val="left" w:pos="1920"/>
              </w:tabs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123" w:type="dxa"/>
            <w:gridSpan w:val="2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Мероприятие№3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НПК «Через призму времен»</w:t>
            </w:r>
          </w:p>
        </w:tc>
        <w:tc>
          <w:tcPr>
            <w:tcW w:w="1629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21 марта 2022</w:t>
            </w:r>
          </w:p>
        </w:tc>
        <w:tc>
          <w:tcPr>
            <w:tcW w:w="2591" w:type="dxa"/>
            <w:gridSpan w:val="3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Обучающиеся овладевают навыками и умениями работать с источником, описывать объекты, использовать материалы музея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Участие детей в поисковой работе будет способствовать обогащению экспозиций музея, их полноценному использованию в образовательном процессе. 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Участник Илиева Кармелита конференции 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награждена</w:t>
            </w:r>
            <w:proofErr w:type="gram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«Ямской грамотой » 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123" w:type="dxa"/>
            <w:gridSpan w:val="2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Мероприятие№4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Фольклорный праздник «Масленица»</w:t>
            </w:r>
          </w:p>
        </w:tc>
        <w:tc>
          <w:tcPr>
            <w:tcW w:w="1629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 апреля 2022</w:t>
            </w:r>
          </w:p>
        </w:tc>
        <w:tc>
          <w:tcPr>
            <w:tcW w:w="2591" w:type="dxa"/>
            <w:gridSpan w:val="3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9567" w:type="dxa"/>
            <w:gridSpan w:val="10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Задача№3  Воспитывать уважение к нашим истокам, к судьбам 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тех</w:t>
            </w:r>
            <w:proofErr w:type="gram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кто причастен к судьбе  Отечества..</w:t>
            </w:r>
          </w:p>
        </w:tc>
      </w:tr>
      <w:tr w:rsidR="00264C3C" w:rsidRPr="00273302" w:rsidTr="00DE5789">
        <w:tc>
          <w:tcPr>
            <w:tcW w:w="3123" w:type="dxa"/>
            <w:gridSpan w:val="2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№1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Спортивные соревнования « Ловкие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Сильные .Смелые», посвященные Дню защитника Отечества.</w:t>
            </w:r>
          </w:p>
        </w:tc>
        <w:tc>
          <w:tcPr>
            <w:tcW w:w="2040" w:type="dxa"/>
            <w:gridSpan w:val="5"/>
          </w:tcPr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25 февраля 2022</w:t>
            </w:r>
          </w:p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56" w:type="dxa"/>
            <w:vMerge w:val="restart"/>
          </w:tcPr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 обучающихся сформируются чувства патриота, потребность в изучении военной истории и воинских традиций, повысится чувство</w:t>
            </w:r>
          </w:p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гордости за свой народ, за тех людей, кто защищал и защищает наше Отечество, проявится забота для рядом живущих людей, для старшего поколения.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48" w:type="dxa"/>
            <w:gridSpan w:val="2"/>
          </w:tcPr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5" w:type="dxa"/>
            <w:tcBorders>
              <w:right w:val="nil"/>
            </w:tcBorders>
          </w:tcPr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103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№2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«Свеча Памяти»</w:t>
            </w:r>
          </w:p>
        </w:tc>
        <w:tc>
          <w:tcPr>
            <w:tcW w:w="2060" w:type="dxa"/>
            <w:gridSpan w:val="6"/>
          </w:tcPr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8мая 2022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56" w:type="dxa"/>
            <w:vMerge/>
            <w:tcBorders>
              <w:bottom w:val="nil"/>
            </w:tcBorders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48" w:type="dxa"/>
            <w:gridSpan w:val="2"/>
          </w:tcPr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258" w:type="dxa"/>
            <w:gridSpan w:val="3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№3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Участие в акции </w:t>
            </w: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«Бессмертный полк»</w:t>
            </w:r>
          </w:p>
        </w:tc>
        <w:tc>
          <w:tcPr>
            <w:tcW w:w="1905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9мая 2022</w:t>
            </w:r>
          </w:p>
        </w:tc>
        <w:tc>
          <w:tcPr>
            <w:tcW w:w="2180" w:type="dxa"/>
            <w:gridSpan w:val="2"/>
            <w:vMerge w:val="restart"/>
            <w:tcBorders>
              <w:top w:val="nil"/>
            </w:tcBorders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258" w:type="dxa"/>
            <w:gridSpan w:val="3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Мероприятие №4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Участие в концерте ко Дню Победы</w:t>
            </w:r>
          </w:p>
        </w:tc>
        <w:tc>
          <w:tcPr>
            <w:tcW w:w="1905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9 мая 2022</w:t>
            </w:r>
          </w:p>
        </w:tc>
        <w:tc>
          <w:tcPr>
            <w:tcW w:w="2180" w:type="dxa"/>
            <w:gridSpan w:val="2"/>
            <w:vMerge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258" w:type="dxa"/>
            <w:gridSpan w:val="3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№5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Конкурс чтецов «Мы стихами расскажем о войне»</w:t>
            </w:r>
          </w:p>
        </w:tc>
        <w:tc>
          <w:tcPr>
            <w:tcW w:w="1905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 мая 2022</w:t>
            </w:r>
          </w:p>
        </w:tc>
        <w:tc>
          <w:tcPr>
            <w:tcW w:w="2180" w:type="dxa"/>
            <w:gridSpan w:val="2"/>
            <w:vMerge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Победители  школьного тура Корчагина Софья 4 класс,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Трегубов</w:t>
            </w:r>
            <w:proofErr w:type="spell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Федор 3 класс</w:t>
            </w: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258" w:type="dxa"/>
            <w:gridSpan w:val="3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№6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Акция «Письмо солдату»</w:t>
            </w:r>
          </w:p>
        </w:tc>
        <w:tc>
          <w:tcPr>
            <w:tcW w:w="1905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12 октября 2022</w:t>
            </w:r>
          </w:p>
        </w:tc>
        <w:tc>
          <w:tcPr>
            <w:tcW w:w="2180" w:type="dxa"/>
            <w:gridSpan w:val="2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258" w:type="dxa"/>
            <w:gridSpan w:val="3"/>
          </w:tcPr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№7</w:t>
            </w:r>
          </w:p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Всероссийская акция</w:t>
            </w:r>
          </w:p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« Мы вместе»</w:t>
            </w:r>
          </w:p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Участие в благотворительном концерте и ярмарке в помощь мобилизованным.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05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22 октября 2022</w:t>
            </w:r>
          </w:p>
        </w:tc>
        <w:tc>
          <w:tcPr>
            <w:tcW w:w="2180" w:type="dxa"/>
            <w:gridSpan w:val="2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258" w:type="dxa"/>
            <w:gridSpan w:val="3"/>
          </w:tcPr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№8</w:t>
            </w:r>
          </w:p>
          <w:p w:rsidR="00264C3C" w:rsidRPr="00273302" w:rsidRDefault="00264C3C" w:rsidP="00264C3C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«Смотр строя и песни»</w:t>
            </w:r>
          </w:p>
        </w:tc>
        <w:tc>
          <w:tcPr>
            <w:tcW w:w="1905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22февраля 2023</w:t>
            </w:r>
          </w:p>
        </w:tc>
        <w:tc>
          <w:tcPr>
            <w:tcW w:w="2180" w:type="dxa"/>
            <w:gridSpan w:val="2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место</w:t>
            </w: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9567" w:type="dxa"/>
            <w:gridSpan w:val="10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Задача 4  Развитие творческой активности</w:t>
            </w: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258" w:type="dxa"/>
            <w:gridSpan w:val="3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Мероприятие№1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Республиканский конкурс детских рисунков, посвященных дню матери</w:t>
            </w:r>
          </w:p>
        </w:tc>
        <w:tc>
          <w:tcPr>
            <w:tcW w:w="1905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80" w:type="dxa"/>
            <w:gridSpan w:val="2"/>
            <w:vMerge w:val="restart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Обучающиеся раскроют свои творческие способности </w:t>
            </w: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Диплом 2 степени Степанец Андрей 3 класс, 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Диплом 2 степени Иванова </w:t>
            </w:r>
            <w:proofErr w:type="spell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Кюнэ</w:t>
            </w:r>
            <w:proofErr w:type="spell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2 класс</w:t>
            </w: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258" w:type="dxa"/>
            <w:gridSpan w:val="3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№2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Районный конкурс чтецов «Зимушка-зима»</w:t>
            </w:r>
          </w:p>
        </w:tc>
        <w:tc>
          <w:tcPr>
            <w:tcW w:w="1905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80" w:type="dxa"/>
            <w:gridSpan w:val="2"/>
            <w:vMerge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Диплом 2 степени Боровикова Настя 4 класс</w:t>
            </w:r>
          </w:p>
        </w:tc>
      </w:tr>
      <w:tr w:rsidR="00264C3C" w:rsidRPr="00273302" w:rsidTr="00DE5789">
        <w:trPr>
          <w:gridAfter w:val="1"/>
          <w:wAfter w:w="235" w:type="dxa"/>
        </w:trPr>
        <w:tc>
          <w:tcPr>
            <w:tcW w:w="3258" w:type="dxa"/>
            <w:gridSpan w:val="3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№3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Всероссийский конкурс чтецов «Великая Победа»</w:t>
            </w:r>
          </w:p>
        </w:tc>
        <w:tc>
          <w:tcPr>
            <w:tcW w:w="1905" w:type="dxa"/>
            <w:gridSpan w:val="4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80" w:type="dxa"/>
            <w:gridSpan w:val="2"/>
            <w:vMerge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24" w:type="dxa"/>
          </w:tcPr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Дипломанты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Корчагина Софья 4 класс,</w:t>
            </w:r>
          </w:p>
          <w:p w:rsidR="00264C3C" w:rsidRPr="00273302" w:rsidRDefault="00264C3C" w:rsidP="00264C3C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Трегубов</w:t>
            </w:r>
            <w:proofErr w:type="spell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Федор 3 класс</w:t>
            </w:r>
          </w:p>
        </w:tc>
      </w:tr>
    </w:tbl>
    <w:p w:rsidR="00DE5789" w:rsidRDefault="00DE5789" w:rsidP="00273302">
      <w:pPr>
        <w:shd w:val="clear" w:color="auto" w:fill="FFFFFF"/>
        <w:spacing w:after="150"/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</w:pPr>
    </w:p>
    <w:p w:rsidR="00DE5789" w:rsidRPr="001F622B" w:rsidRDefault="00DE5789" w:rsidP="00273302">
      <w:pPr>
        <w:shd w:val="clear" w:color="auto" w:fill="FFFFFF"/>
        <w:spacing w:after="150"/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1F622B"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  <w:t xml:space="preserve">Дорожная карта реализации проекта 2022-23 </w:t>
      </w:r>
      <w:proofErr w:type="spellStart"/>
      <w:r w:rsidRPr="001F622B"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  <w:t>уч</w:t>
      </w:r>
      <w:proofErr w:type="gramStart"/>
      <w:r w:rsidRPr="001F622B"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  <w:t>.г</w:t>
      </w:r>
      <w:proofErr w:type="gramEnd"/>
      <w:r w:rsidRPr="001F622B"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  <w:t>од</w:t>
      </w:r>
      <w:proofErr w:type="spellEnd"/>
    </w:p>
    <w:tbl>
      <w:tblPr>
        <w:tblStyle w:val="1"/>
        <w:tblW w:w="14250" w:type="dxa"/>
        <w:tblLook w:val="04A0" w:firstRow="1" w:lastRow="0" w:firstColumn="1" w:lastColumn="0" w:noHBand="0" w:noVBand="1"/>
      </w:tblPr>
      <w:tblGrid>
        <w:gridCol w:w="4655"/>
        <w:gridCol w:w="2067"/>
        <w:gridCol w:w="15"/>
        <w:gridCol w:w="2048"/>
        <w:gridCol w:w="5436"/>
        <w:gridCol w:w="15"/>
        <w:gridCol w:w="14"/>
      </w:tblGrid>
      <w:tr w:rsidR="00DE5789" w:rsidRPr="001F622B" w:rsidTr="001F622B">
        <w:trPr>
          <w:gridAfter w:val="1"/>
          <w:wAfter w:w="14" w:type="dxa"/>
        </w:trPr>
        <w:tc>
          <w:tcPr>
            <w:tcW w:w="4673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sz w:val="28"/>
                <w:szCs w:val="28"/>
              </w:rPr>
              <w:t>Дорожная карта реализации проекта за отчетный этап</w:t>
            </w:r>
          </w:p>
        </w:tc>
        <w:tc>
          <w:tcPr>
            <w:tcW w:w="2018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Сроки реализации</w:t>
            </w:r>
          </w:p>
        </w:tc>
        <w:tc>
          <w:tcPr>
            <w:tcW w:w="2064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Полученный результат</w:t>
            </w:r>
          </w:p>
        </w:tc>
        <w:tc>
          <w:tcPr>
            <w:tcW w:w="5481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Нормативный документ (если есть)</w:t>
            </w:r>
          </w:p>
        </w:tc>
      </w:tr>
      <w:tr w:rsidR="00DE5789" w:rsidRPr="001F622B" w:rsidTr="00DE5789">
        <w:tc>
          <w:tcPr>
            <w:tcW w:w="14250" w:type="dxa"/>
            <w:gridSpan w:val="7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Задача 1.Расширить представление о малой Родине</w:t>
            </w:r>
          </w:p>
        </w:tc>
      </w:tr>
      <w:tr w:rsidR="00DE5789" w:rsidRPr="001F622B" w:rsidTr="001F622B">
        <w:trPr>
          <w:gridAfter w:val="1"/>
          <w:wAfter w:w="14" w:type="dxa"/>
        </w:trPr>
        <w:tc>
          <w:tcPr>
            <w:tcW w:w="4673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Мероприятие № 1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День Республики Саха (Якутия)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Интеллектуальная игра «Символы Якутии»</w:t>
            </w:r>
          </w:p>
        </w:tc>
        <w:tc>
          <w:tcPr>
            <w:tcW w:w="2018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26 апреля 2023</w:t>
            </w:r>
          </w:p>
        </w:tc>
        <w:tc>
          <w:tcPr>
            <w:tcW w:w="2064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 xml:space="preserve">Классное мероприятие. Приняли участие 7 </w:t>
            </w:r>
            <w:proofErr w:type="gramStart"/>
            <w:r w:rsidRPr="001F622B">
              <w:rPr>
                <w:color w:val="000000" w:themeColor="text1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481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DE5789" w:rsidRPr="001F622B" w:rsidTr="001F622B">
        <w:trPr>
          <w:gridAfter w:val="1"/>
          <w:wAfter w:w="14" w:type="dxa"/>
        </w:trPr>
        <w:tc>
          <w:tcPr>
            <w:tcW w:w="4673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Мероприятие № 2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 xml:space="preserve">Республиканская викторина «Символы Якутии. </w:t>
            </w:r>
            <w:proofErr w:type="gramStart"/>
            <w:r w:rsidRPr="001F622B">
              <w:rPr>
                <w:color w:val="000000" w:themeColor="text1"/>
                <w:sz w:val="28"/>
                <w:szCs w:val="28"/>
              </w:rPr>
              <w:t>Я-патриот</w:t>
            </w:r>
            <w:proofErr w:type="gramEnd"/>
            <w:r w:rsidRPr="001F622B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2018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26 апреля 2023</w:t>
            </w:r>
          </w:p>
        </w:tc>
        <w:tc>
          <w:tcPr>
            <w:tcW w:w="2064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Сертификат Винокуров Коля 4 класс</w:t>
            </w:r>
          </w:p>
        </w:tc>
        <w:tc>
          <w:tcPr>
            <w:tcW w:w="5481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DE5789" w:rsidRPr="001F622B" w:rsidTr="00DE5789">
        <w:tc>
          <w:tcPr>
            <w:tcW w:w="14250" w:type="dxa"/>
            <w:gridSpan w:val="7"/>
          </w:tcPr>
          <w:p w:rsid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Задача 2. Пробуждать интерес школьников к быту, фольклору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 xml:space="preserve"> и традициям государевых ямщиков</w:t>
            </w:r>
          </w:p>
        </w:tc>
      </w:tr>
      <w:tr w:rsidR="00DE5789" w:rsidRPr="001F622B" w:rsidTr="001F622B">
        <w:trPr>
          <w:gridAfter w:val="2"/>
          <w:wAfter w:w="29" w:type="dxa"/>
        </w:trPr>
        <w:tc>
          <w:tcPr>
            <w:tcW w:w="4673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Мероприятие № 3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Фольклорный праздник «Сорока».</w:t>
            </w:r>
          </w:p>
        </w:tc>
        <w:tc>
          <w:tcPr>
            <w:tcW w:w="2033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 xml:space="preserve"> 19 мая 2023</w:t>
            </w:r>
          </w:p>
        </w:tc>
        <w:tc>
          <w:tcPr>
            <w:tcW w:w="2049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66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DE5789" w:rsidRPr="001F622B" w:rsidTr="00DE5789">
        <w:tc>
          <w:tcPr>
            <w:tcW w:w="14250" w:type="dxa"/>
            <w:gridSpan w:val="7"/>
          </w:tcPr>
          <w:p w:rsid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Задача№3</w:t>
            </w:r>
            <w:proofErr w:type="gramStart"/>
            <w:r w:rsidRPr="001F622B">
              <w:rPr>
                <w:color w:val="000000" w:themeColor="text1"/>
                <w:sz w:val="28"/>
                <w:szCs w:val="28"/>
              </w:rPr>
              <w:t xml:space="preserve">  В</w:t>
            </w:r>
            <w:proofErr w:type="gramEnd"/>
            <w:r w:rsidRPr="001F622B">
              <w:rPr>
                <w:color w:val="000000" w:themeColor="text1"/>
                <w:sz w:val="28"/>
                <w:szCs w:val="28"/>
              </w:rPr>
              <w:t>оспитывать уважение к нашим истокам,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 xml:space="preserve"> к судьбам </w:t>
            </w:r>
            <w:proofErr w:type="gramStart"/>
            <w:r w:rsidRPr="001F622B">
              <w:rPr>
                <w:color w:val="000000" w:themeColor="text1"/>
                <w:sz w:val="28"/>
                <w:szCs w:val="28"/>
              </w:rPr>
              <w:t>тех</w:t>
            </w:r>
            <w:proofErr w:type="gramEnd"/>
            <w:r w:rsidRPr="001F622B">
              <w:rPr>
                <w:color w:val="000000" w:themeColor="text1"/>
                <w:sz w:val="28"/>
                <w:szCs w:val="28"/>
              </w:rPr>
              <w:t xml:space="preserve"> кто причастен к судьбе  Отечества..</w:t>
            </w:r>
          </w:p>
        </w:tc>
      </w:tr>
      <w:tr w:rsidR="00DE5789" w:rsidRPr="001F622B" w:rsidTr="001F622B">
        <w:trPr>
          <w:gridAfter w:val="2"/>
          <w:wAfter w:w="29" w:type="dxa"/>
        </w:trPr>
        <w:tc>
          <w:tcPr>
            <w:tcW w:w="4673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Мероприятие № 4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Акция «Письмо солдату»</w:t>
            </w:r>
          </w:p>
        </w:tc>
        <w:tc>
          <w:tcPr>
            <w:tcW w:w="2018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12 октября 2022</w:t>
            </w:r>
          </w:p>
        </w:tc>
        <w:tc>
          <w:tcPr>
            <w:tcW w:w="2064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66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DE5789" w:rsidRPr="001F622B" w:rsidTr="001F622B">
        <w:trPr>
          <w:gridAfter w:val="2"/>
          <w:wAfter w:w="29" w:type="dxa"/>
          <w:trHeight w:val="657"/>
        </w:trPr>
        <w:tc>
          <w:tcPr>
            <w:tcW w:w="4673" w:type="dxa"/>
          </w:tcPr>
          <w:p w:rsidR="00DE5789" w:rsidRPr="001F622B" w:rsidRDefault="00DE5789" w:rsidP="00DE5789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Мероприятие № 5</w:t>
            </w:r>
          </w:p>
          <w:p w:rsidR="00DE5789" w:rsidRPr="001F622B" w:rsidRDefault="00DE5789" w:rsidP="00DE5789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Всероссийская акция</w:t>
            </w:r>
          </w:p>
          <w:p w:rsidR="00DE5789" w:rsidRPr="001F622B" w:rsidRDefault="00DE5789" w:rsidP="00DE5789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 xml:space="preserve"> « Мы вместе»</w:t>
            </w:r>
          </w:p>
          <w:p w:rsidR="00DE5789" w:rsidRPr="001F622B" w:rsidRDefault="00DE5789" w:rsidP="00DE5789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Участие в благотворительном концерте и ярмарке в помощь мобилизованным.</w:t>
            </w:r>
          </w:p>
        </w:tc>
        <w:tc>
          <w:tcPr>
            <w:tcW w:w="2018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22 октября 2022</w:t>
            </w:r>
          </w:p>
        </w:tc>
        <w:tc>
          <w:tcPr>
            <w:tcW w:w="2064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bookmarkStart w:id="0" w:name="_Hlk134631464"/>
            <w:r w:rsidRPr="001F622B">
              <w:rPr>
                <w:color w:val="000000" w:themeColor="text1"/>
                <w:sz w:val="28"/>
                <w:szCs w:val="28"/>
              </w:rPr>
              <w:t xml:space="preserve">Приняли участие 7 </w:t>
            </w:r>
            <w:proofErr w:type="gramStart"/>
            <w:r w:rsidRPr="001F622B">
              <w:rPr>
                <w:color w:val="000000" w:themeColor="text1"/>
                <w:sz w:val="28"/>
                <w:szCs w:val="28"/>
              </w:rPr>
              <w:t>обучающихся</w:t>
            </w:r>
            <w:bookmarkEnd w:id="0"/>
            <w:proofErr w:type="gramEnd"/>
          </w:p>
        </w:tc>
        <w:tc>
          <w:tcPr>
            <w:tcW w:w="5466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DE5789" w:rsidRPr="001F622B" w:rsidTr="001F622B">
        <w:trPr>
          <w:gridAfter w:val="2"/>
          <w:wAfter w:w="29" w:type="dxa"/>
          <w:trHeight w:val="595"/>
        </w:trPr>
        <w:tc>
          <w:tcPr>
            <w:tcW w:w="4673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lastRenderedPageBreak/>
              <w:t>Мероприятие№ 6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«День героев Отечества»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Акция «Свеча Памяти»</w:t>
            </w:r>
          </w:p>
        </w:tc>
        <w:tc>
          <w:tcPr>
            <w:tcW w:w="2018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 xml:space="preserve">9 декабря 2022 </w:t>
            </w:r>
          </w:p>
        </w:tc>
        <w:tc>
          <w:tcPr>
            <w:tcW w:w="2064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 xml:space="preserve">Приняли участие 7 </w:t>
            </w:r>
            <w:proofErr w:type="gramStart"/>
            <w:r w:rsidRPr="001F622B">
              <w:rPr>
                <w:color w:val="000000" w:themeColor="text1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466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DE5789" w:rsidRPr="00DE5789" w:rsidTr="001F622B">
        <w:trPr>
          <w:gridAfter w:val="2"/>
          <w:wAfter w:w="29" w:type="dxa"/>
          <w:trHeight w:val="595"/>
        </w:trPr>
        <w:tc>
          <w:tcPr>
            <w:tcW w:w="4673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Мероприятие № 7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Урок Мужества «Непобеждённый Ленинград»</w:t>
            </w:r>
          </w:p>
        </w:tc>
        <w:tc>
          <w:tcPr>
            <w:tcW w:w="2018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1 февраля 2023</w:t>
            </w:r>
          </w:p>
        </w:tc>
        <w:tc>
          <w:tcPr>
            <w:tcW w:w="2064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 xml:space="preserve">Приняли участие 7 </w:t>
            </w:r>
            <w:proofErr w:type="gramStart"/>
            <w:r w:rsidRPr="001F622B">
              <w:rPr>
                <w:color w:val="000000" w:themeColor="text1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466" w:type="dxa"/>
          </w:tcPr>
          <w:p w:rsidR="00DE5789" w:rsidRPr="00DE5789" w:rsidRDefault="00DE5789" w:rsidP="00DE5789">
            <w:pPr>
              <w:spacing w:after="150" w:line="276" w:lineRule="auto"/>
              <w:rPr>
                <w:color w:val="000000" w:themeColor="text1"/>
              </w:rPr>
            </w:pPr>
          </w:p>
        </w:tc>
      </w:tr>
      <w:tr w:rsidR="00DE5789" w:rsidRPr="00DE5789" w:rsidTr="001F622B">
        <w:trPr>
          <w:gridAfter w:val="2"/>
          <w:wAfter w:w="29" w:type="dxa"/>
          <w:trHeight w:val="595"/>
        </w:trPr>
        <w:tc>
          <w:tcPr>
            <w:tcW w:w="4673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Мероприятие № 8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«День защитников Отечества» Смотр строя и песни.</w:t>
            </w:r>
          </w:p>
        </w:tc>
        <w:tc>
          <w:tcPr>
            <w:tcW w:w="2018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22 февраля 2023</w:t>
            </w:r>
          </w:p>
        </w:tc>
        <w:tc>
          <w:tcPr>
            <w:tcW w:w="2064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1 место команда 1-4 класса</w:t>
            </w:r>
          </w:p>
        </w:tc>
        <w:tc>
          <w:tcPr>
            <w:tcW w:w="5466" w:type="dxa"/>
          </w:tcPr>
          <w:p w:rsidR="00DE5789" w:rsidRPr="00DE5789" w:rsidRDefault="00DE5789" w:rsidP="00DE5789">
            <w:pPr>
              <w:spacing w:after="150" w:line="276" w:lineRule="auto"/>
              <w:rPr>
                <w:color w:val="000000" w:themeColor="text1"/>
              </w:rPr>
            </w:pPr>
          </w:p>
        </w:tc>
      </w:tr>
      <w:tr w:rsidR="00DE5789" w:rsidRPr="00DE5789" w:rsidTr="001F622B">
        <w:trPr>
          <w:gridAfter w:val="2"/>
          <w:wAfter w:w="29" w:type="dxa"/>
          <w:trHeight w:val="1174"/>
        </w:trPr>
        <w:tc>
          <w:tcPr>
            <w:tcW w:w="4673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Мероприятие № 9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Урок Мужества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День Победы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Акция «Бессмертный полк» Акция «Свеча Памяти»</w:t>
            </w:r>
          </w:p>
        </w:tc>
        <w:tc>
          <w:tcPr>
            <w:tcW w:w="2018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5 мая 2023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9 мая 2023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8 мая 2023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64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 xml:space="preserve">Приняли участие 7 </w:t>
            </w:r>
            <w:proofErr w:type="gramStart"/>
            <w:r w:rsidRPr="001F622B">
              <w:rPr>
                <w:color w:val="000000" w:themeColor="text1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466" w:type="dxa"/>
          </w:tcPr>
          <w:p w:rsidR="00DE5789" w:rsidRPr="00DE5789" w:rsidRDefault="00DE5789" w:rsidP="00DE5789">
            <w:pPr>
              <w:spacing w:after="150" w:line="276" w:lineRule="auto"/>
              <w:rPr>
                <w:color w:val="000000" w:themeColor="text1"/>
              </w:rPr>
            </w:pPr>
          </w:p>
        </w:tc>
      </w:tr>
      <w:tr w:rsidR="00DE5789" w:rsidRPr="00DE5789" w:rsidTr="001F622B">
        <w:trPr>
          <w:gridAfter w:val="2"/>
          <w:wAfter w:w="29" w:type="dxa"/>
          <w:trHeight w:val="1110"/>
        </w:trPr>
        <w:tc>
          <w:tcPr>
            <w:tcW w:w="4673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Мероприятие № 10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 xml:space="preserve"> НПК «История одной фотографии»</w:t>
            </w:r>
          </w:p>
        </w:tc>
        <w:tc>
          <w:tcPr>
            <w:tcW w:w="2018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Запланировано на 25 мая</w:t>
            </w:r>
          </w:p>
        </w:tc>
        <w:tc>
          <w:tcPr>
            <w:tcW w:w="2064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66" w:type="dxa"/>
          </w:tcPr>
          <w:p w:rsidR="00DE5789" w:rsidRPr="00DE5789" w:rsidRDefault="00DE5789" w:rsidP="00DE5789">
            <w:pPr>
              <w:spacing w:after="150" w:line="276" w:lineRule="auto"/>
              <w:rPr>
                <w:color w:val="000000" w:themeColor="text1"/>
              </w:rPr>
            </w:pPr>
          </w:p>
        </w:tc>
      </w:tr>
      <w:tr w:rsidR="00DE5789" w:rsidRPr="00DE5789" w:rsidTr="00DE5789">
        <w:tc>
          <w:tcPr>
            <w:tcW w:w="14250" w:type="dxa"/>
            <w:gridSpan w:val="7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Задача 4  Развитие творческой активности</w:t>
            </w:r>
          </w:p>
        </w:tc>
      </w:tr>
      <w:tr w:rsidR="00DE5789" w:rsidRPr="00DE5789" w:rsidTr="001F622B">
        <w:trPr>
          <w:gridAfter w:val="2"/>
          <w:wAfter w:w="29" w:type="dxa"/>
        </w:trPr>
        <w:tc>
          <w:tcPr>
            <w:tcW w:w="4673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Мероприятие № 11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Выставка  «Неизведанный космос»</w:t>
            </w:r>
          </w:p>
        </w:tc>
        <w:tc>
          <w:tcPr>
            <w:tcW w:w="2018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апрель 2023 г</w:t>
            </w:r>
          </w:p>
        </w:tc>
        <w:tc>
          <w:tcPr>
            <w:tcW w:w="2064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Выставка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 xml:space="preserve">Приняли участие 7 </w:t>
            </w:r>
            <w:proofErr w:type="gramStart"/>
            <w:r w:rsidRPr="001F622B">
              <w:rPr>
                <w:color w:val="000000" w:themeColor="text1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466" w:type="dxa"/>
          </w:tcPr>
          <w:p w:rsidR="00DE5789" w:rsidRPr="00DE5789" w:rsidRDefault="00DE5789" w:rsidP="00DE5789">
            <w:pPr>
              <w:spacing w:after="150" w:line="276" w:lineRule="auto"/>
              <w:rPr>
                <w:color w:val="000000" w:themeColor="text1"/>
              </w:rPr>
            </w:pPr>
          </w:p>
        </w:tc>
      </w:tr>
      <w:tr w:rsidR="00DE5789" w:rsidRPr="00DE5789" w:rsidTr="001F622B">
        <w:trPr>
          <w:gridAfter w:val="2"/>
          <w:wAfter w:w="29" w:type="dxa"/>
        </w:trPr>
        <w:tc>
          <w:tcPr>
            <w:tcW w:w="4673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Мероприятие № 12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 xml:space="preserve">Выставка «Народные промыслы» </w:t>
            </w:r>
            <w:proofErr w:type="gramStart"/>
            <w:r w:rsidRPr="001F622B">
              <w:rPr>
                <w:color w:val="000000" w:themeColor="text1"/>
                <w:sz w:val="28"/>
                <w:szCs w:val="28"/>
              </w:rPr>
              <w:t>к</w:t>
            </w:r>
            <w:proofErr w:type="gramEnd"/>
            <w:r w:rsidRPr="001F622B">
              <w:rPr>
                <w:color w:val="000000" w:themeColor="text1"/>
                <w:sz w:val="28"/>
                <w:szCs w:val="28"/>
              </w:rPr>
              <w:t xml:space="preserve"> дню Республики Саха</w:t>
            </w:r>
          </w:p>
        </w:tc>
        <w:tc>
          <w:tcPr>
            <w:tcW w:w="2018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апрель 2023 г</w:t>
            </w:r>
          </w:p>
        </w:tc>
        <w:tc>
          <w:tcPr>
            <w:tcW w:w="2064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Выставка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 xml:space="preserve">Приняли участие 7 </w:t>
            </w:r>
            <w:proofErr w:type="gramStart"/>
            <w:r w:rsidRPr="001F622B">
              <w:rPr>
                <w:color w:val="000000" w:themeColor="text1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466" w:type="dxa"/>
          </w:tcPr>
          <w:p w:rsidR="00DE5789" w:rsidRPr="00DE5789" w:rsidRDefault="00DE5789" w:rsidP="00DE5789">
            <w:pPr>
              <w:spacing w:after="150" w:line="276" w:lineRule="auto"/>
              <w:rPr>
                <w:color w:val="000000" w:themeColor="text1"/>
              </w:rPr>
            </w:pPr>
          </w:p>
        </w:tc>
      </w:tr>
      <w:tr w:rsidR="00DE5789" w:rsidRPr="00DE5789" w:rsidTr="001F622B">
        <w:trPr>
          <w:gridAfter w:val="2"/>
          <w:wAfter w:w="29" w:type="dxa"/>
        </w:trPr>
        <w:tc>
          <w:tcPr>
            <w:tcW w:w="4673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Мероприятие № 13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 xml:space="preserve">Участие в Республиканском </w:t>
            </w:r>
            <w:r w:rsidRPr="001F622B">
              <w:rPr>
                <w:color w:val="000000" w:themeColor="text1"/>
                <w:sz w:val="28"/>
                <w:szCs w:val="28"/>
              </w:rPr>
              <w:lastRenderedPageBreak/>
              <w:t>конкурсе рисунков «Моя Якутия»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18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lastRenderedPageBreak/>
              <w:t>апрель 2023 г</w:t>
            </w:r>
          </w:p>
        </w:tc>
        <w:tc>
          <w:tcPr>
            <w:tcW w:w="2064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 xml:space="preserve">Приняли участие 6 </w:t>
            </w:r>
            <w:proofErr w:type="gramStart"/>
            <w:r w:rsidRPr="001F622B">
              <w:rPr>
                <w:color w:val="000000" w:themeColor="text1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466" w:type="dxa"/>
          </w:tcPr>
          <w:p w:rsidR="00DE5789" w:rsidRPr="00DE5789" w:rsidRDefault="00DE5789" w:rsidP="00DE5789">
            <w:pPr>
              <w:spacing w:after="150" w:line="276" w:lineRule="auto"/>
              <w:rPr>
                <w:color w:val="000000" w:themeColor="text1"/>
              </w:rPr>
            </w:pPr>
          </w:p>
        </w:tc>
      </w:tr>
      <w:tr w:rsidR="00DE5789" w:rsidRPr="00DE5789" w:rsidTr="001F622B">
        <w:trPr>
          <w:gridAfter w:val="2"/>
          <w:wAfter w:w="29" w:type="dxa"/>
        </w:trPr>
        <w:tc>
          <w:tcPr>
            <w:tcW w:w="4673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lastRenderedPageBreak/>
              <w:t>Мероприятие № 14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Всероссийская акция «Рисуем Победу»</w:t>
            </w:r>
          </w:p>
        </w:tc>
        <w:tc>
          <w:tcPr>
            <w:tcW w:w="2018" w:type="dxa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май 2023 г</w:t>
            </w:r>
          </w:p>
        </w:tc>
        <w:tc>
          <w:tcPr>
            <w:tcW w:w="2064" w:type="dxa"/>
            <w:gridSpan w:val="2"/>
          </w:tcPr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Диплом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Романов Данил 1 класс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Иванова Вика 2 класс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Барышник Ярослав 2 класс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Илиев Кеша3 класс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Степанец Николь3 класс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Степанец Андрей 4 класс</w:t>
            </w:r>
          </w:p>
          <w:p w:rsidR="00DE5789" w:rsidRPr="001F622B" w:rsidRDefault="00DE5789" w:rsidP="00DE5789">
            <w:pPr>
              <w:spacing w:after="150" w:line="276" w:lineRule="auto"/>
              <w:rPr>
                <w:color w:val="000000" w:themeColor="text1"/>
                <w:sz w:val="28"/>
                <w:szCs w:val="28"/>
              </w:rPr>
            </w:pPr>
            <w:r w:rsidRPr="001F622B">
              <w:rPr>
                <w:color w:val="000000" w:themeColor="text1"/>
                <w:sz w:val="28"/>
                <w:szCs w:val="28"/>
              </w:rPr>
              <w:t>Винокуров Коля 4класс</w:t>
            </w:r>
          </w:p>
        </w:tc>
        <w:tc>
          <w:tcPr>
            <w:tcW w:w="5466" w:type="dxa"/>
          </w:tcPr>
          <w:p w:rsidR="00DE5789" w:rsidRPr="00DE5789" w:rsidRDefault="00DE5789" w:rsidP="00DE5789">
            <w:pPr>
              <w:spacing w:after="150"/>
              <w:rPr>
                <w:color w:val="000000" w:themeColor="text1"/>
              </w:rPr>
            </w:pPr>
          </w:p>
        </w:tc>
      </w:tr>
    </w:tbl>
    <w:p w:rsidR="00DE5789" w:rsidRPr="00DE5789" w:rsidRDefault="00DE5789" w:rsidP="00DE57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E5789" w:rsidRDefault="00DE5789" w:rsidP="00273302">
      <w:pPr>
        <w:shd w:val="clear" w:color="auto" w:fill="FFFFFF"/>
        <w:spacing w:after="150"/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</w:pPr>
    </w:p>
    <w:p w:rsidR="00273302" w:rsidRPr="00273302" w:rsidRDefault="00273302" w:rsidP="00273302">
      <w:pPr>
        <w:shd w:val="clear" w:color="auto" w:fill="FFFFFF"/>
        <w:spacing w:after="150"/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273302"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  <w:t>Дорожная карта реализации Проекта 2023-24уч</w:t>
      </w:r>
      <w:proofErr w:type="gramStart"/>
      <w:r w:rsidRPr="00273302"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  <w:t>.г</w:t>
      </w:r>
      <w:proofErr w:type="gramEnd"/>
      <w:r w:rsidRPr="00273302"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  <w:t>од</w:t>
      </w:r>
    </w:p>
    <w:tbl>
      <w:tblPr>
        <w:tblStyle w:val="a3"/>
        <w:tblW w:w="9802" w:type="dxa"/>
        <w:tblLook w:val="04A0" w:firstRow="1" w:lastRow="0" w:firstColumn="1" w:lastColumn="0" w:noHBand="0" w:noVBand="1"/>
      </w:tblPr>
      <w:tblGrid>
        <w:gridCol w:w="2929"/>
        <w:gridCol w:w="19"/>
        <w:gridCol w:w="149"/>
        <w:gridCol w:w="131"/>
        <w:gridCol w:w="1869"/>
        <w:gridCol w:w="16"/>
        <w:gridCol w:w="291"/>
        <w:gridCol w:w="2095"/>
        <w:gridCol w:w="21"/>
        <w:gridCol w:w="2052"/>
        <w:gridCol w:w="230"/>
      </w:tblGrid>
      <w:tr w:rsidR="00273302" w:rsidRPr="00273302" w:rsidTr="00273302">
        <w:trPr>
          <w:gridAfter w:val="1"/>
          <w:wAfter w:w="232" w:type="dxa"/>
        </w:trPr>
        <w:tc>
          <w:tcPr>
            <w:tcW w:w="3145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Задача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888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сроки</w:t>
            </w:r>
          </w:p>
        </w:tc>
        <w:tc>
          <w:tcPr>
            <w:tcW w:w="2445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Ожидаемый результат</w:t>
            </w: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Нормативный документ (если есть)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9570" w:type="dxa"/>
            <w:gridSpan w:val="10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Задача 1.Расширить представление о малой Родине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145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№1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Республиканский конкурс рисунков «Красота родного края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,</w:t>
            </w:r>
            <w:proofErr w:type="gram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посвященный дню Республики Саха (Якутия)</w:t>
            </w:r>
          </w:p>
        </w:tc>
        <w:tc>
          <w:tcPr>
            <w:tcW w:w="1888" w:type="dxa"/>
            <w:gridSpan w:val="2"/>
          </w:tcPr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26 апреля 2024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bottom w:val="nil"/>
            </w:tcBorders>
          </w:tcPr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Обучающиеся расширят свои представления и знания о своей малой Родине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Диплом 1 степени Иванова Вика 3 класс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Степанец Николь 4 класс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145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Муниципальный конкурс чтецов о родном языке «</w:t>
            </w:r>
            <w:proofErr w:type="spell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Кятчегясовские</w:t>
            </w:r>
            <w:proofErr w:type="spell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чтения», посвященного Году семьи и детства, Году родного языка в </w:t>
            </w:r>
            <w:proofErr w:type="spell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Олёкминском</w:t>
            </w:r>
            <w:proofErr w:type="spell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районе</w:t>
            </w:r>
          </w:p>
        </w:tc>
        <w:tc>
          <w:tcPr>
            <w:tcW w:w="1888" w:type="dxa"/>
            <w:gridSpan w:val="2"/>
          </w:tcPr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Февраль 2024</w:t>
            </w:r>
          </w:p>
        </w:tc>
        <w:tc>
          <w:tcPr>
            <w:tcW w:w="2445" w:type="dxa"/>
            <w:gridSpan w:val="3"/>
            <w:tcBorders>
              <w:bottom w:val="nil"/>
            </w:tcBorders>
          </w:tcPr>
          <w:p w:rsidR="00273302" w:rsidRPr="00273302" w:rsidRDefault="00273302" w:rsidP="0027330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Сертификаты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Дягилева Маша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Дягилева Марина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Барышник Ярослав</w:t>
            </w:r>
          </w:p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Иванова Вика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145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№2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Участие в мероприятиях к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дню республики «Сказ о стране </w:t>
            </w:r>
            <w:proofErr w:type="spell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Олонхо</w:t>
            </w:r>
            <w:proofErr w:type="spell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87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24 апреля 2024</w:t>
            </w:r>
          </w:p>
        </w:tc>
        <w:tc>
          <w:tcPr>
            <w:tcW w:w="2461" w:type="dxa"/>
            <w:gridSpan w:val="4"/>
            <w:vMerge w:val="restart"/>
            <w:tcBorders>
              <w:top w:val="nil"/>
            </w:tcBorders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145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№3 Республиканская олимпиада «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Я-патриот</w:t>
            </w:r>
            <w:proofErr w:type="gram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7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24 апреля 2024</w:t>
            </w:r>
          </w:p>
        </w:tc>
        <w:tc>
          <w:tcPr>
            <w:tcW w:w="2461" w:type="dxa"/>
            <w:gridSpan w:val="4"/>
            <w:vMerge/>
            <w:tcBorders>
              <w:top w:val="nil"/>
              <w:bottom w:val="nil"/>
            </w:tcBorders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145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Мероприятие№4 Состязания по национальным играм</w:t>
            </w:r>
          </w:p>
        </w:tc>
        <w:tc>
          <w:tcPr>
            <w:tcW w:w="187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23 апреля 2024</w:t>
            </w:r>
          </w:p>
        </w:tc>
        <w:tc>
          <w:tcPr>
            <w:tcW w:w="2461" w:type="dxa"/>
            <w:gridSpan w:val="4"/>
            <w:tcBorders>
              <w:top w:val="nil"/>
              <w:bottom w:val="nil"/>
            </w:tcBorders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145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№5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Интеллектуальная игра «Якутия-страна чудес»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88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24 апреля 2024</w:t>
            </w:r>
          </w:p>
        </w:tc>
        <w:tc>
          <w:tcPr>
            <w:tcW w:w="2445" w:type="dxa"/>
            <w:gridSpan w:val="3"/>
            <w:tcBorders>
              <w:top w:val="nil"/>
            </w:tcBorders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Диплом 1 степени 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145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№6</w:t>
            </w:r>
          </w:p>
          <w:p w:rsidR="00273302" w:rsidRPr="00273302" w:rsidRDefault="000919BD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Международный конкурс рисунков «Красота родного края»</w:t>
            </w:r>
          </w:p>
        </w:tc>
        <w:tc>
          <w:tcPr>
            <w:tcW w:w="1888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45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0919BD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Диплом 1 степени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145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№7 Интеллектуальная игра «Аз. Буки» ко дню Славянской письменности</w:t>
            </w:r>
          </w:p>
        </w:tc>
        <w:tc>
          <w:tcPr>
            <w:tcW w:w="1888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21 мая 2024</w:t>
            </w:r>
          </w:p>
        </w:tc>
        <w:tc>
          <w:tcPr>
            <w:tcW w:w="2445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9570" w:type="dxa"/>
            <w:gridSpan w:val="10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Задача 2. Пробуждать интерес школьников к быту, фольклору и традициям государевых ямщиков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286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№1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Мастерская  </w:t>
            </w: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«Народная кукла»</w:t>
            </w:r>
          </w:p>
        </w:tc>
        <w:tc>
          <w:tcPr>
            <w:tcW w:w="2171" w:type="dxa"/>
            <w:gridSpan w:val="5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В течени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</w:t>
            </w:r>
            <w:proofErr w:type="gram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года</w:t>
            </w:r>
          </w:p>
        </w:tc>
        <w:tc>
          <w:tcPr>
            <w:tcW w:w="2445" w:type="dxa"/>
            <w:gridSpan w:val="3"/>
            <w:vMerge w:val="restart"/>
          </w:tcPr>
          <w:p w:rsidR="00273302" w:rsidRPr="00273302" w:rsidRDefault="00273302" w:rsidP="00273302">
            <w:pPr>
              <w:tabs>
                <w:tab w:val="left" w:pos="1920"/>
              </w:tabs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Обучающиеся прикоснутся к </w:t>
            </w: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культурному наследию предков, познакомятся  с носителями культуры, посетят выставку ДПТ.</w:t>
            </w: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2881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Мероприятие №2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Муниципальный конкурс ДПТ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52" w:type="dxa"/>
            <w:gridSpan w:val="4"/>
          </w:tcPr>
          <w:p w:rsidR="00273302" w:rsidRPr="00273302" w:rsidRDefault="00273302" w:rsidP="00273302">
            <w:pPr>
              <w:tabs>
                <w:tab w:val="left" w:pos="1920"/>
              </w:tabs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2445" w:type="dxa"/>
            <w:gridSpan w:val="3"/>
            <w:vMerge/>
          </w:tcPr>
          <w:p w:rsidR="00273302" w:rsidRPr="00273302" w:rsidRDefault="00273302" w:rsidP="00273302">
            <w:pPr>
              <w:tabs>
                <w:tab w:val="left" w:pos="1920"/>
              </w:tabs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tabs>
                <w:tab w:val="left" w:pos="1920"/>
              </w:tabs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Сертификаты Барышник Ярослав 3 класс</w:t>
            </w:r>
          </w:p>
          <w:p w:rsidR="00273302" w:rsidRPr="00273302" w:rsidRDefault="00273302" w:rsidP="00273302">
            <w:pPr>
              <w:tabs>
                <w:tab w:val="left" w:pos="1920"/>
              </w:tabs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Иванова Вика 3 класс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2881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№3 Муниципальная выставка «Грани таланта», посвященная году Педагога и Наставника</w:t>
            </w:r>
          </w:p>
        </w:tc>
        <w:tc>
          <w:tcPr>
            <w:tcW w:w="2152" w:type="dxa"/>
            <w:gridSpan w:val="4"/>
          </w:tcPr>
          <w:p w:rsidR="00273302" w:rsidRPr="00273302" w:rsidRDefault="00273302" w:rsidP="00273302">
            <w:pPr>
              <w:tabs>
                <w:tab w:val="left" w:pos="1920"/>
              </w:tabs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Декабря 2023</w:t>
            </w:r>
          </w:p>
        </w:tc>
        <w:tc>
          <w:tcPr>
            <w:tcW w:w="2445" w:type="dxa"/>
            <w:gridSpan w:val="3"/>
          </w:tcPr>
          <w:p w:rsidR="00273302" w:rsidRPr="00273302" w:rsidRDefault="00273302" w:rsidP="00273302">
            <w:pPr>
              <w:tabs>
                <w:tab w:val="left" w:pos="1920"/>
              </w:tabs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tabs>
                <w:tab w:val="left" w:pos="1920"/>
              </w:tabs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Сертификаты Барышник Ярослав 3 класс</w:t>
            </w:r>
          </w:p>
          <w:p w:rsidR="00273302" w:rsidRPr="00273302" w:rsidRDefault="00273302" w:rsidP="00273302">
            <w:pPr>
              <w:tabs>
                <w:tab w:val="left" w:pos="1920"/>
              </w:tabs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Иванова Вика 3 класс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2881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Мероприятие№4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Поиск информации об участниках ВОВ, пополнения банка данных музея.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Поиск старинных фотографий и предметов быта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5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 течени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</w:t>
            </w:r>
            <w:proofErr w:type="gram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года</w:t>
            </w:r>
          </w:p>
        </w:tc>
        <w:tc>
          <w:tcPr>
            <w:tcW w:w="2445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Обучающиеся овладевают навыками и умениями работать с источником, описывать объекты, использовать материалы музея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Участие детей в поисковой работе будет способствовать обогащению экспозиций музея, их полноценному использованию в образовательном процессе. 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2881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Мероприятие№5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Фольклорный праздник «Масленица»</w:t>
            </w:r>
          </w:p>
        </w:tc>
        <w:tc>
          <w:tcPr>
            <w:tcW w:w="215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 апреля 2024</w:t>
            </w:r>
          </w:p>
        </w:tc>
        <w:tc>
          <w:tcPr>
            <w:tcW w:w="2445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2881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Мероприятие№6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Литературная гостиная «По дорогам сказок» </w:t>
            </w:r>
          </w:p>
        </w:tc>
        <w:tc>
          <w:tcPr>
            <w:tcW w:w="215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 апреля 2024</w:t>
            </w:r>
          </w:p>
        </w:tc>
        <w:tc>
          <w:tcPr>
            <w:tcW w:w="2445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2881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Мероприятие №7 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Квест</w:t>
            </w:r>
            <w:proofErr w:type="spell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-игра «Необычная жизнь обычных вещей»</w:t>
            </w:r>
          </w:p>
        </w:tc>
        <w:tc>
          <w:tcPr>
            <w:tcW w:w="215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45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9570" w:type="dxa"/>
            <w:gridSpan w:val="10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Задача№3  Воспитывать уважение к нашим истокам, к судьбам 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тех</w:t>
            </w:r>
            <w:proofErr w:type="gram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кто причастен к судьбе  Отечества..</w:t>
            </w:r>
          </w:p>
        </w:tc>
      </w:tr>
      <w:tr w:rsidR="00273302" w:rsidRPr="00273302" w:rsidTr="00273302">
        <w:tc>
          <w:tcPr>
            <w:tcW w:w="2881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№1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Смотр строя и песни, посвященный Дню Защитников Отечества.</w:t>
            </w:r>
          </w:p>
        </w:tc>
        <w:tc>
          <w:tcPr>
            <w:tcW w:w="2475" w:type="dxa"/>
            <w:gridSpan w:val="5"/>
          </w:tcPr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22 февраля 2024</w:t>
            </w:r>
          </w:p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1" w:type="dxa"/>
            <w:vMerge w:val="restart"/>
          </w:tcPr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 обучающихся сформируются чувства патриота, потребность в изучении военной истории и воинских традиций, повысится чувство</w:t>
            </w:r>
          </w:p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гордости за свой народ, за тех людей, кто защищал и защищает наше Отечество, проявится забота для рядом живущих людей, для старшего поколения.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13" w:type="dxa"/>
            <w:gridSpan w:val="2"/>
          </w:tcPr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" w:type="dxa"/>
            <w:tcBorders>
              <w:right w:val="nil"/>
            </w:tcBorders>
          </w:tcPr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286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№2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«Свеча Памяти»</w:t>
            </w:r>
          </w:p>
        </w:tc>
        <w:tc>
          <w:tcPr>
            <w:tcW w:w="2494" w:type="dxa"/>
            <w:gridSpan w:val="6"/>
          </w:tcPr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8мая 2024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1" w:type="dxa"/>
            <w:vMerge/>
            <w:tcBorders>
              <w:bottom w:val="nil"/>
            </w:tcBorders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13" w:type="dxa"/>
            <w:gridSpan w:val="2"/>
          </w:tcPr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014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№3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Участие в акции </w:t>
            </w: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«Бессмертный полк»</w:t>
            </w:r>
          </w:p>
        </w:tc>
        <w:tc>
          <w:tcPr>
            <w:tcW w:w="234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9мая 2024</w:t>
            </w:r>
          </w:p>
        </w:tc>
        <w:tc>
          <w:tcPr>
            <w:tcW w:w="2122" w:type="dxa"/>
            <w:gridSpan w:val="2"/>
            <w:vMerge w:val="restart"/>
            <w:tcBorders>
              <w:top w:val="nil"/>
            </w:tcBorders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014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Мероприятие №4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Участие в концерте ко Дню Победы</w:t>
            </w:r>
          </w:p>
        </w:tc>
        <w:tc>
          <w:tcPr>
            <w:tcW w:w="234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9 мая 2024</w:t>
            </w:r>
          </w:p>
        </w:tc>
        <w:tc>
          <w:tcPr>
            <w:tcW w:w="2122" w:type="dxa"/>
            <w:gridSpan w:val="2"/>
            <w:vMerge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014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№5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Республиканский конкурс чтецов «Мы стихами расскажем о войне»</w:t>
            </w:r>
          </w:p>
        </w:tc>
        <w:tc>
          <w:tcPr>
            <w:tcW w:w="234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 мая 2024</w:t>
            </w:r>
          </w:p>
        </w:tc>
        <w:tc>
          <w:tcPr>
            <w:tcW w:w="2122" w:type="dxa"/>
            <w:gridSpan w:val="2"/>
            <w:vMerge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Победители  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014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Мероприятие№6</w:t>
            </w:r>
          </w:p>
        </w:tc>
        <w:tc>
          <w:tcPr>
            <w:tcW w:w="234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2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014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Мероприятие№7</w:t>
            </w:r>
          </w:p>
          <w:p w:rsidR="00273302" w:rsidRPr="00273302" w:rsidRDefault="00273302" w:rsidP="000919BD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Урок мужества «</w:t>
            </w:r>
            <w:r w:rsidR="000919B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Спасибо деду за Победу!</w:t>
            </w: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234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 мая 2024</w:t>
            </w:r>
          </w:p>
        </w:tc>
        <w:tc>
          <w:tcPr>
            <w:tcW w:w="2122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014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№8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Муниципальная НПК младших школьников «Первый шаг», секция «</w:t>
            </w:r>
            <w:proofErr w:type="spell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История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.К</w:t>
            </w:r>
            <w:proofErr w:type="gram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раеведение</w:t>
            </w:r>
            <w:proofErr w:type="spell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234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12 апреля 2024</w:t>
            </w:r>
          </w:p>
        </w:tc>
        <w:tc>
          <w:tcPr>
            <w:tcW w:w="2122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Диплом 3 степени Дягилева Марина ученица 4 класса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014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№9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Всероссийский конкурс презентаций о ветеранах</w:t>
            </w:r>
          </w:p>
        </w:tc>
        <w:tc>
          <w:tcPr>
            <w:tcW w:w="234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2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Победитель Дягилева Марина ученица 4 класса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014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№10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Школьная НПК «Помним…», посвященная Дню Победы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4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 мая 2024</w:t>
            </w:r>
          </w:p>
        </w:tc>
        <w:tc>
          <w:tcPr>
            <w:tcW w:w="2122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Диплом 2 степени Дягилева Марина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 класс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014" w:type="dxa"/>
            <w:gridSpan w:val="3"/>
          </w:tcPr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273302" w:rsidRPr="00273302" w:rsidRDefault="00273302" w:rsidP="00273302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4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2" w:type="dxa"/>
            <w:gridSpan w:val="2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9570" w:type="dxa"/>
            <w:gridSpan w:val="10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Задача 4  Развитие творческой активности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014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Мероприятие№1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Муниципальный конкурс рисунков, </w:t>
            </w: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посвященных году семьи</w:t>
            </w:r>
          </w:p>
        </w:tc>
        <w:tc>
          <w:tcPr>
            <w:tcW w:w="234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2" w:type="dxa"/>
            <w:gridSpan w:val="2"/>
            <w:vMerge w:val="restart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Обучающиеся раскроют свои творческие </w:t>
            </w: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способности </w:t>
            </w: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Диплом 1степени Дягилева Марина 4 </w:t>
            </w: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класс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Диплом 2 степени Барышник Ярослав 3 класс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Диплом 3 степени Дягилева Маша 4 класс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014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Мероприятие №2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Муниципальный конкурс чтецов о родном языке «</w:t>
            </w:r>
            <w:proofErr w:type="spell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Кятчегясовские</w:t>
            </w:r>
            <w:proofErr w:type="spell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чтения», посвященного Году семьи и детства, Году родного языка в </w:t>
            </w:r>
            <w:proofErr w:type="spell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Олёкминском</w:t>
            </w:r>
            <w:proofErr w:type="spell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районе</w:t>
            </w:r>
          </w:p>
        </w:tc>
        <w:tc>
          <w:tcPr>
            <w:tcW w:w="234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Февраль 2024</w:t>
            </w:r>
          </w:p>
        </w:tc>
        <w:tc>
          <w:tcPr>
            <w:tcW w:w="2122" w:type="dxa"/>
            <w:gridSpan w:val="2"/>
            <w:vMerge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Сертификаты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Дягилева Маша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Дягилева Марина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Барышник Ярослав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Иванова Вика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014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№3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Муниципальный конкурс чтецов к юбилею </w:t>
            </w:r>
            <w:proofErr w:type="spell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С.В.Михалкова</w:t>
            </w:r>
            <w:proofErr w:type="spellEnd"/>
          </w:p>
        </w:tc>
        <w:tc>
          <w:tcPr>
            <w:tcW w:w="234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Февраль 2024</w:t>
            </w:r>
          </w:p>
        </w:tc>
        <w:tc>
          <w:tcPr>
            <w:tcW w:w="2122" w:type="dxa"/>
            <w:gridSpan w:val="2"/>
            <w:vMerge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Диплом 1 степени Романов Данил 2 класс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Диплом 2 степени Иванова Вика 3 класс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Диплом 3 степени Барышник Ярослав 3 класс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Диплом 3 степени Дягилева Маша 4 класс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Диплом 3 степени Дягилева Марина 4 </w:t>
            </w: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класс 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014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Мероприятия№4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Республиканский конкурс рисунков «Красота родного края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,</w:t>
            </w:r>
            <w:proofErr w:type="gram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посвященный дню Республики Саха (Якутия)</w:t>
            </w:r>
          </w:p>
        </w:tc>
        <w:tc>
          <w:tcPr>
            <w:tcW w:w="234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23 апреля 2024</w:t>
            </w:r>
          </w:p>
        </w:tc>
        <w:tc>
          <w:tcPr>
            <w:tcW w:w="2122" w:type="dxa"/>
            <w:gridSpan w:val="2"/>
            <w:vMerge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Диплом 1 степени Иванова Вика 3 класс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Степанец Николь 4 класс</w:t>
            </w: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014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№4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Всероссийский конкурс чтецов «Великая Победа»</w:t>
            </w:r>
          </w:p>
        </w:tc>
        <w:tc>
          <w:tcPr>
            <w:tcW w:w="234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2" w:type="dxa"/>
            <w:gridSpan w:val="2"/>
            <w:vMerge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Диплом 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73302" w:rsidRPr="00273302" w:rsidTr="00273302">
        <w:trPr>
          <w:gridAfter w:val="1"/>
          <w:wAfter w:w="232" w:type="dxa"/>
        </w:trPr>
        <w:tc>
          <w:tcPr>
            <w:tcW w:w="3014" w:type="dxa"/>
            <w:gridSpan w:val="3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Мероприятие №5 Всероссийский конкурс «Рисуем Победу»</w:t>
            </w:r>
          </w:p>
        </w:tc>
        <w:tc>
          <w:tcPr>
            <w:tcW w:w="2342" w:type="dxa"/>
            <w:gridSpan w:val="4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Май 2024</w:t>
            </w:r>
          </w:p>
        </w:tc>
        <w:tc>
          <w:tcPr>
            <w:tcW w:w="2122" w:type="dxa"/>
            <w:gridSpan w:val="2"/>
            <w:vMerge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2" w:type="dxa"/>
          </w:tcPr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Диплом 1 степени Степанец Николь</w:t>
            </w:r>
            <w:proofErr w:type="gramStart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;</w:t>
            </w:r>
            <w:proofErr w:type="gramEnd"/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класс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Диплом 1 степени Барышник Ярослав 3 класс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Диплом 1 степени Дягилева Маша</w:t>
            </w:r>
          </w:p>
          <w:p w:rsidR="00273302" w:rsidRPr="00273302" w:rsidRDefault="00273302" w:rsidP="00273302">
            <w:pPr>
              <w:spacing w:after="15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7330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Диплом 1 степени Дягилева марина</w:t>
            </w:r>
          </w:p>
        </w:tc>
      </w:tr>
    </w:tbl>
    <w:p w:rsidR="00273302" w:rsidRPr="00273302" w:rsidRDefault="00273302" w:rsidP="0027330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Ожидаемые результаты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Каждое из основных направлений патриотического воспитания и развития младших школьников должно обеспечивать принятие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(самосознания) гражданина России.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lastRenderedPageBreak/>
        <w:t xml:space="preserve"> У обучающихся сформируются чувства патриота, потребность в изучении  истории и традиций своей малой родины, повысится чувство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73302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гордости за свой народ, за тех людей, кто защищал наше Отечество,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73302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уважительное и бережное отношение к памятникам истории.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Первый уровень результатов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– приобретение школьником социальных знаний (об общественных нормах, об устройстве общества, о социально одобряемых и неодобряемых формах поведения в обществе и т.п.), первичного понимания социальной реальности и повседневной жизни. Для достижения данного уровня результатов особое значение имеет взаимодействие ученика со своими учителями (в основном и дополнительном образовании) как значимыми для него носителями положительного социального знания и повседневного опыта.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Второй уровень результатов</w:t>
      </w: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– 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 Для достижения данного уровня результатов особое значение имеет взаимодействие школьников между собой на уровне класса, школы, т.е. в защищенной, дружественной социальной среде. Именно в такой близкой социальной среде ребенок получает  первое практическое подтверждение приобретенных социальных знаний, начинает их ценить.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Третий уровень результатов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– получение школьником опыта самостоятельного общественного действия. Только в самостоятельном общественном действии человек действительно </w:t>
      </w: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становится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гражданином, свободным человеком. Для достижения данного уровня результатов особое значение имеет взаимодействие школьника с социальными субъектами  за пределами школы, в открытой общественной среде.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Переход от одного уровня воспитательных результатов к другому должен быть последовательным, постепенным. Каждое из основных направлений духовно-нравственного воспитания и развития младших 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школьников должно обеспечивать принятие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(самосознания) гражданина России.</w:t>
      </w:r>
    </w:p>
    <w:p w:rsidR="00264C3C" w:rsidRPr="00273302" w:rsidRDefault="00264C3C" w:rsidP="00264C3C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Система оценки достижения планируемых результатов</w:t>
      </w:r>
    </w:p>
    <w:p w:rsidR="00264C3C" w:rsidRPr="00273302" w:rsidRDefault="00264C3C" w:rsidP="00264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Критерии и показатели патриотизма</w:t>
      </w:r>
    </w:p>
    <w:p w:rsidR="00264C3C" w:rsidRPr="00273302" w:rsidRDefault="00264C3C" w:rsidP="00264C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эмоционально-чувственный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(выражение сопереживания родному дому, культурному наследию, природе малой Родины)</w:t>
      </w:r>
    </w:p>
    <w:p w:rsidR="00264C3C" w:rsidRPr="00273302" w:rsidRDefault="00264C3C" w:rsidP="00264C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когнитивный</w:t>
      </w:r>
      <w:proofErr w:type="gramEnd"/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</w:t>
      </w: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(наличие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представления о родном доме, культурном наследии, природе малой Родины, проявление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любознательности)</w:t>
      </w:r>
    </w:p>
    <w:p w:rsidR="00264C3C" w:rsidRPr="00273302" w:rsidRDefault="00264C3C" w:rsidP="00264C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мотивационный</w:t>
      </w:r>
      <w:proofErr w:type="gramEnd"/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</w:t>
      </w: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(желание и стремление к познавательной и другим видам деятельности)</w:t>
      </w:r>
    </w:p>
    <w:p w:rsidR="00264C3C" w:rsidRPr="00273302" w:rsidRDefault="00264C3C" w:rsidP="00264C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proofErr w:type="gramStart"/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практический </w:t>
      </w: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(умение заботиться о ближнем, оказывать помощь окружающим</w:t>
      </w:r>
      <w:proofErr w:type="gramEnd"/>
    </w:p>
    <w:p w:rsidR="00264C3C" w:rsidRPr="00273302" w:rsidRDefault="00264C3C" w:rsidP="00264C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3302" w:rsidRDefault="00273302" w:rsidP="00264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73302" w:rsidRDefault="00273302" w:rsidP="00264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Механизм контроля и отслеживания результатов</w:t>
      </w:r>
    </w:p>
    <w:p w:rsidR="00264C3C" w:rsidRPr="00273302" w:rsidRDefault="00264C3C" w:rsidP="00264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Мониторинг гражданской зрелости</w:t>
      </w:r>
    </w:p>
    <w:p w:rsidR="00264C3C" w:rsidRPr="00273302" w:rsidRDefault="00264C3C" w:rsidP="00264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4396EC52" wp14:editId="0FF4DCB6">
            <wp:extent cx="4315968" cy="2157984"/>
            <wp:effectExtent l="0" t="0" r="27940" b="139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64C3C" w:rsidRPr="00273302" w:rsidRDefault="00264C3C" w:rsidP="00264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Уровень воспитанности учеников начальной школы</w:t>
      </w:r>
    </w:p>
    <w:p w:rsidR="00264C3C" w:rsidRPr="00273302" w:rsidRDefault="00264C3C" w:rsidP="00264C3C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273302">
        <w:rPr>
          <w:rFonts w:ascii="Times New Roman" w:eastAsiaTheme="majorEastAsia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 wp14:anchorId="3FC3DA34" wp14:editId="5796DD8C">
            <wp:extent cx="4279392" cy="2414016"/>
            <wp:effectExtent l="0" t="0" r="26035" b="2476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64C3C" w:rsidRPr="00273302" w:rsidRDefault="00264C3C" w:rsidP="00264C3C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Критерии и методы мониторинга результатов патриотического воспитания детей</w:t>
      </w:r>
    </w:p>
    <w:tbl>
      <w:tblPr>
        <w:tblW w:w="95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70"/>
        <w:gridCol w:w="1700"/>
        <w:gridCol w:w="1497"/>
        <w:gridCol w:w="2224"/>
        <w:gridCol w:w="2274"/>
      </w:tblGrid>
      <w:tr w:rsidR="00264C3C" w:rsidRPr="00273302" w:rsidTr="00273302">
        <w:trPr>
          <w:trHeight w:val="315"/>
        </w:trPr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Результат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Количественный критерий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Метод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Качественный критерий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Метод</w:t>
            </w:r>
          </w:p>
        </w:tc>
      </w:tr>
      <w:tr w:rsidR="00264C3C" w:rsidRPr="00273302" w:rsidTr="00273302">
        <w:trPr>
          <w:trHeight w:val="285"/>
        </w:trPr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чувства долга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Кол-во организованных форм патриотического воспитания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Фиксируемое наблюдение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Уровень ответственности</w:t>
            </w:r>
          </w:p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Анкета</w:t>
            </w:r>
          </w:p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Тест</w:t>
            </w:r>
          </w:p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Беседа</w:t>
            </w:r>
          </w:p>
        </w:tc>
      </w:tr>
      <w:tr w:rsidR="00264C3C" w:rsidRPr="00273302" w:rsidTr="00273302">
        <w:trPr>
          <w:trHeight w:val="1500"/>
        </w:trPr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нравственно-патриотического сознания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Знание государственных символов, народных традиций, обычаев, праздников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Деловые и интеллектуальные игры («Зарница»)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Заинтересованность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Рисуночные, литературные методы, самофотографирование, беседа</w:t>
            </w:r>
          </w:p>
        </w:tc>
      </w:tr>
      <w:tr w:rsidR="00264C3C" w:rsidRPr="00273302" w:rsidTr="00273302">
        <w:trPr>
          <w:trHeight w:val="1200"/>
        </w:trPr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Общественно-значимая деятельность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Систематичность посещения, участие в чем-либо, кол-во кружков, занятость в них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Статистика, изучение документов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Удовлетворенность, статус участия, уровень ответственности, активность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Дерево настроений, ролевые игры, тесты</w:t>
            </w:r>
          </w:p>
        </w:tc>
      </w:tr>
    </w:tbl>
    <w:p w:rsidR="00264C3C" w:rsidRPr="00273302" w:rsidRDefault="00264C3C" w:rsidP="00264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Диагностика формирующихся гражданско-патриотических качеств у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учащихся начальной школы</w:t>
      </w:r>
    </w:p>
    <w:p w:rsidR="00264C3C" w:rsidRPr="00273302" w:rsidRDefault="00264C3C" w:rsidP="00264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       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диагностики формирующихся гражданско-патриотических качеств у учащихся  классов  были использованы анкета «С чего начинается Родина?», методика «Незаконченные предложения», метод индивидуальной беседы с каждым учащимся, методика «Я – патриот».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Первой проведенной диагностикой была анкета «С чего начинается Родина?» (автор: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В.М. </w:t>
      </w:r>
      <w:proofErr w:type="spell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Хлыстова</w:t>
      </w:r>
      <w:proofErr w:type="spell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Испытуемым предлагалась анкета, состоящая из десяти вопросов (См. в Приложении 1). Ответы на эти в опросы показывают, какие знания, представления о стране, своей семье и городе сформированы у учащихся 1-х и 2-х классов ГПД.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Оценивание гражданско-патриотических качеств у младших школьников по результатам анкетирования проводилось по полноте представлений о патриотизме. Поскольку полнота определяется показателем объема фактического знания, на основе проведенного анализа ответов учащихся были выделены следующие уровни: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283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8-10 баллов – высокий уровень;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283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5-7 баллов – средний уровень;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283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0-4 балла – низкий уровень.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Следующей проведенной диагностикой была методика «Незаконченные предложения» (авторы: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Е.В. Федотова, И.В. Скворцова).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Она предполагала выявление объёма патриотических знаний младших школьников. Методика состоит из 13 незаконченных предложений (См. в Приложении 2), которые учащиеся должны дописать, так как они посчитают </w:t>
      </w: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нужным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Данная методика проводилась индивидуально с каждым учащимся. Вопросы задавались устно, а ответы записывались.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правильный ответ учащийся получал 1 балл, за неправильный – 0 баллов.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Максимальное количество баллов – 13. Затем по полученным учащимися баллам определялся уровень патриотической воспитанности по когнитивному компоненту: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11-13 баллов – учащийся обладает высоким уровнем знаний об Отечестве и малой Родине;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7-10 баллов – учащийся показал средний уровень знаний об Отечестве и малой Родине;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5-6 баллов – уровень патриотических знаний учащегося ниже среднего;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0-4 балла – низкий уровень патриотических знаний учащегося.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  патриотических знаний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 wp14:anchorId="51BE29D6" wp14:editId="0757D8C1">
            <wp:extent cx="4184374" cy="1928192"/>
            <wp:effectExtent l="0" t="0" r="26035" b="1524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Критерии оценки гражданско-патриотических качеств обучающихся.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итоге, на основе аналитической обработки результатов исследования и получения количественных показателей были взяты три уровня формирующихся гражданско-патриотических качеств обучающихся: низкий, средний и высокий.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Высокий уровень: 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младший школьник проявляет активный познавательный интерес к прошлому и настоящему своего народа, своей семьи и своего Отечества. Знает некоторые сведения об истории своей страны, города, его достопримечательностях, знаменитых людях. Проявляет гордость за свое Отечество. Активно выражает готовность помочь другим людям и положительное отношение к миру, всему живому. Проявляет стремление к патриотической деятельности. Осознает себя гражданином и патриотом своей страны. Желает служить в армии. Уважает традиции других народов.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Средний уровень: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младший школьник имеет представление об истории Отечества и родного края, о его природных богатствах и достопримечательностях. Историей родного края и страны интересуется только по заданию учителя. Гордость за Родину проявляется непостоянно. Характерна недостаточно высокая активность при патриотической деятельности. </w:t>
      </w: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Внимателен</w:t>
      </w:r>
      <w:proofErr w:type="gram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эмоциональному состоянию других, проявляет сочувствие и сопереживание. Национальные традиции знает, но не стремится соблюдать. Не проявляет особого желания служить в армии.</w:t>
      </w:r>
    </w:p>
    <w:p w:rsidR="00264C3C" w:rsidRPr="00273302" w:rsidRDefault="00264C3C" w:rsidP="00264C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Низкий уровень</w:t>
      </w: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младший школьник имеет лишь обрывочные и поверхностные сведения о прошлом своего народа, своей стране и культуре. Проявляет неустойчивый интерес к истории родного края и Отечества, его достопримечательностям. Слабо ориентируется в эмоциональных состояниях окружающих. В патриотической деятельности участвует неохотно. Иногда наблюдаются проявления негативного поведения и отношения к окружающему миру. Служить в армии не желает. Не уважает традиции других народов.</w:t>
      </w:r>
    </w:p>
    <w:p w:rsidR="00264C3C" w:rsidRPr="00273302" w:rsidRDefault="00264C3C" w:rsidP="00264C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                Диагностический инструментарий</w:t>
      </w:r>
    </w:p>
    <w:p w:rsidR="00264C3C" w:rsidRPr="00273302" w:rsidRDefault="00264C3C" w:rsidP="00264C3C">
      <w:pPr>
        <w:numPr>
          <w:ilvl w:val="0"/>
          <w:numId w:val="7"/>
        </w:numPr>
        <w:shd w:val="clear" w:color="auto" w:fill="FFFFFF"/>
        <w:spacing w:before="30" w:after="3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метод наблюдения;</w:t>
      </w:r>
    </w:p>
    <w:p w:rsidR="00264C3C" w:rsidRPr="00273302" w:rsidRDefault="00264C3C" w:rsidP="00264C3C">
      <w:pPr>
        <w:numPr>
          <w:ilvl w:val="0"/>
          <w:numId w:val="7"/>
        </w:numPr>
        <w:shd w:val="clear" w:color="auto" w:fill="FFFFFF"/>
        <w:spacing w:before="30" w:after="3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метод изучения продуктов детского творчества;</w:t>
      </w:r>
    </w:p>
    <w:p w:rsidR="00264C3C" w:rsidRPr="00273302" w:rsidRDefault="00264C3C" w:rsidP="00264C3C">
      <w:pPr>
        <w:numPr>
          <w:ilvl w:val="0"/>
          <w:numId w:val="7"/>
        </w:numPr>
        <w:shd w:val="clear" w:color="auto" w:fill="FFFFFF"/>
        <w:spacing w:before="30" w:after="3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метод анкетирования;</w:t>
      </w:r>
    </w:p>
    <w:p w:rsidR="00264C3C" w:rsidRPr="00273302" w:rsidRDefault="00264C3C" w:rsidP="00264C3C">
      <w:pPr>
        <w:numPr>
          <w:ilvl w:val="0"/>
          <w:numId w:val="7"/>
        </w:numPr>
        <w:shd w:val="clear" w:color="auto" w:fill="FFFFFF"/>
        <w:spacing w:before="30" w:after="3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мониторинг нравственно-патриотического воспитания;</w:t>
      </w:r>
    </w:p>
    <w:p w:rsidR="00264C3C" w:rsidRPr="00273302" w:rsidRDefault="00264C3C" w:rsidP="00264C3C">
      <w:pPr>
        <w:numPr>
          <w:ilvl w:val="0"/>
          <w:numId w:val="7"/>
        </w:numPr>
        <w:shd w:val="clear" w:color="auto" w:fill="FFFFFF"/>
        <w:spacing w:before="30" w:after="3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мониторинг уровня проявления воспитанности младшего школьника.</w:t>
      </w:r>
    </w:p>
    <w:p w:rsidR="00264C3C" w:rsidRPr="00273302" w:rsidRDefault="00264C3C" w:rsidP="00264C3C">
      <w:pPr>
        <w:shd w:val="clear" w:color="auto" w:fill="FFFFFF"/>
        <w:spacing w:before="30" w:after="30"/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64C3C" w:rsidRPr="00273302" w:rsidRDefault="00264C3C" w:rsidP="00264C3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                                                   Кадровое обеспечение</w:t>
      </w:r>
    </w:p>
    <w:tbl>
      <w:tblPr>
        <w:tblW w:w="967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0"/>
        <w:gridCol w:w="5080"/>
        <w:gridCol w:w="2249"/>
      </w:tblGrid>
      <w:tr w:rsidR="00264C3C" w:rsidRPr="00273302" w:rsidTr="00273302"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4C3C" w:rsidRPr="00273302" w:rsidRDefault="00264C3C" w:rsidP="00264C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5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4C3C" w:rsidRPr="00273302" w:rsidRDefault="00264C3C" w:rsidP="00264C3C">
            <w:pPr>
              <w:spacing w:after="0" w:line="0" w:lineRule="atLeast"/>
              <w:ind w:left="5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Функции</w:t>
            </w:r>
          </w:p>
        </w:tc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4C3C" w:rsidRPr="00273302" w:rsidRDefault="00264C3C" w:rsidP="00264C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Состав</w:t>
            </w:r>
          </w:p>
        </w:tc>
      </w:tr>
      <w:tr w:rsidR="00264C3C" w:rsidRPr="00273302" w:rsidTr="00273302"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4C3C" w:rsidRPr="00273302" w:rsidRDefault="00264C3C" w:rsidP="00264C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Административно-координационная</w:t>
            </w:r>
          </w:p>
        </w:tc>
        <w:tc>
          <w:tcPr>
            <w:tcW w:w="5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4C3C" w:rsidRPr="00273302" w:rsidRDefault="00264C3C" w:rsidP="00264C3C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Осуществление общего контроля и руководства.</w:t>
            </w:r>
          </w:p>
          <w:p w:rsidR="00264C3C" w:rsidRPr="00273302" w:rsidRDefault="00264C3C" w:rsidP="00264C3C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Руководство деятельностью коллектива.</w:t>
            </w:r>
          </w:p>
          <w:p w:rsidR="00264C3C" w:rsidRPr="00273302" w:rsidRDefault="00264C3C" w:rsidP="00264C3C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Анализ ситуации и внесение изменений.</w:t>
            </w:r>
          </w:p>
        </w:tc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4C3C" w:rsidRPr="00273302" w:rsidRDefault="00264C3C" w:rsidP="00264C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Директор школы</w:t>
            </w:r>
          </w:p>
        </w:tc>
      </w:tr>
      <w:tr w:rsidR="00264C3C" w:rsidRPr="00273302" w:rsidTr="00273302"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4C3C" w:rsidRPr="00273302" w:rsidRDefault="00264C3C" w:rsidP="00264C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Консультативная</w:t>
            </w:r>
          </w:p>
        </w:tc>
        <w:tc>
          <w:tcPr>
            <w:tcW w:w="5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4C3C" w:rsidRPr="00273302" w:rsidRDefault="00264C3C" w:rsidP="00264C3C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Координация реализации программы.</w:t>
            </w:r>
          </w:p>
          <w:p w:rsidR="00264C3C" w:rsidRPr="00273302" w:rsidRDefault="00264C3C" w:rsidP="00264C3C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Проведение семинаров, консультаций.</w:t>
            </w:r>
          </w:p>
          <w:p w:rsidR="00264C3C" w:rsidRPr="00273302" w:rsidRDefault="00264C3C" w:rsidP="00264C3C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Подготовка и издание методических рекомендаций.</w:t>
            </w:r>
          </w:p>
        </w:tc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директора по BP, </w:t>
            </w:r>
          </w:p>
          <w:p w:rsidR="00264C3C" w:rsidRPr="00273302" w:rsidRDefault="00264C3C" w:rsidP="00264C3C">
            <w:pPr>
              <w:spacing w:after="0" w:line="0" w:lineRule="atLeast"/>
              <w:ind w:left="10" w:hanging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64C3C" w:rsidRPr="00273302" w:rsidTr="00273302"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4C3C" w:rsidRPr="00273302" w:rsidRDefault="00264C3C" w:rsidP="00264C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Педагоги </w:t>
            </w:r>
            <w:proofErr w:type="gramStart"/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-к</w:t>
            </w:r>
            <w:proofErr w:type="gramEnd"/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лассные руководители</w:t>
            </w:r>
          </w:p>
        </w:tc>
        <w:tc>
          <w:tcPr>
            <w:tcW w:w="5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4C3C" w:rsidRPr="00273302" w:rsidRDefault="00264C3C" w:rsidP="00264C3C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Реализация программы в системе воспитательной работы.</w:t>
            </w:r>
          </w:p>
          <w:p w:rsidR="00264C3C" w:rsidRPr="00273302" w:rsidRDefault="00264C3C" w:rsidP="00264C3C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Использование современных воспитательных технологий.</w:t>
            </w:r>
          </w:p>
        </w:tc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4C3C" w:rsidRPr="00273302" w:rsidRDefault="00264C3C" w:rsidP="0026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Классные руководители.</w:t>
            </w:r>
          </w:p>
          <w:p w:rsidR="00264C3C" w:rsidRPr="00273302" w:rsidRDefault="00264C3C" w:rsidP="00264C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64C3C" w:rsidRPr="00273302" w:rsidTr="00273302"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4C3C" w:rsidRPr="00273302" w:rsidRDefault="00264C3C" w:rsidP="00264C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Специалисты, сотрудничающие со школой </w:t>
            </w:r>
          </w:p>
        </w:tc>
        <w:tc>
          <w:tcPr>
            <w:tcW w:w="5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4C3C" w:rsidRPr="00273302" w:rsidRDefault="00264C3C" w:rsidP="00264C3C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Организация профессиональной помощи педагогам.</w:t>
            </w:r>
          </w:p>
          <w:p w:rsidR="00264C3C" w:rsidRPr="00273302" w:rsidRDefault="00264C3C" w:rsidP="00264C3C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Проведение тренингов, круглых столов, встреч.</w:t>
            </w:r>
          </w:p>
          <w:p w:rsidR="00264C3C" w:rsidRPr="00273302" w:rsidRDefault="00264C3C" w:rsidP="00264C3C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Диагностика.</w:t>
            </w:r>
          </w:p>
          <w:p w:rsidR="00264C3C" w:rsidRPr="00273302" w:rsidRDefault="00264C3C" w:rsidP="00264C3C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Участие в мероприятиях учреждения</w:t>
            </w:r>
          </w:p>
        </w:tc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4C3C" w:rsidRPr="00273302" w:rsidRDefault="00264C3C" w:rsidP="00264C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Заместители директора по BP, психолог,</w:t>
            </w:r>
          </w:p>
          <w:p w:rsidR="00264C3C" w:rsidRPr="00273302" w:rsidRDefault="00264C3C" w:rsidP="00264C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Библиотекарь</w:t>
            </w:r>
          </w:p>
          <w:p w:rsidR="00264C3C" w:rsidRPr="00273302" w:rsidRDefault="00264C3C" w:rsidP="00264C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33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Художественный руководитель ЦД «Напев» </w:t>
            </w:r>
          </w:p>
        </w:tc>
      </w:tr>
    </w:tbl>
    <w:p w:rsidR="00264C3C" w:rsidRPr="00273302" w:rsidRDefault="00264C3C" w:rsidP="00264C3C">
      <w:pPr>
        <w:shd w:val="clear" w:color="auto" w:fill="FFFFFF"/>
        <w:spacing w:after="150"/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</w:pPr>
    </w:p>
    <w:p w:rsidR="00264C3C" w:rsidRPr="00273302" w:rsidRDefault="00264C3C" w:rsidP="00264C3C">
      <w:pPr>
        <w:shd w:val="clear" w:color="auto" w:fill="FFFFFF"/>
        <w:spacing w:before="100" w:beforeAutospacing="1" w:after="100" w:afterAutospacing="1" w:line="36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Адресность опыта</w:t>
      </w:r>
    </w:p>
    <w:p w:rsidR="00264C3C" w:rsidRPr="00273302" w:rsidRDefault="00264C3C" w:rsidP="00264C3C">
      <w:pPr>
        <w:shd w:val="clear" w:color="auto" w:fill="FFFFFF"/>
        <w:spacing w:before="100" w:beforeAutospacing="1" w:after="100" w:afterAutospacing="1" w:line="36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Опыт работы по инновационной деятельности был представлен на платформе ООО «</w:t>
      </w:r>
      <w:proofErr w:type="spell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Мультиурок</w:t>
      </w:r>
      <w:proofErr w:type="spell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2021 г, на муниципальных  «</w:t>
      </w:r>
      <w:proofErr w:type="spell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Корниловских</w:t>
      </w:r>
      <w:proofErr w:type="spell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педчтениях</w:t>
      </w:r>
      <w:proofErr w:type="spell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2021г, на конкурсе «Гранд </w:t>
      </w:r>
      <w:r w:rsidR="000919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Главы </w:t>
      </w:r>
      <w:proofErr w:type="spellStart"/>
      <w:r w:rsidR="000919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Олёкминского</w:t>
      </w:r>
      <w:proofErr w:type="spellEnd"/>
      <w:r w:rsidR="000919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района»2022г, на сайте МБОУ «Урицкая СОШ» 2024г</w:t>
      </w:r>
      <w:bookmarkStart w:id="1" w:name="_GoBack"/>
      <w:bookmarkEnd w:id="1"/>
      <w:r w:rsidR="000919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264C3C" w:rsidRPr="00273302" w:rsidRDefault="00264C3C" w:rsidP="00264C3C">
      <w:pPr>
        <w:shd w:val="clear" w:color="auto" w:fill="FFFFFF"/>
        <w:spacing w:before="100" w:beforeAutospacing="1" w:after="100" w:afterAutospacing="1" w:line="36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Своим педагогическим опытом охотно делюсь с коллегами, выступаю с сообщениями на уровне школы, района. Участвую в работе НПК, провожу открытые занятия и уроки. Материалы опыта выставлены на сайте образовательного учреждения, в личном кабинете сайта «</w:t>
      </w:r>
      <w:proofErr w:type="spellStart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Мультиурок</w:t>
      </w:r>
      <w:proofErr w:type="spellEnd"/>
      <w:r w:rsidRPr="00273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264C3C" w:rsidRPr="00273302" w:rsidRDefault="00264C3C" w:rsidP="00264C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0F06" w:rsidRPr="00273302" w:rsidRDefault="00790F06" w:rsidP="00A46271">
      <w:pPr>
        <w:rPr>
          <w:rFonts w:ascii="Times New Roman" w:hAnsi="Times New Roman" w:cs="Times New Roman"/>
          <w:sz w:val="28"/>
          <w:szCs w:val="28"/>
        </w:rPr>
      </w:pPr>
    </w:p>
    <w:sectPr w:rsidR="00790F06" w:rsidRPr="00273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75515"/>
    <w:multiLevelType w:val="multilevel"/>
    <w:tmpl w:val="AED0160A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2865E40"/>
    <w:multiLevelType w:val="multilevel"/>
    <w:tmpl w:val="EB84E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B6EDF"/>
    <w:multiLevelType w:val="multilevel"/>
    <w:tmpl w:val="EB84EF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281E73"/>
    <w:multiLevelType w:val="multilevel"/>
    <w:tmpl w:val="C3A8A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753173E"/>
    <w:multiLevelType w:val="multilevel"/>
    <w:tmpl w:val="B84A9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C93F85"/>
    <w:multiLevelType w:val="multilevel"/>
    <w:tmpl w:val="0DB06FF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A6D1A8F"/>
    <w:multiLevelType w:val="multilevel"/>
    <w:tmpl w:val="EB84E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445264"/>
    <w:multiLevelType w:val="multilevel"/>
    <w:tmpl w:val="EB84EF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FCA"/>
    <w:rsid w:val="000919BD"/>
    <w:rsid w:val="001F622B"/>
    <w:rsid w:val="00264C3C"/>
    <w:rsid w:val="00273302"/>
    <w:rsid w:val="002B4348"/>
    <w:rsid w:val="00790F06"/>
    <w:rsid w:val="007F5D62"/>
    <w:rsid w:val="00A12FCA"/>
    <w:rsid w:val="00A46271"/>
    <w:rsid w:val="00DE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A46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46271"/>
  </w:style>
  <w:style w:type="paragraph" w:customStyle="1" w:styleId="c1">
    <w:name w:val="c1"/>
    <w:basedOn w:val="a"/>
    <w:rsid w:val="00A46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46271"/>
  </w:style>
  <w:style w:type="table" w:styleId="a3">
    <w:name w:val="Table Grid"/>
    <w:basedOn w:val="a1"/>
    <w:uiPriority w:val="59"/>
    <w:rsid w:val="00264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4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4C3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DE57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A46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46271"/>
  </w:style>
  <w:style w:type="paragraph" w:customStyle="1" w:styleId="c1">
    <w:name w:val="c1"/>
    <w:basedOn w:val="a"/>
    <w:rsid w:val="00A46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46271"/>
  </w:style>
  <w:style w:type="table" w:styleId="a3">
    <w:name w:val="Table Grid"/>
    <w:basedOn w:val="a1"/>
    <w:uiPriority w:val="59"/>
    <w:rsid w:val="00264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4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4C3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DE57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8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патриотизм</c:v>
                </c:pt>
                <c:pt idx="1">
                  <c:v>любознател</c:v>
                </c:pt>
                <c:pt idx="2">
                  <c:v>трудолюбие</c:v>
                </c:pt>
                <c:pt idx="3">
                  <c:v>отношение к себе</c:v>
                </c:pt>
                <c:pt idx="4">
                  <c:v>отношение к обществу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3</c:v>
                </c:pt>
                <c:pt idx="2">
                  <c:v>4</c:v>
                </c:pt>
                <c:pt idx="3">
                  <c:v>4</c:v>
                </c:pt>
                <c:pt idx="4">
                  <c:v>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A4-4FA0-80B7-DE6D0487D17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патриотизм</c:v>
                </c:pt>
                <c:pt idx="1">
                  <c:v>любознател</c:v>
                </c:pt>
                <c:pt idx="2">
                  <c:v>трудолюбие</c:v>
                </c:pt>
                <c:pt idx="3">
                  <c:v>отношение к себе</c:v>
                </c:pt>
                <c:pt idx="4">
                  <c:v>отношение к обществу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</c:v>
                </c:pt>
                <c:pt idx="1">
                  <c:v>4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C8A4-4FA0-80B7-DE6D0487D17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патриотизм</c:v>
                </c:pt>
                <c:pt idx="1">
                  <c:v>любознател</c:v>
                </c:pt>
                <c:pt idx="2">
                  <c:v>трудолюбие</c:v>
                </c:pt>
                <c:pt idx="3">
                  <c:v>отношение к себе</c:v>
                </c:pt>
                <c:pt idx="4">
                  <c:v>отношение к обществу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</c:v>
                </c:pt>
                <c:pt idx="1">
                  <c:v>5</c:v>
                </c:pt>
                <c:pt idx="2">
                  <c:v>6</c:v>
                </c:pt>
                <c:pt idx="3">
                  <c:v>5</c:v>
                </c:pt>
                <c:pt idx="4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C8A4-4FA0-80B7-DE6D0487D177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C8A4-4FA0-80B7-DE6D0487D17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патриотизм</c:v>
                </c:pt>
                <c:pt idx="1">
                  <c:v>любознател</c:v>
                </c:pt>
                <c:pt idx="2">
                  <c:v>трудолюбие</c:v>
                </c:pt>
                <c:pt idx="3">
                  <c:v>отношение к себе</c:v>
                </c:pt>
                <c:pt idx="4">
                  <c:v>отношение к обществу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C8A4-4FA0-80B7-DE6D0487D17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2646912"/>
        <c:axId val="92728704"/>
      </c:barChart>
      <c:catAx>
        <c:axId val="926469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92728704"/>
        <c:crosses val="autoZero"/>
        <c:auto val="1"/>
        <c:lblAlgn val="ctr"/>
        <c:lblOffset val="100"/>
        <c:noMultiLvlLbl val="0"/>
      </c:catAx>
      <c:valAx>
        <c:axId val="927287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264691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высокий</c:v>
                </c:pt>
                <c:pt idx="1">
                  <c:v>хороший</c:v>
                </c:pt>
                <c:pt idx="2">
                  <c:v>средний</c:v>
                </c:pt>
                <c:pt idx="3">
                  <c:v>низкий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F96-41E2-AA3A-9F2E1BE22A1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высокий</c:v>
                </c:pt>
                <c:pt idx="1">
                  <c:v>хороший</c:v>
                </c:pt>
                <c:pt idx="2">
                  <c:v>средний</c:v>
                </c:pt>
                <c:pt idx="3">
                  <c:v>низкий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F96-41E2-AA3A-9F2E1BE22A1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высокий</c:v>
                </c:pt>
                <c:pt idx="1">
                  <c:v>хороший</c:v>
                </c:pt>
                <c:pt idx="2">
                  <c:v>средний</c:v>
                </c:pt>
                <c:pt idx="3">
                  <c:v>низкий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7F96-41E2-AA3A-9F2E1BE22A1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высокий</c:v>
                </c:pt>
                <c:pt idx="1">
                  <c:v>хороший</c:v>
                </c:pt>
                <c:pt idx="2">
                  <c:v>средний</c:v>
                </c:pt>
                <c:pt idx="3">
                  <c:v>низкий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0</c:v>
                </c:pt>
                <c:pt idx="1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7F96-41E2-AA3A-9F2E1BE22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4387200"/>
        <c:axId val="92727552"/>
      </c:barChart>
      <c:catAx>
        <c:axId val="943872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92727552"/>
        <c:crosses val="autoZero"/>
        <c:auto val="1"/>
        <c:lblAlgn val="ctr"/>
        <c:lblOffset val="100"/>
        <c:noMultiLvlLbl val="0"/>
      </c:catAx>
      <c:valAx>
        <c:axId val="927275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438720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4191819772528432E-2"/>
          <c:y val="4.8025871766029245E-2"/>
          <c:w val="0.80275371828521436"/>
          <c:h val="0.8565310586176727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низкий</c:v>
                </c:pt>
                <c:pt idx="1">
                  <c:v>ниже среднего2</c:v>
                </c:pt>
                <c:pt idx="2">
                  <c:v>средний</c:v>
                </c:pt>
                <c:pt idx="3">
                  <c:v>высокий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FE7-4DB2-AA90-552503BADAE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низкий</c:v>
                </c:pt>
                <c:pt idx="1">
                  <c:v>ниже среднего2</c:v>
                </c:pt>
                <c:pt idx="2">
                  <c:v>средний</c:v>
                </c:pt>
                <c:pt idx="3">
                  <c:v>высокий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2</c:v>
                </c:pt>
                <c:pt idx="2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9FE7-4DB2-AA90-552503BADAE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низкий</c:v>
                </c:pt>
                <c:pt idx="1">
                  <c:v>ниже среднего2</c:v>
                </c:pt>
                <c:pt idx="2">
                  <c:v>средний</c:v>
                </c:pt>
                <c:pt idx="3">
                  <c:v>высокий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3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9FE7-4DB2-AA90-552503BADA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4428160"/>
        <c:axId val="92732160"/>
      </c:barChart>
      <c:catAx>
        <c:axId val="9442816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92732160"/>
        <c:crosses val="autoZero"/>
        <c:auto val="1"/>
        <c:lblAlgn val="ctr"/>
        <c:lblOffset val="100"/>
        <c:noMultiLvlLbl val="0"/>
      </c:catAx>
      <c:valAx>
        <c:axId val="927321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442816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6170</Words>
  <Characters>35169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ZX-Club</dc:creator>
  <cp:keywords/>
  <dc:description/>
  <cp:lastModifiedBy>ZX-Club</cp:lastModifiedBy>
  <cp:revision>7</cp:revision>
  <cp:lastPrinted>2023-10-25T12:32:00Z</cp:lastPrinted>
  <dcterms:created xsi:type="dcterms:W3CDTF">2023-10-25T12:22:00Z</dcterms:created>
  <dcterms:modified xsi:type="dcterms:W3CDTF">2024-05-13T13:57:00Z</dcterms:modified>
</cp:coreProperties>
</file>