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Мудракова Эльвира Сергеевна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Филиал ГБОУ ВО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Ставропольский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государственный педагогический 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институт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 г. Ессентуки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MudrakovaElviraSergeevna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The Branch of  SBEI HE 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«Stavropol State Pedagogical Institute» </w:t>
      </w:r>
    </w:p>
    <w:p>
      <w:pPr>
        <w:spacing w:before="0" w:after="0" w:line="360"/>
        <w:ind w:right="0" w:left="0" w:firstLine="709"/>
        <w:jc w:val="right"/>
        <w:rPr>
          <w:rFonts w:ascii="Arial" w:hAnsi="Arial" w:cs="Arial" w:eastAsia="Arial"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inEssentuki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i/>
          <w:color w:val="0000FF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E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 mail: </w:t>
      </w:r>
      <w:r>
        <w:rPr>
          <w:rFonts w:ascii="Times New Roman" w:hAnsi="Times New Roman" w:cs="Times New Roman" w:eastAsia="Times New Roman"/>
          <w:i/>
          <w:color w:val="0000FF"/>
          <w:spacing w:val="0"/>
          <w:position w:val="0"/>
          <w:sz w:val="28"/>
          <w:u w:val="single"/>
          <w:shd w:fill="auto" w:val="clear"/>
        </w:rPr>
        <w:t xml:space="preserve">Mudrakova.eivira@bk.ru</w:t>
      </w:r>
    </w:p>
    <w:p>
      <w:pPr>
        <w:spacing w:before="0" w:after="0" w:line="360"/>
        <w:ind w:right="0" w:left="0" w:firstLine="709"/>
        <w:jc w:val="righ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709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ИСПОЛЬЗОВАНИЕ НЕСТАНДАРТНЫХ ФОРМ И МЕТОДОВ В ПРОВЕДЕНИИ ЗАНЯТИЙ В ДЕТСКОМ САДУ</w:t>
      </w:r>
    </w:p>
    <w:p>
      <w:pPr>
        <w:spacing w:before="0" w:after="0" w:line="360"/>
        <w:ind w:right="0" w:left="0" w:firstLine="709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5F6FD" w:val="clear"/>
        </w:rPr>
      </w:pPr>
    </w:p>
    <w:p>
      <w:pPr>
        <w:spacing w:before="0" w:after="0" w:line="360"/>
        <w:ind w:right="0" w:left="0" w:firstLine="709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THE USE OF NON-STANDARD FORMS AND METHODS IN CONDUCTING LESSONS IN PRIMARY SCHOOLS</w:t>
      </w:r>
    </w:p>
    <w:p>
      <w:pPr>
        <w:spacing w:before="0" w:after="0" w:line="360"/>
        <w:ind w:right="0" w:left="0" w:firstLine="709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5F6FD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Аннотация: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 статье анализируются понятия: занятие, традиционное занятие, нетрадиционное занятие. Указано их различие, сущность и содержание каждого. Представлены нестандартные типы занятий. Рассмотрены нестандартные формы и методы в проведении занятий в дошкольных учереждениях. Освещены нестандартные  методы обучения.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Abstract: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The article analyzes the concepts: occupation, traditional occupation, non-traditional occupation. Their difference, essence and content of each are indicated. Non-standard types of classes are presented. Non-standard forms and methods in conducting classes in preschool institutions are considered. Non-standard teaching methods are highlighted.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Ключевые слова: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занятие,традиционное занятие, нетрадиционное занятие,нестандарнтные типы занятий, нестандартные формы и методы обучения.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Keywords: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occupation, traditional occupation, non-traditional occupation, non-standard types of classes, non-standard forms and methods of teaching.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современном образовании все большее внимание уделяется разнообразию форм и методов проведения занятий в детском саду.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5F6FD" w:val="clear"/>
        </w:rPr>
        <w:t xml:space="preserve"> 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радиционные формы организации занятий в детском саду не менее актуальны. Но стремительные изменения, происходящие в современном обществе, влияют и на формы и на методы проведения занятий в детском саду. Старшие дошкольники активно используют современные информационные технологии, исходя из этого, возникает необходимость следовать трендам современности в плане изменения форм и методов проведения занятий.  Раскроем современную трактовку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занятие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наиболее обобщенном виде занятие определяется как  организационная единица учебного процесса, функция которой состоит в достижении завершенной, но частичной цели воспитания и обучения [4].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Первоначально обратимся к уточнению понятий традиционный и нетрадиционный занятия. Под традиционным в педагогике понимается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занятие, основная цель которого состоит только в прочном усвоении знаний, формировании умений и навыков, где активную роль играет воспитатель. Необходимо дифференцировать понятия традиционное занятие и современное занятие. В исследованиях отмечается, что современное занятие появилось на базе традиционного занятия, в результате его совершенствования.  Нетрадиционное занятие трактуется как импровизированное занятие, имеющее нетрадиционную (неустановленную) структуру. Это занятие, которое характеризуется нестандартным подходом к отбору содержания учебного материала, к сочетанию методов обучения, к внешнему оформлению.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Вопрос о типологии занятий является одним из трудных в педагогике. В современной педагогической литературе множество классификаций занятий, но на данный момент единая отсутствует. В одной из классификаций выделяются нестандартные типы занятий: лекции; семинары; конференции; игры, и также стандартные: занятие получения новых знаний, комбинированные (смешанные) занятия,  обобщения, систематизации и контроля и т.д.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традиционная, и нетрадиционная форма проведения занятий должны быть проекцией конкретной научно обоснованной и практически целесообразной модели содержания, методов, форм, условий и средств, использующихся в обучении [3, с. 74].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Рассмотрим нестандартные формы и методы в проведении занятий в дошкольных учереждениях. К нестандартным занятиям  можно отнести: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погружения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деловые игры, пресс- конференции,  соревнования, КВН, театрализованные, взаимообучения учащихся, аукционы, сомнения, творческие отчеты, конкурсы, обобщения, фантазии,  игры, занятие поиска истины, лекции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Парадоксы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концерты, диалоги,  ролевые игры,  конференции, интегрированные ,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круговая тренировка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экскурсии,  игры.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Нестандартные занятия могут проводиться в форме: соревнования и игр (конкурс, викторина, турнир, деловая игра); публичного общения (аукцион, митинг, дискуссия, диспут, телемост, диалог); в форме занятия, опирающегося на фантазию (сюрприз, сказка); комбинированного занятия с другой организацией (урок-практикум, урок-консультация); занятия, основанного на имитационной деятельности (заочная экскурсия, экскурсия в прошлое, литературная прогулка, литературная гостиная, интервью, репортаж); перенесенной из внеклассной работы в занятие (КВН, "посиделки", "Поле чудес", "Счастливый случай", "Звездный час", и т.д.); интегрированного занятия (когда один предмет проникает в другой).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Организация и проведение нестандартных занятий заключают в себе немало трудностей. Так как не каждая тема, либо раздел может быть преподнесен в форме нетрадиционного занятия. Надо тщательно отбирать материал изучение либо закрепление, которого может быть представлено в нетрадиционной форме.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 менее важной частью нетрадиционного занятия является наглядный материал. Использование наглядного материала необходимо полностью продумать: стратегию проведения занятий с ним, способы выхода из нестандартных ситуаций, которые могут возникнуть во время проведения занятия. Нетрадиционные формы занятий реализуются, как правило, после изучения какой-либо темы или нескольких тем, выполняя функции обучающего контроля. Такие занятия проходят в необычной, нетрадиционной обстановке. Подобная смена обстановки целесообразна, поскольку она создает расслабленную атмосферу при подведении итогов проделанной работы, снимает психологический барьер, возникающий в традиционных условиях из-за боязни совершить ошибку. Нетрадиционные формы занятий осуществляются при обязательном участии всех обучающихся в группе, а также реализуются с непременным использованием средств мультимедиа. В исследованиях отмечается, что как и все занятия, проводимые в различных формах, нестандартные имеют ряд своих недостатков. Основным из недостатков указывается бессистемность использования, заключающаяся в том, что воспитатель сам выбирает время и место для их применения, а так же отсутствие уверенности в оказании положительного эффекта на знания, умения и навыки учащихся, т.е. полное отсутствие прогноза положительных изменений. При этом отмечается, что данный недостаток определяется тем, что не все воспитатели могут определить главную идею занятия, а, следовательно, поставить цель и прийти к ее осуществлению. Подчеркивается преобладание репродуктивных технологий обучения, объясняющееся избыточным вниманием преимущественно на форму организации учебного процесса, а не на его содержание, а так же на переизбыток в содержании занятий фактологического материала. Особенно это относится к интегрированным занятиям, учебным конференциям, иногда занимательным формам занятий. Отсутствуют этапы обобщения, преобладает работа с фактическим материалом, не имеющим особого смысла в образовательном процессе. Привлекаемые факты интересны воспитанникам, однако их образовательная и развивающая нагрузка совершенно незначительна. Занятия с использованием нестандартных методов обучения безусловно являются большим плюсом в организации современного образовательного процесса, однако их неуниверсальность и невозможность применения на всех видах занятий делает данную форму обучения детей в детском саду не самой удобной для применения [1, с. 213].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Мы рассмотрели нестандартные формы проведения занятий в детском саду. Теперь перейдем к освещению нестандартных методов обучения. В литературных источниках приведены следующие примеры нестандартных методов обучения. Превращение урока в расследование. Например,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Лаборатория исторических загадок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серия занятий, на которых дошкольники становятся детективами. Использование популярного сюжета. Например, программа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выживания в зомби-апокалипсисе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Занятия в формате квеста. Есть несколько тем, которые должен пройти каждый воспитанник. При этом дошкольники могут двигаться в своём темпе, помогать друг другу, а воспитатель выступает наставником и консультантом. Оживление истории. Например, проведение реконструкции исторических событий или организация необычных ролевых игр. Использование магии. Например, левитация предметов или создание настоящих ледяных усов.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Рассмотрев формы и методы проведения нетрадиционных занятий в детском саду, можем заключить, что  нетрадиционное занятие является органичным сочетанием образования, развития и воспитания. Нетрадиционные занятия имеют позитивный эмоциональный отклик у старших дошкольников, так как они имею творческую составляющую. Во временной характеристике  не следует слишком часто проводить нетрадиционные занятия ввиду снижения уровня их новизны, результативности, продуктивности и воздействия на мотивационную и эмоциональную сферу [2, с. 7].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целом, использование нетрадиционных форм и методов проведения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6F6F6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занятий в детском саду является важным педагогическим условием повышения эффективности образовательного процесса, несмотря на указанные трудности и противоречивые моменты.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Список литературы: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4"/>
        </w:numPr>
        <w:spacing w:before="0" w:after="0" w:line="360"/>
        <w:ind w:right="0" w:left="0" w:hanging="142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Овечкина Н. Р. Методическое сопровождение создания условий для профессионального развития педагогов ДОУ в условиях введения ФГОС ДО.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https://nsportal.ru/detskiy-sad/upravlenie-dou/2016/05/03/metodicheskoe-soprovozhdenie-sozdaniya-usloviy-dly</w:t>
        </w:r>
      </w:hyperlink>
    </w:p>
    <w:p>
      <w:pPr>
        <w:numPr>
          <w:ilvl w:val="0"/>
          <w:numId w:val="4"/>
        </w:numPr>
        <w:spacing w:before="0" w:after="0" w:line="360"/>
        <w:ind w:right="0" w:left="0" w:hanging="142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Огородник, С. И. Особенности профессиональной деятельности воспитателя в условиях внедрения ФГОС ДО / С. И. Огородник, О. И. Ситдикова.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Текст : непосредственный // Молодой ученый.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2017. —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48 (182).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 199-200.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URL: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https://moluch.ru/archive/182/46850/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дата обращения: 27.06.2024).</w:t>
      </w:r>
    </w:p>
    <w:p>
      <w:pPr>
        <w:numPr>
          <w:ilvl w:val="0"/>
          <w:numId w:val="4"/>
        </w:numPr>
        <w:spacing w:before="0" w:after="0" w:line="360"/>
        <w:ind w:right="0" w:left="0" w:hanging="142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Методика обучения и воспитания в области дошкольного образования: курс лекций: учебно-методическое пособие / сост. И. О. Карелина.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Рыбинск: филиал ЯГПУ, 2012.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 13.</w:t>
      </w:r>
    </w:p>
    <w:p>
      <w:pPr>
        <w:numPr>
          <w:ilvl w:val="0"/>
          <w:numId w:val="4"/>
        </w:numPr>
        <w:spacing w:before="0" w:after="0" w:line="360"/>
        <w:ind w:right="0" w:left="0" w:hanging="142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Кальметьева, Е. А. Нестандартные формы организации образовательной деятельности дошкольников / Е. А. Кальметьева, Е. А  Болотов В. A., Слободчиков В. И. и др. Проектирование профессионального педагогического образования / В. A. Болотов, В. И. Слободчиков и др. // Педагогика. 1997.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4.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 66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–72.</w:t>
      </w:r>
    </w:p>
    <w:p>
      <w:pPr>
        <w:numPr>
          <w:ilvl w:val="0"/>
          <w:numId w:val="4"/>
        </w:numPr>
        <w:spacing w:before="0" w:after="0" w:line="360"/>
        <w:ind w:right="0" w:left="0" w:hanging="142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Шушарина, Н. В. Организация методической работы в дошкольной образовательной организации / Н. В. Шушарина.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Текст : непосредственный // Молодой ученый.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2015. —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8 (88).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 1078-1080.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— URL: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https://moluch.ru/archive/88/17256/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дата обращения: 27.06.2024).</w:t>
      </w:r>
    </w:p>
    <w:p>
      <w:pPr>
        <w:numPr>
          <w:ilvl w:val="0"/>
          <w:numId w:val="4"/>
        </w:numPr>
        <w:spacing w:before="0" w:after="0" w:line="360"/>
        <w:ind w:right="0" w:left="0" w:hanging="142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Традиционные и нетрадиционные формы обучения и воспитания: учебное пособие / авт.-сост.: В.Г.Закирова, В.К. Власова, Л.Р.Каюмова, Э.Г. Сабирова.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Казань: Казан.ун-т, 2018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109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moluch.ru/archive/182/46850/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nsportal.ru/detskiy-sad/upravlenie-dou/2016/05/03/metodicheskoe-soprovozhdenie-sozdaniya-usloviy-dly" Id="docRId0" Type="http://schemas.openxmlformats.org/officeDocument/2006/relationships/hyperlink" /><Relationship TargetMode="External" Target="https://moluch.ru/archive/88/17256/" Id="docRId2" Type="http://schemas.openxmlformats.org/officeDocument/2006/relationships/hyperlink" /><Relationship Target="styles.xml" Id="docRId4" Type="http://schemas.openxmlformats.org/officeDocument/2006/relationships/styles" /></Relationships>
</file>