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304D2" w:rsidRPr="009304D2" w:rsidRDefault="009304D2" w:rsidP="009304D2">
      <w:pPr>
        <w:widowControl w:val="0"/>
        <w:suppressAutoHyphens/>
        <w:autoSpaceDE w:val="0"/>
        <w:autoSpaceDN w:val="0"/>
        <w:adjustRightInd w:val="0"/>
        <w:spacing w:after="0"/>
        <w:jc w:val="center"/>
        <w:rPr>
          <w:rFonts w:ascii="Times New Roman" w:hAnsi="Times New Roman" w:cs="Times New Roman"/>
          <w:b/>
          <w:sz w:val="28"/>
          <w:szCs w:val="28"/>
        </w:rPr>
      </w:pPr>
      <w:r w:rsidRPr="009304D2">
        <w:rPr>
          <w:rFonts w:ascii="Times New Roman" w:hAnsi="Times New Roman" w:cs="Times New Roman"/>
          <w:b/>
          <w:sz w:val="28"/>
          <w:szCs w:val="28"/>
        </w:rPr>
        <w:t>Министерство здравоохранения Донецкой Народной Республики</w:t>
      </w:r>
    </w:p>
    <w:p w:rsidR="009304D2" w:rsidRPr="009304D2" w:rsidRDefault="009304D2" w:rsidP="009304D2">
      <w:pPr>
        <w:widowControl w:val="0"/>
        <w:suppressAutoHyphens/>
        <w:autoSpaceDE w:val="0"/>
        <w:autoSpaceDN w:val="0"/>
        <w:adjustRightInd w:val="0"/>
        <w:spacing w:after="0"/>
        <w:jc w:val="center"/>
        <w:rPr>
          <w:rFonts w:ascii="Times New Roman" w:hAnsi="Times New Roman" w:cs="Times New Roman"/>
          <w:b/>
          <w:sz w:val="28"/>
          <w:szCs w:val="28"/>
        </w:rPr>
      </w:pPr>
      <w:r w:rsidRPr="009304D2">
        <w:rPr>
          <w:rFonts w:ascii="Times New Roman" w:hAnsi="Times New Roman" w:cs="Times New Roman"/>
          <w:b/>
          <w:sz w:val="28"/>
          <w:szCs w:val="28"/>
        </w:rPr>
        <w:t>Министерство образования и науки Донецкой Народной Республики</w:t>
      </w:r>
    </w:p>
    <w:p w:rsidR="009304D2" w:rsidRPr="009304D2" w:rsidRDefault="009304D2" w:rsidP="009304D2">
      <w:pPr>
        <w:spacing w:after="0" w:line="276" w:lineRule="auto"/>
        <w:jc w:val="center"/>
        <w:rPr>
          <w:rFonts w:ascii="Times New Roman" w:eastAsia="Calibri" w:hAnsi="Times New Roman" w:cs="Times New Roman"/>
          <w:b/>
          <w:sz w:val="28"/>
          <w:szCs w:val="28"/>
        </w:rPr>
      </w:pPr>
      <w:r w:rsidRPr="009304D2">
        <w:rPr>
          <w:rFonts w:ascii="Times New Roman" w:hAnsi="Times New Roman" w:cs="Times New Roman"/>
          <w:b/>
          <w:sz w:val="28"/>
          <w:szCs w:val="28"/>
        </w:rPr>
        <w:t>ГБПОУ «Донецкий медицинский колледж»</w:t>
      </w:r>
    </w:p>
    <w:p w:rsidR="000927CA" w:rsidRPr="002E2214" w:rsidRDefault="000927CA" w:rsidP="007763DE">
      <w:pPr>
        <w:spacing w:after="0"/>
        <w:rPr>
          <w:rFonts w:ascii="Times New Roman" w:hAnsi="Times New Roman" w:cs="Times New Roman"/>
          <w:sz w:val="28"/>
          <w:szCs w:val="28"/>
        </w:rPr>
      </w:pPr>
    </w:p>
    <w:p w:rsidR="009304D2" w:rsidRDefault="009304D2" w:rsidP="007763DE">
      <w:pPr>
        <w:spacing w:after="0"/>
        <w:rPr>
          <w:rFonts w:ascii="Times New Roman" w:hAnsi="Times New Roman" w:cs="Times New Roman"/>
          <w:sz w:val="28"/>
          <w:szCs w:val="28"/>
        </w:rPr>
      </w:pPr>
    </w:p>
    <w:p w:rsidR="009304D2" w:rsidRDefault="009304D2" w:rsidP="007763DE">
      <w:pPr>
        <w:spacing w:after="0"/>
        <w:rPr>
          <w:rFonts w:ascii="Times New Roman" w:hAnsi="Times New Roman" w:cs="Times New Roman"/>
          <w:sz w:val="28"/>
          <w:szCs w:val="28"/>
        </w:rPr>
      </w:pPr>
    </w:p>
    <w:p w:rsidR="009304D2" w:rsidRDefault="009304D2" w:rsidP="007763DE">
      <w:pPr>
        <w:spacing w:after="0"/>
        <w:rPr>
          <w:rFonts w:ascii="Times New Roman" w:hAnsi="Times New Roman" w:cs="Times New Roman"/>
          <w:sz w:val="28"/>
          <w:szCs w:val="28"/>
        </w:rPr>
      </w:pPr>
    </w:p>
    <w:p w:rsidR="009304D2" w:rsidRDefault="009304D2" w:rsidP="007763DE">
      <w:pPr>
        <w:spacing w:after="0"/>
        <w:rPr>
          <w:rFonts w:ascii="Times New Roman" w:hAnsi="Times New Roman" w:cs="Times New Roman"/>
          <w:sz w:val="28"/>
          <w:szCs w:val="28"/>
        </w:rPr>
      </w:pPr>
    </w:p>
    <w:p w:rsidR="009304D2" w:rsidRDefault="009304D2" w:rsidP="007763DE">
      <w:pPr>
        <w:spacing w:after="0"/>
        <w:rPr>
          <w:rFonts w:ascii="Times New Roman" w:hAnsi="Times New Roman" w:cs="Times New Roman"/>
          <w:sz w:val="28"/>
          <w:szCs w:val="28"/>
        </w:rPr>
      </w:pPr>
    </w:p>
    <w:p w:rsidR="0081707D" w:rsidRDefault="0081707D" w:rsidP="007763DE">
      <w:pPr>
        <w:spacing w:after="0"/>
        <w:rPr>
          <w:rFonts w:ascii="Times New Roman" w:hAnsi="Times New Roman" w:cs="Times New Roman"/>
          <w:sz w:val="28"/>
          <w:szCs w:val="28"/>
        </w:rPr>
      </w:pPr>
    </w:p>
    <w:p w:rsidR="0081707D" w:rsidRDefault="0081707D" w:rsidP="007763DE">
      <w:pPr>
        <w:spacing w:after="0"/>
        <w:rPr>
          <w:rFonts w:ascii="Times New Roman" w:hAnsi="Times New Roman" w:cs="Times New Roman"/>
          <w:sz w:val="28"/>
          <w:szCs w:val="28"/>
        </w:rPr>
      </w:pPr>
    </w:p>
    <w:p w:rsidR="009304D2" w:rsidRDefault="009304D2" w:rsidP="007763DE">
      <w:pPr>
        <w:spacing w:after="0"/>
        <w:rPr>
          <w:rFonts w:ascii="Times New Roman" w:hAnsi="Times New Roman" w:cs="Times New Roman"/>
          <w:sz w:val="28"/>
          <w:szCs w:val="28"/>
        </w:rPr>
      </w:pPr>
    </w:p>
    <w:p w:rsidR="00673682" w:rsidRDefault="009304D2" w:rsidP="009304D2">
      <w:pPr>
        <w:spacing w:after="0"/>
        <w:jc w:val="center"/>
        <w:rPr>
          <w:rFonts w:ascii="Times New Roman" w:hAnsi="Times New Roman" w:cs="Times New Roman"/>
          <w:b/>
          <w:sz w:val="28"/>
          <w:szCs w:val="28"/>
        </w:rPr>
      </w:pPr>
      <w:r w:rsidRPr="009304D2">
        <w:rPr>
          <w:rFonts w:ascii="Times New Roman" w:hAnsi="Times New Roman" w:cs="Times New Roman"/>
          <w:b/>
          <w:sz w:val="28"/>
          <w:szCs w:val="28"/>
        </w:rPr>
        <w:t>ОБОБЩЕНИЕ ПЕРЕДОВОГО ПЕДАГОГИЧЕСКОГО ОПЫТА НА ТЕМУ:</w:t>
      </w:r>
    </w:p>
    <w:p w:rsidR="009304D2" w:rsidRPr="009304D2" w:rsidRDefault="009304D2" w:rsidP="009304D2">
      <w:pPr>
        <w:spacing w:after="0"/>
        <w:jc w:val="center"/>
        <w:rPr>
          <w:rFonts w:ascii="Times New Roman" w:hAnsi="Times New Roman" w:cs="Times New Roman"/>
          <w:b/>
          <w:sz w:val="28"/>
          <w:szCs w:val="28"/>
        </w:rPr>
      </w:pPr>
    </w:p>
    <w:p w:rsidR="009304D2" w:rsidRDefault="009304D2" w:rsidP="009304D2">
      <w:pPr>
        <w:spacing w:after="0"/>
        <w:jc w:val="center"/>
        <w:rPr>
          <w:rFonts w:ascii="Times New Roman" w:hAnsi="Times New Roman" w:cs="Times New Roman"/>
          <w:sz w:val="28"/>
          <w:szCs w:val="28"/>
        </w:rPr>
      </w:pPr>
      <w:r w:rsidRPr="00973A74">
        <w:rPr>
          <w:rFonts w:ascii="Times New Roman" w:hAnsi="Times New Roman" w:cs="Times New Roman"/>
          <w:b/>
          <w:sz w:val="28"/>
          <w:szCs w:val="28"/>
        </w:rPr>
        <w:t>«ПРИМЕНЕНИЕ ИССЛЕДОВАТЕЛЬСКОЙ РАБОТЫ СТУДЕНТОВ КАК ИНТЕРАКТИВНОГО МЕТОДА ОБУЧЕНИЯ ПРИ ПРЕПОДАВАНИИ ВНУТРЕННИХ БОЛЕЗНЕЙ</w:t>
      </w:r>
      <w:r w:rsidRPr="00973A74">
        <w:rPr>
          <w:rFonts w:ascii="Times New Roman" w:hAnsi="Times New Roman" w:cs="Times New Roman"/>
          <w:sz w:val="28"/>
          <w:szCs w:val="28"/>
        </w:rPr>
        <w:t>»</w:t>
      </w:r>
    </w:p>
    <w:p w:rsidR="009304D2" w:rsidRDefault="009304D2" w:rsidP="007763DE">
      <w:pPr>
        <w:spacing w:after="0"/>
        <w:rPr>
          <w:rFonts w:ascii="Times New Roman" w:hAnsi="Times New Roman" w:cs="Times New Roman"/>
          <w:sz w:val="28"/>
          <w:szCs w:val="28"/>
        </w:rPr>
      </w:pPr>
    </w:p>
    <w:p w:rsidR="0081707D" w:rsidRDefault="0081707D" w:rsidP="007763DE">
      <w:pPr>
        <w:spacing w:after="0"/>
        <w:rPr>
          <w:rFonts w:ascii="Times New Roman" w:hAnsi="Times New Roman" w:cs="Times New Roman"/>
          <w:sz w:val="28"/>
          <w:szCs w:val="28"/>
        </w:rPr>
      </w:pPr>
    </w:p>
    <w:p w:rsidR="0081707D" w:rsidRDefault="0081707D" w:rsidP="007763DE">
      <w:pPr>
        <w:spacing w:after="0"/>
        <w:rPr>
          <w:rFonts w:ascii="Times New Roman" w:hAnsi="Times New Roman" w:cs="Times New Roman"/>
          <w:sz w:val="28"/>
          <w:szCs w:val="28"/>
        </w:rPr>
      </w:pPr>
    </w:p>
    <w:p w:rsidR="0081707D" w:rsidRDefault="0081707D" w:rsidP="007763DE">
      <w:pPr>
        <w:spacing w:after="0"/>
        <w:rPr>
          <w:rFonts w:ascii="Times New Roman" w:hAnsi="Times New Roman" w:cs="Times New Roman"/>
          <w:sz w:val="28"/>
          <w:szCs w:val="28"/>
        </w:rPr>
      </w:pPr>
    </w:p>
    <w:p w:rsidR="0081707D" w:rsidRDefault="0081707D" w:rsidP="007763DE">
      <w:pPr>
        <w:spacing w:after="0"/>
        <w:rPr>
          <w:rFonts w:ascii="Times New Roman" w:hAnsi="Times New Roman" w:cs="Times New Roman"/>
          <w:sz w:val="28"/>
          <w:szCs w:val="28"/>
        </w:rPr>
      </w:pPr>
    </w:p>
    <w:p w:rsidR="0081707D" w:rsidRDefault="0081707D" w:rsidP="007763DE">
      <w:pPr>
        <w:spacing w:after="0"/>
        <w:rPr>
          <w:rFonts w:ascii="Times New Roman" w:hAnsi="Times New Roman" w:cs="Times New Roman"/>
          <w:sz w:val="28"/>
          <w:szCs w:val="28"/>
        </w:rPr>
      </w:pPr>
    </w:p>
    <w:tbl>
      <w:tblPr>
        <w:tblStyle w:val="a4"/>
        <w:tblW w:w="0" w:type="auto"/>
        <w:tblInd w:w="424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97"/>
      </w:tblGrid>
      <w:tr w:rsidR="0081707D" w:rsidTr="0081707D">
        <w:tc>
          <w:tcPr>
            <w:tcW w:w="5097" w:type="dxa"/>
          </w:tcPr>
          <w:p w:rsidR="0081707D" w:rsidRPr="005D6E4B" w:rsidRDefault="0081707D" w:rsidP="0081707D">
            <w:pPr>
              <w:spacing w:after="200" w:line="276" w:lineRule="auto"/>
              <w:jc w:val="both"/>
              <w:rPr>
                <w:rFonts w:eastAsia="Calibri"/>
                <w:b/>
                <w:bCs/>
                <w:sz w:val="28"/>
                <w:szCs w:val="28"/>
                <w:lang w:eastAsia="en-US"/>
              </w:rPr>
            </w:pPr>
            <w:r>
              <w:rPr>
                <w:sz w:val="28"/>
                <w:szCs w:val="28"/>
              </w:rPr>
              <w:t>Автор:</w:t>
            </w:r>
            <w:r w:rsidRPr="005D6E4B">
              <w:rPr>
                <w:rFonts w:eastAsia="Calibri"/>
                <w:sz w:val="28"/>
                <w:szCs w:val="28"/>
              </w:rPr>
              <w:t xml:space="preserve"> </w:t>
            </w:r>
            <w:proofErr w:type="spellStart"/>
            <w:r w:rsidRPr="002B6FEE">
              <w:rPr>
                <w:rFonts w:eastAsia="Calibri"/>
                <w:b/>
                <w:sz w:val="28"/>
                <w:szCs w:val="28"/>
                <w:lang w:eastAsia="en-US"/>
              </w:rPr>
              <w:t>Хадыкина</w:t>
            </w:r>
            <w:proofErr w:type="spellEnd"/>
            <w:r w:rsidRPr="002B6FEE">
              <w:rPr>
                <w:rFonts w:eastAsia="Calibri"/>
                <w:b/>
                <w:sz w:val="28"/>
                <w:szCs w:val="28"/>
                <w:lang w:eastAsia="en-US"/>
              </w:rPr>
              <w:t xml:space="preserve"> Е.А</w:t>
            </w:r>
            <w:r w:rsidRPr="005D6E4B">
              <w:rPr>
                <w:rFonts w:eastAsia="Calibri"/>
                <w:sz w:val="28"/>
                <w:szCs w:val="28"/>
                <w:lang w:eastAsia="en-US"/>
              </w:rPr>
              <w:t>. – преподаватель-методист высшей квалификационной категории ГБПОУ «Д</w:t>
            </w:r>
            <w:r>
              <w:rPr>
                <w:rFonts w:eastAsia="Calibri"/>
                <w:sz w:val="28"/>
                <w:szCs w:val="28"/>
                <w:lang w:eastAsia="en-US"/>
              </w:rPr>
              <w:t>онецкий медицинский колледж</w:t>
            </w:r>
            <w:r w:rsidRPr="005D6E4B">
              <w:rPr>
                <w:rFonts w:eastAsia="Calibri"/>
                <w:sz w:val="28"/>
                <w:szCs w:val="28"/>
                <w:lang w:eastAsia="en-US"/>
              </w:rPr>
              <w:t>»</w:t>
            </w:r>
          </w:p>
          <w:p w:rsidR="0081707D" w:rsidRDefault="0081707D" w:rsidP="007763DE">
            <w:pPr>
              <w:rPr>
                <w:sz w:val="28"/>
                <w:szCs w:val="28"/>
              </w:rPr>
            </w:pPr>
          </w:p>
        </w:tc>
      </w:tr>
    </w:tbl>
    <w:p w:rsidR="0081707D" w:rsidRDefault="0081707D" w:rsidP="007763DE">
      <w:pPr>
        <w:spacing w:after="0"/>
        <w:rPr>
          <w:rFonts w:ascii="Times New Roman" w:hAnsi="Times New Roman" w:cs="Times New Roman"/>
          <w:sz w:val="28"/>
          <w:szCs w:val="28"/>
        </w:rPr>
      </w:pPr>
    </w:p>
    <w:p w:rsidR="009304D2" w:rsidRDefault="009304D2" w:rsidP="007763DE">
      <w:pPr>
        <w:spacing w:after="0"/>
        <w:rPr>
          <w:rFonts w:ascii="Times New Roman" w:hAnsi="Times New Roman" w:cs="Times New Roman"/>
          <w:sz w:val="28"/>
          <w:szCs w:val="28"/>
        </w:rPr>
      </w:pPr>
    </w:p>
    <w:p w:rsidR="009304D2" w:rsidRDefault="009304D2" w:rsidP="007763DE">
      <w:pPr>
        <w:spacing w:after="0"/>
        <w:rPr>
          <w:rFonts w:ascii="Times New Roman" w:hAnsi="Times New Roman" w:cs="Times New Roman"/>
          <w:sz w:val="28"/>
          <w:szCs w:val="28"/>
        </w:rPr>
      </w:pPr>
    </w:p>
    <w:p w:rsidR="009304D2" w:rsidRDefault="009304D2" w:rsidP="007763DE">
      <w:pPr>
        <w:spacing w:after="0"/>
        <w:rPr>
          <w:rFonts w:ascii="Times New Roman" w:hAnsi="Times New Roman" w:cs="Times New Roman"/>
          <w:sz w:val="28"/>
          <w:szCs w:val="28"/>
        </w:rPr>
      </w:pPr>
    </w:p>
    <w:p w:rsidR="009304D2" w:rsidRDefault="009304D2" w:rsidP="007763DE">
      <w:pPr>
        <w:spacing w:after="0"/>
        <w:rPr>
          <w:rFonts w:ascii="Times New Roman" w:hAnsi="Times New Roman" w:cs="Times New Roman"/>
          <w:sz w:val="28"/>
          <w:szCs w:val="28"/>
        </w:rPr>
      </w:pPr>
    </w:p>
    <w:p w:rsidR="009304D2" w:rsidRDefault="009304D2" w:rsidP="007763DE">
      <w:pPr>
        <w:spacing w:after="0"/>
        <w:rPr>
          <w:rFonts w:ascii="Times New Roman" w:hAnsi="Times New Roman" w:cs="Times New Roman"/>
          <w:sz w:val="28"/>
          <w:szCs w:val="28"/>
        </w:rPr>
      </w:pPr>
    </w:p>
    <w:p w:rsidR="009304D2" w:rsidRDefault="009304D2" w:rsidP="007763DE">
      <w:pPr>
        <w:spacing w:after="0"/>
        <w:rPr>
          <w:rFonts w:ascii="Times New Roman" w:hAnsi="Times New Roman" w:cs="Times New Roman"/>
          <w:sz w:val="28"/>
          <w:szCs w:val="28"/>
        </w:rPr>
      </w:pPr>
    </w:p>
    <w:p w:rsidR="009304D2" w:rsidRDefault="009304D2" w:rsidP="007763DE">
      <w:pPr>
        <w:spacing w:after="0"/>
        <w:rPr>
          <w:rFonts w:ascii="Times New Roman" w:hAnsi="Times New Roman" w:cs="Times New Roman"/>
          <w:sz w:val="28"/>
          <w:szCs w:val="28"/>
        </w:rPr>
      </w:pPr>
    </w:p>
    <w:p w:rsidR="00E222C9" w:rsidRDefault="00E222C9" w:rsidP="007763DE">
      <w:pPr>
        <w:spacing w:after="0"/>
        <w:rPr>
          <w:rFonts w:ascii="Times New Roman" w:hAnsi="Times New Roman" w:cs="Times New Roman"/>
          <w:sz w:val="28"/>
          <w:szCs w:val="28"/>
        </w:rPr>
      </w:pPr>
    </w:p>
    <w:p w:rsidR="00E222C9" w:rsidRDefault="00E222C9" w:rsidP="007763DE">
      <w:pPr>
        <w:spacing w:after="0"/>
        <w:rPr>
          <w:rFonts w:ascii="Times New Roman" w:hAnsi="Times New Roman" w:cs="Times New Roman"/>
          <w:sz w:val="28"/>
          <w:szCs w:val="28"/>
        </w:rPr>
      </w:pPr>
    </w:p>
    <w:p w:rsidR="00E222C9" w:rsidRDefault="00E222C9" w:rsidP="007763DE">
      <w:pPr>
        <w:spacing w:after="0"/>
        <w:rPr>
          <w:rFonts w:ascii="Times New Roman" w:hAnsi="Times New Roman" w:cs="Times New Roman"/>
          <w:sz w:val="28"/>
          <w:szCs w:val="28"/>
        </w:rPr>
      </w:pPr>
    </w:p>
    <w:p w:rsidR="00E222C9" w:rsidRDefault="0081707D" w:rsidP="0081707D">
      <w:pPr>
        <w:spacing w:after="0"/>
        <w:jc w:val="center"/>
        <w:rPr>
          <w:rFonts w:ascii="Times New Roman" w:hAnsi="Times New Roman" w:cs="Times New Roman"/>
          <w:sz w:val="28"/>
          <w:szCs w:val="28"/>
        </w:rPr>
      </w:pPr>
      <w:r>
        <w:rPr>
          <w:rFonts w:ascii="Times New Roman" w:hAnsi="Times New Roman" w:cs="Times New Roman"/>
          <w:sz w:val="28"/>
          <w:szCs w:val="28"/>
        </w:rPr>
        <w:t>2024</w:t>
      </w:r>
    </w:p>
    <w:p w:rsidR="000927CA" w:rsidRDefault="00E222C9" w:rsidP="0081707D">
      <w:pPr>
        <w:spacing w:after="0"/>
        <w:jc w:val="center"/>
        <w:rPr>
          <w:rFonts w:ascii="Times New Roman" w:hAnsi="Times New Roman" w:cs="Times New Roman"/>
          <w:b/>
          <w:sz w:val="28"/>
          <w:szCs w:val="28"/>
        </w:rPr>
      </w:pPr>
      <w:r w:rsidRPr="00E222C9">
        <w:rPr>
          <w:rFonts w:ascii="Times New Roman" w:hAnsi="Times New Roman" w:cs="Times New Roman"/>
          <w:b/>
          <w:sz w:val="28"/>
          <w:szCs w:val="28"/>
        </w:rPr>
        <w:lastRenderedPageBreak/>
        <w:t>СОДЕРЖАНИЕ</w:t>
      </w:r>
    </w:p>
    <w:p w:rsidR="0081707D" w:rsidRDefault="0081707D" w:rsidP="0081707D">
      <w:pPr>
        <w:spacing w:after="0"/>
        <w:jc w:val="center"/>
        <w:rPr>
          <w:rFonts w:ascii="Times New Roman" w:hAnsi="Times New Roman" w:cs="Times New Roman"/>
          <w:b/>
          <w:sz w:val="28"/>
          <w:szCs w:val="28"/>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359"/>
        <w:gridCol w:w="986"/>
      </w:tblGrid>
      <w:tr w:rsidR="0081707D" w:rsidTr="002B6FEE">
        <w:tc>
          <w:tcPr>
            <w:tcW w:w="8359" w:type="dxa"/>
          </w:tcPr>
          <w:p w:rsidR="0081707D" w:rsidRPr="00A62DFD" w:rsidRDefault="00A62DFD" w:rsidP="00760CDF">
            <w:pPr>
              <w:spacing w:line="360" w:lineRule="auto"/>
              <w:rPr>
                <w:sz w:val="28"/>
                <w:szCs w:val="28"/>
              </w:rPr>
            </w:pPr>
            <w:r>
              <w:rPr>
                <w:sz w:val="28"/>
                <w:szCs w:val="28"/>
              </w:rPr>
              <w:t>ВВЕДЕНИЕ</w:t>
            </w:r>
            <w:r w:rsidR="00760CDF">
              <w:rPr>
                <w:sz w:val="28"/>
                <w:szCs w:val="28"/>
              </w:rPr>
              <w:t xml:space="preserve"> ……………………………………………………………..</w:t>
            </w:r>
          </w:p>
        </w:tc>
        <w:tc>
          <w:tcPr>
            <w:tcW w:w="986" w:type="dxa"/>
          </w:tcPr>
          <w:p w:rsidR="0081707D" w:rsidRPr="00182DDC" w:rsidRDefault="00182DDC" w:rsidP="00A62DFD">
            <w:pPr>
              <w:spacing w:line="360" w:lineRule="auto"/>
              <w:jc w:val="center"/>
              <w:rPr>
                <w:sz w:val="28"/>
                <w:szCs w:val="28"/>
              </w:rPr>
            </w:pPr>
            <w:r w:rsidRPr="00182DDC">
              <w:rPr>
                <w:sz w:val="28"/>
                <w:szCs w:val="28"/>
              </w:rPr>
              <w:t>3</w:t>
            </w:r>
          </w:p>
        </w:tc>
      </w:tr>
      <w:tr w:rsidR="0081707D" w:rsidTr="002B6FEE">
        <w:tc>
          <w:tcPr>
            <w:tcW w:w="8359" w:type="dxa"/>
          </w:tcPr>
          <w:p w:rsidR="0081707D" w:rsidRPr="00A62DFD" w:rsidRDefault="00760CDF" w:rsidP="00760CDF">
            <w:pPr>
              <w:pStyle w:val="a3"/>
              <w:shd w:val="clear" w:color="auto" w:fill="FFFFFF"/>
              <w:spacing w:before="0" w:beforeAutospacing="0" w:after="0" w:afterAutospacing="0" w:line="360" w:lineRule="auto"/>
              <w:rPr>
                <w:color w:val="000000"/>
                <w:sz w:val="28"/>
                <w:szCs w:val="28"/>
              </w:rPr>
            </w:pPr>
            <w:r>
              <w:rPr>
                <w:bCs/>
                <w:color w:val="000000"/>
                <w:sz w:val="28"/>
                <w:szCs w:val="28"/>
              </w:rPr>
              <w:t>I.</w:t>
            </w:r>
            <w:r w:rsidR="00A62DFD" w:rsidRPr="00A62DFD">
              <w:rPr>
                <w:bCs/>
                <w:color w:val="000000"/>
                <w:sz w:val="28"/>
                <w:szCs w:val="28"/>
              </w:rPr>
              <w:t>ОПИСАНИЕ ПЕДАГОГИЧЕСКОГО ОПЫТА</w:t>
            </w:r>
            <w:r>
              <w:rPr>
                <w:bCs/>
                <w:color w:val="000000"/>
                <w:sz w:val="28"/>
                <w:szCs w:val="28"/>
              </w:rPr>
              <w:t>…………………….</w:t>
            </w:r>
          </w:p>
        </w:tc>
        <w:tc>
          <w:tcPr>
            <w:tcW w:w="986" w:type="dxa"/>
          </w:tcPr>
          <w:p w:rsidR="0081707D" w:rsidRPr="00182DDC" w:rsidRDefault="00182DDC" w:rsidP="00A62DFD">
            <w:pPr>
              <w:spacing w:line="360" w:lineRule="auto"/>
              <w:jc w:val="center"/>
              <w:rPr>
                <w:sz w:val="28"/>
                <w:szCs w:val="28"/>
              </w:rPr>
            </w:pPr>
            <w:r w:rsidRPr="00182DDC">
              <w:rPr>
                <w:sz w:val="28"/>
                <w:szCs w:val="28"/>
              </w:rPr>
              <w:t>4</w:t>
            </w:r>
          </w:p>
        </w:tc>
      </w:tr>
      <w:tr w:rsidR="0081707D" w:rsidTr="002B6FEE">
        <w:tc>
          <w:tcPr>
            <w:tcW w:w="8359" w:type="dxa"/>
          </w:tcPr>
          <w:p w:rsidR="0081707D" w:rsidRPr="00A62DFD" w:rsidRDefault="00A62DFD" w:rsidP="00760CDF">
            <w:pPr>
              <w:pStyle w:val="a3"/>
              <w:numPr>
                <w:ilvl w:val="0"/>
                <w:numId w:val="20"/>
              </w:numPr>
              <w:shd w:val="clear" w:color="auto" w:fill="FFFFFF"/>
              <w:spacing w:before="0" w:beforeAutospacing="0" w:after="0" w:afterAutospacing="0" w:line="360" w:lineRule="auto"/>
              <w:rPr>
                <w:bCs/>
                <w:color w:val="000000"/>
                <w:sz w:val="28"/>
                <w:szCs w:val="28"/>
              </w:rPr>
            </w:pPr>
            <w:r w:rsidRPr="00A62DFD">
              <w:rPr>
                <w:bCs/>
                <w:color w:val="000000"/>
                <w:sz w:val="28"/>
                <w:szCs w:val="28"/>
              </w:rPr>
              <w:t>Сведения об авторе</w:t>
            </w:r>
            <w:r w:rsidR="00760CDF">
              <w:rPr>
                <w:bCs/>
                <w:color w:val="000000"/>
                <w:sz w:val="28"/>
                <w:szCs w:val="28"/>
              </w:rPr>
              <w:t>…………………………………………………</w:t>
            </w:r>
          </w:p>
        </w:tc>
        <w:tc>
          <w:tcPr>
            <w:tcW w:w="986" w:type="dxa"/>
          </w:tcPr>
          <w:p w:rsidR="0081707D" w:rsidRPr="00182DDC" w:rsidRDefault="00182DDC" w:rsidP="00A62DFD">
            <w:pPr>
              <w:spacing w:line="360" w:lineRule="auto"/>
              <w:jc w:val="center"/>
              <w:rPr>
                <w:sz w:val="28"/>
                <w:szCs w:val="28"/>
              </w:rPr>
            </w:pPr>
            <w:r w:rsidRPr="00182DDC">
              <w:rPr>
                <w:sz w:val="28"/>
                <w:szCs w:val="28"/>
              </w:rPr>
              <w:t>4</w:t>
            </w:r>
          </w:p>
        </w:tc>
      </w:tr>
      <w:tr w:rsidR="0081707D" w:rsidTr="002B6FEE">
        <w:tc>
          <w:tcPr>
            <w:tcW w:w="8359" w:type="dxa"/>
          </w:tcPr>
          <w:p w:rsidR="0081707D" w:rsidRPr="00461429" w:rsidRDefault="00461429" w:rsidP="00760CDF">
            <w:pPr>
              <w:pStyle w:val="a3"/>
              <w:numPr>
                <w:ilvl w:val="0"/>
                <w:numId w:val="20"/>
              </w:numPr>
              <w:shd w:val="clear" w:color="auto" w:fill="FFFFFF"/>
              <w:spacing w:before="0" w:beforeAutospacing="0" w:after="0" w:afterAutospacing="0" w:line="360" w:lineRule="auto"/>
              <w:rPr>
                <w:color w:val="000000"/>
                <w:sz w:val="28"/>
                <w:szCs w:val="28"/>
              </w:rPr>
            </w:pPr>
            <w:r>
              <w:rPr>
                <w:bCs/>
                <w:color w:val="000000"/>
                <w:sz w:val="28"/>
                <w:szCs w:val="28"/>
              </w:rPr>
              <w:t>Т</w:t>
            </w:r>
            <w:r w:rsidRPr="00461429">
              <w:rPr>
                <w:bCs/>
                <w:color w:val="000000"/>
                <w:sz w:val="28"/>
                <w:szCs w:val="28"/>
              </w:rPr>
              <w:t>ема педагогического опыта</w:t>
            </w:r>
            <w:r w:rsidR="00760CDF">
              <w:rPr>
                <w:bCs/>
                <w:color w:val="000000"/>
                <w:sz w:val="28"/>
                <w:szCs w:val="28"/>
              </w:rPr>
              <w:t>……………………………………….</w:t>
            </w:r>
          </w:p>
        </w:tc>
        <w:tc>
          <w:tcPr>
            <w:tcW w:w="986" w:type="dxa"/>
          </w:tcPr>
          <w:p w:rsidR="0081707D" w:rsidRPr="00182DDC" w:rsidRDefault="00182DDC" w:rsidP="00A62DFD">
            <w:pPr>
              <w:spacing w:line="360" w:lineRule="auto"/>
              <w:jc w:val="center"/>
              <w:rPr>
                <w:sz w:val="28"/>
                <w:szCs w:val="28"/>
              </w:rPr>
            </w:pPr>
            <w:r w:rsidRPr="00182DDC">
              <w:rPr>
                <w:sz w:val="28"/>
                <w:szCs w:val="28"/>
              </w:rPr>
              <w:t>4</w:t>
            </w:r>
          </w:p>
        </w:tc>
      </w:tr>
      <w:tr w:rsidR="00D257E6" w:rsidTr="002B6FEE">
        <w:tc>
          <w:tcPr>
            <w:tcW w:w="8359" w:type="dxa"/>
          </w:tcPr>
          <w:p w:rsidR="00D257E6" w:rsidRPr="00461429" w:rsidRDefault="00461429" w:rsidP="00760CDF">
            <w:pPr>
              <w:pStyle w:val="a5"/>
              <w:numPr>
                <w:ilvl w:val="0"/>
                <w:numId w:val="20"/>
              </w:numPr>
              <w:spacing w:line="360" w:lineRule="auto"/>
              <w:rPr>
                <w:sz w:val="28"/>
                <w:szCs w:val="28"/>
              </w:rPr>
            </w:pPr>
            <w:r>
              <w:rPr>
                <w:sz w:val="28"/>
                <w:szCs w:val="28"/>
              </w:rPr>
              <w:t>А</w:t>
            </w:r>
            <w:r w:rsidRPr="00461429">
              <w:rPr>
                <w:sz w:val="28"/>
                <w:szCs w:val="28"/>
              </w:rPr>
              <w:t>ктуальность опыта</w:t>
            </w:r>
            <w:r w:rsidR="00760CDF">
              <w:rPr>
                <w:sz w:val="28"/>
                <w:szCs w:val="28"/>
              </w:rPr>
              <w:t>…………………………………………………</w:t>
            </w:r>
          </w:p>
        </w:tc>
        <w:tc>
          <w:tcPr>
            <w:tcW w:w="986" w:type="dxa"/>
          </w:tcPr>
          <w:p w:rsidR="00D257E6" w:rsidRPr="00182DDC" w:rsidRDefault="00182DDC" w:rsidP="00A62DFD">
            <w:pPr>
              <w:spacing w:line="360" w:lineRule="auto"/>
              <w:jc w:val="center"/>
              <w:rPr>
                <w:sz w:val="28"/>
                <w:szCs w:val="28"/>
              </w:rPr>
            </w:pPr>
            <w:r w:rsidRPr="00182DDC">
              <w:rPr>
                <w:sz w:val="28"/>
                <w:szCs w:val="28"/>
              </w:rPr>
              <w:t>4</w:t>
            </w:r>
          </w:p>
        </w:tc>
      </w:tr>
      <w:tr w:rsidR="00D257E6" w:rsidTr="002B6FEE">
        <w:tc>
          <w:tcPr>
            <w:tcW w:w="8359" w:type="dxa"/>
          </w:tcPr>
          <w:p w:rsidR="00D257E6" w:rsidRPr="00461429" w:rsidRDefault="004275E1" w:rsidP="00760CDF">
            <w:pPr>
              <w:pStyle w:val="a5"/>
              <w:numPr>
                <w:ilvl w:val="0"/>
                <w:numId w:val="20"/>
              </w:numPr>
              <w:spacing w:line="360" w:lineRule="auto"/>
              <w:rPr>
                <w:sz w:val="28"/>
                <w:szCs w:val="28"/>
              </w:rPr>
            </w:pPr>
            <w:r>
              <w:rPr>
                <w:sz w:val="28"/>
                <w:szCs w:val="28"/>
              </w:rPr>
              <w:t>В</w:t>
            </w:r>
            <w:r w:rsidRPr="00843AF0">
              <w:rPr>
                <w:sz w:val="28"/>
                <w:szCs w:val="28"/>
              </w:rPr>
              <w:t>едущая педагогическая идея опыта</w:t>
            </w:r>
            <w:r w:rsidR="00760CDF">
              <w:rPr>
                <w:sz w:val="28"/>
                <w:szCs w:val="28"/>
              </w:rPr>
              <w:t>………………………………</w:t>
            </w:r>
          </w:p>
        </w:tc>
        <w:tc>
          <w:tcPr>
            <w:tcW w:w="986" w:type="dxa"/>
          </w:tcPr>
          <w:p w:rsidR="00D257E6" w:rsidRPr="00182DDC" w:rsidRDefault="0040591B" w:rsidP="00A62DFD">
            <w:pPr>
              <w:spacing w:line="360" w:lineRule="auto"/>
              <w:jc w:val="center"/>
              <w:rPr>
                <w:sz w:val="28"/>
                <w:szCs w:val="28"/>
              </w:rPr>
            </w:pPr>
            <w:r>
              <w:rPr>
                <w:sz w:val="28"/>
                <w:szCs w:val="28"/>
              </w:rPr>
              <w:t>5</w:t>
            </w:r>
          </w:p>
        </w:tc>
      </w:tr>
      <w:tr w:rsidR="00461429" w:rsidTr="002B6FEE">
        <w:tc>
          <w:tcPr>
            <w:tcW w:w="8359" w:type="dxa"/>
          </w:tcPr>
          <w:p w:rsidR="00461429" w:rsidRPr="00843AF0" w:rsidRDefault="004275E1" w:rsidP="00760CDF">
            <w:pPr>
              <w:pStyle w:val="a3"/>
              <w:numPr>
                <w:ilvl w:val="0"/>
                <w:numId w:val="20"/>
              </w:numPr>
              <w:shd w:val="clear" w:color="auto" w:fill="FFFFFF"/>
              <w:spacing w:before="0" w:beforeAutospacing="0" w:after="0" w:afterAutospacing="0" w:line="360" w:lineRule="auto"/>
              <w:rPr>
                <w:sz w:val="28"/>
                <w:szCs w:val="28"/>
              </w:rPr>
            </w:pPr>
            <w:r>
              <w:rPr>
                <w:sz w:val="28"/>
                <w:szCs w:val="28"/>
              </w:rPr>
              <w:t>Цели и задачи</w:t>
            </w:r>
            <w:r w:rsidR="00760CDF">
              <w:rPr>
                <w:sz w:val="28"/>
                <w:szCs w:val="28"/>
              </w:rPr>
              <w:t>………………………………………………………..</w:t>
            </w:r>
          </w:p>
        </w:tc>
        <w:tc>
          <w:tcPr>
            <w:tcW w:w="986" w:type="dxa"/>
          </w:tcPr>
          <w:p w:rsidR="00461429" w:rsidRPr="00182DDC" w:rsidRDefault="0040591B" w:rsidP="00A62DFD">
            <w:pPr>
              <w:spacing w:line="360" w:lineRule="auto"/>
              <w:jc w:val="center"/>
              <w:rPr>
                <w:sz w:val="28"/>
                <w:szCs w:val="28"/>
              </w:rPr>
            </w:pPr>
            <w:r>
              <w:rPr>
                <w:sz w:val="28"/>
                <w:szCs w:val="28"/>
              </w:rPr>
              <w:t>5</w:t>
            </w:r>
          </w:p>
        </w:tc>
      </w:tr>
      <w:tr w:rsidR="00461429" w:rsidTr="002B6FEE">
        <w:tc>
          <w:tcPr>
            <w:tcW w:w="8359" w:type="dxa"/>
          </w:tcPr>
          <w:p w:rsidR="00461429" w:rsidRDefault="004275E1" w:rsidP="00760CDF">
            <w:pPr>
              <w:pStyle w:val="a5"/>
              <w:numPr>
                <w:ilvl w:val="0"/>
                <w:numId w:val="20"/>
              </w:numPr>
              <w:spacing w:line="360" w:lineRule="auto"/>
              <w:rPr>
                <w:sz w:val="28"/>
                <w:szCs w:val="28"/>
              </w:rPr>
            </w:pPr>
            <w:r>
              <w:rPr>
                <w:sz w:val="28"/>
                <w:szCs w:val="28"/>
              </w:rPr>
              <w:t>Новизна опыта</w:t>
            </w:r>
            <w:r w:rsidR="00760CDF">
              <w:rPr>
                <w:sz w:val="28"/>
                <w:szCs w:val="28"/>
              </w:rPr>
              <w:t>……………………………………………………….</w:t>
            </w:r>
          </w:p>
        </w:tc>
        <w:tc>
          <w:tcPr>
            <w:tcW w:w="986" w:type="dxa"/>
          </w:tcPr>
          <w:p w:rsidR="00461429" w:rsidRPr="00182DDC" w:rsidRDefault="0040591B" w:rsidP="00A62DFD">
            <w:pPr>
              <w:spacing w:line="360" w:lineRule="auto"/>
              <w:jc w:val="center"/>
              <w:rPr>
                <w:sz w:val="28"/>
                <w:szCs w:val="28"/>
              </w:rPr>
            </w:pPr>
            <w:r>
              <w:rPr>
                <w:sz w:val="28"/>
                <w:szCs w:val="28"/>
              </w:rPr>
              <w:t>5</w:t>
            </w:r>
          </w:p>
        </w:tc>
      </w:tr>
      <w:tr w:rsidR="00461429" w:rsidTr="002B6FEE">
        <w:tc>
          <w:tcPr>
            <w:tcW w:w="8359" w:type="dxa"/>
          </w:tcPr>
          <w:p w:rsidR="004275E1" w:rsidRDefault="004275E1" w:rsidP="00760CDF">
            <w:pPr>
              <w:spacing w:line="360" w:lineRule="auto"/>
              <w:rPr>
                <w:bCs/>
                <w:color w:val="000000"/>
                <w:sz w:val="28"/>
                <w:szCs w:val="28"/>
                <w:shd w:val="clear" w:color="auto" w:fill="FFFFFF"/>
              </w:rPr>
            </w:pPr>
            <w:r w:rsidRPr="004275E1">
              <w:rPr>
                <w:bCs/>
                <w:color w:val="000000"/>
                <w:sz w:val="28"/>
                <w:szCs w:val="28"/>
                <w:shd w:val="clear" w:color="auto" w:fill="FFFFFF"/>
              </w:rPr>
              <w:t>II. ТЕОРЕТИЧЕСКАЯ БАЗА ОПЫТА</w:t>
            </w:r>
            <w:r w:rsidRPr="004275E1">
              <w:rPr>
                <w:bCs/>
                <w:color w:val="000000"/>
                <w:sz w:val="28"/>
                <w:szCs w:val="28"/>
                <w:shd w:val="clear" w:color="auto" w:fill="FFFFFF"/>
              </w:rPr>
              <w:t xml:space="preserve">. </w:t>
            </w:r>
          </w:p>
          <w:p w:rsidR="00461429" w:rsidRPr="004275E1" w:rsidRDefault="004275E1" w:rsidP="00760CDF">
            <w:pPr>
              <w:spacing w:line="360" w:lineRule="auto"/>
              <w:rPr>
                <w:bCs/>
                <w:color w:val="000000"/>
                <w:sz w:val="28"/>
                <w:szCs w:val="28"/>
                <w:shd w:val="clear" w:color="auto" w:fill="FFFFFF"/>
              </w:rPr>
            </w:pPr>
            <w:r w:rsidRPr="004275E1">
              <w:rPr>
                <w:sz w:val="28"/>
                <w:szCs w:val="28"/>
              </w:rPr>
              <w:t>ТЕОРЕТИЧЕСКИЕ ОСНОВЫ ОРГАНИЗАЦИИ ИССЛЕДОВАТЕЛЬСКОЙ ДЕЯТЕЛЬНОСТИ СТУДЕНТОВ</w:t>
            </w:r>
            <w:r w:rsidR="00760CDF">
              <w:rPr>
                <w:sz w:val="28"/>
                <w:szCs w:val="28"/>
              </w:rPr>
              <w:t>…….</w:t>
            </w:r>
          </w:p>
        </w:tc>
        <w:tc>
          <w:tcPr>
            <w:tcW w:w="986" w:type="dxa"/>
          </w:tcPr>
          <w:p w:rsidR="00760CDF" w:rsidRDefault="00760CDF" w:rsidP="00A62DFD">
            <w:pPr>
              <w:spacing w:line="360" w:lineRule="auto"/>
              <w:jc w:val="center"/>
              <w:rPr>
                <w:sz w:val="28"/>
                <w:szCs w:val="28"/>
              </w:rPr>
            </w:pPr>
          </w:p>
          <w:p w:rsidR="00461429" w:rsidRPr="00182DDC" w:rsidRDefault="0040591B" w:rsidP="00A62DFD">
            <w:pPr>
              <w:spacing w:line="360" w:lineRule="auto"/>
              <w:jc w:val="center"/>
              <w:rPr>
                <w:sz w:val="28"/>
                <w:szCs w:val="28"/>
              </w:rPr>
            </w:pPr>
            <w:r>
              <w:rPr>
                <w:sz w:val="28"/>
                <w:szCs w:val="28"/>
              </w:rPr>
              <w:t>6</w:t>
            </w:r>
          </w:p>
        </w:tc>
      </w:tr>
      <w:tr w:rsidR="004275E1" w:rsidTr="002B6FEE">
        <w:tc>
          <w:tcPr>
            <w:tcW w:w="8359" w:type="dxa"/>
          </w:tcPr>
          <w:p w:rsidR="004275E1" w:rsidRPr="004275E1" w:rsidRDefault="004275E1" w:rsidP="00760CDF">
            <w:pPr>
              <w:spacing w:line="360" w:lineRule="auto"/>
              <w:rPr>
                <w:sz w:val="28"/>
                <w:szCs w:val="28"/>
              </w:rPr>
            </w:pPr>
            <w:r w:rsidRPr="004275E1">
              <w:rPr>
                <w:sz w:val="28"/>
                <w:szCs w:val="28"/>
              </w:rPr>
              <w:t>2.1 Исследовательская деятельность студентов в современных условиях</w:t>
            </w:r>
            <w:r w:rsidR="00760CDF">
              <w:rPr>
                <w:sz w:val="28"/>
                <w:szCs w:val="28"/>
              </w:rPr>
              <w:t xml:space="preserve"> ………………………………………………………………</w:t>
            </w:r>
          </w:p>
        </w:tc>
        <w:tc>
          <w:tcPr>
            <w:tcW w:w="986" w:type="dxa"/>
          </w:tcPr>
          <w:p w:rsidR="004275E1" w:rsidRPr="00182DDC" w:rsidRDefault="0040591B" w:rsidP="00A62DFD">
            <w:pPr>
              <w:spacing w:line="360" w:lineRule="auto"/>
              <w:jc w:val="center"/>
              <w:rPr>
                <w:sz w:val="28"/>
                <w:szCs w:val="28"/>
              </w:rPr>
            </w:pPr>
            <w:r>
              <w:rPr>
                <w:sz w:val="28"/>
                <w:szCs w:val="28"/>
              </w:rPr>
              <w:t>6</w:t>
            </w:r>
          </w:p>
        </w:tc>
      </w:tr>
      <w:tr w:rsidR="00CE3CF5" w:rsidTr="002B6FEE">
        <w:tc>
          <w:tcPr>
            <w:tcW w:w="8359" w:type="dxa"/>
          </w:tcPr>
          <w:p w:rsidR="00CE3CF5" w:rsidRPr="00CE3CF5" w:rsidRDefault="00CE3CF5" w:rsidP="00760CDF">
            <w:pPr>
              <w:spacing w:line="360" w:lineRule="auto"/>
              <w:rPr>
                <w:sz w:val="28"/>
                <w:szCs w:val="28"/>
              </w:rPr>
            </w:pPr>
            <w:r>
              <w:rPr>
                <w:color w:val="000000"/>
                <w:sz w:val="28"/>
                <w:szCs w:val="28"/>
              </w:rPr>
              <w:t xml:space="preserve">2.2 </w:t>
            </w:r>
            <w:r w:rsidRPr="00CE3CF5">
              <w:rPr>
                <w:color w:val="000000"/>
                <w:sz w:val="28"/>
                <w:szCs w:val="28"/>
              </w:rPr>
              <w:t>Виды исследовательской деятельности студентов</w:t>
            </w:r>
            <w:r w:rsidR="00760CDF">
              <w:rPr>
                <w:color w:val="000000"/>
                <w:sz w:val="28"/>
                <w:szCs w:val="28"/>
              </w:rPr>
              <w:t>……………….</w:t>
            </w:r>
          </w:p>
        </w:tc>
        <w:tc>
          <w:tcPr>
            <w:tcW w:w="986" w:type="dxa"/>
          </w:tcPr>
          <w:p w:rsidR="00CE3CF5" w:rsidRDefault="00CE3CF5" w:rsidP="00A62DFD">
            <w:pPr>
              <w:spacing w:line="360" w:lineRule="auto"/>
              <w:jc w:val="center"/>
              <w:rPr>
                <w:sz w:val="28"/>
                <w:szCs w:val="28"/>
              </w:rPr>
            </w:pPr>
            <w:r>
              <w:rPr>
                <w:sz w:val="28"/>
                <w:szCs w:val="28"/>
              </w:rPr>
              <w:t>8</w:t>
            </w:r>
          </w:p>
        </w:tc>
      </w:tr>
      <w:tr w:rsidR="004275E1" w:rsidTr="002B6FEE">
        <w:tc>
          <w:tcPr>
            <w:tcW w:w="8359" w:type="dxa"/>
          </w:tcPr>
          <w:p w:rsidR="004275E1" w:rsidRPr="00E8486F" w:rsidRDefault="00E8486F" w:rsidP="00760CDF">
            <w:pPr>
              <w:shd w:val="clear" w:color="auto" w:fill="FFFFFF"/>
              <w:spacing w:line="360" w:lineRule="auto"/>
              <w:rPr>
                <w:bCs/>
                <w:color w:val="000000"/>
                <w:sz w:val="28"/>
                <w:szCs w:val="28"/>
                <w:shd w:val="clear" w:color="auto" w:fill="FFFFFF"/>
              </w:rPr>
            </w:pPr>
            <w:r>
              <w:rPr>
                <w:bCs/>
                <w:color w:val="000000"/>
                <w:sz w:val="28"/>
                <w:szCs w:val="28"/>
                <w:shd w:val="clear" w:color="auto" w:fill="FFFFFF"/>
              </w:rPr>
              <w:t xml:space="preserve">III. </w:t>
            </w:r>
            <w:r w:rsidRPr="00E8486F">
              <w:rPr>
                <w:bCs/>
                <w:color w:val="000000"/>
                <w:sz w:val="28"/>
                <w:szCs w:val="28"/>
                <w:shd w:val="clear" w:color="auto" w:fill="FFFFFF"/>
              </w:rPr>
              <w:t>ТЕХНОЛОГИЯ ОПЫТА</w:t>
            </w:r>
            <w:r w:rsidR="00760CDF">
              <w:rPr>
                <w:bCs/>
                <w:color w:val="000000"/>
                <w:sz w:val="28"/>
                <w:szCs w:val="28"/>
                <w:shd w:val="clear" w:color="auto" w:fill="FFFFFF"/>
              </w:rPr>
              <w:t>…………………………………………</w:t>
            </w:r>
          </w:p>
        </w:tc>
        <w:tc>
          <w:tcPr>
            <w:tcW w:w="986" w:type="dxa"/>
          </w:tcPr>
          <w:p w:rsidR="004275E1" w:rsidRPr="004B0851" w:rsidRDefault="004B0851" w:rsidP="00A62DFD">
            <w:pPr>
              <w:spacing w:line="360" w:lineRule="auto"/>
              <w:jc w:val="center"/>
              <w:rPr>
                <w:sz w:val="28"/>
                <w:szCs w:val="28"/>
              </w:rPr>
            </w:pPr>
            <w:r w:rsidRPr="004B0851">
              <w:rPr>
                <w:sz w:val="28"/>
                <w:szCs w:val="28"/>
              </w:rPr>
              <w:t>13</w:t>
            </w:r>
          </w:p>
        </w:tc>
      </w:tr>
      <w:tr w:rsidR="004275E1" w:rsidTr="002B6FEE">
        <w:tc>
          <w:tcPr>
            <w:tcW w:w="8359" w:type="dxa"/>
          </w:tcPr>
          <w:p w:rsidR="004275E1" w:rsidRPr="00E8486F" w:rsidRDefault="00E8486F" w:rsidP="00760CDF">
            <w:pPr>
              <w:spacing w:line="360" w:lineRule="auto"/>
              <w:jc w:val="both"/>
              <w:rPr>
                <w:sz w:val="28"/>
                <w:szCs w:val="28"/>
              </w:rPr>
            </w:pPr>
            <w:r>
              <w:rPr>
                <w:sz w:val="28"/>
                <w:szCs w:val="28"/>
              </w:rPr>
              <w:t xml:space="preserve">3.1 </w:t>
            </w:r>
            <w:r w:rsidRPr="00E8486F">
              <w:rPr>
                <w:sz w:val="28"/>
                <w:szCs w:val="28"/>
              </w:rPr>
              <w:t>Применение исследовательской работы студентов как интерактивного метода обучения при преподавании внутренних болезней</w:t>
            </w:r>
            <w:r w:rsidR="00760CDF">
              <w:rPr>
                <w:sz w:val="28"/>
                <w:szCs w:val="28"/>
              </w:rPr>
              <w:t xml:space="preserve"> ………………………………………………………………</w:t>
            </w:r>
          </w:p>
        </w:tc>
        <w:tc>
          <w:tcPr>
            <w:tcW w:w="986" w:type="dxa"/>
          </w:tcPr>
          <w:p w:rsidR="004275E1" w:rsidRPr="004B0851" w:rsidRDefault="004B0851" w:rsidP="00A62DFD">
            <w:pPr>
              <w:spacing w:line="360" w:lineRule="auto"/>
              <w:jc w:val="center"/>
              <w:rPr>
                <w:sz w:val="28"/>
                <w:szCs w:val="28"/>
              </w:rPr>
            </w:pPr>
            <w:r w:rsidRPr="004B0851">
              <w:rPr>
                <w:sz w:val="28"/>
                <w:szCs w:val="28"/>
              </w:rPr>
              <w:t>13</w:t>
            </w:r>
          </w:p>
        </w:tc>
      </w:tr>
      <w:tr w:rsidR="00AD7C0A" w:rsidTr="002B6FEE">
        <w:tc>
          <w:tcPr>
            <w:tcW w:w="8359" w:type="dxa"/>
          </w:tcPr>
          <w:p w:rsidR="00AD7C0A" w:rsidRPr="001243AD" w:rsidRDefault="001243AD" w:rsidP="00760CDF">
            <w:pPr>
              <w:spacing w:line="360" w:lineRule="auto"/>
              <w:rPr>
                <w:bCs/>
                <w:iCs/>
                <w:color w:val="000000"/>
                <w:sz w:val="28"/>
                <w:szCs w:val="28"/>
              </w:rPr>
            </w:pPr>
            <w:r>
              <w:rPr>
                <w:bCs/>
                <w:iCs/>
                <w:sz w:val="28"/>
                <w:szCs w:val="28"/>
              </w:rPr>
              <w:t xml:space="preserve">3.2 </w:t>
            </w:r>
            <w:r w:rsidRPr="001243AD">
              <w:rPr>
                <w:rStyle w:val="a8"/>
                <w:b w:val="0"/>
                <w:iCs/>
                <w:color w:val="000000"/>
                <w:sz w:val="28"/>
                <w:szCs w:val="28"/>
              </w:rPr>
              <w:t>П</w:t>
            </w:r>
            <w:r>
              <w:rPr>
                <w:rStyle w:val="a8"/>
                <w:b w:val="0"/>
                <w:iCs/>
                <w:color w:val="000000"/>
                <w:sz w:val="28"/>
                <w:szCs w:val="28"/>
              </w:rPr>
              <w:t>римеры применения</w:t>
            </w:r>
            <w:r w:rsidRPr="001243AD">
              <w:rPr>
                <w:rStyle w:val="a8"/>
                <w:b w:val="0"/>
                <w:iCs/>
                <w:color w:val="000000"/>
                <w:sz w:val="28"/>
                <w:szCs w:val="28"/>
              </w:rPr>
              <w:t xml:space="preserve"> научно- исследовательской работ</w:t>
            </w:r>
            <w:r w:rsidR="00760CDF">
              <w:rPr>
                <w:rStyle w:val="a8"/>
                <w:b w:val="0"/>
                <w:iCs/>
                <w:color w:val="000000"/>
                <w:sz w:val="28"/>
                <w:szCs w:val="28"/>
              </w:rPr>
              <w:t>ы ……..</w:t>
            </w:r>
          </w:p>
        </w:tc>
        <w:tc>
          <w:tcPr>
            <w:tcW w:w="986" w:type="dxa"/>
          </w:tcPr>
          <w:p w:rsidR="00AD7C0A" w:rsidRPr="004B0851" w:rsidRDefault="00760CDF" w:rsidP="00A62DFD">
            <w:pPr>
              <w:spacing w:line="360" w:lineRule="auto"/>
              <w:jc w:val="center"/>
              <w:rPr>
                <w:sz w:val="28"/>
                <w:szCs w:val="28"/>
              </w:rPr>
            </w:pPr>
            <w:r>
              <w:rPr>
                <w:sz w:val="28"/>
                <w:szCs w:val="28"/>
              </w:rPr>
              <w:t>18</w:t>
            </w:r>
          </w:p>
        </w:tc>
      </w:tr>
      <w:tr w:rsidR="004B0851" w:rsidTr="002B6FEE">
        <w:tc>
          <w:tcPr>
            <w:tcW w:w="8359" w:type="dxa"/>
          </w:tcPr>
          <w:p w:rsidR="004B0851" w:rsidRPr="00760CDF" w:rsidRDefault="00760CDF" w:rsidP="00760CDF">
            <w:pPr>
              <w:spacing w:line="360" w:lineRule="auto"/>
              <w:rPr>
                <w:sz w:val="28"/>
                <w:szCs w:val="28"/>
              </w:rPr>
            </w:pPr>
            <w:r>
              <w:rPr>
                <w:sz w:val="28"/>
                <w:szCs w:val="28"/>
              </w:rPr>
              <w:t>ВЫВОДЫ ……………………………………………………………..</w:t>
            </w:r>
          </w:p>
        </w:tc>
        <w:tc>
          <w:tcPr>
            <w:tcW w:w="986" w:type="dxa"/>
          </w:tcPr>
          <w:p w:rsidR="004B0851" w:rsidRPr="004B0851" w:rsidRDefault="00760CDF" w:rsidP="00A62DFD">
            <w:pPr>
              <w:spacing w:line="360" w:lineRule="auto"/>
              <w:jc w:val="center"/>
              <w:rPr>
                <w:sz w:val="28"/>
                <w:szCs w:val="28"/>
              </w:rPr>
            </w:pPr>
            <w:r>
              <w:rPr>
                <w:sz w:val="28"/>
                <w:szCs w:val="28"/>
              </w:rPr>
              <w:t>22</w:t>
            </w:r>
          </w:p>
        </w:tc>
      </w:tr>
      <w:tr w:rsidR="00760CDF" w:rsidTr="002B6FEE">
        <w:tc>
          <w:tcPr>
            <w:tcW w:w="8359" w:type="dxa"/>
          </w:tcPr>
          <w:p w:rsidR="00760CDF" w:rsidRPr="00760CDF" w:rsidRDefault="00760CDF" w:rsidP="00760CDF">
            <w:pPr>
              <w:autoSpaceDE w:val="0"/>
              <w:autoSpaceDN w:val="0"/>
              <w:spacing w:line="360" w:lineRule="auto"/>
              <w:ind w:right="1"/>
              <w:rPr>
                <w:bCs/>
                <w:sz w:val="28"/>
                <w:szCs w:val="28"/>
              </w:rPr>
            </w:pPr>
            <w:r w:rsidRPr="00760CDF">
              <w:rPr>
                <w:bCs/>
                <w:sz w:val="28"/>
                <w:szCs w:val="28"/>
              </w:rPr>
              <w:t xml:space="preserve">СПИСОК ИСПОЛЬЗОВАННЫХ ИСТОЧНИКОВ </w:t>
            </w:r>
            <w:r>
              <w:rPr>
                <w:bCs/>
                <w:sz w:val="28"/>
                <w:szCs w:val="28"/>
              </w:rPr>
              <w:t>…………………</w:t>
            </w:r>
          </w:p>
        </w:tc>
        <w:tc>
          <w:tcPr>
            <w:tcW w:w="986" w:type="dxa"/>
          </w:tcPr>
          <w:p w:rsidR="00760CDF" w:rsidRPr="004B0851" w:rsidRDefault="00760CDF" w:rsidP="00A62DFD">
            <w:pPr>
              <w:spacing w:line="360" w:lineRule="auto"/>
              <w:jc w:val="center"/>
              <w:rPr>
                <w:sz w:val="28"/>
                <w:szCs w:val="28"/>
              </w:rPr>
            </w:pPr>
            <w:r>
              <w:rPr>
                <w:sz w:val="28"/>
                <w:szCs w:val="28"/>
              </w:rPr>
              <w:t>23</w:t>
            </w:r>
          </w:p>
        </w:tc>
      </w:tr>
      <w:tr w:rsidR="00760CDF" w:rsidTr="002B6FEE">
        <w:tc>
          <w:tcPr>
            <w:tcW w:w="8359" w:type="dxa"/>
          </w:tcPr>
          <w:p w:rsidR="00760CDF" w:rsidRPr="00760CDF" w:rsidRDefault="00760CDF" w:rsidP="00760CDF">
            <w:pPr>
              <w:autoSpaceDE w:val="0"/>
              <w:autoSpaceDN w:val="0"/>
              <w:spacing w:line="360" w:lineRule="auto"/>
              <w:ind w:right="1"/>
              <w:rPr>
                <w:bCs/>
                <w:sz w:val="28"/>
                <w:szCs w:val="28"/>
              </w:rPr>
            </w:pPr>
            <w:r>
              <w:rPr>
                <w:bCs/>
                <w:sz w:val="28"/>
                <w:szCs w:val="28"/>
              </w:rPr>
              <w:t>ПРИЛОЖЕНИЯ………………………………………………………..</w:t>
            </w:r>
          </w:p>
        </w:tc>
        <w:tc>
          <w:tcPr>
            <w:tcW w:w="986" w:type="dxa"/>
          </w:tcPr>
          <w:p w:rsidR="00760CDF" w:rsidRDefault="00760CDF" w:rsidP="00A62DFD">
            <w:pPr>
              <w:spacing w:line="360" w:lineRule="auto"/>
              <w:jc w:val="center"/>
              <w:rPr>
                <w:sz w:val="28"/>
                <w:szCs w:val="28"/>
              </w:rPr>
            </w:pPr>
          </w:p>
        </w:tc>
      </w:tr>
    </w:tbl>
    <w:p w:rsidR="0081707D" w:rsidRPr="00E222C9" w:rsidRDefault="0081707D" w:rsidP="0081707D">
      <w:pPr>
        <w:spacing w:after="0"/>
        <w:jc w:val="center"/>
        <w:rPr>
          <w:rFonts w:ascii="Times New Roman" w:hAnsi="Times New Roman" w:cs="Times New Roman"/>
          <w:b/>
          <w:sz w:val="28"/>
          <w:szCs w:val="28"/>
        </w:rPr>
      </w:pPr>
    </w:p>
    <w:p w:rsidR="000927CA" w:rsidRPr="00E8486F" w:rsidRDefault="000927CA" w:rsidP="00E222C9">
      <w:pPr>
        <w:spacing w:after="0"/>
        <w:jc w:val="center"/>
        <w:rPr>
          <w:rFonts w:ascii="Times New Roman" w:hAnsi="Times New Roman" w:cs="Times New Roman"/>
          <w:sz w:val="28"/>
          <w:szCs w:val="28"/>
        </w:rPr>
      </w:pPr>
    </w:p>
    <w:p w:rsidR="000927CA" w:rsidRPr="00E8486F" w:rsidRDefault="000927CA" w:rsidP="007763DE">
      <w:pPr>
        <w:spacing w:after="0"/>
        <w:rPr>
          <w:rFonts w:ascii="Times New Roman" w:hAnsi="Times New Roman" w:cs="Times New Roman"/>
          <w:sz w:val="28"/>
          <w:szCs w:val="28"/>
        </w:rPr>
      </w:pPr>
    </w:p>
    <w:p w:rsidR="004275E1" w:rsidRPr="00E8486F" w:rsidRDefault="004275E1" w:rsidP="004275E1">
      <w:pPr>
        <w:spacing w:after="0" w:line="240" w:lineRule="auto"/>
        <w:jc w:val="center"/>
        <w:rPr>
          <w:rFonts w:ascii="Times New Roman" w:hAnsi="Times New Roman" w:cs="Times New Roman"/>
          <w:sz w:val="28"/>
          <w:szCs w:val="28"/>
        </w:rPr>
      </w:pPr>
    </w:p>
    <w:p w:rsidR="000927CA" w:rsidRPr="00E8486F" w:rsidRDefault="000927CA" w:rsidP="007763DE">
      <w:pPr>
        <w:spacing w:after="0"/>
        <w:rPr>
          <w:rFonts w:ascii="Times New Roman" w:hAnsi="Times New Roman" w:cs="Times New Roman"/>
          <w:sz w:val="28"/>
          <w:szCs w:val="28"/>
        </w:rPr>
      </w:pPr>
    </w:p>
    <w:p w:rsidR="00BF340C" w:rsidRPr="00E8486F" w:rsidRDefault="00BF340C" w:rsidP="007763DE">
      <w:pPr>
        <w:spacing w:after="0"/>
        <w:rPr>
          <w:rFonts w:ascii="Times New Roman" w:hAnsi="Times New Roman" w:cs="Times New Roman"/>
          <w:sz w:val="28"/>
          <w:szCs w:val="28"/>
        </w:rPr>
      </w:pPr>
    </w:p>
    <w:p w:rsidR="00BF340C" w:rsidRDefault="00BF340C" w:rsidP="007763DE">
      <w:pPr>
        <w:spacing w:after="0"/>
        <w:rPr>
          <w:rFonts w:ascii="Times New Roman" w:hAnsi="Times New Roman" w:cs="Times New Roman"/>
          <w:sz w:val="28"/>
          <w:szCs w:val="28"/>
        </w:rPr>
      </w:pPr>
    </w:p>
    <w:p w:rsidR="00BF340C" w:rsidRDefault="00BF340C" w:rsidP="007763DE">
      <w:pPr>
        <w:spacing w:after="0"/>
        <w:rPr>
          <w:rFonts w:ascii="Times New Roman" w:hAnsi="Times New Roman" w:cs="Times New Roman"/>
          <w:sz w:val="28"/>
          <w:szCs w:val="28"/>
        </w:rPr>
      </w:pPr>
    </w:p>
    <w:p w:rsidR="00BF340C" w:rsidRPr="002E2214" w:rsidRDefault="00BF340C" w:rsidP="007763DE">
      <w:pPr>
        <w:spacing w:after="0"/>
        <w:rPr>
          <w:rFonts w:ascii="Times New Roman" w:hAnsi="Times New Roman" w:cs="Times New Roman"/>
          <w:sz w:val="28"/>
          <w:szCs w:val="28"/>
        </w:rPr>
      </w:pPr>
    </w:p>
    <w:p w:rsidR="00337D7C" w:rsidRDefault="00872E96" w:rsidP="00872E96">
      <w:pPr>
        <w:spacing w:after="0"/>
        <w:jc w:val="center"/>
        <w:rPr>
          <w:rFonts w:ascii="Times New Roman" w:hAnsi="Times New Roman" w:cs="Times New Roman"/>
          <w:b/>
          <w:sz w:val="28"/>
          <w:szCs w:val="28"/>
        </w:rPr>
      </w:pPr>
      <w:r w:rsidRPr="00872E96">
        <w:rPr>
          <w:rFonts w:ascii="Times New Roman" w:hAnsi="Times New Roman" w:cs="Times New Roman"/>
          <w:b/>
          <w:sz w:val="28"/>
          <w:szCs w:val="28"/>
        </w:rPr>
        <w:lastRenderedPageBreak/>
        <w:t>ВВЕДЕНИЕ</w:t>
      </w:r>
    </w:p>
    <w:p w:rsidR="00973A74" w:rsidRDefault="00973A74" w:rsidP="00872E96">
      <w:pPr>
        <w:spacing w:after="0"/>
        <w:jc w:val="center"/>
        <w:rPr>
          <w:rFonts w:ascii="Times New Roman" w:hAnsi="Times New Roman" w:cs="Times New Roman"/>
          <w:b/>
          <w:sz w:val="28"/>
          <w:szCs w:val="28"/>
        </w:rPr>
      </w:pPr>
    </w:p>
    <w:p w:rsidR="00973A74" w:rsidRPr="00973A74" w:rsidRDefault="00973A74" w:rsidP="00973A74">
      <w:pPr>
        <w:spacing w:after="0" w:line="360" w:lineRule="auto"/>
        <w:ind w:firstLine="709"/>
        <w:jc w:val="both"/>
        <w:rPr>
          <w:rFonts w:ascii="Times New Roman" w:hAnsi="Times New Roman" w:cs="Times New Roman"/>
          <w:b/>
          <w:sz w:val="28"/>
          <w:szCs w:val="28"/>
        </w:rPr>
      </w:pPr>
      <w:r w:rsidRPr="00973A74">
        <w:rPr>
          <w:rFonts w:ascii="Times New Roman" w:hAnsi="Times New Roman" w:cs="Times New Roman"/>
          <w:sz w:val="28"/>
          <w:szCs w:val="28"/>
        </w:rPr>
        <w:t xml:space="preserve">В данной работе раскрыты некоторые теоретические, методические и практические аспекты темы </w:t>
      </w:r>
      <w:r w:rsidRPr="00973A74">
        <w:rPr>
          <w:rFonts w:ascii="Times New Roman" w:hAnsi="Times New Roman" w:cs="Times New Roman"/>
          <w:b/>
          <w:sz w:val="28"/>
          <w:szCs w:val="28"/>
        </w:rPr>
        <w:t>«Применение исследовательской работы студентов как интерактивного метода обучения при преподавании внутренних болезней</w:t>
      </w:r>
      <w:r w:rsidRPr="00973A74">
        <w:rPr>
          <w:rFonts w:ascii="Times New Roman" w:hAnsi="Times New Roman" w:cs="Times New Roman"/>
          <w:sz w:val="28"/>
          <w:szCs w:val="28"/>
        </w:rPr>
        <w:t xml:space="preserve">». </w:t>
      </w:r>
    </w:p>
    <w:p w:rsidR="00973A74" w:rsidRPr="00973A74" w:rsidRDefault="00973A74" w:rsidP="00973A74">
      <w:pPr>
        <w:spacing w:after="0" w:line="360" w:lineRule="auto"/>
        <w:ind w:firstLine="709"/>
        <w:jc w:val="both"/>
        <w:rPr>
          <w:rFonts w:ascii="Times New Roman" w:hAnsi="Times New Roman" w:cs="Times New Roman"/>
          <w:sz w:val="28"/>
          <w:szCs w:val="28"/>
        </w:rPr>
      </w:pPr>
      <w:r w:rsidRPr="00973A74">
        <w:rPr>
          <w:rFonts w:ascii="Times New Roman" w:hAnsi="Times New Roman" w:cs="Times New Roman"/>
          <w:sz w:val="28"/>
          <w:szCs w:val="28"/>
        </w:rPr>
        <w:t>Одной из тенденций модернизации и развития образования является переход учебных заведений от учебно-образовательного к научно-образовательному процессу. Все более очевидно, что в процессе подготовки специалиста главным является не усвоение готовых знаний, а развитие у выпускников способностей к овладению методами познания, дающими возможность самостоятельно добывать знания, творчески их использовать на основе известных или вновь созданных способов и средств деятельности. Меняется сама парадигма конечной образовательной цели: от специалиста-исполнителя к компетентному профессионалу-исследователю. Стать таким специалистом без хорошо сформированных умений и навыков самостоятельной учебной и исследовательской деятельности невозможно.</w:t>
      </w:r>
    </w:p>
    <w:p w:rsidR="00973A74" w:rsidRPr="00973A74" w:rsidRDefault="00973A74" w:rsidP="00973A74">
      <w:pPr>
        <w:spacing w:after="0" w:line="360" w:lineRule="auto"/>
        <w:ind w:firstLine="709"/>
        <w:jc w:val="both"/>
        <w:rPr>
          <w:rFonts w:ascii="Times New Roman" w:hAnsi="Times New Roman" w:cs="Times New Roman"/>
          <w:sz w:val="28"/>
          <w:szCs w:val="28"/>
        </w:rPr>
      </w:pPr>
      <w:r w:rsidRPr="00973A74">
        <w:rPr>
          <w:rFonts w:ascii="Times New Roman" w:hAnsi="Times New Roman" w:cs="Times New Roman"/>
          <w:sz w:val="28"/>
          <w:szCs w:val="28"/>
        </w:rPr>
        <w:t>Исследование как инструмент освоения действительности в ближайшее время должен занять в образовании центральную роль, стать главным предметом обучения.</w:t>
      </w:r>
    </w:p>
    <w:p w:rsidR="00973A74" w:rsidRPr="00973A74" w:rsidRDefault="00973A74" w:rsidP="00973A74">
      <w:pPr>
        <w:spacing w:after="0" w:line="360" w:lineRule="auto"/>
        <w:ind w:firstLine="567"/>
        <w:jc w:val="both"/>
        <w:rPr>
          <w:rFonts w:ascii="Times New Roman" w:hAnsi="Times New Roman" w:cs="Times New Roman"/>
          <w:sz w:val="28"/>
          <w:szCs w:val="28"/>
          <w:lang w:val="uk-UA"/>
        </w:rPr>
      </w:pPr>
      <w:r w:rsidRPr="00973A74">
        <w:rPr>
          <w:rFonts w:ascii="Times New Roman" w:hAnsi="Times New Roman" w:cs="Times New Roman"/>
          <w:sz w:val="28"/>
          <w:szCs w:val="28"/>
        </w:rPr>
        <w:t>Обобщение педагогического опыта может иметь практическое значение для преподавателей, особенно для начинающих специалистов, в контексте совершенствования их профессиональной компетентности.</w:t>
      </w:r>
    </w:p>
    <w:p w:rsidR="00973A74" w:rsidRDefault="00973A74" w:rsidP="00973A74">
      <w:pPr>
        <w:spacing w:after="0" w:line="360" w:lineRule="auto"/>
        <w:jc w:val="both"/>
        <w:rPr>
          <w:sz w:val="28"/>
          <w:szCs w:val="28"/>
          <w:lang w:val="uk-UA"/>
        </w:rPr>
      </w:pPr>
    </w:p>
    <w:p w:rsidR="00973A74" w:rsidRDefault="00973A74" w:rsidP="00973A74">
      <w:pPr>
        <w:spacing w:line="360" w:lineRule="auto"/>
        <w:jc w:val="both"/>
        <w:rPr>
          <w:sz w:val="28"/>
          <w:szCs w:val="28"/>
          <w:lang w:val="uk-UA"/>
        </w:rPr>
      </w:pPr>
    </w:p>
    <w:p w:rsidR="000B33AD" w:rsidRDefault="000B33AD" w:rsidP="00973A74">
      <w:pPr>
        <w:spacing w:line="360" w:lineRule="auto"/>
        <w:jc w:val="both"/>
        <w:rPr>
          <w:sz w:val="28"/>
          <w:szCs w:val="28"/>
          <w:lang w:val="uk-UA"/>
        </w:rPr>
      </w:pPr>
    </w:p>
    <w:p w:rsidR="000B33AD" w:rsidRDefault="000B33AD" w:rsidP="00973A74">
      <w:pPr>
        <w:spacing w:line="360" w:lineRule="auto"/>
        <w:jc w:val="both"/>
        <w:rPr>
          <w:sz w:val="28"/>
          <w:szCs w:val="28"/>
          <w:lang w:val="uk-UA"/>
        </w:rPr>
      </w:pPr>
    </w:p>
    <w:p w:rsidR="000B33AD" w:rsidRDefault="000B33AD" w:rsidP="00973A74">
      <w:pPr>
        <w:spacing w:line="360" w:lineRule="auto"/>
        <w:jc w:val="both"/>
        <w:rPr>
          <w:sz w:val="28"/>
          <w:szCs w:val="28"/>
          <w:lang w:val="uk-UA"/>
        </w:rPr>
      </w:pPr>
    </w:p>
    <w:p w:rsidR="00973A74" w:rsidRPr="00973A74" w:rsidRDefault="00973A74" w:rsidP="00872E96">
      <w:pPr>
        <w:spacing w:after="0"/>
        <w:jc w:val="center"/>
        <w:rPr>
          <w:rFonts w:ascii="Times New Roman" w:hAnsi="Times New Roman" w:cs="Times New Roman"/>
          <w:b/>
          <w:sz w:val="28"/>
          <w:szCs w:val="28"/>
          <w:lang w:val="uk-UA"/>
        </w:rPr>
      </w:pPr>
    </w:p>
    <w:p w:rsidR="00337D7C" w:rsidRPr="002E2214" w:rsidRDefault="00872E96" w:rsidP="004275E1">
      <w:pPr>
        <w:pStyle w:val="a3"/>
        <w:numPr>
          <w:ilvl w:val="0"/>
          <w:numId w:val="22"/>
        </w:numPr>
        <w:shd w:val="clear" w:color="auto" w:fill="FFFFFF"/>
        <w:spacing w:before="0" w:beforeAutospacing="0" w:after="0" w:afterAutospacing="0"/>
        <w:jc w:val="center"/>
        <w:rPr>
          <w:color w:val="000000"/>
          <w:sz w:val="28"/>
          <w:szCs w:val="28"/>
        </w:rPr>
      </w:pPr>
      <w:r w:rsidRPr="002E2214">
        <w:rPr>
          <w:b/>
          <w:bCs/>
          <w:color w:val="000000"/>
          <w:sz w:val="28"/>
          <w:szCs w:val="28"/>
        </w:rPr>
        <w:lastRenderedPageBreak/>
        <w:t>ОПИСАНИЕ ПЕДАГОГИЧЕСКОГО ОПЫТА</w:t>
      </w:r>
    </w:p>
    <w:p w:rsidR="00337D7C" w:rsidRPr="002E2214" w:rsidRDefault="00337D7C" w:rsidP="007763DE">
      <w:pPr>
        <w:pStyle w:val="a3"/>
        <w:shd w:val="clear" w:color="auto" w:fill="FFFFFF"/>
        <w:spacing w:before="0" w:beforeAutospacing="0" w:after="0" w:afterAutospacing="0"/>
        <w:rPr>
          <w:color w:val="000000"/>
          <w:sz w:val="28"/>
          <w:szCs w:val="28"/>
        </w:rPr>
      </w:pPr>
    </w:p>
    <w:p w:rsidR="00337D7C" w:rsidRPr="002E2214" w:rsidRDefault="00786844" w:rsidP="004275E1">
      <w:pPr>
        <w:pStyle w:val="a3"/>
        <w:numPr>
          <w:ilvl w:val="1"/>
          <w:numId w:val="22"/>
        </w:numPr>
        <w:shd w:val="clear" w:color="auto" w:fill="FFFFFF"/>
        <w:spacing w:before="0" w:beforeAutospacing="0" w:after="0" w:afterAutospacing="0" w:line="360" w:lineRule="auto"/>
        <w:rPr>
          <w:b/>
          <w:bCs/>
          <w:color w:val="000000"/>
          <w:sz w:val="28"/>
          <w:szCs w:val="28"/>
        </w:rPr>
      </w:pPr>
      <w:r>
        <w:rPr>
          <w:b/>
          <w:bCs/>
          <w:color w:val="000000"/>
          <w:sz w:val="28"/>
          <w:szCs w:val="28"/>
        </w:rPr>
        <w:t xml:space="preserve"> </w:t>
      </w:r>
      <w:r w:rsidRPr="002E2214">
        <w:rPr>
          <w:b/>
          <w:bCs/>
          <w:color w:val="000000"/>
          <w:sz w:val="28"/>
          <w:szCs w:val="28"/>
        </w:rPr>
        <w:t>СВЕДЕНИЯ ОБ АВТОРЕ</w:t>
      </w:r>
    </w:p>
    <w:p w:rsidR="004F7FBB" w:rsidRDefault="000657F8" w:rsidP="004F7FBB">
      <w:pPr>
        <w:spacing w:after="0" w:line="360" w:lineRule="auto"/>
        <w:jc w:val="both"/>
        <w:rPr>
          <w:rFonts w:ascii="Times New Roman" w:hAnsi="Times New Roman" w:cs="Times New Roman"/>
          <w:sz w:val="28"/>
          <w:szCs w:val="28"/>
        </w:rPr>
      </w:pPr>
      <w:r w:rsidRPr="002E2214">
        <w:rPr>
          <w:rFonts w:ascii="Times New Roman" w:hAnsi="Times New Roman" w:cs="Times New Roman"/>
          <w:i/>
          <w:sz w:val="28"/>
          <w:szCs w:val="28"/>
        </w:rPr>
        <w:t>Фамилия,</w:t>
      </w:r>
      <w:r w:rsidR="00D74F6F" w:rsidRPr="002E2214">
        <w:rPr>
          <w:rFonts w:ascii="Times New Roman" w:hAnsi="Times New Roman" w:cs="Times New Roman"/>
          <w:i/>
          <w:sz w:val="28"/>
          <w:szCs w:val="28"/>
        </w:rPr>
        <w:t xml:space="preserve"> имя, отчество</w:t>
      </w:r>
      <w:r w:rsidR="00D74F6F" w:rsidRPr="002E2214">
        <w:rPr>
          <w:rFonts w:ascii="Times New Roman" w:hAnsi="Times New Roman" w:cs="Times New Roman"/>
          <w:sz w:val="28"/>
          <w:szCs w:val="28"/>
        </w:rPr>
        <w:t xml:space="preserve">: </w:t>
      </w:r>
      <w:proofErr w:type="spellStart"/>
      <w:r w:rsidR="00D74F6F" w:rsidRPr="002E2214">
        <w:rPr>
          <w:rFonts w:ascii="Times New Roman" w:hAnsi="Times New Roman" w:cs="Times New Roman"/>
          <w:sz w:val="28"/>
          <w:szCs w:val="28"/>
        </w:rPr>
        <w:t>Х</w:t>
      </w:r>
      <w:r w:rsidR="00D74F6F" w:rsidRPr="002E2214">
        <w:rPr>
          <w:rFonts w:ascii="Times New Roman" w:hAnsi="Times New Roman" w:cs="Times New Roman"/>
          <w:bCs/>
          <w:sz w:val="28"/>
          <w:szCs w:val="28"/>
        </w:rPr>
        <w:t>адыкина</w:t>
      </w:r>
      <w:proofErr w:type="spellEnd"/>
      <w:r w:rsidR="00D74F6F" w:rsidRPr="002E2214">
        <w:rPr>
          <w:rFonts w:ascii="Times New Roman" w:hAnsi="Times New Roman" w:cs="Times New Roman"/>
          <w:bCs/>
          <w:sz w:val="28"/>
          <w:szCs w:val="28"/>
        </w:rPr>
        <w:t xml:space="preserve"> Елена Анатольевна</w:t>
      </w:r>
    </w:p>
    <w:p w:rsidR="004F7FBB" w:rsidRDefault="004F7FBB" w:rsidP="004F7FBB">
      <w:pPr>
        <w:spacing w:after="0" w:line="360" w:lineRule="auto"/>
        <w:jc w:val="both"/>
        <w:rPr>
          <w:rFonts w:ascii="Times New Roman" w:hAnsi="Times New Roman" w:cs="Times New Roman"/>
          <w:bCs/>
          <w:sz w:val="28"/>
          <w:szCs w:val="28"/>
        </w:rPr>
      </w:pPr>
      <w:r>
        <w:rPr>
          <w:rFonts w:ascii="Times New Roman" w:hAnsi="Times New Roman" w:cs="Times New Roman"/>
          <w:i/>
          <w:sz w:val="28"/>
          <w:szCs w:val="28"/>
        </w:rPr>
        <w:t>Место работы и должность</w:t>
      </w:r>
      <w:r w:rsidRPr="002E2214">
        <w:rPr>
          <w:rFonts w:ascii="Times New Roman" w:hAnsi="Times New Roman" w:cs="Times New Roman"/>
          <w:sz w:val="28"/>
          <w:szCs w:val="28"/>
        </w:rPr>
        <w:t xml:space="preserve">: </w:t>
      </w:r>
      <w:r w:rsidRPr="002E2214">
        <w:rPr>
          <w:rFonts w:ascii="Times New Roman" w:hAnsi="Times New Roman" w:cs="Times New Roman"/>
          <w:bCs/>
          <w:sz w:val="28"/>
          <w:szCs w:val="28"/>
        </w:rPr>
        <w:t>ГБПОУ «Донецкий медицинский колледж»</w:t>
      </w:r>
      <w:r>
        <w:rPr>
          <w:rFonts w:ascii="Times New Roman" w:hAnsi="Times New Roman" w:cs="Times New Roman"/>
          <w:bCs/>
          <w:sz w:val="28"/>
          <w:szCs w:val="28"/>
        </w:rPr>
        <w:t>, преподаватель.</w:t>
      </w:r>
    </w:p>
    <w:p w:rsidR="004F7FBB" w:rsidRDefault="004F7FBB" w:rsidP="004F7FBB">
      <w:pPr>
        <w:spacing w:after="0" w:line="360" w:lineRule="auto"/>
        <w:jc w:val="both"/>
        <w:rPr>
          <w:rFonts w:ascii="Times New Roman" w:hAnsi="Times New Roman" w:cs="Times New Roman"/>
          <w:bCs/>
          <w:sz w:val="28"/>
          <w:szCs w:val="28"/>
        </w:rPr>
      </w:pPr>
      <w:r w:rsidRPr="004F7FBB">
        <w:rPr>
          <w:rFonts w:ascii="Times New Roman" w:hAnsi="Times New Roman" w:cs="Times New Roman"/>
          <w:bCs/>
          <w:i/>
          <w:sz w:val="28"/>
          <w:szCs w:val="28"/>
        </w:rPr>
        <w:t>Преподаваемая дисциплина</w:t>
      </w:r>
      <w:r>
        <w:rPr>
          <w:rFonts w:ascii="Times New Roman" w:hAnsi="Times New Roman" w:cs="Times New Roman"/>
          <w:bCs/>
          <w:sz w:val="28"/>
          <w:szCs w:val="28"/>
        </w:rPr>
        <w:t xml:space="preserve">: </w:t>
      </w:r>
    </w:p>
    <w:p w:rsidR="004F7FBB" w:rsidRPr="004F7FBB" w:rsidRDefault="004F7FBB" w:rsidP="004F7FBB">
      <w:pPr>
        <w:spacing w:after="0" w:line="360" w:lineRule="auto"/>
        <w:rPr>
          <w:rFonts w:eastAsia="Calibri"/>
          <w:b/>
          <w:bCs/>
          <w:sz w:val="28"/>
          <w:szCs w:val="28"/>
        </w:rPr>
      </w:pPr>
      <w:r>
        <w:rPr>
          <w:rFonts w:ascii="Times New Roman" w:hAnsi="Times New Roman" w:cs="Times New Roman"/>
          <w:bCs/>
          <w:sz w:val="28"/>
          <w:szCs w:val="28"/>
        </w:rPr>
        <w:t>«</w:t>
      </w:r>
      <w:r w:rsidRPr="004F7FBB">
        <w:rPr>
          <w:rFonts w:ascii="Times New Roman" w:hAnsi="Times New Roman" w:cs="Times New Roman"/>
          <w:sz w:val="28"/>
          <w:szCs w:val="28"/>
        </w:rPr>
        <w:t>Сестринский уход за пациентами терапевтического профиля разных возрастных групп</w:t>
      </w:r>
      <w:r>
        <w:rPr>
          <w:rFonts w:ascii="Times New Roman" w:hAnsi="Times New Roman" w:cs="Times New Roman"/>
          <w:sz w:val="28"/>
          <w:szCs w:val="28"/>
        </w:rPr>
        <w:t>»</w:t>
      </w:r>
    </w:p>
    <w:p w:rsidR="00D74F6F" w:rsidRPr="002E2214" w:rsidRDefault="00D74F6F" w:rsidP="007763DE">
      <w:pPr>
        <w:spacing w:after="0" w:line="360" w:lineRule="auto"/>
        <w:jc w:val="both"/>
        <w:rPr>
          <w:rFonts w:ascii="Times New Roman" w:hAnsi="Times New Roman" w:cs="Times New Roman"/>
          <w:sz w:val="28"/>
          <w:szCs w:val="28"/>
        </w:rPr>
      </w:pPr>
      <w:r w:rsidRPr="002E2214">
        <w:rPr>
          <w:rFonts w:ascii="Times New Roman" w:hAnsi="Times New Roman" w:cs="Times New Roman"/>
          <w:i/>
          <w:sz w:val="28"/>
          <w:szCs w:val="28"/>
        </w:rPr>
        <w:t>Стаж работы педагогический общий</w:t>
      </w:r>
      <w:r w:rsidRPr="002E2214">
        <w:rPr>
          <w:rFonts w:ascii="Times New Roman" w:hAnsi="Times New Roman" w:cs="Times New Roman"/>
          <w:sz w:val="28"/>
          <w:szCs w:val="28"/>
        </w:rPr>
        <w:t xml:space="preserve">: </w:t>
      </w:r>
      <w:r w:rsidRPr="002E2214">
        <w:rPr>
          <w:rFonts w:ascii="Times New Roman" w:hAnsi="Times New Roman" w:cs="Times New Roman"/>
          <w:bCs/>
          <w:sz w:val="28"/>
          <w:szCs w:val="28"/>
        </w:rPr>
        <w:t>23 года</w:t>
      </w:r>
    </w:p>
    <w:p w:rsidR="00D74F6F" w:rsidRPr="002E2214" w:rsidRDefault="00D74F6F" w:rsidP="007763DE">
      <w:pPr>
        <w:spacing w:after="0" w:line="360" w:lineRule="auto"/>
        <w:jc w:val="both"/>
        <w:rPr>
          <w:rFonts w:ascii="Times New Roman" w:hAnsi="Times New Roman" w:cs="Times New Roman"/>
          <w:bCs/>
          <w:sz w:val="28"/>
          <w:szCs w:val="28"/>
        </w:rPr>
      </w:pPr>
      <w:r w:rsidRPr="002E2214">
        <w:rPr>
          <w:rFonts w:ascii="Times New Roman" w:hAnsi="Times New Roman" w:cs="Times New Roman"/>
          <w:i/>
          <w:sz w:val="28"/>
          <w:szCs w:val="28"/>
        </w:rPr>
        <w:t>Квалификационная категория</w:t>
      </w:r>
      <w:r w:rsidRPr="002E2214">
        <w:rPr>
          <w:rFonts w:ascii="Times New Roman" w:hAnsi="Times New Roman" w:cs="Times New Roman"/>
          <w:sz w:val="28"/>
          <w:szCs w:val="28"/>
        </w:rPr>
        <w:t xml:space="preserve">: </w:t>
      </w:r>
      <w:r w:rsidRPr="002E2214">
        <w:rPr>
          <w:rFonts w:ascii="Times New Roman" w:hAnsi="Times New Roman" w:cs="Times New Roman"/>
          <w:bCs/>
          <w:sz w:val="28"/>
          <w:szCs w:val="28"/>
        </w:rPr>
        <w:t xml:space="preserve">специалист высшей квалификационной категории </w:t>
      </w:r>
    </w:p>
    <w:p w:rsidR="00D74F6F" w:rsidRPr="002E2214" w:rsidRDefault="00D74F6F" w:rsidP="007763DE">
      <w:pPr>
        <w:spacing w:after="0" w:line="360" w:lineRule="auto"/>
        <w:jc w:val="both"/>
        <w:rPr>
          <w:rFonts w:ascii="Times New Roman" w:hAnsi="Times New Roman" w:cs="Times New Roman"/>
          <w:bCs/>
          <w:sz w:val="28"/>
          <w:szCs w:val="28"/>
        </w:rPr>
      </w:pPr>
      <w:r w:rsidRPr="002E2214">
        <w:rPr>
          <w:rFonts w:ascii="Times New Roman" w:hAnsi="Times New Roman" w:cs="Times New Roman"/>
          <w:i/>
          <w:sz w:val="28"/>
          <w:szCs w:val="28"/>
        </w:rPr>
        <w:t>Педагогическое звание</w:t>
      </w:r>
      <w:r w:rsidRPr="002E2214">
        <w:rPr>
          <w:rFonts w:ascii="Times New Roman" w:hAnsi="Times New Roman" w:cs="Times New Roman"/>
          <w:sz w:val="28"/>
          <w:szCs w:val="28"/>
        </w:rPr>
        <w:t xml:space="preserve">: </w:t>
      </w:r>
      <w:r w:rsidRPr="002E2214">
        <w:rPr>
          <w:rFonts w:ascii="Times New Roman" w:hAnsi="Times New Roman" w:cs="Times New Roman"/>
          <w:bCs/>
          <w:sz w:val="28"/>
          <w:szCs w:val="28"/>
        </w:rPr>
        <w:t>преподаватель-методист</w:t>
      </w:r>
    </w:p>
    <w:p w:rsidR="0040621C" w:rsidRPr="002E2214" w:rsidRDefault="0040621C" w:rsidP="007763DE">
      <w:pPr>
        <w:spacing w:after="0" w:line="360" w:lineRule="auto"/>
        <w:jc w:val="both"/>
        <w:rPr>
          <w:rFonts w:ascii="Times New Roman" w:hAnsi="Times New Roman" w:cs="Times New Roman"/>
          <w:sz w:val="28"/>
          <w:szCs w:val="28"/>
        </w:rPr>
      </w:pPr>
    </w:p>
    <w:p w:rsidR="00F40FFE" w:rsidRPr="002E2214" w:rsidRDefault="004275E1" w:rsidP="004275E1">
      <w:pPr>
        <w:pStyle w:val="a3"/>
        <w:numPr>
          <w:ilvl w:val="1"/>
          <w:numId w:val="22"/>
        </w:numPr>
        <w:shd w:val="clear" w:color="auto" w:fill="FFFFFF"/>
        <w:spacing w:before="0" w:beforeAutospacing="0" w:after="0" w:afterAutospacing="0" w:line="360" w:lineRule="auto"/>
        <w:rPr>
          <w:color w:val="000000"/>
          <w:sz w:val="28"/>
          <w:szCs w:val="28"/>
        </w:rPr>
      </w:pPr>
      <w:r>
        <w:rPr>
          <w:b/>
          <w:bCs/>
          <w:color w:val="000000"/>
          <w:sz w:val="28"/>
          <w:szCs w:val="28"/>
        </w:rPr>
        <w:t xml:space="preserve"> </w:t>
      </w:r>
      <w:r w:rsidR="00872E96" w:rsidRPr="002E2214">
        <w:rPr>
          <w:b/>
          <w:bCs/>
          <w:color w:val="000000"/>
          <w:sz w:val="28"/>
          <w:szCs w:val="28"/>
        </w:rPr>
        <w:t>ТЕМА ПЕДАГОГИЧЕСКОГО ОПЫТА</w:t>
      </w:r>
    </w:p>
    <w:p w:rsidR="00F40FFE" w:rsidRPr="002E2214" w:rsidRDefault="00E250BA" w:rsidP="007763DE">
      <w:pPr>
        <w:spacing w:after="0" w:line="360" w:lineRule="auto"/>
        <w:ind w:firstLine="709"/>
        <w:jc w:val="both"/>
        <w:rPr>
          <w:rFonts w:ascii="Times New Roman" w:hAnsi="Times New Roman" w:cs="Times New Roman"/>
          <w:b/>
          <w:sz w:val="28"/>
          <w:szCs w:val="28"/>
        </w:rPr>
      </w:pPr>
      <w:r w:rsidRPr="002E2214">
        <w:rPr>
          <w:rFonts w:ascii="Times New Roman" w:hAnsi="Times New Roman" w:cs="Times New Roman"/>
          <w:b/>
          <w:sz w:val="28"/>
          <w:szCs w:val="28"/>
        </w:rPr>
        <w:t>«Применение исследовательской работы студентов как интерактивного метода обучения при преподавании внутренних болезней»</w:t>
      </w:r>
    </w:p>
    <w:p w:rsidR="004275E1" w:rsidRDefault="004275E1" w:rsidP="004275E1">
      <w:pPr>
        <w:pStyle w:val="a3"/>
        <w:shd w:val="clear" w:color="auto" w:fill="FFFFFF"/>
        <w:spacing w:before="0" w:beforeAutospacing="0" w:after="0" w:afterAutospacing="0"/>
        <w:rPr>
          <w:b/>
          <w:bCs/>
          <w:color w:val="000000"/>
          <w:sz w:val="28"/>
          <w:szCs w:val="28"/>
          <w:shd w:val="clear" w:color="auto" w:fill="FFFFFF"/>
        </w:rPr>
      </w:pPr>
    </w:p>
    <w:p w:rsidR="00337D7C" w:rsidRPr="002E2214" w:rsidRDefault="00AD7C0A" w:rsidP="004275E1">
      <w:pPr>
        <w:pStyle w:val="a3"/>
        <w:numPr>
          <w:ilvl w:val="1"/>
          <w:numId w:val="22"/>
        </w:numPr>
        <w:shd w:val="clear" w:color="auto" w:fill="FFFFFF"/>
        <w:spacing w:before="0" w:beforeAutospacing="0" w:after="0" w:afterAutospacing="0"/>
        <w:rPr>
          <w:color w:val="000000"/>
          <w:sz w:val="28"/>
          <w:szCs w:val="28"/>
        </w:rPr>
      </w:pPr>
      <w:r>
        <w:rPr>
          <w:b/>
          <w:bCs/>
          <w:color w:val="000000"/>
          <w:sz w:val="28"/>
          <w:szCs w:val="28"/>
          <w:shd w:val="clear" w:color="auto" w:fill="FFFFFF"/>
        </w:rPr>
        <w:t xml:space="preserve"> </w:t>
      </w:r>
      <w:r w:rsidR="00872E96" w:rsidRPr="002E2214">
        <w:rPr>
          <w:b/>
          <w:bCs/>
          <w:color w:val="000000"/>
          <w:sz w:val="28"/>
          <w:szCs w:val="28"/>
          <w:shd w:val="clear" w:color="auto" w:fill="FFFFFF"/>
        </w:rPr>
        <w:t>АКТУАЛЬНОСТЬ ОПЫТА</w:t>
      </w:r>
    </w:p>
    <w:p w:rsidR="000B33AD" w:rsidRDefault="000B33AD" w:rsidP="007763DE">
      <w:pPr>
        <w:pStyle w:val="a3"/>
        <w:shd w:val="clear" w:color="auto" w:fill="FFFFFF"/>
        <w:spacing w:before="0" w:beforeAutospacing="0" w:after="0" w:afterAutospacing="0" w:line="360" w:lineRule="auto"/>
        <w:ind w:firstLine="709"/>
        <w:jc w:val="both"/>
        <w:rPr>
          <w:sz w:val="28"/>
          <w:szCs w:val="28"/>
        </w:rPr>
      </w:pPr>
    </w:p>
    <w:p w:rsidR="00C12FF3" w:rsidRPr="002E2214" w:rsidRDefault="003D4C8A" w:rsidP="007763DE">
      <w:pPr>
        <w:pStyle w:val="a3"/>
        <w:shd w:val="clear" w:color="auto" w:fill="FFFFFF"/>
        <w:spacing w:before="0" w:beforeAutospacing="0" w:after="0" w:afterAutospacing="0" w:line="360" w:lineRule="auto"/>
        <w:ind w:firstLine="709"/>
        <w:jc w:val="both"/>
        <w:rPr>
          <w:sz w:val="28"/>
          <w:szCs w:val="28"/>
        </w:rPr>
      </w:pPr>
      <w:r w:rsidRPr="002E2214">
        <w:rPr>
          <w:sz w:val="28"/>
          <w:szCs w:val="28"/>
        </w:rPr>
        <w:t xml:space="preserve">Одним из приоритетных направлений современного образования является развитие навыков исследования, умения самостоятельно ставить и решать исследовательские задачи. Исследовательская деятельность позволяет студентам систематизировать и углубить полученные теоретические знания, дает возможность улучшить навыки в сборе, обобщении и анализе материала, </w:t>
      </w:r>
      <w:r w:rsidRPr="002E2214">
        <w:rPr>
          <w:spacing w:val="-4"/>
          <w:sz w:val="28"/>
          <w:szCs w:val="28"/>
        </w:rPr>
        <w:t xml:space="preserve">овладеть методикой исследования при решении конкретных </w:t>
      </w:r>
      <w:r w:rsidRPr="002E2214">
        <w:rPr>
          <w:spacing w:val="-5"/>
          <w:sz w:val="28"/>
          <w:szCs w:val="28"/>
        </w:rPr>
        <w:t>проблем.</w:t>
      </w:r>
      <w:r w:rsidRPr="002E2214">
        <w:rPr>
          <w:sz w:val="28"/>
          <w:szCs w:val="28"/>
        </w:rPr>
        <w:t xml:space="preserve"> Приобщение студентов к исследовательской работе рассматривается как важный интеллектуальный потенциал, позитивно влияющий в дальнейшем на становление специалиста.</w:t>
      </w:r>
    </w:p>
    <w:p w:rsidR="00C12FF3" w:rsidRPr="002E2214" w:rsidRDefault="00C12FF3" w:rsidP="007763DE">
      <w:pPr>
        <w:pStyle w:val="a3"/>
        <w:shd w:val="clear" w:color="auto" w:fill="FFFFFF"/>
        <w:spacing w:before="0" w:beforeAutospacing="0" w:after="0" w:afterAutospacing="0" w:line="360" w:lineRule="auto"/>
        <w:ind w:firstLine="709"/>
        <w:jc w:val="both"/>
        <w:rPr>
          <w:sz w:val="28"/>
          <w:szCs w:val="28"/>
        </w:rPr>
      </w:pPr>
    </w:p>
    <w:p w:rsidR="00C12FF3" w:rsidRPr="002E2214" w:rsidRDefault="00872E96" w:rsidP="004238EE">
      <w:pPr>
        <w:pStyle w:val="a3"/>
        <w:numPr>
          <w:ilvl w:val="1"/>
          <w:numId w:val="23"/>
        </w:numPr>
        <w:shd w:val="clear" w:color="auto" w:fill="FFFFFF"/>
        <w:spacing w:before="0" w:beforeAutospacing="0" w:after="0" w:afterAutospacing="0" w:line="360" w:lineRule="auto"/>
        <w:ind w:left="0" w:firstLine="720"/>
        <w:rPr>
          <w:sz w:val="28"/>
          <w:szCs w:val="28"/>
        </w:rPr>
      </w:pPr>
      <w:r w:rsidRPr="002E2214">
        <w:rPr>
          <w:b/>
          <w:sz w:val="28"/>
          <w:szCs w:val="28"/>
        </w:rPr>
        <w:lastRenderedPageBreak/>
        <w:t>ВЕ</w:t>
      </w:r>
      <w:r>
        <w:rPr>
          <w:b/>
          <w:sz w:val="28"/>
          <w:szCs w:val="28"/>
        </w:rPr>
        <w:t>ДУЩАЯ ПЕДАГОГИЧЕСКАЯ ИДЕЯ ОПЫТА</w:t>
      </w:r>
    </w:p>
    <w:p w:rsidR="00350A59" w:rsidRPr="000B33AD" w:rsidRDefault="00C12FF3" w:rsidP="000B33AD">
      <w:pPr>
        <w:pStyle w:val="a3"/>
        <w:shd w:val="clear" w:color="auto" w:fill="FFFFFF"/>
        <w:spacing w:before="0" w:beforeAutospacing="0" w:after="0" w:afterAutospacing="0" w:line="360" w:lineRule="auto"/>
        <w:ind w:firstLine="709"/>
        <w:jc w:val="both"/>
        <w:rPr>
          <w:sz w:val="28"/>
          <w:szCs w:val="28"/>
        </w:rPr>
      </w:pPr>
      <w:r w:rsidRPr="002E2214">
        <w:rPr>
          <w:sz w:val="28"/>
          <w:szCs w:val="28"/>
        </w:rPr>
        <w:t>Исследовательская работа студентов является одним из важнейших средств повышения качества подготовки и воспитания специалистов, способных творчески решать задачи современной науки и практики. Результатом такой работы является повышение уровня подготовки будущих специалистов.</w:t>
      </w:r>
    </w:p>
    <w:p w:rsidR="00350A59" w:rsidRPr="002E2214" w:rsidRDefault="004275E1" w:rsidP="004275E1">
      <w:pPr>
        <w:pStyle w:val="a3"/>
        <w:numPr>
          <w:ilvl w:val="1"/>
          <w:numId w:val="24"/>
        </w:numPr>
        <w:shd w:val="clear" w:color="auto" w:fill="FFFFFF"/>
        <w:spacing w:before="0" w:beforeAutospacing="0" w:after="0" w:afterAutospacing="0" w:line="360" w:lineRule="auto"/>
        <w:rPr>
          <w:b/>
          <w:color w:val="000000"/>
          <w:sz w:val="28"/>
          <w:szCs w:val="28"/>
        </w:rPr>
      </w:pPr>
      <w:r>
        <w:rPr>
          <w:b/>
          <w:bCs/>
          <w:color w:val="000000"/>
          <w:sz w:val="28"/>
          <w:szCs w:val="28"/>
          <w:shd w:val="clear" w:color="auto" w:fill="FFFFFF"/>
        </w:rPr>
        <w:t xml:space="preserve"> </w:t>
      </w:r>
      <w:r w:rsidR="00872E96" w:rsidRPr="002E2214">
        <w:rPr>
          <w:b/>
          <w:bCs/>
          <w:color w:val="000000"/>
          <w:sz w:val="28"/>
          <w:szCs w:val="28"/>
          <w:shd w:val="clear" w:color="auto" w:fill="FFFFFF"/>
        </w:rPr>
        <w:t>ЦЕЛИ И ЗАДАЧИ ОПЫТА</w:t>
      </w:r>
    </w:p>
    <w:p w:rsidR="00D90454" w:rsidRPr="002E2214" w:rsidRDefault="00D90454" w:rsidP="007763DE">
      <w:pPr>
        <w:spacing w:after="0" w:line="360" w:lineRule="auto"/>
        <w:ind w:firstLine="709"/>
        <w:jc w:val="both"/>
        <w:rPr>
          <w:rFonts w:ascii="Times New Roman" w:hAnsi="Times New Roman" w:cs="Times New Roman"/>
          <w:sz w:val="28"/>
          <w:szCs w:val="28"/>
        </w:rPr>
      </w:pPr>
      <w:r w:rsidRPr="002E2214">
        <w:rPr>
          <w:rFonts w:ascii="Times New Roman" w:hAnsi="Times New Roman" w:cs="Times New Roman"/>
          <w:i/>
          <w:sz w:val="28"/>
          <w:szCs w:val="28"/>
        </w:rPr>
        <w:t xml:space="preserve">Целью </w:t>
      </w:r>
      <w:r w:rsidRPr="002E2214">
        <w:rPr>
          <w:rFonts w:ascii="Times New Roman" w:hAnsi="Times New Roman" w:cs="Times New Roman"/>
          <w:sz w:val="28"/>
          <w:szCs w:val="28"/>
        </w:rPr>
        <w:t>данной работы является теоретическое обоснование и описание возможности организации исследовательской деятельности студентов в колледже.</w:t>
      </w:r>
    </w:p>
    <w:p w:rsidR="00D90454" w:rsidRPr="002E2214" w:rsidRDefault="00D90454" w:rsidP="007763DE">
      <w:pPr>
        <w:spacing w:after="0" w:line="360" w:lineRule="auto"/>
        <w:ind w:firstLine="709"/>
        <w:rPr>
          <w:rFonts w:ascii="Times New Roman" w:hAnsi="Times New Roman" w:cs="Times New Roman"/>
          <w:sz w:val="28"/>
          <w:szCs w:val="28"/>
        </w:rPr>
      </w:pPr>
      <w:r w:rsidRPr="002E2214">
        <w:rPr>
          <w:rFonts w:ascii="Times New Roman" w:hAnsi="Times New Roman" w:cs="Times New Roman"/>
          <w:i/>
          <w:sz w:val="28"/>
          <w:szCs w:val="28"/>
        </w:rPr>
        <w:t>Задачи</w:t>
      </w:r>
      <w:r w:rsidRPr="002E2214">
        <w:rPr>
          <w:rFonts w:ascii="Times New Roman" w:hAnsi="Times New Roman" w:cs="Times New Roman"/>
          <w:sz w:val="28"/>
          <w:szCs w:val="28"/>
        </w:rPr>
        <w:t>:</w:t>
      </w:r>
    </w:p>
    <w:p w:rsidR="00D90454" w:rsidRPr="002E2214" w:rsidRDefault="00D90454" w:rsidP="007763DE">
      <w:pPr>
        <w:numPr>
          <w:ilvl w:val="0"/>
          <w:numId w:val="4"/>
        </w:numPr>
        <w:tabs>
          <w:tab w:val="clear" w:pos="1440"/>
          <w:tab w:val="num" w:pos="540"/>
        </w:tabs>
        <w:spacing w:after="0" w:line="360" w:lineRule="auto"/>
        <w:ind w:left="540" w:hanging="540"/>
        <w:jc w:val="both"/>
        <w:rPr>
          <w:rFonts w:ascii="Times New Roman" w:hAnsi="Times New Roman" w:cs="Times New Roman"/>
          <w:sz w:val="28"/>
          <w:szCs w:val="28"/>
        </w:rPr>
      </w:pPr>
      <w:r w:rsidRPr="002E2214">
        <w:rPr>
          <w:rFonts w:ascii="Times New Roman" w:hAnsi="Times New Roman" w:cs="Times New Roman"/>
          <w:sz w:val="28"/>
          <w:szCs w:val="28"/>
        </w:rPr>
        <w:t>охарактеризовать теоретические аспекты исследовательской деятельности студентов;</w:t>
      </w:r>
    </w:p>
    <w:p w:rsidR="00D90454" w:rsidRPr="002E2214" w:rsidRDefault="00D90454" w:rsidP="007763DE">
      <w:pPr>
        <w:numPr>
          <w:ilvl w:val="0"/>
          <w:numId w:val="4"/>
        </w:numPr>
        <w:tabs>
          <w:tab w:val="clear" w:pos="1440"/>
          <w:tab w:val="num" w:pos="540"/>
        </w:tabs>
        <w:spacing w:after="0" w:line="360" w:lineRule="auto"/>
        <w:ind w:left="540" w:hanging="540"/>
        <w:jc w:val="both"/>
        <w:rPr>
          <w:rFonts w:ascii="Times New Roman" w:hAnsi="Times New Roman" w:cs="Times New Roman"/>
          <w:sz w:val="28"/>
          <w:szCs w:val="28"/>
        </w:rPr>
      </w:pPr>
      <w:r w:rsidRPr="002E2214">
        <w:rPr>
          <w:rFonts w:ascii="Times New Roman" w:hAnsi="Times New Roman" w:cs="Times New Roman"/>
          <w:sz w:val="28"/>
          <w:szCs w:val="28"/>
        </w:rPr>
        <w:t>определить основные виды и методы исследовательской работы студентов;</w:t>
      </w:r>
    </w:p>
    <w:p w:rsidR="00D90454" w:rsidRPr="002E2214" w:rsidRDefault="00D90454" w:rsidP="007763DE">
      <w:pPr>
        <w:numPr>
          <w:ilvl w:val="0"/>
          <w:numId w:val="4"/>
        </w:numPr>
        <w:tabs>
          <w:tab w:val="clear" w:pos="1440"/>
          <w:tab w:val="num" w:pos="540"/>
        </w:tabs>
        <w:spacing w:after="0" w:line="360" w:lineRule="auto"/>
        <w:ind w:left="540" w:hanging="540"/>
        <w:jc w:val="both"/>
        <w:rPr>
          <w:rFonts w:ascii="Times New Roman" w:hAnsi="Times New Roman" w:cs="Times New Roman"/>
          <w:sz w:val="28"/>
          <w:szCs w:val="28"/>
        </w:rPr>
      </w:pPr>
      <w:r w:rsidRPr="002E2214">
        <w:rPr>
          <w:rFonts w:ascii="Times New Roman" w:hAnsi="Times New Roman" w:cs="Times New Roman"/>
          <w:sz w:val="28"/>
          <w:szCs w:val="28"/>
        </w:rPr>
        <w:t>теоретически обосновать педагогические условия формирования исследовательской активности студентов в системе среднего профессионального образования;</w:t>
      </w:r>
    </w:p>
    <w:p w:rsidR="00D90454" w:rsidRPr="00872E96" w:rsidRDefault="00D90454" w:rsidP="00872E96">
      <w:pPr>
        <w:numPr>
          <w:ilvl w:val="0"/>
          <w:numId w:val="4"/>
        </w:numPr>
        <w:tabs>
          <w:tab w:val="clear" w:pos="1440"/>
          <w:tab w:val="num" w:pos="540"/>
        </w:tabs>
        <w:spacing w:after="0" w:line="360" w:lineRule="auto"/>
        <w:ind w:left="540" w:hanging="540"/>
        <w:jc w:val="both"/>
        <w:rPr>
          <w:rFonts w:ascii="Times New Roman" w:hAnsi="Times New Roman" w:cs="Times New Roman"/>
          <w:sz w:val="28"/>
          <w:szCs w:val="28"/>
        </w:rPr>
      </w:pPr>
      <w:r w:rsidRPr="002E2214">
        <w:rPr>
          <w:rFonts w:ascii="Times New Roman" w:hAnsi="Times New Roman" w:cs="Times New Roman"/>
          <w:sz w:val="28"/>
          <w:szCs w:val="28"/>
        </w:rPr>
        <w:t>раскрыть особенности содержания и структуры исследовательской деятельности студентов при изучении дисциплин терапевтического цикла.</w:t>
      </w:r>
    </w:p>
    <w:p w:rsidR="00350A59" w:rsidRPr="002E2214" w:rsidRDefault="004275E1" w:rsidP="004238EE">
      <w:pPr>
        <w:pStyle w:val="a3"/>
        <w:shd w:val="clear" w:color="auto" w:fill="FFFFFF"/>
        <w:spacing w:before="0" w:beforeAutospacing="0" w:after="0" w:afterAutospacing="0" w:line="360" w:lineRule="auto"/>
        <w:ind w:firstLine="709"/>
        <w:rPr>
          <w:b/>
          <w:color w:val="000000"/>
          <w:sz w:val="28"/>
          <w:szCs w:val="28"/>
        </w:rPr>
      </w:pPr>
      <w:bookmarkStart w:id="0" w:name="_GoBack"/>
      <w:bookmarkEnd w:id="0"/>
      <w:r>
        <w:rPr>
          <w:b/>
          <w:bCs/>
          <w:color w:val="000000"/>
          <w:sz w:val="28"/>
          <w:szCs w:val="28"/>
          <w:shd w:val="clear" w:color="auto" w:fill="FFFFFF"/>
        </w:rPr>
        <w:t>1.6</w:t>
      </w:r>
      <w:r w:rsidR="0040591B">
        <w:rPr>
          <w:b/>
          <w:bCs/>
          <w:color w:val="000000"/>
          <w:sz w:val="28"/>
          <w:szCs w:val="28"/>
          <w:shd w:val="clear" w:color="auto" w:fill="FFFFFF"/>
        </w:rPr>
        <w:t xml:space="preserve"> </w:t>
      </w:r>
      <w:r w:rsidR="00872E96" w:rsidRPr="002E2214">
        <w:rPr>
          <w:b/>
          <w:bCs/>
          <w:color w:val="000000"/>
          <w:sz w:val="28"/>
          <w:szCs w:val="28"/>
          <w:shd w:val="clear" w:color="auto" w:fill="FFFFFF"/>
        </w:rPr>
        <w:t>НОВИЗНА ОПЫТА</w:t>
      </w:r>
    </w:p>
    <w:p w:rsidR="008F63B6" w:rsidRPr="002E2214" w:rsidRDefault="008F63B6" w:rsidP="007763DE">
      <w:pPr>
        <w:spacing w:after="0" w:line="360" w:lineRule="auto"/>
        <w:ind w:firstLine="709"/>
        <w:jc w:val="both"/>
        <w:rPr>
          <w:rFonts w:ascii="Times New Roman" w:hAnsi="Times New Roman" w:cs="Times New Roman"/>
          <w:sz w:val="28"/>
          <w:szCs w:val="28"/>
        </w:rPr>
      </w:pPr>
      <w:r w:rsidRPr="002E2214">
        <w:rPr>
          <w:rFonts w:ascii="Times New Roman" w:hAnsi="Times New Roman" w:cs="Times New Roman"/>
          <w:sz w:val="28"/>
          <w:szCs w:val="28"/>
        </w:rPr>
        <w:t>В настоящее время исследовательская культура становится неотъемлемой частью учебного процесса. Произошедшие в последние годы изменения в практике отечественного образования выдвигают одной из основных задач современного образования достижение нового, современного качества образования. Под новым качеством образования понимается ориентация на развитие личности ребенка, его познавательных и созидательных способностей.</w:t>
      </w:r>
    </w:p>
    <w:p w:rsidR="00B6428B" w:rsidRPr="002E2214" w:rsidRDefault="008F63B6" w:rsidP="007763DE">
      <w:pPr>
        <w:spacing w:after="0" w:line="360" w:lineRule="auto"/>
        <w:ind w:firstLine="709"/>
        <w:jc w:val="both"/>
        <w:rPr>
          <w:rFonts w:ascii="Times New Roman" w:hAnsi="Times New Roman" w:cs="Times New Roman"/>
          <w:sz w:val="28"/>
          <w:szCs w:val="28"/>
        </w:rPr>
      </w:pPr>
      <w:r w:rsidRPr="002E2214">
        <w:rPr>
          <w:rFonts w:ascii="Times New Roman" w:hAnsi="Times New Roman" w:cs="Times New Roman"/>
          <w:sz w:val="28"/>
          <w:szCs w:val="28"/>
        </w:rPr>
        <w:lastRenderedPageBreak/>
        <w:t>Потенциал, заложенный в возможностях учебно-исследовательской деятельности, способен обеспечить всестороннее развитие гармоничной личности, наделённой умением и желанием развиваться и реализовываться. Именно поэтому особую остроту и значимость приобретает проблема компетентности педагога, осуществляющего организацию и реализацию учебно-исследовательской деятельности в образовательном процессе.</w:t>
      </w:r>
    </w:p>
    <w:p w:rsidR="00B6428B" w:rsidRPr="002E2214" w:rsidRDefault="00B6428B" w:rsidP="007763DE">
      <w:pPr>
        <w:spacing w:after="0" w:line="360" w:lineRule="auto"/>
        <w:jc w:val="both"/>
        <w:rPr>
          <w:rFonts w:ascii="Times New Roman" w:hAnsi="Times New Roman" w:cs="Times New Roman"/>
          <w:sz w:val="28"/>
          <w:szCs w:val="28"/>
        </w:rPr>
      </w:pPr>
    </w:p>
    <w:p w:rsidR="00355665" w:rsidRDefault="004275E1" w:rsidP="004275E1">
      <w:pPr>
        <w:spacing w:after="0" w:line="360" w:lineRule="auto"/>
        <w:jc w:val="center"/>
        <w:rPr>
          <w:rFonts w:ascii="Times New Roman" w:hAnsi="Times New Roman" w:cs="Times New Roman"/>
          <w:b/>
          <w:bCs/>
          <w:color w:val="000000"/>
          <w:sz w:val="28"/>
          <w:szCs w:val="28"/>
          <w:shd w:val="clear" w:color="auto" w:fill="FFFFFF"/>
        </w:rPr>
      </w:pPr>
      <w:r>
        <w:rPr>
          <w:rFonts w:ascii="Times New Roman" w:hAnsi="Times New Roman" w:cs="Times New Roman"/>
          <w:b/>
          <w:bCs/>
          <w:color w:val="000000"/>
          <w:sz w:val="28"/>
          <w:szCs w:val="28"/>
          <w:shd w:val="clear" w:color="auto" w:fill="FFFFFF"/>
        </w:rPr>
        <w:t xml:space="preserve">II. </w:t>
      </w:r>
      <w:r w:rsidR="00355665" w:rsidRPr="00355665">
        <w:rPr>
          <w:rFonts w:ascii="Times New Roman" w:hAnsi="Times New Roman" w:cs="Times New Roman"/>
          <w:b/>
          <w:bCs/>
          <w:color w:val="000000"/>
          <w:sz w:val="28"/>
          <w:szCs w:val="28"/>
          <w:shd w:val="clear" w:color="auto" w:fill="FFFFFF"/>
        </w:rPr>
        <w:t>ТЕОРЕТИЧЕСКАЯ БАЗА ОПЫТА</w:t>
      </w:r>
    </w:p>
    <w:p w:rsidR="007763DE" w:rsidRDefault="007763DE" w:rsidP="00355665">
      <w:pPr>
        <w:spacing w:after="0" w:line="360" w:lineRule="auto"/>
        <w:jc w:val="center"/>
        <w:rPr>
          <w:rFonts w:ascii="Times New Roman" w:hAnsi="Times New Roman" w:cs="Times New Roman"/>
          <w:b/>
          <w:sz w:val="28"/>
          <w:szCs w:val="28"/>
        </w:rPr>
      </w:pPr>
      <w:r w:rsidRPr="00355665">
        <w:rPr>
          <w:rFonts w:ascii="Times New Roman" w:hAnsi="Times New Roman" w:cs="Times New Roman"/>
          <w:b/>
          <w:sz w:val="28"/>
          <w:szCs w:val="28"/>
        </w:rPr>
        <w:t>ТЕОРЕТИЧЕСКИЕ ОСНОВЫ ОРГАНИЗАЦИИ ИССЛЕДОВАТЕЛЬСКОЙ ДЕЯТЕЛЬНОСТИ СТУДЕНТОВ</w:t>
      </w:r>
    </w:p>
    <w:p w:rsidR="00355665" w:rsidRPr="00355665" w:rsidRDefault="00355665" w:rsidP="00872E96">
      <w:pPr>
        <w:spacing w:after="0" w:line="240" w:lineRule="auto"/>
        <w:jc w:val="center"/>
        <w:rPr>
          <w:rFonts w:ascii="Times New Roman" w:hAnsi="Times New Roman" w:cs="Times New Roman"/>
          <w:b/>
          <w:sz w:val="28"/>
          <w:szCs w:val="28"/>
        </w:rPr>
      </w:pPr>
    </w:p>
    <w:p w:rsidR="007763DE" w:rsidRPr="002E2214" w:rsidRDefault="004275E1" w:rsidP="00355665">
      <w:pPr>
        <w:spacing w:after="0" w:line="360" w:lineRule="auto"/>
        <w:jc w:val="center"/>
        <w:rPr>
          <w:rFonts w:ascii="Times New Roman" w:hAnsi="Times New Roman" w:cs="Times New Roman"/>
          <w:b/>
          <w:sz w:val="28"/>
          <w:szCs w:val="28"/>
        </w:rPr>
      </w:pPr>
      <w:r>
        <w:rPr>
          <w:rFonts w:ascii="Times New Roman" w:hAnsi="Times New Roman" w:cs="Times New Roman"/>
          <w:b/>
          <w:sz w:val="28"/>
          <w:szCs w:val="28"/>
        </w:rPr>
        <w:t xml:space="preserve">2.1 </w:t>
      </w:r>
      <w:r w:rsidR="007763DE" w:rsidRPr="002E2214">
        <w:rPr>
          <w:rFonts w:ascii="Times New Roman" w:hAnsi="Times New Roman" w:cs="Times New Roman"/>
          <w:b/>
          <w:sz w:val="28"/>
          <w:szCs w:val="28"/>
        </w:rPr>
        <w:t>Исследовательская деятельность студентов в современных условиях</w:t>
      </w:r>
    </w:p>
    <w:p w:rsidR="000B33AD" w:rsidRDefault="000B33AD" w:rsidP="007763DE">
      <w:pPr>
        <w:spacing w:after="0" w:line="360" w:lineRule="auto"/>
        <w:ind w:firstLine="709"/>
        <w:jc w:val="both"/>
        <w:rPr>
          <w:rFonts w:ascii="Times New Roman" w:hAnsi="Times New Roman" w:cs="Times New Roman"/>
          <w:sz w:val="28"/>
          <w:szCs w:val="28"/>
        </w:rPr>
      </w:pPr>
    </w:p>
    <w:p w:rsidR="007763DE" w:rsidRPr="002E2214" w:rsidRDefault="007763DE" w:rsidP="007763DE">
      <w:pPr>
        <w:spacing w:after="0" w:line="360" w:lineRule="auto"/>
        <w:ind w:firstLine="709"/>
        <w:jc w:val="both"/>
        <w:rPr>
          <w:rFonts w:ascii="Times New Roman" w:hAnsi="Times New Roman" w:cs="Times New Roman"/>
          <w:sz w:val="28"/>
          <w:szCs w:val="28"/>
        </w:rPr>
      </w:pPr>
      <w:r w:rsidRPr="002E2214">
        <w:rPr>
          <w:rFonts w:ascii="Times New Roman" w:hAnsi="Times New Roman" w:cs="Times New Roman"/>
          <w:sz w:val="28"/>
          <w:szCs w:val="28"/>
        </w:rPr>
        <w:t>Одной из важных задач современного образования является подготовка специалистов, способных непрерывно пополнять и углублять свои знания, повышать теоретический и профессиональный уровень, активно участвовать в обновлении общества. В этих целях в образовательных учреждениях постоянно осуществляются меры, направленные на повышение эффективности учебно-воспитательного процесса и научно-исследовательской работы студентов.</w:t>
      </w:r>
    </w:p>
    <w:p w:rsidR="007763DE" w:rsidRPr="002E2214" w:rsidRDefault="007763DE" w:rsidP="007763DE">
      <w:pPr>
        <w:spacing w:after="0" w:line="360" w:lineRule="auto"/>
        <w:ind w:firstLine="709"/>
        <w:jc w:val="both"/>
        <w:rPr>
          <w:rFonts w:ascii="Times New Roman" w:hAnsi="Times New Roman" w:cs="Times New Roman"/>
          <w:sz w:val="28"/>
          <w:szCs w:val="28"/>
        </w:rPr>
      </w:pPr>
      <w:r w:rsidRPr="002E2214">
        <w:rPr>
          <w:rFonts w:ascii="Times New Roman" w:hAnsi="Times New Roman" w:cs="Times New Roman"/>
          <w:sz w:val="28"/>
          <w:szCs w:val="28"/>
        </w:rPr>
        <w:t>Особое внимание должно уделяться развитию теоретических способностей будущих специалистов путем активных форм обучения, призванных формировать у студентов самостоятельность и творческую активность, ответственный подход к овладению знаниями. Среди активных внеаудиторных форм - самостоятельная, учебно-поисковая (исследовательская), научно-исследовательская работа студентов [2].</w:t>
      </w:r>
    </w:p>
    <w:p w:rsidR="007763DE" w:rsidRPr="002E2214" w:rsidRDefault="007763DE" w:rsidP="007763DE">
      <w:pPr>
        <w:spacing w:after="0" w:line="360" w:lineRule="auto"/>
        <w:ind w:firstLine="709"/>
        <w:jc w:val="both"/>
        <w:rPr>
          <w:rFonts w:ascii="Times New Roman" w:hAnsi="Times New Roman" w:cs="Times New Roman"/>
          <w:sz w:val="28"/>
          <w:szCs w:val="28"/>
        </w:rPr>
      </w:pPr>
      <w:r w:rsidRPr="002E2214">
        <w:rPr>
          <w:rFonts w:ascii="Times New Roman" w:hAnsi="Times New Roman" w:cs="Times New Roman"/>
          <w:sz w:val="28"/>
          <w:szCs w:val="28"/>
        </w:rPr>
        <w:t xml:space="preserve">Исследовательский подход в обучении не является новым явлением в сфере педагогики. В России идея его использования была впервые выдвинута во второй половине XVIII века, однако более 100 лет потребовалось, чтобы она стала востребованной педагогическим сообществом. Исследовательский </w:t>
      </w:r>
      <w:r w:rsidRPr="002E2214">
        <w:rPr>
          <w:rFonts w:ascii="Times New Roman" w:hAnsi="Times New Roman" w:cs="Times New Roman"/>
          <w:sz w:val="28"/>
          <w:szCs w:val="28"/>
        </w:rPr>
        <w:lastRenderedPageBreak/>
        <w:t>подход в обучении - это путь знакомства учащихся с методами научного познания, важное средство формирования у них научного мировоззрения, развития мышления и познавательной самостоятельности.</w:t>
      </w:r>
    </w:p>
    <w:p w:rsidR="007763DE" w:rsidRPr="002E2214" w:rsidRDefault="007763DE" w:rsidP="007763DE">
      <w:pPr>
        <w:spacing w:after="0" w:line="360" w:lineRule="auto"/>
        <w:ind w:firstLine="709"/>
        <w:jc w:val="both"/>
        <w:rPr>
          <w:rFonts w:ascii="Times New Roman" w:hAnsi="Times New Roman" w:cs="Times New Roman"/>
          <w:sz w:val="28"/>
          <w:szCs w:val="28"/>
        </w:rPr>
      </w:pPr>
      <w:r w:rsidRPr="002E2214">
        <w:rPr>
          <w:rFonts w:ascii="Times New Roman" w:hAnsi="Times New Roman" w:cs="Times New Roman"/>
          <w:sz w:val="28"/>
          <w:szCs w:val="28"/>
        </w:rPr>
        <w:t xml:space="preserve">Для того чтобы деятельность студентов стала исследовательской, преподаватель должен решить ряд проблем по формированию творческого импульса в сознании студента, а затем обучить его принципам, методам, формам и способам научного исследования, основам профессионального знания и научного познания, дать возможность </w:t>
      </w:r>
      <w:proofErr w:type="spellStart"/>
      <w:r w:rsidRPr="002E2214">
        <w:rPr>
          <w:rFonts w:ascii="Times New Roman" w:hAnsi="Times New Roman" w:cs="Times New Roman"/>
          <w:sz w:val="28"/>
          <w:szCs w:val="28"/>
        </w:rPr>
        <w:t>самореализоваться</w:t>
      </w:r>
      <w:proofErr w:type="spellEnd"/>
      <w:r w:rsidRPr="002E2214">
        <w:rPr>
          <w:rFonts w:ascii="Times New Roman" w:hAnsi="Times New Roman" w:cs="Times New Roman"/>
          <w:sz w:val="28"/>
          <w:szCs w:val="28"/>
        </w:rPr>
        <w:t xml:space="preserve"> студенту через решение задач научного характера по индивидуальной теме.</w:t>
      </w:r>
    </w:p>
    <w:p w:rsidR="007763DE" w:rsidRPr="002E2214" w:rsidRDefault="007763DE" w:rsidP="007763DE">
      <w:pPr>
        <w:spacing w:after="0" w:line="360" w:lineRule="auto"/>
        <w:ind w:firstLine="709"/>
        <w:jc w:val="both"/>
        <w:rPr>
          <w:rFonts w:ascii="Times New Roman" w:hAnsi="Times New Roman" w:cs="Times New Roman"/>
          <w:sz w:val="28"/>
          <w:szCs w:val="28"/>
        </w:rPr>
      </w:pPr>
      <w:r w:rsidRPr="002E2214">
        <w:rPr>
          <w:rFonts w:ascii="Times New Roman" w:hAnsi="Times New Roman" w:cs="Times New Roman"/>
          <w:i/>
          <w:sz w:val="28"/>
          <w:szCs w:val="28"/>
        </w:rPr>
        <w:t>Исследовательская работа</w:t>
      </w:r>
      <w:r w:rsidRPr="002E2214">
        <w:rPr>
          <w:rFonts w:ascii="Times New Roman" w:hAnsi="Times New Roman" w:cs="Times New Roman"/>
          <w:sz w:val="28"/>
          <w:szCs w:val="28"/>
        </w:rPr>
        <w:t xml:space="preserve"> - это система мероприятий, приобщающая к творческой деятельности, способствующая развитию инициативы, индивидуальных интересов студентов, которая повышает у студентов интерес к учебе, приобщая их к самостоятельной творческой деятельности. Результатом такой работы является повышение уровня подготовки будущих специалистов. </w:t>
      </w:r>
    </w:p>
    <w:p w:rsidR="007763DE" w:rsidRPr="002E2214" w:rsidRDefault="007763DE" w:rsidP="007763DE">
      <w:pPr>
        <w:pStyle w:val="a3"/>
        <w:shd w:val="clear" w:color="auto" w:fill="FFFFFF"/>
        <w:spacing w:before="0" w:beforeAutospacing="0" w:after="0" w:afterAutospacing="0" w:line="360" w:lineRule="auto"/>
        <w:ind w:firstLine="709"/>
        <w:jc w:val="both"/>
        <w:rPr>
          <w:color w:val="000000"/>
          <w:sz w:val="28"/>
          <w:szCs w:val="28"/>
        </w:rPr>
      </w:pPr>
      <w:r w:rsidRPr="002E2214">
        <w:rPr>
          <w:color w:val="000000"/>
          <w:sz w:val="28"/>
          <w:szCs w:val="28"/>
        </w:rPr>
        <w:t>По данным литературы выделяются уровни самореализации студентов в исследовательской деятельности:</w:t>
      </w:r>
    </w:p>
    <w:p w:rsidR="007763DE" w:rsidRPr="002E2214" w:rsidRDefault="007763DE" w:rsidP="007763DE">
      <w:pPr>
        <w:numPr>
          <w:ilvl w:val="0"/>
          <w:numId w:val="6"/>
        </w:numPr>
        <w:tabs>
          <w:tab w:val="clear" w:pos="1440"/>
          <w:tab w:val="num" w:pos="540"/>
        </w:tabs>
        <w:spacing w:after="0" w:line="360" w:lineRule="auto"/>
        <w:ind w:left="540" w:hanging="720"/>
        <w:jc w:val="both"/>
        <w:rPr>
          <w:rFonts w:ascii="Times New Roman" w:hAnsi="Times New Roman" w:cs="Times New Roman"/>
          <w:sz w:val="28"/>
          <w:szCs w:val="28"/>
        </w:rPr>
      </w:pPr>
      <w:r w:rsidRPr="002E2214">
        <w:rPr>
          <w:rFonts w:ascii="Times New Roman" w:hAnsi="Times New Roman" w:cs="Times New Roman"/>
          <w:i/>
          <w:sz w:val="28"/>
          <w:szCs w:val="28"/>
        </w:rPr>
        <w:t>репродуктивно-стереотипный</w:t>
      </w:r>
      <w:r w:rsidRPr="002E2214">
        <w:rPr>
          <w:rFonts w:ascii="Times New Roman" w:hAnsi="Times New Roman" w:cs="Times New Roman"/>
          <w:sz w:val="28"/>
          <w:szCs w:val="28"/>
        </w:rPr>
        <w:t xml:space="preserve"> (решение проблемы осуществляется в соответствии с усвоенными алгоритмами размышлений, деятельности, общения). Студенты постоянно обращаются к преподавателю за подробным разъяснением требований задачи исследования, алгоритма деятельности, стремятся получить быстрый результат с минимальным приложением усилий. Они не проявляют стремления к овладению культурой учебного исследования, следовательно, и к совершенствованию личностной культуры в целом;</w:t>
      </w:r>
    </w:p>
    <w:p w:rsidR="007763DE" w:rsidRPr="002E2214" w:rsidRDefault="007763DE" w:rsidP="007763DE">
      <w:pPr>
        <w:numPr>
          <w:ilvl w:val="0"/>
          <w:numId w:val="6"/>
        </w:numPr>
        <w:tabs>
          <w:tab w:val="clear" w:pos="1440"/>
          <w:tab w:val="num" w:pos="540"/>
        </w:tabs>
        <w:spacing w:after="0" w:line="360" w:lineRule="auto"/>
        <w:ind w:left="540" w:hanging="720"/>
        <w:jc w:val="both"/>
        <w:rPr>
          <w:rFonts w:ascii="Times New Roman" w:hAnsi="Times New Roman" w:cs="Times New Roman"/>
          <w:sz w:val="28"/>
          <w:szCs w:val="28"/>
        </w:rPr>
      </w:pPr>
      <w:r w:rsidRPr="002E2214">
        <w:rPr>
          <w:rFonts w:ascii="Times New Roman" w:hAnsi="Times New Roman" w:cs="Times New Roman"/>
          <w:i/>
          <w:sz w:val="28"/>
          <w:szCs w:val="28"/>
        </w:rPr>
        <w:t>адаптационный</w:t>
      </w:r>
      <w:r w:rsidRPr="002E2214">
        <w:rPr>
          <w:rFonts w:ascii="Times New Roman" w:hAnsi="Times New Roman" w:cs="Times New Roman"/>
          <w:sz w:val="28"/>
          <w:szCs w:val="28"/>
        </w:rPr>
        <w:t xml:space="preserve"> (студенты выполняют учебное исследование на основе разработанного преподавателем алгоритма). Этот уровень также предполагает отсутствие у студентов устойчивого стремления к личностно-ценностного самоопределения и самореализации в учебно-</w:t>
      </w:r>
      <w:r w:rsidRPr="002E2214">
        <w:rPr>
          <w:rFonts w:ascii="Times New Roman" w:hAnsi="Times New Roman" w:cs="Times New Roman"/>
          <w:sz w:val="28"/>
          <w:szCs w:val="28"/>
        </w:rPr>
        <w:lastRenderedPageBreak/>
        <w:t>исследовательской деятельности, заинтересованного овладения ее культурологических аспектов;</w:t>
      </w:r>
    </w:p>
    <w:p w:rsidR="007763DE" w:rsidRPr="00355665" w:rsidRDefault="007763DE" w:rsidP="00355665">
      <w:pPr>
        <w:numPr>
          <w:ilvl w:val="0"/>
          <w:numId w:val="6"/>
        </w:numPr>
        <w:tabs>
          <w:tab w:val="clear" w:pos="1440"/>
          <w:tab w:val="num" w:pos="540"/>
        </w:tabs>
        <w:spacing w:after="0" w:line="360" w:lineRule="auto"/>
        <w:ind w:left="540" w:hanging="720"/>
        <w:jc w:val="both"/>
        <w:rPr>
          <w:rFonts w:ascii="Times New Roman" w:hAnsi="Times New Roman" w:cs="Times New Roman"/>
          <w:sz w:val="28"/>
          <w:szCs w:val="28"/>
        </w:rPr>
      </w:pPr>
      <w:r w:rsidRPr="002E2214">
        <w:rPr>
          <w:rFonts w:ascii="Times New Roman" w:hAnsi="Times New Roman" w:cs="Times New Roman"/>
          <w:i/>
          <w:sz w:val="28"/>
          <w:szCs w:val="28"/>
        </w:rPr>
        <w:t>творчески рефлексивный</w:t>
      </w:r>
      <w:r w:rsidRPr="002E2214">
        <w:rPr>
          <w:rFonts w:ascii="Times New Roman" w:hAnsi="Times New Roman" w:cs="Times New Roman"/>
          <w:sz w:val="28"/>
          <w:szCs w:val="28"/>
        </w:rPr>
        <w:t xml:space="preserve"> (студенты, актуализируя свой личностно-ценностный, креативный потенциал, выделяют сущность проблемы, моделируют исследовательскую ситуацию, варианты и способы ее решения). Используя рефлексию, студенты критически анализируют полученные в результате своей деятельности достижения, особенно в интеллектуальном, культурно-научном развитии, выделяют барьеры, которые им препятствуют.</w:t>
      </w:r>
    </w:p>
    <w:p w:rsidR="007763DE" w:rsidRPr="002E2214" w:rsidRDefault="007763DE" w:rsidP="007763DE">
      <w:pPr>
        <w:spacing w:after="0" w:line="360" w:lineRule="auto"/>
        <w:ind w:firstLine="709"/>
        <w:jc w:val="center"/>
        <w:rPr>
          <w:rFonts w:ascii="Times New Roman" w:hAnsi="Times New Roman" w:cs="Times New Roman"/>
          <w:sz w:val="28"/>
          <w:szCs w:val="28"/>
        </w:rPr>
      </w:pPr>
      <w:r w:rsidRPr="002E2214">
        <w:rPr>
          <w:rFonts w:ascii="Times New Roman" w:hAnsi="Times New Roman" w:cs="Times New Roman"/>
          <w:i/>
          <w:sz w:val="28"/>
          <w:szCs w:val="28"/>
        </w:rPr>
        <w:t>Основные задачи исследовательской деятельности студентов</w:t>
      </w:r>
      <w:r w:rsidRPr="002E2214">
        <w:rPr>
          <w:rFonts w:ascii="Times New Roman" w:hAnsi="Times New Roman" w:cs="Times New Roman"/>
          <w:sz w:val="28"/>
          <w:szCs w:val="28"/>
        </w:rPr>
        <w:t>:</w:t>
      </w:r>
    </w:p>
    <w:p w:rsidR="007763DE" w:rsidRPr="002E2214" w:rsidRDefault="007763DE" w:rsidP="007763DE">
      <w:pPr>
        <w:numPr>
          <w:ilvl w:val="0"/>
          <w:numId w:val="5"/>
        </w:numPr>
        <w:tabs>
          <w:tab w:val="clear" w:pos="1440"/>
          <w:tab w:val="num" w:pos="540"/>
        </w:tabs>
        <w:spacing w:after="0" w:line="360" w:lineRule="auto"/>
        <w:ind w:left="540" w:hanging="720"/>
        <w:jc w:val="both"/>
        <w:rPr>
          <w:rFonts w:ascii="Times New Roman" w:hAnsi="Times New Roman" w:cs="Times New Roman"/>
          <w:sz w:val="28"/>
          <w:szCs w:val="28"/>
        </w:rPr>
      </w:pPr>
      <w:r w:rsidRPr="002E2214">
        <w:rPr>
          <w:rFonts w:ascii="Times New Roman" w:hAnsi="Times New Roman" w:cs="Times New Roman"/>
          <w:sz w:val="28"/>
          <w:szCs w:val="28"/>
        </w:rPr>
        <w:t>оказание помощи студентам в овладении профессией;</w:t>
      </w:r>
    </w:p>
    <w:p w:rsidR="007763DE" w:rsidRPr="002E2214" w:rsidRDefault="007763DE" w:rsidP="007763DE">
      <w:pPr>
        <w:numPr>
          <w:ilvl w:val="0"/>
          <w:numId w:val="5"/>
        </w:numPr>
        <w:tabs>
          <w:tab w:val="clear" w:pos="1440"/>
          <w:tab w:val="num" w:pos="540"/>
        </w:tabs>
        <w:spacing w:after="0" w:line="360" w:lineRule="auto"/>
        <w:ind w:left="540" w:hanging="720"/>
        <w:jc w:val="both"/>
        <w:rPr>
          <w:rFonts w:ascii="Times New Roman" w:hAnsi="Times New Roman" w:cs="Times New Roman"/>
          <w:sz w:val="28"/>
          <w:szCs w:val="28"/>
        </w:rPr>
      </w:pPr>
      <w:r w:rsidRPr="002E2214">
        <w:rPr>
          <w:rFonts w:ascii="Times New Roman" w:hAnsi="Times New Roman" w:cs="Times New Roman"/>
          <w:sz w:val="28"/>
          <w:szCs w:val="28"/>
        </w:rPr>
        <w:t>развитие творческого мышления и инициативы в решении практических задач;</w:t>
      </w:r>
    </w:p>
    <w:p w:rsidR="007763DE" w:rsidRPr="002E2214" w:rsidRDefault="007763DE" w:rsidP="007763DE">
      <w:pPr>
        <w:numPr>
          <w:ilvl w:val="0"/>
          <w:numId w:val="5"/>
        </w:numPr>
        <w:tabs>
          <w:tab w:val="clear" w:pos="1440"/>
          <w:tab w:val="num" w:pos="540"/>
        </w:tabs>
        <w:spacing w:after="0" w:line="360" w:lineRule="auto"/>
        <w:ind w:left="540" w:hanging="720"/>
        <w:jc w:val="both"/>
        <w:rPr>
          <w:rFonts w:ascii="Times New Roman" w:hAnsi="Times New Roman" w:cs="Times New Roman"/>
          <w:sz w:val="28"/>
          <w:szCs w:val="28"/>
        </w:rPr>
      </w:pPr>
      <w:r w:rsidRPr="002E2214">
        <w:rPr>
          <w:rFonts w:ascii="Times New Roman" w:hAnsi="Times New Roman" w:cs="Times New Roman"/>
          <w:sz w:val="28"/>
          <w:szCs w:val="28"/>
        </w:rPr>
        <w:t>развитие у студентов склонности к исследовательской деятельности, стремления находить нестандартные решения профессиональных задач;</w:t>
      </w:r>
    </w:p>
    <w:p w:rsidR="007763DE" w:rsidRPr="002E2214" w:rsidRDefault="007763DE" w:rsidP="007763DE">
      <w:pPr>
        <w:numPr>
          <w:ilvl w:val="0"/>
          <w:numId w:val="5"/>
        </w:numPr>
        <w:tabs>
          <w:tab w:val="clear" w:pos="1440"/>
          <w:tab w:val="num" w:pos="540"/>
        </w:tabs>
        <w:spacing w:after="0" w:line="360" w:lineRule="auto"/>
        <w:ind w:left="540" w:hanging="720"/>
        <w:jc w:val="both"/>
        <w:rPr>
          <w:rFonts w:ascii="Times New Roman" w:hAnsi="Times New Roman" w:cs="Times New Roman"/>
          <w:sz w:val="28"/>
          <w:szCs w:val="28"/>
        </w:rPr>
      </w:pPr>
      <w:r w:rsidRPr="002E2214">
        <w:rPr>
          <w:rFonts w:ascii="Times New Roman" w:hAnsi="Times New Roman" w:cs="Times New Roman"/>
          <w:sz w:val="28"/>
          <w:szCs w:val="28"/>
        </w:rPr>
        <w:t>расширение теоретического кругозора и научной эрудиции;</w:t>
      </w:r>
    </w:p>
    <w:p w:rsidR="007763DE" w:rsidRPr="002E2214" w:rsidRDefault="007763DE" w:rsidP="007763DE">
      <w:pPr>
        <w:numPr>
          <w:ilvl w:val="0"/>
          <w:numId w:val="5"/>
        </w:numPr>
        <w:tabs>
          <w:tab w:val="clear" w:pos="1440"/>
          <w:tab w:val="num" w:pos="540"/>
        </w:tabs>
        <w:spacing w:after="0" w:line="360" w:lineRule="auto"/>
        <w:ind w:left="540" w:hanging="720"/>
        <w:jc w:val="both"/>
        <w:rPr>
          <w:rFonts w:ascii="Times New Roman" w:hAnsi="Times New Roman" w:cs="Times New Roman"/>
          <w:sz w:val="28"/>
          <w:szCs w:val="28"/>
        </w:rPr>
      </w:pPr>
      <w:r w:rsidRPr="002E2214">
        <w:rPr>
          <w:rFonts w:ascii="Times New Roman" w:hAnsi="Times New Roman" w:cs="Times New Roman"/>
          <w:sz w:val="28"/>
          <w:szCs w:val="28"/>
        </w:rPr>
        <w:t>овладение методами научного познания, углубленное и творческое освоение учебного материала;</w:t>
      </w:r>
    </w:p>
    <w:p w:rsidR="007763DE" w:rsidRPr="002E2214" w:rsidRDefault="007763DE" w:rsidP="007763DE">
      <w:pPr>
        <w:numPr>
          <w:ilvl w:val="0"/>
          <w:numId w:val="5"/>
        </w:numPr>
        <w:tabs>
          <w:tab w:val="clear" w:pos="1440"/>
          <w:tab w:val="num" w:pos="540"/>
        </w:tabs>
        <w:spacing w:after="0" w:line="360" w:lineRule="auto"/>
        <w:ind w:left="540" w:hanging="720"/>
        <w:jc w:val="both"/>
        <w:rPr>
          <w:rFonts w:ascii="Times New Roman" w:hAnsi="Times New Roman" w:cs="Times New Roman"/>
          <w:sz w:val="28"/>
          <w:szCs w:val="28"/>
        </w:rPr>
      </w:pPr>
      <w:r w:rsidRPr="002E2214">
        <w:rPr>
          <w:rFonts w:ascii="Times New Roman" w:hAnsi="Times New Roman" w:cs="Times New Roman"/>
          <w:sz w:val="28"/>
          <w:szCs w:val="28"/>
        </w:rPr>
        <w:t>формирование исследовательских навыков, освоение методики и средств решения научных и практических задач и овладение навыками работы в коллективах, ознакомление с методами организации их работы;</w:t>
      </w:r>
    </w:p>
    <w:p w:rsidR="007763DE" w:rsidRPr="002E2214" w:rsidRDefault="007763DE" w:rsidP="007763DE">
      <w:pPr>
        <w:numPr>
          <w:ilvl w:val="0"/>
          <w:numId w:val="5"/>
        </w:numPr>
        <w:tabs>
          <w:tab w:val="clear" w:pos="1440"/>
          <w:tab w:val="num" w:pos="540"/>
        </w:tabs>
        <w:spacing w:after="0" w:line="360" w:lineRule="auto"/>
        <w:ind w:left="540" w:hanging="720"/>
        <w:jc w:val="both"/>
        <w:rPr>
          <w:rFonts w:ascii="Times New Roman" w:hAnsi="Times New Roman" w:cs="Times New Roman"/>
          <w:sz w:val="28"/>
          <w:szCs w:val="28"/>
        </w:rPr>
      </w:pPr>
      <w:r w:rsidRPr="002E2214">
        <w:rPr>
          <w:rFonts w:ascii="Times New Roman" w:hAnsi="Times New Roman" w:cs="Times New Roman"/>
          <w:sz w:val="28"/>
          <w:szCs w:val="28"/>
        </w:rPr>
        <w:t>формирование навыков работы с научной литературой;</w:t>
      </w:r>
    </w:p>
    <w:p w:rsidR="007763DE" w:rsidRPr="002E2214" w:rsidRDefault="007763DE" w:rsidP="007763DE">
      <w:pPr>
        <w:numPr>
          <w:ilvl w:val="0"/>
          <w:numId w:val="5"/>
        </w:numPr>
        <w:tabs>
          <w:tab w:val="clear" w:pos="1440"/>
          <w:tab w:val="num" w:pos="540"/>
        </w:tabs>
        <w:spacing w:after="0" w:line="360" w:lineRule="auto"/>
        <w:ind w:left="540" w:hanging="720"/>
        <w:jc w:val="both"/>
        <w:rPr>
          <w:rFonts w:ascii="Times New Roman" w:hAnsi="Times New Roman" w:cs="Times New Roman"/>
          <w:sz w:val="28"/>
          <w:szCs w:val="28"/>
        </w:rPr>
      </w:pPr>
      <w:r w:rsidRPr="002E2214">
        <w:rPr>
          <w:rFonts w:ascii="Times New Roman" w:hAnsi="Times New Roman" w:cs="Times New Roman"/>
          <w:sz w:val="28"/>
          <w:szCs w:val="28"/>
        </w:rPr>
        <w:t>популяризация научных знаний и достижений среди студентов и преподавателей [1].</w:t>
      </w:r>
    </w:p>
    <w:p w:rsidR="007763DE" w:rsidRPr="002E2214" w:rsidRDefault="007763DE" w:rsidP="007763DE">
      <w:pPr>
        <w:pStyle w:val="a3"/>
        <w:shd w:val="clear" w:color="auto" w:fill="FFFFFF"/>
        <w:spacing w:before="0" w:beforeAutospacing="0" w:after="0" w:afterAutospacing="0" w:line="360" w:lineRule="auto"/>
        <w:ind w:firstLine="709"/>
        <w:jc w:val="both"/>
        <w:rPr>
          <w:b/>
          <w:color w:val="000000"/>
          <w:sz w:val="28"/>
          <w:szCs w:val="28"/>
        </w:rPr>
      </w:pPr>
    </w:p>
    <w:p w:rsidR="000B33AD" w:rsidRPr="002E2214" w:rsidRDefault="00CE3CF5" w:rsidP="00CE3CF5">
      <w:pPr>
        <w:pStyle w:val="a3"/>
        <w:shd w:val="clear" w:color="auto" w:fill="FFFFFF"/>
        <w:spacing w:before="0" w:beforeAutospacing="0" w:after="0" w:afterAutospacing="0" w:line="360" w:lineRule="auto"/>
        <w:ind w:firstLine="709"/>
        <w:rPr>
          <w:b/>
          <w:color w:val="000000"/>
          <w:sz w:val="28"/>
          <w:szCs w:val="28"/>
        </w:rPr>
      </w:pPr>
      <w:r>
        <w:rPr>
          <w:b/>
          <w:color w:val="000000"/>
          <w:sz w:val="28"/>
          <w:szCs w:val="28"/>
        </w:rPr>
        <w:t xml:space="preserve">2.2 </w:t>
      </w:r>
      <w:r w:rsidR="007763DE" w:rsidRPr="002E2214">
        <w:rPr>
          <w:b/>
          <w:color w:val="000000"/>
          <w:sz w:val="28"/>
          <w:szCs w:val="28"/>
        </w:rPr>
        <w:t>Виды исследовательской деятельности студентов</w:t>
      </w:r>
    </w:p>
    <w:p w:rsidR="007763DE" w:rsidRPr="002E2214" w:rsidRDefault="007763DE" w:rsidP="007763DE">
      <w:pPr>
        <w:pStyle w:val="a3"/>
        <w:shd w:val="clear" w:color="auto" w:fill="FFFFFF"/>
        <w:spacing w:before="0" w:beforeAutospacing="0" w:after="0" w:afterAutospacing="0" w:line="360" w:lineRule="auto"/>
        <w:ind w:firstLine="709"/>
        <w:jc w:val="both"/>
        <w:rPr>
          <w:color w:val="000000"/>
          <w:sz w:val="28"/>
          <w:szCs w:val="28"/>
        </w:rPr>
      </w:pPr>
      <w:r w:rsidRPr="002E2214">
        <w:rPr>
          <w:color w:val="000000"/>
          <w:sz w:val="28"/>
          <w:szCs w:val="28"/>
        </w:rPr>
        <w:t xml:space="preserve">Выделяют два основных вида исследовательской деятельности студентов: учебная исследовательская работа, предусмотренная учебными </w:t>
      </w:r>
      <w:r w:rsidRPr="002E2214">
        <w:rPr>
          <w:color w:val="000000"/>
          <w:sz w:val="28"/>
          <w:szCs w:val="28"/>
        </w:rPr>
        <w:lastRenderedPageBreak/>
        <w:t>планами, и научно-исследовательская работа студентов, которая осуществляется под руководством преподавательского состава.</w:t>
      </w:r>
    </w:p>
    <w:p w:rsidR="007763DE" w:rsidRPr="002E2214" w:rsidRDefault="007763DE" w:rsidP="007763DE">
      <w:pPr>
        <w:pStyle w:val="a3"/>
        <w:shd w:val="clear" w:color="auto" w:fill="FFFFFF"/>
        <w:spacing w:before="0" w:beforeAutospacing="0" w:after="0" w:afterAutospacing="0" w:line="360" w:lineRule="auto"/>
        <w:ind w:firstLine="709"/>
        <w:jc w:val="both"/>
        <w:rPr>
          <w:color w:val="000000"/>
          <w:sz w:val="28"/>
          <w:szCs w:val="28"/>
        </w:rPr>
      </w:pPr>
      <w:r w:rsidRPr="002E2214">
        <w:rPr>
          <w:rStyle w:val="a8"/>
          <w:i/>
          <w:iCs/>
          <w:color w:val="000000"/>
          <w:sz w:val="28"/>
          <w:szCs w:val="28"/>
        </w:rPr>
        <w:t>Учебная исследовательская работа.</w:t>
      </w:r>
      <w:r w:rsidRPr="002E2214">
        <w:rPr>
          <w:color w:val="000000"/>
          <w:sz w:val="28"/>
          <w:szCs w:val="28"/>
        </w:rPr>
        <w:t> Такой вид работы студентов в рамках учебного процесса является обязательным для каждого и охватывает почти все формы учебной работы:</w:t>
      </w:r>
    </w:p>
    <w:p w:rsidR="007763DE" w:rsidRPr="002E2214" w:rsidRDefault="007763DE" w:rsidP="007763DE">
      <w:pPr>
        <w:pStyle w:val="a3"/>
        <w:numPr>
          <w:ilvl w:val="1"/>
          <w:numId w:val="7"/>
        </w:numPr>
        <w:shd w:val="clear" w:color="auto" w:fill="FFFFFF"/>
        <w:tabs>
          <w:tab w:val="clear" w:pos="2149"/>
          <w:tab w:val="num" w:pos="540"/>
        </w:tabs>
        <w:spacing w:before="0" w:beforeAutospacing="0" w:after="0" w:afterAutospacing="0" w:line="360" w:lineRule="auto"/>
        <w:ind w:left="540" w:hanging="540"/>
        <w:jc w:val="both"/>
        <w:rPr>
          <w:color w:val="000000"/>
          <w:sz w:val="28"/>
          <w:szCs w:val="28"/>
        </w:rPr>
      </w:pPr>
      <w:r w:rsidRPr="002E2214">
        <w:rPr>
          <w:color w:val="000000"/>
          <w:sz w:val="28"/>
          <w:szCs w:val="28"/>
        </w:rPr>
        <w:t>написание рефератов, докладов по конкретной теме в процессе изучения дисциплины;</w:t>
      </w:r>
    </w:p>
    <w:p w:rsidR="007763DE" w:rsidRPr="002E2214" w:rsidRDefault="007763DE" w:rsidP="007763DE">
      <w:pPr>
        <w:pStyle w:val="a3"/>
        <w:numPr>
          <w:ilvl w:val="1"/>
          <w:numId w:val="7"/>
        </w:numPr>
        <w:shd w:val="clear" w:color="auto" w:fill="FFFFFF"/>
        <w:tabs>
          <w:tab w:val="clear" w:pos="2149"/>
          <w:tab w:val="num" w:pos="540"/>
        </w:tabs>
        <w:spacing w:before="0" w:beforeAutospacing="0" w:after="0" w:afterAutospacing="0" w:line="360" w:lineRule="auto"/>
        <w:ind w:left="540" w:hanging="540"/>
        <w:jc w:val="both"/>
        <w:rPr>
          <w:color w:val="000000"/>
          <w:sz w:val="28"/>
          <w:szCs w:val="28"/>
        </w:rPr>
      </w:pPr>
      <w:r w:rsidRPr="002E2214">
        <w:rPr>
          <w:color w:val="000000"/>
          <w:sz w:val="28"/>
          <w:szCs w:val="28"/>
        </w:rPr>
        <w:t>выполнение практических и самостоятельных задач, которые содержат элементы проблемного поиска;</w:t>
      </w:r>
    </w:p>
    <w:p w:rsidR="007763DE" w:rsidRPr="002E2214" w:rsidRDefault="007763DE" w:rsidP="007763DE">
      <w:pPr>
        <w:pStyle w:val="a3"/>
        <w:numPr>
          <w:ilvl w:val="1"/>
          <w:numId w:val="7"/>
        </w:numPr>
        <w:shd w:val="clear" w:color="auto" w:fill="FFFFFF"/>
        <w:tabs>
          <w:tab w:val="clear" w:pos="2149"/>
          <w:tab w:val="num" w:pos="540"/>
        </w:tabs>
        <w:spacing w:before="0" w:beforeAutospacing="0" w:after="0" w:afterAutospacing="0" w:line="360" w:lineRule="auto"/>
        <w:ind w:left="540" w:hanging="540"/>
        <w:jc w:val="both"/>
        <w:rPr>
          <w:color w:val="000000"/>
          <w:sz w:val="28"/>
          <w:szCs w:val="28"/>
        </w:rPr>
      </w:pPr>
      <w:r w:rsidRPr="002E2214">
        <w:rPr>
          <w:color w:val="000000"/>
          <w:sz w:val="28"/>
          <w:szCs w:val="28"/>
        </w:rPr>
        <w:t>выполнение нетипичных задач исследовательского характера во время различных видов практики, индивидуальных заданий;</w:t>
      </w:r>
    </w:p>
    <w:p w:rsidR="007763DE" w:rsidRPr="002E2214" w:rsidRDefault="007763DE" w:rsidP="007763DE">
      <w:pPr>
        <w:pStyle w:val="a3"/>
        <w:numPr>
          <w:ilvl w:val="1"/>
          <w:numId w:val="7"/>
        </w:numPr>
        <w:shd w:val="clear" w:color="auto" w:fill="FFFFFF"/>
        <w:tabs>
          <w:tab w:val="clear" w:pos="2149"/>
          <w:tab w:val="num" w:pos="540"/>
        </w:tabs>
        <w:spacing w:before="0" w:beforeAutospacing="0" w:after="0" w:afterAutospacing="0" w:line="360" w:lineRule="auto"/>
        <w:ind w:left="540" w:hanging="540"/>
        <w:jc w:val="both"/>
        <w:rPr>
          <w:color w:val="000000"/>
          <w:sz w:val="28"/>
          <w:szCs w:val="28"/>
        </w:rPr>
      </w:pPr>
      <w:r w:rsidRPr="002E2214">
        <w:rPr>
          <w:color w:val="000000"/>
          <w:sz w:val="28"/>
          <w:szCs w:val="28"/>
        </w:rPr>
        <w:t>разработка методических материалов с применением исследовательских методов (наблюдение, анкетирование, беседа и т.д.);</w:t>
      </w:r>
    </w:p>
    <w:p w:rsidR="007763DE" w:rsidRPr="002E2214" w:rsidRDefault="007763DE" w:rsidP="007763DE">
      <w:pPr>
        <w:pStyle w:val="a3"/>
        <w:numPr>
          <w:ilvl w:val="1"/>
          <w:numId w:val="7"/>
        </w:numPr>
        <w:shd w:val="clear" w:color="auto" w:fill="FFFFFF"/>
        <w:tabs>
          <w:tab w:val="clear" w:pos="2149"/>
          <w:tab w:val="num" w:pos="540"/>
        </w:tabs>
        <w:spacing w:before="0" w:beforeAutospacing="0" w:after="0" w:afterAutospacing="0" w:line="360" w:lineRule="auto"/>
        <w:ind w:left="540" w:hanging="540"/>
        <w:jc w:val="both"/>
        <w:rPr>
          <w:color w:val="000000"/>
          <w:sz w:val="28"/>
          <w:szCs w:val="28"/>
        </w:rPr>
      </w:pPr>
      <w:r w:rsidRPr="002E2214">
        <w:rPr>
          <w:color w:val="000000"/>
          <w:sz w:val="28"/>
          <w:szCs w:val="28"/>
        </w:rPr>
        <w:t>подготовка и защита курсовых и дипломных работ, связанных с проблематикой исследований по выбранной дисциплине.</w:t>
      </w:r>
    </w:p>
    <w:p w:rsidR="007763DE" w:rsidRPr="002E2214" w:rsidRDefault="007763DE" w:rsidP="007763DE">
      <w:pPr>
        <w:pStyle w:val="a3"/>
        <w:shd w:val="clear" w:color="auto" w:fill="FFFFFF"/>
        <w:spacing w:before="0" w:beforeAutospacing="0" w:after="0" w:afterAutospacing="0" w:line="360" w:lineRule="auto"/>
        <w:ind w:firstLine="709"/>
        <w:jc w:val="both"/>
        <w:rPr>
          <w:color w:val="000000"/>
          <w:sz w:val="28"/>
          <w:szCs w:val="28"/>
        </w:rPr>
      </w:pPr>
      <w:r w:rsidRPr="002E2214">
        <w:rPr>
          <w:color w:val="000000"/>
          <w:sz w:val="28"/>
          <w:szCs w:val="28"/>
        </w:rPr>
        <w:t>Согласно учебным планам и программам общеобразовательных и профессиональных дисциплин каждый студент должен овладеть процессом научного познания, выполняя в течение всего периода обучения задачи, которые постепенно усложняются и углубляются.</w:t>
      </w:r>
    </w:p>
    <w:p w:rsidR="007763DE" w:rsidRPr="002E2214" w:rsidRDefault="007763DE" w:rsidP="007763DE">
      <w:pPr>
        <w:pStyle w:val="a3"/>
        <w:shd w:val="clear" w:color="auto" w:fill="FFFFFF"/>
        <w:spacing w:before="0" w:beforeAutospacing="0" w:after="0" w:afterAutospacing="0" w:line="360" w:lineRule="auto"/>
        <w:ind w:firstLine="709"/>
        <w:jc w:val="both"/>
        <w:rPr>
          <w:color w:val="000000"/>
          <w:sz w:val="28"/>
          <w:szCs w:val="28"/>
        </w:rPr>
      </w:pPr>
      <w:r w:rsidRPr="002E2214">
        <w:rPr>
          <w:color w:val="000000"/>
          <w:sz w:val="28"/>
          <w:szCs w:val="28"/>
        </w:rPr>
        <w:t xml:space="preserve">Первые этапы приобретения научного опыта предусматривают ознакомление будущих специалистов с приемами, методами, видами научного исследования, основными понятиями научного аппарата, правилами подбора нужной информации и подготовки докладов, рефератов. </w:t>
      </w:r>
    </w:p>
    <w:p w:rsidR="007763DE" w:rsidRPr="002E2214" w:rsidRDefault="007763DE" w:rsidP="007763DE">
      <w:pPr>
        <w:tabs>
          <w:tab w:val="left" w:pos="7445"/>
        </w:tabs>
        <w:spacing w:after="0" w:line="360" w:lineRule="auto"/>
        <w:ind w:firstLine="720"/>
        <w:jc w:val="both"/>
        <w:rPr>
          <w:rFonts w:ascii="Times New Roman" w:hAnsi="Times New Roman" w:cs="Times New Roman"/>
          <w:sz w:val="28"/>
          <w:szCs w:val="28"/>
        </w:rPr>
      </w:pPr>
      <w:r w:rsidRPr="002E2214">
        <w:rPr>
          <w:rFonts w:ascii="Times New Roman" w:hAnsi="Times New Roman" w:cs="Times New Roman"/>
          <w:i/>
          <w:sz w:val="28"/>
          <w:szCs w:val="28"/>
        </w:rPr>
        <w:t xml:space="preserve">Реферат </w:t>
      </w:r>
      <w:r w:rsidRPr="002E2214">
        <w:rPr>
          <w:rFonts w:ascii="Times New Roman" w:hAnsi="Times New Roman" w:cs="Times New Roman"/>
          <w:sz w:val="28"/>
          <w:szCs w:val="28"/>
        </w:rPr>
        <w:t xml:space="preserve">– это самостоятельное произведение, свидетельствующее о знании студента литературы по предложенной теме, ее основной проблематике, отражающее точку зрения автора на данную проблему, умение осмысливать явления жизни на основе теоретических знаний. </w:t>
      </w:r>
    </w:p>
    <w:p w:rsidR="007763DE" w:rsidRPr="002E2214" w:rsidRDefault="007763DE" w:rsidP="007763DE">
      <w:pPr>
        <w:tabs>
          <w:tab w:val="left" w:pos="7445"/>
        </w:tabs>
        <w:spacing w:after="0" w:line="360" w:lineRule="auto"/>
        <w:ind w:firstLine="720"/>
        <w:jc w:val="both"/>
        <w:rPr>
          <w:rFonts w:ascii="Times New Roman" w:hAnsi="Times New Roman" w:cs="Times New Roman"/>
          <w:sz w:val="28"/>
          <w:szCs w:val="28"/>
        </w:rPr>
      </w:pPr>
      <w:r w:rsidRPr="002E2214">
        <w:rPr>
          <w:rFonts w:ascii="Times New Roman" w:hAnsi="Times New Roman" w:cs="Times New Roman"/>
          <w:i/>
          <w:sz w:val="28"/>
          <w:szCs w:val="28"/>
        </w:rPr>
        <w:t>Доклад</w:t>
      </w:r>
      <w:r w:rsidRPr="002E2214">
        <w:rPr>
          <w:rFonts w:ascii="Times New Roman" w:hAnsi="Times New Roman" w:cs="Times New Roman"/>
          <w:b/>
          <w:sz w:val="28"/>
          <w:szCs w:val="28"/>
        </w:rPr>
        <w:t xml:space="preserve"> -</w:t>
      </w:r>
      <w:r w:rsidRPr="002E2214">
        <w:rPr>
          <w:rFonts w:ascii="Times New Roman" w:hAnsi="Times New Roman" w:cs="Times New Roman"/>
          <w:sz w:val="28"/>
          <w:szCs w:val="28"/>
        </w:rPr>
        <w:t xml:space="preserve"> как вид самостоятельной работы в учебном процессе, способствует формированию навыков исследовательской работы, расширяет познавательные интересы, учит критически мыслить. При написании доклада </w:t>
      </w:r>
      <w:r w:rsidRPr="002E2214">
        <w:rPr>
          <w:rFonts w:ascii="Times New Roman" w:hAnsi="Times New Roman" w:cs="Times New Roman"/>
          <w:sz w:val="28"/>
          <w:szCs w:val="28"/>
        </w:rPr>
        <w:lastRenderedPageBreak/>
        <w:t xml:space="preserve">по заданной теме студент составляет план, подбирает основные источники. В процессе работы с источниками систематизирует полученные сведения, делает выводы и обобщения. К докладу по крупной теме могут привлекать несколько студентов, между которыми распределяются вопросы выступления. </w:t>
      </w:r>
    </w:p>
    <w:p w:rsidR="007763DE" w:rsidRPr="002E2214" w:rsidRDefault="007763DE" w:rsidP="007763DE">
      <w:pPr>
        <w:pStyle w:val="a3"/>
        <w:shd w:val="clear" w:color="auto" w:fill="FFFFFF"/>
        <w:spacing w:before="0" w:beforeAutospacing="0" w:after="0" w:afterAutospacing="0" w:line="360" w:lineRule="auto"/>
        <w:ind w:firstLine="709"/>
        <w:jc w:val="both"/>
        <w:rPr>
          <w:color w:val="000000"/>
          <w:sz w:val="28"/>
          <w:szCs w:val="28"/>
        </w:rPr>
      </w:pPr>
      <w:r w:rsidRPr="002E2214">
        <w:rPr>
          <w:color w:val="000000"/>
          <w:sz w:val="28"/>
          <w:szCs w:val="28"/>
        </w:rPr>
        <w:t xml:space="preserve">На втором курсе, кроме рефератов, студенты пишут курсовые работы по учебным дисциплинам. Они, как правило, имеют реферативный и прикладной (в отдельных случаях) характер. Уровень подготовленности студентов уже достаточен для проведения значимых самостоятельных научных исследований, написания курсовых работ по профессиональным дисциплинам. Благоприятные условия для этого создает активная производственная практика. </w:t>
      </w:r>
    </w:p>
    <w:p w:rsidR="007763DE" w:rsidRPr="002E2214" w:rsidRDefault="007763DE" w:rsidP="007763DE">
      <w:pPr>
        <w:spacing w:after="0" w:line="360" w:lineRule="auto"/>
        <w:ind w:firstLine="709"/>
        <w:jc w:val="both"/>
        <w:rPr>
          <w:rFonts w:ascii="Times New Roman" w:hAnsi="Times New Roman" w:cs="Times New Roman"/>
          <w:sz w:val="28"/>
          <w:szCs w:val="28"/>
        </w:rPr>
      </w:pPr>
      <w:r w:rsidRPr="002E2214">
        <w:rPr>
          <w:rFonts w:ascii="Times New Roman" w:hAnsi="Times New Roman" w:cs="Times New Roman"/>
          <w:i/>
          <w:sz w:val="28"/>
          <w:szCs w:val="28"/>
        </w:rPr>
        <w:t>Курсовая работа</w:t>
      </w:r>
      <w:r w:rsidRPr="002E2214">
        <w:rPr>
          <w:rFonts w:ascii="Times New Roman" w:hAnsi="Times New Roman" w:cs="Times New Roman"/>
          <w:sz w:val="28"/>
          <w:szCs w:val="28"/>
        </w:rPr>
        <w:t xml:space="preserve">, представляя собой начальную форму научного исследования, является относительно небольшой по объему и освещает какой- либо один аспект в пределах большой темы. </w:t>
      </w:r>
    </w:p>
    <w:p w:rsidR="007763DE" w:rsidRPr="002E2214" w:rsidRDefault="007763DE" w:rsidP="007763DE">
      <w:pPr>
        <w:spacing w:after="0" w:line="360" w:lineRule="auto"/>
        <w:ind w:firstLine="709"/>
        <w:jc w:val="both"/>
        <w:rPr>
          <w:rFonts w:ascii="Times New Roman" w:hAnsi="Times New Roman" w:cs="Times New Roman"/>
          <w:sz w:val="28"/>
          <w:szCs w:val="28"/>
        </w:rPr>
      </w:pPr>
      <w:r w:rsidRPr="002E2214">
        <w:rPr>
          <w:rFonts w:ascii="Times New Roman" w:hAnsi="Times New Roman" w:cs="Times New Roman"/>
          <w:sz w:val="28"/>
          <w:szCs w:val="28"/>
        </w:rPr>
        <w:t xml:space="preserve">Это своего рода итог годовой учебно-теоретической деятельности студента, который имеет возможность углубленно рассмотреть заинтересовавшую его тему и приобрести навыки научного исследования. </w:t>
      </w:r>
    </w:p>
    <w:p w:rsidR="007763DE" w:rsidRPr="002E2214" w:rsidRDefault="007763DE" w:rsidP="007763DE">
      <w:pPr>
        <w:spacing w:after="0" w:line="360" w:lineRule="auto"/>
        <w:ind w:firstLine="709"/>
        <w:jc w:val="both"/>
        <w:rPr>
          <w:rFonts w:ascii="Times New Roman" w:hAnsi="Times New Roman" w:cs="Times New Roman"/>
          <w:sz w:val="28"/>
          <w:szCs w:val="28"/>
        </w:rPr>
      </w:pPr>
      <w:r w:rsidRPr="002E2214">
        <w:rPr>
          <w:rFonts w:ascii="Times New Roman" w:hAnsi="Times New Roman" w:cs="Times New Roman"/>
          <w:sz w:val="28"/>
          <w:szCs w:val="28"/>
        </w:rPr>
        <w:t xml:space="preserve">«Программой – минимум» первой курсовой работы является выработка навыков поиска необходимой литературы, овладение методами работы с нею, критический анализ содержания, синтез полученной информации. </w:t>
      </w:r>
    </w:p>
    <w:p w:rsidR="007763DE" w:rsidRPr="002E2214" w:rsidRDefault="007763DE" w:rsidP="007763DE">
      <w:pPr>
        <w:spacing w:after="0" w:line="360" w:lineRule="auto"/>
        <w:ind w:firstLine="709"/>
        <w:jc w:val="both"/>
        <w:rPr>
          <w:rFonts w:ascii="Times New Roman" w:hAnsi="Times New Roman" w:cs="Times New Roman"/>
          <w:sz w:val="28"/>
          <w:szCs w:val="28"/>
        </w:rPr>
      </w:pPr>
      <w:r w:rsidRPr="002E2214">
        <w:rPr>
          <w:rFonts w:ascii="Times New Roman" w:hAnsi="Times New Roman" w:cs="Times New Roman"/>
          <w:sz w:val="28"/>
          <w:szCs w:val="28"/>
        </w:rPr>
        <w:t>Целью курсовых работ является выработка навыков проведения самостоятельного научного исследования, умения сопоставлять и объяснять данные, выявлять причины явлений и процессов. В дальнейшем курсовая работа может перерасти в выпускную квалификационную – дипломную работу.</w:t>
      </w:r>
    </w:p>
    <w:p w:rsidR="007763DE" w:rsidRPr="002E2214" w:rsidRDefault="007763DE" w:rsidP="007763DE">
      <w:pPr>
        <w:pStyle w:val="a3"/>
        <w:shd w:val="clear" w:color="auto" w:fill="FFFFFF"/>
        <w:spacing w:before="0" w:beforeAutospacing="0" w:after="0" w:afterAutospacing="0" w:line="360" w:lineRule="auto"/>
        <w:ind w:firstLine="709"/>
        <w:jc w:val="both"/>
        <w:rPr>
          <w:sz w:val="28"/>
          <w:szCs w:val="28"/>
        </w:rPr>
      </w:pPr>
      <w:r w:rsidRPr="002E2214">
        <w:rPr>
          <w:sz w:val="28"/>
          <w:szCs w:val="28"/>
        </w:rPr>
        <w:t xml:space="preserve">На выпускном курсе, который приближает студентов к квалификационной рамке профессиональной подготовки, они выполняют и защищают дипломную работу. </w:t>
      </w:r>
    </w:p>
    <w:p w:rsidR="007763DE" w:rsidRPr="002E2214" w:rsidRDefault="007763DE" w:rsidP="007763DE">
      <w:pPr>
        <w:pStyle w:val="a3"/>
        <w:shd w:val="clear" w:color="auto" w:fill="FFFFFF"/>
        <w:spacing w:before="0" w:beforeAutospacing="0" w:after="0" w:afterAutospacing="0" w:line="360" w:lineRule="auto"/>
        <w:ind w:firstLine="709"/>
        <w:jc w:val="both"/>
        <w:rPr>
          <w:color w:val="000000"/>
          <w:sz w:val="28"/>
          <w:szCs w:val="28"/>
        </w:rPr>
      </w:pPr>
      <w:r w:rsidRPr="002E2214">
        <w:rPr>
          <w:i/>
          <w:sz w:val="28"/>
          <w:szCs w:val="28"/>
        </w:rPr>
        <w:lastRenderedPageBreak/>
        <w:t>Дипломная работа (выпускная квалификационная работа)</w:t>
      </w:r>
      <w:r w:rsidRPr="002E2214">
        <w:rPr>
          <w:sz w:val="28"/>
          <w:szCs w:val="28"/>
        </w:rPr>
        <w:t xml:space="preserve"> – это квалификационное учебно-научное исследование студента, которое выполняется на завершающем этапе обучения в образовательном учреждении. </w:t>
      </w:r>
    </w:p>
    <w:p w:rsidR="007763DE" w:rsidRPr="002E2214" w:rsidRDefault="007763DE" w:rsidP="007763DE">
      <w:pPr>
        <w:pStyle w:val="a6"/>
        <w:spacing w:line="360" w:lineRule="auto"/>
        <w:ind w:left="135" w:right="110" w:firstLine="720"/>
        <w:jc w:val="both"/>
        <w:rPr>
          <w:sz w:val="28"/>
          <w:szCs w:val="28"/>
          <w:lang w:val="ru-RU"/>
        </w:rPr>
      </w:pPr>
      <w:r w:rsidRPr="002E2214">
        <w:rPr>
          <w:sz w:val="28"/>
          <w:szCs w:val="28"/>
          <w:lang w:val="ru-RU"/>
        </w:rPr>
        <w:t xml:space="preserve">В отличие от курсовой, являющейся результатом работы в течение одного учебного года, выпускная квалификационная работа представляет собой систематизацию разноплановых знаний, полученных студентом за весь период обучения в колледже. Выпускная квалификационная работа представляет собой законченное самостоятельное исследование, связанное с решением определенных задач в профессиональной области. </w:t>
      </w:r>
    </w:p>
    <w:p w:rsidR="007763DE" w:rsidRPr="002E2214" w:rsidRDefault="007763DE" w:rsidP="007763DE">
      <w:pPr>
        <w:pStyle w:val="a6"/>
        <w:spacing w:line="360" w:lineRule="auto"/>
        <w:ind w:left="135" w:right="110" w:firstLine="720"/>
        <w:jc w:val="both"/>
        <w:rPr>
          <w:sz w:val="28"/>
          <w:szCs w:val="28"/>
          <w:lang w:val="ru-RU"/>
        </w:rPr>
      </w:pPr>
      <w:r w:rsidRPr="002E2214">
        <w:rPr>
          <w:sz w:val="28"/>
          <w:szCs w:val="28"/>
          <w:lang w:val="ru-RU"/>
        </w:rPr>
        <w:t>Цель выполнения дипломной работы состоит не столько в получении нового знания самого по себе, сколько в освоении студентом способов исследовательской деятельности, решении комплекса типовых и творческих задач в рамках одного исследования.</w:t>
      </w:r>
    </w:p>
    <w:p w:rsidR="007763DE" w:rsidRPr="002E2214" w:rsidRDefault="007763DE" w:rsidP="007763DE">
      <w:pPr>
        <w:pStyle w:val="a3"/>
        <w:shd w:val="clear" w:color="auto" w:fill="FFFFFF"/>
        <w:spacing w:before="0" w:beforeAutospacing="0" w:after="0" w:afterAutospacing="0" w:line="360" w:lineRule="auto"/>
        <w:ind w:firstLine="709"/>
        <w:jc w:val="both"/>
        <w:rPr>
          <w:color w:val="000000"/>
          <w:sz w:val="28"/>
          <w:szCs w:val="28"/>
        </w:rPr>
      </w:pPr>
      <w:r w:rsidRPr="002E2214">
        <w:rPr>
          <w:rStyle w:val="a8"/>
          <w:i/>
          <w:iCs/>
          <w:color w:val="000000"/>
          <w:sz w:val="28"/>
          <w:szCs w:val="28"/>
        </w:rPr>
        <w:t>Научно-исследовательская работа студентов.</w:t>
      </w:r>
      <w:r w:rsidRPr="002E2214">
        <w:rPr>
          <w:color w:val="000000"/>
          <w:sz w:val="28"/>
          <w:szCs w:val="28"/>
        </w:rPr>
        <w:t>  Научно-исследовательская работа студентов вне учебного процесса является одним из важнейших средств формирования высококвалифицированного специалиста. Она предусматривает участие в работе предметных научных кружков; проблемных групп; проведение исследований в рамках творческого сотрудничества цикловых комиссий; участие в студенческих конференциях; лекторскую (санитарно-просветительную) деятельность; написание статей, тезисов, докладов и других публикаций.</w:t>
      </w:r>
    </w:p>
    <w:p w:rsidR="007763DE" w:rsidRPr="002E2214" w:rsidRDefault="007763DE" w:rsidP="007763DE">
      <w:pPr>
        <w:pStyle w:val="a3"/>
        <w:shd w:val="clear" w:color="auto" w:fill="FFFFFF"/>
        <w:spacing w:before="0" w:beforeAutospacing="0" w:after="0" w:afterAutospacing="0" w:line="360" w:lineRule="auto"/>
        <w:ind w:firstLine="709"/>
        <w:jc w:val="both"/>
        <w:rPr>
          <w:color w:val="000000"/>
          <w:sz w:val="28"/>
          <w:szCs w:val="28"/>
        </w:rPr>
      </w:pPr>
      <w:r w:rsidRPr="002E2214">
        <w:rPr>
          <w:i/>
          <w:iCs/>
          <w:color w:val="000000"/>
          <w:sz w:val="28"/>
          <w:szCs w:val="28"/>
        </w:rPr>
        <w:t>Предметный научный кружок</w:t>
      </w:r>
      <w:r w:rsidRPr="002E2214">
        <w:rPr>
          <w:color w:val="000000"/>
          <w:sz w:val="28"/>
          <w:szCs w:val="28"/>
        </w:rPr>
        <w:t xml:space="preserve"> как форма НИРС используется в работе со студентами младших курсов. Члены научного кружка готовят доклады и рефераты. Впоследствии их заслушивают на заседаниях кружка или научной конференции. Деятельность студенческих научных кружков способствует овладению специальностью, расширению теоретического кругозора и научной эрудиции будущих специалистов, ознакомлению студентов с состоянием разработки научных проблем в различных областях медицины, формированию способностей применять теоретические знания в </w:t>
      </w:r>
      <w:r w:rsidRPr="002E2214">
        <w:rPr>
          <w:color w:val="000000"/>
          <w:sz w:val="28"/>
          <w:szCs w:val="28"/>
        </w:rPr>
        <w:lastRenderedPageBreak/>
        <w:t>практической деятельности, привитию студентам навыков ведения научных дискуссий и тому подобное.</w:t>
      </w:r>
    </w:p>
    <w:p w:rsidR="007763DE" w:rsidRPr="002E2214" w:rsidRDefault="007763DE" w:rsidP="007763DE">
      <w:pPr>
        <w:pStyle w:val="a3"/>
        <w:shd w:val="clear" w:color="auto" w:fill="FFFFFF"/>
        <w:spacing w:before="0" w:beforeAutospacing="0" w:after="0" w:afterAutospacing="0" w:line="360" w:lineRule="auto"/>
        <w:ind w:firstLine="709"/>
        <w:jc w:val="both"/>
        <w:rPr>
          <w:color w:val="000000"/>
          <w:sz w:val="28"/>
          <w:szCs w:val="28"/>
        </w:rPr>
      </w:pPr>
      <w:r w:rsidRPr="002E2214">
        <w:rPr>
          <w:color w:val="000000"/>
          <w:sz w:val="28"/>
          <w:szCs w:val="28"/>
        </w:rPr>
        <w:t>Деятельность студентов в </w:t>
      </w:r>
      <w:r w:rsidRPr="002E2214">
        <w:rPr>
          <w:i/>
          <w:iCs/>
          <w:color w:val="000000"/>
          <w:sz w:val="28"/>
          <w:szCs w:val="28"/>
        </w:rPr>
        <w:t>проблемных группах</w:t>
      </w:r>
      <w:r w:rsidRPr="002E2214">
        <w:rPr>
          <w:color w:val="000000"/>
          <w:sz w:val="28"/>
          <w:szCs w:val="28"/>
        </w:rPr>
        <w:t> имеет много общего с работой в научных кружках. Она объединяет студентов разных курсов колледжа и предусматривает проведение исследований в рамках творческого сотрудничества разных цикловых комиссий. Объектом научного исследования, становится проблема, которую выбирает научный руководитель этой группы. Преимуществом такой формы НИРС является возможность исследования выбранной темы значительно глубже и разностороннее. Проблемные группы организуют встречи с пациентами, сталкиваются с проблемами, выбранными группой для научных изысканий.</w:t>
      </w:r>
    </w:p>
    <w:p w:rsidR="007763DE" w:rsidRPr="002E2214" w:rsidRDefault="007763DE" w:rsidP="007763DE">
      <w:pPr>
        <w:pStyle w:val="a3"/>
        <w:shd w:val="clear" w:color="auto" w:fill="FFFFFF"/>
        <w:spacing w:before="0" w:beforeAutospacing="0" w:after="0" w:afterAutospacing="0" w:line="360" w:lineRule="auto"/>
        <w:ind w:firstLine="709"/>
        <w:jc w:val="both"/>
        <w:rPr>
          <w:color w:val="000000"/>
          <w:sz w:val="28"/>
          <w:szCs w:val="28"/>
        </w:rPr>
      </w:pPr>
      <w:r w:rsidRPr="002E2214">
        <w:rPr>
          <w:color w:val="000000"/>
          <w:sz w:val="28"/>
          <w:szCs w:val="28"/>
        </w:rPr>
        <w:t xml:space="preserve">Работа в проблемных группах охватывает различные виды моделирования, изучение и анализ реальных документов, программ, деловые игры, проведение эксперимента, создание чего-то нового. Важнейшее значение имеет способность студентов работать коллективно. Руководитель проблемной группы должен помочь студентам разделить тему на отдельные вопросы, решение каждого из которых облегчать решение главной проблемы. Необходимо принимать во внимание интересы каждого студента, его склонности и возможности. </w:t>
      </w:r>
    </w:p>
    <w:p w:rsidR="007763DE" w:rsidRPr="002E2214" w:rsidRDefault="007763DE" w:rsidP="007763DE">
      <w:pPr>
        <w:pStyle w:val="a3"/>
        <w:shd w:val="clear" w:color="auto" w:fill="FFFFFF"/>
        <w:spacing w:before="0" w:beforeAutospacing="0" w:after="0" w:afterAutospacing="0" w:line="360" w:lineRule="auto"/>
        <w:ind w:firstLine="709"/>
        <w:jc w:val="both"/>
        <w:rPr>
          <w:color w:val="000000"/>
          <w:sz w:val="28"/>
          <w:szCs w:val="28"/>
        </w:rPr>
      </w:pPr>
      <w:r w:rsidRPr="002E2214">
        <w:rPr>
          <w:i/>
          <w:color w:val="000000"/>
          <w:sz w:val="28"/>
          <w:szCs w:val="28"/>
        </w:rPr>
        <w:t>На</w:t>
      </w:r>
      <w:r w:rsidRPr="002E2214">
        <w:rPr>
          <w:color w:val="000000"/>
          <w:sz w:val="28"/>
          <w:szCs w:val="28"/>
        </w:rPr>
        <w:t> </w:t>
      </w:r>
      <w:r w:rsidRPr="002E2214">
        <w:rPr>
          <w:i/>
          <w:iCs/>
          <w:color w:val="000000"/>
          <w:sz w:val="28"/>
          <w:szCs w:val="28"/>
        </w:rPr>
        <w:t>научных конференциях</w:t>
      </w:r>
      <w:r w:rsidRPr="002E2214">
        <w:rPr>
          <w:color w:val="000000"/>
          <w:sz w:val="28"/>
          <w:szCs w:val="28"/>
        </w:rPr>
        <w:t> молодые исследователи выступают с результатами своей научной работы. Это заставляет их тщательно готовить выступление, формирует ораторские способности. Каждый студент имеет возможность оценить свою работу на фоне других и сделать соответствующие выводы. Поскольку на конференциях, как правило, происходит творческое обсуждение докладов, то каждый докладчик может почерпнуть оригинальные мысли, идеи.</w:t>
      </w:r>
    </w:p>
    <w:p w:rsidR="007763DE" w:rsidRPr="002E2214" w:rsidRDefault="007763DE" w:rsidP="007763DE">
      <w:pPr>
        <w:pStyle w:val="a3"/>
        <w:shd w:val="clear" w:color="auto" w:fill="FFFFFF"/>
        <w:spacing w:before="0" w:beforeAutospacing="0" w:after="0" w:afterAutospacing="0" w:line="360" w:lineRule="auto"/>
        <w:ind w:firstLine="709"/>
        <w:jc w:val="both"/>
        <w:rPr>
          <w:color w:val="000000"/>
          <w:sz w:val="28"/>
          <w:szCs w:val="28"/>
        </w:rPr>
      </w:pPr>
      <w:r w:rsidRPr="002E2214">
        <w:rPr>
          <w:i/>
          <w:iCs/>
          <w:color w:val="000000"/>
          <w:sz w:val="28"/>
          <w:szCs w:val="28"/>
        </w:rPr>
        <w:t>Научно-практические конференции</w:t>
      </w:r>
      <w:r w:rsidRPr="002E2214">
        <w:rPr>
          <w:color w:val="000000"/>
          <w:sz w:val="28"/>
          <w:szCs w:val="28"/>
        </w:rPr>
        <w:t xml:space="preserve"> направлены на обсуждение путей решения практических задач. Часто их проводят вне стен колледжа, в лечебно-профилактических учреждениях – базах практики колледжа. Например, научно-практическая конференция может проводиться по результатам летней </w:t>
      </w:r>
      <w:r w:rsidRPr="002E2214">
        <w:rPr>
          <w:color w:val="000000"/>
          <w:sz w:val="28"/>
          <w:szCs w:val="28"/>
        </w:rPr>
        <w:lastRenderedPageBreak/>
        <w:t>практики студентов, на которой они столкнулись с определенными проблемами и с помощью медицинского персонала больницы и преподавателей могут найти путь к их преодолению. Такие конференции способствуют установлению тесных связей между колледжем и медицинскими учреждениями, а также формируют умение студентов применять теорию на практике.</w:t>
      </w:r>
    </w:p>
    <w:p w:rsidR="007763DE" w:rsidRPr="002E2214" w:rsidRDefault="007763DE" w:rsidP="007763DE">
      <w:pPr>
        <w:spacing w:after="0" w:line="360" w:lineRule="auto"/>
        <w:ind w:firstLine="567"/>
        <w:jc w:val="both"/>
        <w:rPr>
          <w:rFonts w:ascii="Times New Roman" w:hAnsi="Times New Roman" w:cs="Times New Roman"/>
          <w:sz w:val="28"/>
          <w:szCs w:val="28"/>
        </w:rPr>
      </w:pPr>
      <w:r w:rsidRPr="002E2214">
        <w:rPr>
          <w:rFonts w:ascii="Times New Roman" w:hAnsi="Times New Roman" w:cs="Times New Roman"/>
          <w:sz w:val="28"/>
          <w:szCs w:val="28"/>
        </w:rPr>
        <w:t>Развитие навыков исследования является одним из приоритетных направлений современного высшего образования. Исследовательская деятельность позволяет студентам систематизировать и углубить полученные теоретические и практические знания, дает возможность проявить себя в дальнейшей профессиональной деятельности.</w:t>
      </w:r>
    </w:p>
    <w:p w:rsidR="00764FBD" w:rsidRPr="002E2214" w:rsidRDefault="00764FBD" w:rsidP="007763DE">
      <w:pPr>
        <w:shd w:val="clear" w:color="auto" w:fill="FFFFFF"/>
        <w:spacing w:after="0" w:line="360" w:lineRule="auto"/>
        <w:rPr>
          <w:rFonts w:ascii="Times New Roman" w:hAnsi="Times New Roman" w:cs="Times New Roman"/>
          <w:b/>
          <w:bCs/>
          <w:color w:val="000000"/>
          <w:sz w:val="28"/>
          <w:szCs w:val="28"/>
          <w:shd w:val="clear" w:color="auto" w:fill="FFFFFF"/>
        </w:rPr>
      </w:pPr>
    </w:p>
    <w:p w:rsidR="004F1AA9" w:rsidRPr="00835A3A" w:rsidRDefault="004F1AA9" w:rsidP="00A75467">
      <w:pPr>
        <w:pStyle w:val="a5"/>
        <w:numPr>
          <w:ilvl w:val="0"/>
          <w:numId w:val="25"/>
        </w:numPr>
        <w:shd w:val="clear" w:color="auto" w:fill="FFFFFF"/>
        <w:spacing w:after="0" w:line="360" w:lineRule="auto"/>
        <w:jc w:val="center"/>
        <w:rPr>
          <w:rFonts w:ascii="Times New Roman" w:hAnsi="Times New Roman" w:cs="Times New Roman"/>
          <w:b/>
          <w:bCs/>
          <w:color w:val="000000"/>
          <w:sz w:val="28"/>
          <w:szCs w:val="28"/>
          <w:shd w:val="clear" w:color="auto" w:fill="FFFFFF"/>
        </w:rPr>
      </w:pPr>
      <w:r w:rsidRPr="00835A3A">
        <w:rPr>
          <w:rFonts w:ascii="Times New Roman" w:hAnsi="Times New Roman" w:cs="Times New Roman"/>
          <w:b/>
          <w:bCs/>
          <w:color w:val="000000"/>
          <w:sz w:val="28"/>
          <w:szCs w:val="28"/>
          <w:shd w:val="clear" w:color="auto" w:fill="FFFFFF"/>
        </w:rPr>
        <w:t>ТЕХНОЛОГИЯ ОПЫТА</w:t>
      </w:r>
    </w:p>
    <w:p w:rsidR="007763DE" w:rsidRDefault="00A75467" w:rsidP="00E8486F">
      <w:pPr>
        <w:spacing w:after="0" w:line="360" w:lineRule="auto"/>
        <w:ind w:firstLine="709"/>
        <w:jc w:val="both"/>
        <w:rPr>
          <w:rFonts w:ascii="Times New Roman" w:hAnsi="Times New Roman" w:cs="Times New Roman"/>
          <w:b/>
          <w:sz w:val="28"/>
          <w:szCs w:val="28"/>
        </w:rPr>
      </w:pPr>
      <w:r>
        <w:rPr>
          <w:rFonts w:ascii="Times New Roman" w:hAnsi="Times New Roman" w:cs="Times New Roman"/>
          <w:b/>
          <w:sz w:val="28"/>
          <w:szCs w:val="28"/>
        </w:rPr>
        <w:t xml:space="preserve">3.1 </w:t>
      </w:r>
      <w:r w:rsidR="004F1AA9">
        <w:rPr>
          <w:rFonts w:ascii="Times New Roman" w:hAnsi="Times New Roman" w:cs="Times New Roman"/>
          <w:b/>
          <w:sz w:val="28"/>
          <w:szCs w:val="28"/>
        </w:rPr>
        <w:t>П</w:t>
      </w:r>
      <w:r w:rsidR="004F1AA9" w:rsidRPr="002E2214">
        <w:rPr>
          <w:rFonts w:ascii="Times New Roman" w:hAnsi="Times New Roman" w:cs="Times New Roman"/>
          <w:b/>
          <w:sz w:val="28"/>
          <w:szCs w:val="28"/>
        </w:rPr>
        <w:t>рименение исследовательской работы студентов как интерактивного метода обучения</w:t>
      </w:r>
      <w:r w:rsidR="004F1AA9">
        <w:rPr>
          <w:rFonts w:ascii="Times New Roman" w:hAnsi="Times New Roman" w:cs="Times New Roman"/>
          <w:b/>
          <w:sz w:val="28"/>
          <w:szCs w:val="28"/>
        </w:rPr>
        <w:t xml:space="preserve"> </w:t>
      </w:r>
      <w:r w:rsidR="004F1AA9" w:rsidRPr="002E2214">
        <w:rPr>
          <w:rFonts w:ascii="Times New Roman" w:hAnsi="Times New Roman" w:cs="Times New Roman"/>
          <w:b/>
          <w:sz w:val="28"/>
          <w:szCs w:val="28"/>
        </w:rPr>
        <w:t>при преподавании внутренних болезней</w:t>
      </w:r>
    </w:p>
    <w:p w:rsidR="004F1AA9" w:rsidRPr="002E2214" w:rsidRDefault="004F1AA9" w:rsidP="004F1AA9">
      <w:pPr>
        <w:spacing w:after="0" w:line="360" w:lineRule="auto"/>
        <w:jc w:val="center"/>
        <w:rPr>
          <w:rFonts w:ascii="Times New Roman" w:hAnsi="Times New Roman" w:cs="Times New Roman"/>
          <w:b/>
          <w:sz w:val="28"/>
          <w:szCs w:val="28"/>
        </w:rPr>
      </w:pPr>
    </w:p>
    <w:p w:rsidR="007763DE" w:rsidRPr="002E2214" w:rsidRDefault="007763DE" w:rsidP="007763DE">
      <w:pPr>
        <w:spacing w:after="0" w:line="360" w:lineRule="auto"/>
        <w:ind w:firstLine="709"/>
        <w:jc w:val="both"/>
        <w:rPr>
          <w:rFonts w:ascii="Times New Roman" w:hAnsi="Times New Roman" w:cs="Times New Roman"/>
          <w:sz w:val="28"/>
          <w:szCs w:val="28"/>
        </w:rPr>
      </w:pPr>
      <w:r w:rsidRPr="002E2214">
        <w:rPr>
          <w:rFonts w:ascii="Times New Roman" w:hAnsi="Times New Roman" w:cs="Times New Roman"/>
          <w:sz w:val="28"/>
          <w:szCs w:val="28"/>
        </w:rPr>
        <w:t>Основная цель использования исследовательской работы студентов в учебном процессе заключается в способствовании максимальному развитию способностей обучающихся, формированию общих и профессиональных компетенций. Учебно-познавательная компетенция является одним из центральных компонентов в структуре профессиональной компетентности студента и представляется результатом его учебной деятельности.</w:t>
      </w:r>
    </w:p>
    <w:p w:rsidR="007763DE" w:rsidRPr="002E2214" w:rsidRDefault="007763DE" w:rsidP="007763DE">
      <w:pPr>
        <w:spacing w:after="0" w:line="360" w:lineRule="auto"/>
        <w:ind w:firstLine="709"/>
        <w:jc w:val="both"/>
        <w:rPr>
          <w:rFonts w:ascii="Times New Roman" w:hAnsi="Times New Roman" w:cs="Times New Roman"/>
          <w:sz w:val="28"/>
          <w:szCs w:val="28"/>
        </w:rPr>
      </w:pPr>
      <w:r w:rsidRPr="002E2214">
        <w:rPr>
          <w:rFonts w:ascii="Times New Roman" w:hAnsi="Times New Roman" w:cs="Times New Roman"/>
          <w:sz w:val="28"/>
          <w:szCs w:val="28"/>
        </w:rPr>
        <w:t>В своей педагогической практике я систематически применяю исследовательскую деятельность студентов в различных ее видах и методах:</w:t>
      </w:r>
    </w:p>
    <w:p w:rsidR="007763DE" w:rsidRPr="002E2214" w:rsidRDefault="007763DE" w:rsidP="007763DE">
      <w:pPr>
        <w:spacing w:after="0" w:line="360" w:lineRule="auto"/>
        <w:ind w:firstLine="709"/>
        <w:jc w:val="both"/>
        <w:rPr>
          <w:rFonts w:ascii="Times New Roman" w:hAnsi="Times New Roman" w:cs="Times New Roman"/>
          <w:sz w:val="28"/>
          <w:szCs w:val="28"/>
        </w:rPr>
      </w:pPr>
      <w:r w:rsidRPr="002E2214">
        <w:rPr>
          <w:rFonts w:ascii="Times New Roman" w:hAnsi="Times New Roman" w:cs="Times New Roman"/>
          <w:b/>
          <w:sz w:val="28"/>
          <w:szCs w:val="28"/>
        </w:rPr>
        <w:t xml:space="preserve">1. </w:t>
      </w:r>
      <w:r w:rsidRPr="002E2214">
        <w:rPr>
          <w:rFonts w:ascii="Times New Roman" w:hAnsi="Times New Roman" w:cs="Times New Roman"/>
          <w:b/>
          <w:i/>
          <w:sz w:val="28"/>
          <w:szCs w:val="28"/>
        </w:rPr>
        <w:t>Сообщения</w:t>
      </w:r>
      <w:r w:rsidRPr="002E2214">
        <w:rPr>
          <w:rFonts w:ascii="Times New Roman" w:hAnsi="Times New Roman" w:cs="Times New Roman"/>
          <w:i/>
          <w:sz w:val="28"/>
          <w:szCs w:val="28"/>
        </w:rPr>
        <w:t>.</w:t>
      </w:r>
      <w:r w:rsidRPr="002E2214">
        <w:rPr>
          <w:rFonts w:ascii="Times New Roman" w:hAnsi="Times New Roman" w:cs="Times New Roman"/>
          <w:sz w:val="28"/>
          <w:szCs w:val="28"/>
        </w:rPr>
        <w:t xml:space="preserve"> Предлагается для исследования проблемная ситуация или вопрос, для чего необходимо изучить источники литературы, провести анализ проблемы и изложить подготовленный материал в форме </w:t>
      </w:r>
      <w:proofErr w:type="gramStart"/>
      <w:r w:rsidRPr="002E2214">
        <w:rPr>
          <w:rFonts w:ascii="Times New Roman" w:hAnsi="Times New Roman" w:cs="Times New Roman"/>
          <w:sz w:val="28"/>
          <w:szCs w:val="28"/>
        </w:rPr>
        <w:t>сообщений  на</w:t>
      </w:r>
      <w:proofErr w:type="gramEnd"/>
      <w:r w:rsidRPr="002E2214">
        <w:rPr>
          <w:rFonts w:ascii="Times New Roman" w:hAnsi="Times New Roman" w:cs="Times New Roman"/>
          <w:sz w:val="28"/>
          <w:szCs w:val="28"/>
        </w:rPr>
        <w:t xml:space="preserve"> практическом или теоретическом занятии. </w:t>
      </w:r>
    </w:p>
    <w:p w:rsidR="007763DE" w:rsidRPr="002E2214" w:rsidRDefault="007763DE" w:rsidP="007763DE">
      <w:pPr>
        <w:spacing w:after="0" w:line="360" w:lineRule="auto"/>
        <w:ind w:firstLine="709"/>
        <w:jc w:val="both"/>
        <w:rPr>
          <w:rFonts w:ascii="Times New Roman" w:hAnsi="Times New Roman" w:cs="Times New Roman"/>
          <w:sz w:val="28"/>
          <w:szCs w:val="28"/>
        </w:rPr>
      </w:pPr>
      <w:proofErr w:type="gramStart"/>
      <w:r w:rsidRPr="002E2214">
        <w:rPr>
          <w:rFonts w:ascii="Times New Roman" w:hAnsi="Times New Roman" w:cs="Times New Roman"/>
          <w:i/>
          <w:sz w:val="28"/>
          <w:szCs w:val="28"/>
        </w:rPr>
        <w:t>Например</w:t>
      </w:r>
      <w:proofErr w:type="gramEnd"/>
      <w:r w:rsidRPr="002E2214">
        <w:rPr>
          <w:rFonts w:ascii="Times New Roman" w:hAnsi="Times New Roman" w:cs="Times New Roman"/>
          <w:sz w:val="28"/>
          <w:szCs w:val="28"/>
        </w:rPr>
        <w:t xml:space="preserve">: </w:t>
      </w:r>
    </w:p>
    <w:p w:rsidR="007763DE" w:rsidRPr="002E2214" w:rsidRDefault="007763DE" w:rsidP="007763DE">
      <w:pPr>
        <w:numPr>
          <w:ilvl w:val="0"/>
          <w:numId w:val="8"/>
        </w:numPr>
        <w:tabs>
          <w:tab w:val="clear" w:pos="2149"/>
          <w:tab w:val="num" w:pos="360"/>
        </w:tabs>
        <w:spacing w:after="0" w:line="360" w:lineRule="auto"/>
        <w:ind w:left="360"/>
        <w:jc w:val="both"/>
        <w:rPr>
          <w:rFonts w:ascii="Times New Roman" w:hAnsi="Times New Roman" w:cs="Times New Roman"/>
          <w:sz w:val="28"/>
          <w:szCs w:val="28"/>
        </w:rPr>
      </w:pPr>
      <w:r w:rsidRPr="002E2214">
        <w:rPr>
          <w:rFonts w:ascii="Times New Roman" w:hAnsi="Times New Roman" w:cs="Times New Roman"/>
          <w:sz w:val="28"/>
          <w:szCs w:val="28"/>
        </w:rPr>
        <w:t>подготовить обзор исторических фактов открытия инсулина;</w:t>
      </w:r>
    </w:p>
    <w:p w:rsidR="007763DE" w:rsidRPr="002E2214" w:rsidRDefault="007763DE" w:rsidP="007763DE">
      <w:pPr>
        <w:numPr>
          <w:ilvl w:val="0"/>
          <w:numId w:val="8"/>
        </w:numPr>
        <w:tabs>
          <w:tab w:val="clear" w:pos="2149"/>
          <w:tab w:val="num" w:pos="360"/>
        </w:tabs>
        <w:spacing w:after="0" w:line="360" w:lineRule="auto"/>
        <w:ind w:left="360"/>
        <w:jc w:val="both"/>
        <w:rPr>
          <w:rFonts w:ascii="Times New Roman" w:hAnsi="Times New Roman" w:cs="Times New Roman"/>
          <w:sz w:val="28"/>
          <w:szCs w:val="28"/>
        </w:rPr>
      </w:pPr>
      <w:r w:rsidRPr="002E2214">
        <w:rPr>
          <w:rFonts w:ascii="Times New Roman" w:hAnsi="Times New Roman" w:cs="Times New Roman"/>
          <w:sz w:val="28"/>
          <w:szCs w:val="28"/>
        </w:rPr>
        <w:lastRenderedPageBreak/>
        <w:t>история сахарного диабета как заболевания;</w:t>
      </w:r>
    </w:p>
    <w:p w:rsidR="007763DE" w:rsidRPr="002E2214" w:rsidRDefault="007763DE" w:rsidP="007763DE">
      <w:pPr>
        <w:numPr>
          <w:ilvl w:val="0"/>
          <w:numId w:val="8"/>
        </w:numPr>
        <w:tabs>
          <w:tab w:val="clear" w:pos="2149"/>
          <w:tab w:val="num" w:pos="360"/>
        </w:tabs>
        <w:spacing w:after="0" w:line="360" w:lineRule="auto"/>
        <w:ind w:left="360"/>
        <w:jc w:val="both"/>
        <w:rPr>
          <w:rFonts w:ascii="Times New Roman" w:hAnsi="Times New Roman" w:cs="Times New Roman"/>
          <w:sz w:val="28"/>
          <w:szCs w:val="28"/>
        </w:rPr>
      </w:pPr>
      <w:r w:rsidRPr="002E2214">
        <w:rPr>
          <w:rFonts w:ascii="Times New Roman" w:hAnsi="Times New Roman" w:cs="Times New Roman"/>
          <w:sz w:val="28"/>
          <w:szCs w:val="28"/>
        </w:rPr>
        <w:t xml:space="preserve">обзор исторических фактов открытия бактерии </w:t>
      </w:r>
      <w:proofErr w:type="spellStart"/>
      <w:r w:rsidRPr="002E2214">
        <w:rPr>
          <w:rFonts w:ascii="Times New Roman" w:hAnsi="Times New Roman" w:cs="Times New Roman"/>
          <w:sz w:val="28"/>
          <w:szCs w:val="28"/>
        </w:rPr>
        <w:t>Helicobacter</w:t>
      </w:r>
      <w:proofErr w:type="spellEnd"/>
      <w:r w:rsidRPr="002E2214">
        <w:rPr>
          <w:rFonts w:ascii="Times New Roman" w:hAnsi="Times New Roman" w:cs="Times New Roman"/>
          <w:sz w:val="28"/>
          <w:szCs w:val="28"/>
        </w:rPr>
        <w:t xml:space="preserve"> </w:t>
      </w:r>
      <w:proofErr w:type="spellStart"/>
      <w:r w:rsidRPr="002E2214">
        <w:rPr>
          <w:rFonts w:ascii="Times New Roman" w:hAnsi="Times New Roman" w:cs="Times New Roman"/>
          <w:sz w:val="28"/>
          <w:szCs w:val="28"/>
        </w:rPr>
        <w:t>pylori</w:t>
      </w:r>
      <w:proofErr w:type="spellEnd"/>
      <w:r w:rsidRPr="002E2214">
        <w:rPr>
          <w:rFonts w:ascii="Times New Roman" w:hAnsi="Times New Roman" w:cs="Times New Roman"/>
          <w:sz w:val="28"/>
          <w:szCs w:val="28"/>
        </w:rPr>
        <w:t xml:space="preserve"> как ведущего этиологического фактора язвенной болезни желудка;</w:t>
      </w:r>
    </w:p>
    <w:p w:rsidR="007763DE" w:rsidRPr="002E2214" w:rsidRDefault="007763DE" w:rsidP="007763DE">
      <w:pPr>
        <w:numPr>
          <w:ilvl w:val="0"/>
          <w:numId w:val="8"/>
        </w:numPr>
        <w:tabs>
          <w:tab w:val="clear" w:pos="2149"/>
          <w:tab w:val="num" w:pos="360"/>
        </w:tabs>
        <w:spacing w:after="0" w:line="360" w:lineRule="auto"/>
        <w:ind w:left="360"/>
        <w:jc w:val="both"/>
        <w:rPr>
          <w:rFonts w:ascii="Times New Roman" w:hAnsi="Times New Roman" w:cs="Times New Roman"/>
          <w:sz w:val="28"/>
          <w:szCs w:val="28"/>
        </w:rPr>
      </w:pPr>
      <w:r w:rsidRPr="002E2214">
        <w:rPr>
          <w:rFonts w:ascii="Times New Roman" w:hAnsi="Times New Roman" w:cs="Times New Roman"/>
          <w:sz w:val="28"/>
          <w:szCs w:val="28"/>
        </w:rPr>
        <w:t xml:space="preserve">обзор современных методов диагностики </w:t>
      </w:r>
      <w:proofErr w:type="spellStart"/>
      <w:r w:rsidRPr="002E2214">
        <w:rPr>
          <w:rFonts w:ascii="Times New Roman" w:hAnsi="Times New Roman" w:cs="Times New Roman"/>
          <w:sz w:val="28"/>
          <w:szCs w:val="28"/>
        </w:rPr>
        <w:t>Helicobacter</w:t>
      </w:r>
      <w:proofErr w:type="spellEnd"/>
      <w:r w:rsidRPr="002E2214">
        <w:rPr>
          <w:rFonts w:ascii="Times New Roman" w:hAnsi="Times New Roman" w:cs="Times New Roman"/>
          <w:sz w:val="28"/>
          <w:szCs w:val="28"/>
        </w:rPr>
        <w:t xml:space="preserve"> </w:t>
      </w:r>
      <w:proofErr w:type="spellStart"/>
      <w:r w:rsidRPr="002E2214">
        <w:rPr>
          <w:rFonts w:ascii="Times New Roman" w:hAnsi="Times New Roman" w:cs="Times New Roman"/>
          <w:sz w:val="28"/>
          <w:szCs w:val="28"/>
        </w:rPr>
        <w:t>pylori</w:t>
      </w:r>
      <w:proofErr w:type="spellEnd"/>
      <w:r w:rsidRPr="002E2214">
        <w:rPr>
          <w:rFonts w:ascii="Times New Roman" w:hAnsi="Times New Roman" w:cs="Times New Roman"/>
          <w:sz w:val="28"/>
          <w:szCs w:val="28"/>
        </w:rPr>
        <w:t>.</w:t>
      </w:r>
    </w:p>
    <w:p w:rsidR="007763DE" w:rsidRPr="002E2214" w:rsidRDefault="007763DE" w:rsidP="007763DE">
      <w:pPr>
        <w:pStyle w:val="a3"/>
        <w:shd w:val="clear" w:color="auto" w:fill="FFFFFF"/>
        <w:spacing w:before="0" w:beforeAutospacing="0" w:after="0" w:afterAutospacing="0" w:line="360" w:lineRule="auto"/>
        <w:ind w:firstLine="709"/>
        <w:jc w:val="both"/>
        <w:rPr>
          <w:i/>
          <w:color w:val="000000"/>
          <w:sz w:val="28"/>
          <w:szCs w:val="28"/>
        </w:rPr>
      </w:pPr>
      <w:r w:rsidRPr="002E2214">
        <w:rPr>
          <w:b/>
          <w:i/>
          <w:sz w:val="28"/>
          <w:szCs w:val="28"/>
        </w:rPr>
        <w:t>2. Написание рефератов, докладов по конкретной теме в процессе изучения дисциплины</w:t>
      </w:r>
      <w:r w:rsidRPr="002E2214">
        <w:rPr>
          <w:i/>
          <w:sz w:val="28"/>
          <w:szCs w:val="28"/>
        </w:rPr>
        <w:t>.</w:t>
      </w:r>
    </w:p>
    <w:p w:rsidR="007763DE" w:rsidRPr="002E2214" w:rsidRDefault="007763DE" w:rsidP="007763DE">
      <w:pPr>
        <w:spacing w:after="0" w:line="360" w:lineRule="auto"/>
        <w:ind w:firstLine="709"/>
        <w:jc w:val="both"/>
        <w:rPr>
          <w:rFonts w:ascii="Times New Roman" w:hAnsi="Times New Roman" w:cs="Times New Roman"/>
          <w:sz w:val="28"/>
          <w:szCs w:val="28"/>
        </w:rPr>
      </w:pPr>
      <w:r w:rsidRPr="002E2214">
        <w:rPr>
          <w:rFonts w:ascii="Times New Roman" w:hAnsi="Times New Roman" w:cs="Times New Roman"/>
          <w:sz w:val="28"/>
          <w:szCs w:val="28"/>
        </w:rPr>
        <w:t xml:space="preserve">Работа с литературными источниками дает возможность студентам </w:t>
      </w:r>
      <w:proofErr w:type="gramStart"/>
      <w:r w:rsidRPr="002E2214">
        <w:rPr>
          <w:rFonts w:ascii="Times New Roman" w:hAnsi="Times New Roman" w:cs="Times New Roman"/>
          <w:sz w:val="28"/>
          <w:szCs w:val="28"/>
        </w:rPr>
        <w:t>отобрать  и</w:t>
      </w:r>
      <w:proofErr w:type="gramEnd"/>
      <w:r w:rsidRPr="002E2214">
        <w:rPr>
          <w:rFonts w:ascii="Times New Roman" w:hAnsi="Times New Roman" w:cs="Times New Roman"/>
          <w:sz w:val="28"/>
          <w:szCs w:val="28"/>
        </w:rPr>
        <w:t xml:space="preserve"> систематизировать необходимый материал, выделить тезисы, основные определения. Докладывая свое сообщение группе, студент осознает уровень ответственности, стремится логично, объективно, кратко изложить самое главное по теме рассматриваемого вопроса. </w:t>
      </w:r>
    </w:p>
    <w:p w:rsidR="007763DE" w:rsidRPr="002E2214" w:rsidRDefault="007763DE" w:rsidP="007763DE">
      <w:pPr>
        <w:spacing w:after="0" w:line="360" w:lineRule="auto"/>
        <w:ind w:firstLine="709"/>
        <w:jc w:val="both"/>
        <w:rPr>
          <w:rFonts w:ascii="Times New Roman" w:hAnsi="Times New Roman" w:cs="Times New Roman"/>
          <w:sz w:val="28"/>
          <w:szCs w:val="28"/>
        </w:rPr>
      </w:pPr>
      <w:r w:rsidRPr="002E2214">
        <w:rPr>
          <w:rFonts w:ascii="Times New Roman" w:hAnsi="Times New Roman" w:cs="Times New Roman"/>
          <w:b/>
          <w:sz w:val="28"/>
          <w:szCs w:val="28"/>
        </w:rPr>
        <w:t xml:space="preserve">3. </w:t>
      </w:r>
      <w:r w:rsidRPr="002E2214">
        <w:rPr>
          <w:rFonts w:ascii="Times New Roman" w:hAnsi="Times New Roman" w:cs="Times New Roman"/>
          <w:b/>
          <w:i/>
          <w:color w:val="000000"/>
          <w:sz w:val="28"/>
          <w:szCs w:val="28"/>
        </w:rPr>
        <w:t>Выполнение практических задач, которые содержат элементы проблемного поиска</w:t>
      </w:r>
      <w:r w:rsidRPr="002E2214">
        <w:rPr>
          <w:rFonts w:ascii="Times New Roman" w:hAnsi="Times New Roman" w:cs="Times New Roman"/>
          <w:i/>
          <w:color w:val="000000"/>
          <w:sz w:val="28"/>
          <w:szCs w:val="28"/>
        </w:rPr>
        <w:t>.</w:t>
      </w:r>
      <w:r w:rsidRPr="002E2214">
        <w:rPr>
          <w:rFonts w:ascii="Times New Roman" w:hAnsi="Times New Roman" w:cs="Times New Roman"/>
          <w:sz w:val="28"/>
          <w:szCs w:val="28"/>
        </w:rPr>
        <w:t xml:space="preserve"> Проводя занятие в лечебно-профилактическом учреждении, предлагаю, студентам в качестве исследовательской работы провести анализ историй болезни пациента, анкетирование и опрос пациентов.</w:t>
      </w:r>
    </w:p>
    <w:p w:rsidR="007763DE" w:rsidRPr="002E2214" w:rsidRDefault="007763DE" w:rsidP="007763DE">
      <w:pPr>
        <w:spacing w:after="0" w:line="360" w:lineRule="auto"/>
        <w:ind w:firstLine="709"/>
        <w:jc w:val="both"/>
        <w:rPr>
          <w:rFonts w:ascii="Times New Roman" w:hAnsi="Times New Roman" w:cs="Times New Roman"/>
          <w:i/>
          <w:sz w:val="28"/>
          <w:szCs w:val="28"/>
        </w:rPr>
      </w:pPr>
      <w:proofErr w:type="gramStart"/>
      <w:r w:rsidRPr="002E2214">
        <w:rPr>
          <w:rFonts w:ascii="Times New Roman" w:hAnsi="Times New Roman" w:cs="Times New Roman"/>
          <w:i/>
          <w:sz w:val="28"/>
          <w:szCs w:val="28"/>
        </w:rPr>
        <w:t>Например</w:t>
      </w:r>
      <w:proofErr w:type="gramEnd"/>
      <w:r w:rsidRPr="002E2214">
        <w:rPr>
          <w:rFonts w:ascii="Times New Roman" w:hAnsi="Times New Roman" w:cs="Times New Roman"/>
          <w:i/>
          <w:sz w:val="28"/>
          <w:szCs w:val="28"/>
        </w:rPr>
        <w:t>:</w:t>
      </w:r>
    </w:p>
    <w:p w:rsidR="007763DE" w:rsidRPr="002E2214" w:rsidRDefault="007763DE" w:rsidP="007763DE">
      <w:pPr>
        <w:numPr>
          <w:ilvl w:val="0"/>
          <w:numId w:val="9"/>
        </w:numPr>
        <w:tabs>
          <w:tab w:val="clear" w:pos="2149"/>
          <w:tab w:val="num" w:pos="540"/>
        </w:tabs>
        <w:spacing w:after="0" w:line="360" w:lineRule="auto"/>
        <w:ind w:left="540" w:hanging="540"/>
        <w:jc w:val="both"/>
        <w:rPr>
          <w:rFonts w:ascii="Times New Roman" w:hAnsi="Times New Roman" w:cs="Times New Roman"/>
          <w:sz w:val="28"/>
          <w:szCs w:val="28"/>
        </w:rPr>
      </w:pPr>
      <w:r w:rsidRPr="002E2214">
        <w:rPr>
          <w:rFonts w:ascii="Times New Roman" w:hAnsi="Times New Roman" w:cs="Times New Roman"/>
          <w:sz w:val="28"/>
          <w:szCs w:val="28"/>
        </w:rPr>
        <w:t>определить способствующие факторы и причины заболевания у пациентов с одинаковыми диагнозами;</w:t>
      </w:r>
    </w:p>
    <w:p w:rsidR="007763DE" w:rsidRPr="002E2214" w:rsidRDefault="007763DE" w:rsidP="007763DE">
      <w:pPr>
        <w:numPr>
          <w:ilvl w:val="0"/>
          <w:numId w:val="9"/>
        </w:numPr>
        <w:tabs>
          <w:tab w:val="clear" w:pos="2149"/>
          <w:tab w:val="num" w:pos="540"/>
        </w:tabs>
        <w:spacing w:after="0" w:line="360" w:lineRule="auto"/>
        <w:ind w:left="540" w:hanging="540"/>
        <w:jc w:val="both"/>
        <w:rPr>
          <w:rFonts w:ascii="Times New Roman" w:hAnsi="Times New Roman" w:cs="Times New Roman"/>
          <w:sz w:val="28"/>
          <w:szCs w:val="28"/>
        </w:rPr>
      </w:pPr>
      <w:r w:rsidRPr="002E2214">
        <w:rPr>
          <w:rFonts w:ascii="Times New Roman" w:hAnsi="Times New Roman" w:cs="Times New Roman"/>
          <w:sz w:val="28"/>
          <w:szCs w:val="28"/>
        </w:rPr>
        <w:t>изучить по медицинским картам пациентов группы препаратов, применяемых для лечения, их эффективность и побочные действия;</w:t>
      </w:r>
    </w:p>
    <w:p w:rsidR="007763DE" w:rsidRPr="002E2214" w:rsidRDefault="007763DE" w:rsidP="007763DE">
      <w:pPr>
        <w:numPr>
          <w:ilvl w:val="0"/>
          <w:numId w:val="9"/>
        </w:numPr>
        <w:tabs>
          <w:tab w:val="clear" w:pos="2149"/>
          <w:tab w:val="num" w:pos="540"/>
        </w:tabs>
        <w:spacing w:after="0" w:line="360" w:lineRule="auto"/>
        <w:ind w:left="540" w:hanging="540"/>
        <w:jc w:val="both"/>
        <w:rPr>
          <w:rFonts w:ascii="Times New Roman" w:hAnsi="Times New Roman" w:cs="Times New Roman"/>
          <w:sz w:val="28"/>
          <w:szCs w:val="28"/>
        </w:rPr>
      </w:pPr>
      <w:r w:rsidRPr="002E2214">
        <w:rPr>
          <w:rFonts w:ascii="Times New Roman" w:hAnsi="Times New Roman" w:cs="Times New Roman"/>
          <w:sz w:val="28"/>
          <w:szCs w:val="28"/>
        </w:rPr>
        <w:t>выявить проблемы пациентов и составить план сестринских вмешательств.</w:t>
      </w:r>
    </w:p>
    <w:p w:rsidR="007763DE" w:rsidRPr="002E2214" w:rsidRDefault="007763DE" w:rsidP="007763DE">
      <w:pPr>
        <w:spacing w:after="0" w:line="360" w:lineRule="auto"/>
        <w:ind w:firstLine="709"/>
        <w:jc w:val="both"/>
        <w:rPr>
          <w:rFonts w:ascii="Times New Roman" w:hAnsi="Times New Roman" w:cs="Times New Roman"/>
          <w:b/>
          <w:i/>
          <w:color w:val="000000"/>
          <w:sz w:val="28"/>
          <w:szCs w:val="28"/>
        </w:rPr>
      </w:pPr>
      <w:r w:rsidRPr="002E2214">
        <w:rPr>
          <w:rFonts w:ascii="Times New Roman" w:hAnsi="Times New Roman" w:cs="Times New Roman"/>
          <w:b/>
          <w:color w:val="000000"/>
          <w:sz w:val="28"/>
          <w:szCs w:val="28"/>
        </w:rPr>
        <w:t xml:space="preserve">4. </w:t>
      </w:r>
      <w:r w:rsidRPr="002E2214">
        <w:rPr>
          <w:rFonts w:ascii="Times New Roman" w:hAnsi="Times New Roman" w:cs="Times New Roman"/>
          <w:b/>
          <w:i/>
          <w:color w:val="000000"/>
          <w:sz w:val="28"/>
          <w:szCs w:val="28"/>
        </w:rPr>
        <w:t>Выполнение индивидуальных заданий, решение нетипичных задач исследовательского характера во время производственной практики.</w:t>
      </w:r>
    </w:p>
    <w:p w:rsidR="007763DE" w:rsidRPr="002E2214" w:rsidRDefault="007763DE" w:rsidP="007763DE">
      <w:pPr>
        <w:spacing w:after="0" w:line="360" w:lineRule="auto"/>
        <w:ind w:firstLine="709"/>
        <w:jc w:val="both"/>
        <w:rPr>
          <w:rFonts w:ascii="Times New Roman" w:hAnsi="Times New Roman" w:cs="Times New Roman"/>
          <w:i/>
          <w:sz w:val="28"/>
          <w:szCs w:val="28"/>
        </w:rPr>
      </w:pPr>
      <w:proofErr w:type="gramStart"/>
      <w:r w:rsidRPr="002E2214">
        <w:rPr>
          <w:rFonts w:ascii="Times New Roman" w:hAnsi="Times New Roman" w:cs="Times New Roman"/>
          <w:i/>
          <w:sz w:val="28"/>
          <w:szCs w:val="28"/>
        </w:rPr>
        <w:t>Например</w:t>
      </w:r>
      <w:proofErr w:type="gramEnd"/>
      <w:r w:rsidRPr="002E2214">
        <w:rPr>
          <w:rFonts w:ascii="Times New Roman" w:hAnsi="Times New Roman" w:cs="Times New Roman"/>
          <w:i/>
          <w:sz w:val="28"/>
          <w:szCs w:val="28"/>
        </w:rPr>
        <w:t xml:space="preserve">: </w:t>
      </w:r>
    </w:p>
    <w:p w:rsidR="007763DE" w:rsidRPr="002E2214" w:rsidRDefault="007763DE" w:rsidP="007763DE">
      <w:pPr>
        <w:numPr>
          <w:ilvl w:val="0"/>
          <w:numId w:val="10"/>
        </w:numPr>
        <w:tabs>
          <w:tab w:val="clear" w:pos="2149"/>
          <w:tab w:val="num" w:pos="540"/>
        </w:tabs>
        <w:spacing w:after="0" w:line="360" w:lineRule="auto"/>
        <w:ind w:left="540" w:hanging="540"/>
        <w:jc w:val="both"/>
        <w:rPr>
          <w:rFonts w:ascii="Times New Roman" w:hAnsi="Times New Roman" w:cs="Times New Roman"/>
          <w:i/>
          <w:color w:val="000000"/>
          <w:sz w:val="28"/>
          <w:szCs w:val="28"/>
        </w:rPr>
      </w:pPr>
      <w:r w:rsidRPr="002E2214">
        <w:rPr>
          <w:rFonts w:ascii="Times New Roman" w:hAnsi="Times New Roman" w:cs="Times New Roman"/>
          <w:sz w:val="28"/>
          <w:szCs w:val="28"/>
        </w:rPr>
        <w:t xml:space="preserve">исследование демографической проблемы; </w:t>
      </w:r>
    </w:p>
    <w:p w:rsidR="007763DE" w:rsidRPr="002E2214" w:rsidRDefault="007763DE" w:rsidP="007763DE">
      <w:pPr>
        <w:numPr>
          <w:ilvl w:val="0"/>
          <w:numId w:val="10"/>
        </w:numPr>
        <w:tabs>
          <w:tab w:val="clear" w:pos="2149"/>
          <w:tab w:val="num" w:pos="540"/>
        </w:tabs>
        <w:spacing w:after="0" w:line="360" w:lineRule="auto"/>
        <w:ind w:left="540" w:hanging="540"/>
        <w:jc w:val="both"/>
        <w:rPr>
          <w:rFonts w:ascii="Times New Roman" w:hAnsi="Times New Roman" w:cs="Times New Roman"/>
          <w:i/>
          <w:color w:val="000000"/>
          <w:sz w:val="28"/>
          <w:szCs w:val="28"/>
        </w:rPr>
      </w:pPr>
      <w:r w:rsidRPr="002E2214">
        <w:rPr>
          <w:rFonts w:ascii="Times New Roman" w:hAnsi="Times New Roman" w:cs="Times New Roman"/>
          <w:sz w:val="28"/>
          <w:szCs w:val="28"/>
        </w:rPr>
        <w:t xml:space="preserve">изучение нозологий в соответствии с МКБ 10; </w:t>
      </w:r>
    </w:p>
    <w:p w:rsidR="007763DE" w:rsidRPr="002E2214" w:rsidRDefault="007763DE" w:rsidP="007763DE">
      <w:pPr>
        <w:numPr>
          <w:ilvl w:val="0"/>
          <w:numId w:val="10"/>
        </w:numPr>
        <w:tabs>
          <w:tab w:val="clear" w:pos="2149"/>
          <w:tab w:val="num" w:pos="540"/>
        </w:tabs>
        <w:spacing w:after="0" w:line="360" w:lineRule="auto"/>
        <w:ind w:left="540" w:hanging="540"/>
        <w:jc w:val="both"/>
        <w:rPr>
          <w:rFonts w:ascii="Times New Roman" w:hAnsi="Times New Roman" w:cs="Times New Roman"/>
          <w:i/>
          <w:color w:val="000000"/>
          <w:sz w:val="28"/>
          <w:szCs w:val="28"/>
        </w:rPr>
      </w:pPr>
      <w:r w:rsidRPr="002E2214">
        <w:rPr>
          <w:rFonts w:ascii="Times New Roman" w:hAnsi="Times New Roman" w:cs="Times New Roman"/>
          <w:sz w:val="28"/>
          <w:szCs w:val="28"/>
        </w:rPr>
        <w:t>исследование проблемы влияния промышленных отходов на окружающую среду;</w:t>
      </w:r>
    </w:p>
    <w:p w:rsidR="007763DE" w:rsidRPr="002E2214" w:rsidRDefault="007763DE" w:rsidP="007763DE">
      <w:pPr>
        <w:numPr>
          <w:ilvl w:val="0"/>
          <w:numId w:val="10"/>
        </w:numPr>
        <w:tabs>
          <w:tab w:val="clear" w:pos="2149"/>
          <w:tab w:val="num" w:pos="540"/>
        </w:tabs>
        <w:spacing w:after="0" w:line="360" w:lineRule="auto"/>
        <w:ind w:left="540" w:hanging="540"/>
        <w:jc w:val="both"/>
        <w:rPr>
          <w:rFonts w:ascii="Times New Roman" w:hAnsi="Times New Roman" w:cs="Times New Roman"/>
          <w:i/>
          <w:color w:val="000000"/>
          <w:sz w:val="28"/>
          <w:szCs w:val="28"/>
        </w:rPr>
      </w:pPr>
      <w:r w:rsidRPr="002E2214">
        <w:rPr>
          <w:rFonts w:ascii="Times New Roman" w:hAnsi="Times New Roman" w:cs="Times New Roman"/>
          <w:sz w:val="28"/>
          <w:szCs w:val="28"/>
        </w:rPr>
        <w:lastRenderedPageBreak/>
        <w:t xml:space="preserve">исследование состояния заболеваемости; </w:t>
      </w:r>
    </w:p>
    <w:p w:rsidR="007763DE" w:rsidRPr="002E2214" w:rsidRDefault="007763DE" w:rsidP="007763DE">
      <w:pPr>
        <w:numPr>
          <w:ilvl w:val="0"/>
          <w:numId w:val="10"/>
        </w:numPr>
        <w:tabs>
          <w:tab w:val="clear" w:pos="2149"/>
          <w:tab w:val="num" w:pos="540"/>
        </w:tabs>
        <w:spacing w:after="0" w:line="360" w:lineRule="auto"/>
        <w:ind w:left="540" w:hanging="540"/>
        <w:jc w:val="both"/>
        <w:rPr>
          <w:rFonts w:ascii="Times New Roman" w:hAnsi="Times New Roman" w:cs="Times New Roman"/>
          <w:i/>
          <w:color w:val="000000"/>
          <w:sz w:val="28"/>
          <w:szCs w:val="28"/>
        </w:rPr>
      </w:pPr>
      <w:r w:rsidRPr="002E2214">
        <w:rPr>
          <w:rFonts w:ascii="Times New Roman" w:hAnsi="Times New Roman" w:cs="Times New Roman"/>
          <w:sz w:val="28"/>
          <w:szCs w:val="28"/>
        </w:rPr>
        <w:t>изучение особенностей клинических проявлений заболевания при разных видах патологии;</w:t>
      </w:r>
    </w:p>
    <w:p w:rsidR="007763DE" w:rsidRPr="002E2214" w:rsidRDefault="007763DE" w:rsidP="007763DE">
      <w:pPr>
        <w:numPr>
          <w:ilvl w:val="0"/>
          <w:numId w:val="10"/>
        </w:numPr>
        <w:tabs>
          <w:tab w:val="clear" w:pos="2149"/>
          <w:tab w:val="num" w:pos="540"/>
        </w:tabs>
        <w:spacing w:after="0" w:line="360" w:lineRule="auto"/>
        <w:ind w:left="540" w:hanging="540"/>
        <w:jc w:val="both"/>
        <w:rPr>
          <w:rFonts w:ascii="Times New Roman" w:hAnsi="Times New Roman" w:cs="Times New Roman"/>
          <w:i/>
          <w:color w:val="000000"/>
          <w:sz w:val="28"/>
          <w:szCs w:val="28"/>
        </w:rPr>
      </w:pPr>
      <w:r w:rsidRPr="002E2214">
        <w:rPr>
          <w:rFonts w:ascii="Times New Roman" w:hAnsi="Times New Roman" w:cs="Times New Roman"/>
          <w:sz w:val="28"/>
          <w:szCs w:val="28"/>
        </w:rPr>
        <w:t>изучение структуры межличностных отношений «врач-сестра-больной»;</w:t>
      </w:r>
    </w:p>
    <w:p w:rsidR="007763DE" w:rsidRPr="002E2214" w:rsidRDefault="007763DE" w:rsidP="007763DE">
      <w:pPr>
        <w:numPr>
          <w:ilvl w:val="0"/>
          <w:numId w:val="10"/>
        </w:numPr>
        <w:tabs>
          <w:tab w:val="clear" w:pos="2149"/>
          <w:tab w:val="num" w:pos="540"/>
        </w:tabs>
        <w:spacing w:after="0" w:line="360" w:lineRule="auto"/>
        <w:ind w:left="540" w:hanging="540"/>
        <w:jc w:val="both"/>
        <w:rPr>
          <w:rFonts w:ascii="Times New Roman" w:hAnsi="Times New Roman" w:cs="Times New Roman"/>
          <w:i/>
          <w:color w:val="000000"/>
          <w:sz w:val="28"/>
          <w:szCs w:val="28"/>
        </w:rPr>
      </w:pPr>
      <w:r w:rsidRPr="002E2214">
        <w:rPr>
          <w:rFonts w:ascii="Times New Roman" w:hAnsi="Times New Roman" w:cs="Times New Roman"/>
          <w:sz w:val="28"/>
          <w:szCs w:val="28"/>
        </w:rPr>
        <w:t>анализ современных достижений в медицине.</w:t>
      </w:r>
    </w:p>
    <w:p w:rsidR="007763DE" w:rsidRPr="002E2214" w:rsidRDefault="007763DE" w:rsidP="007763DE">
      <w:pPr>
        <w:pStyle w:val="a6"/>
        <w:spacing w:line="362" w:lineRule="auto"/>
        <w:ind w:right="108" w:firstLine="709"/>
        <w:jc w:val="both"/>
        <w:rPr>
          <w:sz w:val="28"/>
          <w:szCs w:val="28"/>
          <w:lang w:val="ru-RU"/>
        </w:rPr>
      </w:pPr>
      <w:r w:rsidRPr="002E2214">
        <w:rPr>
          <w:sz w:val="28"/>
          <w:szCs w:val="28"/>
          <w:lang w:val="ru-RU"/>
        </w:rPr>
        <w:t xml:space="preserve">Во время прохождения производственной практики студент собирает необходимый материал для проведения научно - исследовательской работы, учится навыкам квалифицированного анализа, комментирования, реферирования и обобщения результатов научных исследований, проведенных иными специалистами, с использованием современных методик и методологий, передового отечественного и зарубежного опыта. </w:t>
      </w:r>
    </w:p>
    <w:p w:rsidR="007763DE" w:rsidRPr="002E2214" w:rsidRDefault="007763DE" w:rsidP="007763DE">
      <w:pPr>
        <w:spacing w:after="0" w:line="360" w:lineRule="auto"/>
        <w:ind w:firstLine="709"/>
        <w:jc w:val="both"/>
        <w:rPr>
          <w:rFonts w:ascii="Times New Roman" w:hAnsi="Times New Roman" w:cs="Times New Roman"/>
          <w:sz w:val="28"/>
          <w:szCs w:val="28"/>
        </w:rPr>
      </w:pPr>
      <w:r w:rsidRPr="002E2214">
        <w:rPr>
          <w:rFonts w:ascii="Times New Roman" w:hAnsi="Times New Roman" w:cs="Times New Roman"/>
          <w:b/>
          <w:i/>
          <w:sz w:val="28"/>
          <w:szCs w:val="28"/>
        </w:rPr>
        <w:t xml:space="preserve">5. Метод проектов </w:t>
      </w:r>
      <w:r w:rsidRPr="002E2214">
        <w:rPr>
          <w:rFonts w:ascii="Times New Roman" w:hAnsi="Times New Roman" w:cs="Times New Roman"/>
          <w:sz w:val="28"/>
          <w:szCs w:val="28"/>
        </w:rPr>
        <w:t xml:space="preserve">ориентирован на индивидуальную, парную, групповую исследовательскую деятельность. Учебный проект как активный метод обучения – это организационная форма работы, которая ориентирована на изучение законченной учебной темы и составляет часть стандартного учебного курса. </w:t>
      </w:r>
    </w:p>
    <w:p w:rsidR="007763DE" w:rsidRPr="002E2214" w:rsidRDefault="007763DE" w:rsidP="007763DE">
      <w:pPr>
        <w:spacing w:after="0" w:line="360" w:lineRule="auto"/>
        <w:ind w:firstLine="709"/>
        <w:jc w:val="both"/>
        <w:rPr>
          <w:rFonts w:ascii="Times New Roman" w:hAnsi="Times New Roman" w:cs="Times New Roman"/>
          <w:sz w:val="28"/>
          <w:szCs w:val="28"/>
        </w:rPr>
      </w:pPr>
      <w:r w:rsidRPr="002E2214">
        <w:rPr>
          <w:rFonts w:ascii="Times New Roman" w:hAnsi="Times New Roman" w:cs="Times New Roman"/>
          <w:sz w:val="28"/>
          <w:szCs w:val="28"/>
        </w:rPr>
        <w:t>Мною разработаны три направления, три вида проектов исследовательской деятельности студентов:</w:t>
      </w:r>
    </w:p>
    <w:p w:rsidR="007763DE" w:rsidRPr="002E2214" w:rsidRDefault="007763DE" w:rsidP="007763DE">
      <w:pPr>
        <w:pStyle w:val="a6"/>
        <w:spacing w:line="362" w:lineRule="auto"/>
        <w:ind w:right="108" w:firstLine="709"/>
        <w:jc w:val="both"/>
        <w:rPr>
          <w:sz w:val="28"/>
          <w:szCs w:val="28"/>
          <w:lang w:val="ru-RU"/>
        </w:rPr>
      </w:pPr>
      <w:r w:rsidRPr="002E2214">
        <w:rPr>
          <w:sz w:val="28"/>
          <w:szCs w:val="28"/>
          <w:lang w:val="ru-RU"/>
        </w:rPr>
        <w:t>Ι. «</w:t>
      </w:r>
      <w:r w:rsidRPr="002E2214">
        <w:rPr>
          <w:i/>
          <w:sz w:val="28"/>
          <w:szCs w:val="28"/>
          <w:lang w:val="ru-RU"/>
        </w:rPr>
        <w:t>Определение роли среднего медицинского работника в лечении и уходе за пациентом при каком-либо заболевании и состоянии</w:t>
      </w:r>
      <w:r w:rsidRPr="002E2214">
        <w:rPr>
          <w:sz w:val="28"/>
          <w:szCs w:val="28"/>
          <w:lang w:val="ru-RU"/>
        </w:rPr>
        <w:t>». Целью данного вида проекта является осуществление сестринского процесса при уходе за конкретным пациентом. Практическая (исследовательская) часть проекта: опрос и обследование пациента, выявление его проблем, составление индивидуального плана ухода с учетом особенностей пациента (сопутствующее заболевание, эмоционально-психическое состояние) на основе стандартного плана, реализация плана ухода, оценка эффективности всей работы.</w:t>
      </w:r>
    </w:p>
    <w:p w:rsidR="007763DE" w:rsidRPr="002E2214" w:rsidRDefault="007763DE" w:rsidP="007763DE">
      <w:pPr>
        <w:pStyle w:val="a6"/>
        <w:spacing w:line="362" w:lineRule="auto"/>
        <w:ind w:right="108" w:firstLine="709"/>
        <w:jc w:val="both"/>
        <w:rPr>
          <w:i/>
          <w:sz w:val="28"/>
          <w:szCs w:val="28"/>
          <w:lang w:val="ru-RU"/>
        </w:rPr>
      </w:pPr>
      <w:r w:rsidRPr="002E2214">
        <w:rPr>
          <w:sz w:val="28"/>
          <w:szCs w:val="28"/>
          <w:lang w:val="ru-RU"/>
        </w:rPr>
        <w:t>Пример данного вида проекта «Изучение проблем пациентки с онкологическим заболеванием молочной железы» подробно изложен в Приложении 1 к данной работе.</w:t>
      </w:r>
    </w:p>
    <w:p w:rsidR="007763DE" w:rsidRPr="002E2214" w:rsidRDefault="007763DE" w:rsidP="007763DE">
      <w:pPr>
        <w:pStyle w:val="a6"/>
        <w:spacing w:line="362" w:lineRule="auto"/>
        <w:ind w:right="108" w:firstLine="709"/>
        <w:jc w:val="both"/>
        <w:rPr>
          <w:sz w:val="28"/>
          <w:szCs w:val="28"/>
          <w:lang w:val="ru-RU"/>
        </w:rPr>
      </w:pPr>
      <w:r w:rsidRPr="002E2214">
        <w:rPr>
          <w:sz w:val="28"/>
          <w:szCs w:val="28"/>
          <w:lang w:val="ru-RU"/>
        </w:rPr>
        <w:lastRenderedPageBreak/>
        <w:t xml:space="preserve">ΙΙ. </w:t>
      </w:r>
      <w:r w:rsidRPr="002E2214">
        <w:rPr>
          <w:i/>
          <w:sz w:val="28"/>
          <w:szCs w:val="28"/>
          <w:lang w:val="ru-RU"/>
        </w:rPr>
        <w:t>«Изучение мнения (уровня) знаний пациентов по каким-либо медицинским вопросам».</w:t>
      </w:r>
      <w:r w:rsidRPr="002E2214">
        <w:rPr>
          <w:sz w:val="28"/>
          <w:szCs w:val="28"/>
          <w:lang w:val="ru-RU"/>
        </w:rPr>
        <w:t xml:space="preserve"> Цель такого проекта – выявить уровень знаний по какому-либо вопросу и составить рекомендации для пациентов. Практическая часть проекта – составить анкету для пациентов, провести анализ анкетирования, определить возможные причины дефицита знаний, составить рекомендации для пациентов.</w:t>
      </w:r>
    </w:p>
    <w:p w:rsidR="007763DE" w:rsidRPr="002E2214" w:rsidRDefault="007763DE" w:rsidP="007763DE">
      <w:pPr>
        <w:pStyle w:val="a6"/>
        <w:spacing w:line="362" w:lineRule="auto"/>
        <w:ind w:right="108" w:firstLine="709"/>
        <w:jc w:val="both"/>
        <w:rPr>
          <w:i/>
          <w:sz w:val="28"/>
          <w:szCs w:val="28"/>
          <w:lang w:val="ru-RU"/>
        </w:rPr>
      </w:pPr>
      <w:r w:rsidRPr="002E2214">
        <w:rPr>
          <w:sz w:val="28"/>
          <w:szCs w:val="28"/>
          <w:lang w:val="ru-RU"/>
        </w:rPr>
        <w:t>В приложении 2 к работе приведен пример проекта - исследование качества жизни пациентов, выполняемое студентами под моим руководством во время написания курсовой или дипломной работы.</w:t>
      </w:r>
    </w:p>
    <w:p w:rsidR="007763DE" w:rsidRPr="002E2214" w:rsidRDefault="007763DE" w:rsidP="007763DE">
      <w:pPr>
        <w:pStyle w:val="a6"/>
        <w:spacing w:line="362" w:lineRule="auto"/>
        <w:ind w:right="108" w:firstLine="709"/>
        <w:jc w:val="both"/>
        <w:rPr>
          <w:sz w:val="28"/>
          <w:szCs w:val="28"/>
          <w:lang w:val="ru-RU"/>
        </w:rPr>
      </w:pPr>
      <w:r w:rsidRPr="002E2214">
        <w:rPr>
          <w:sz w:val="28"/>
          <w:szCs w:val="28"/>
          <w:lang w:val="ru-RU"/>
        </w:rPr>
        <w:sym w:font="Symbol" w:char="F049"/>
      </w:r>
      <w:r w:rsidRPr="002E2214">
        <w:rPr>
          <w:sz w:val="28"/>
          <w:szCs w:val="28"/>
          <w:lang w:val="ru-RU"/>
        </w:rPr>
        <w:sym w:font="Symbol" w:char="F049"/>
      </w:r>
      <w:r w:rsidRPr="002E2214">
        <w:rPr>
          <w:sz w:val="28"/>
          <w:szCs w:val="28"/>
          <w:lang w:val="ru-RU"/>
        </w:rPr>
        <w:sym w:font="Symbol" w:char="F049"/>
      </w:r>
      <w:r w:rsidRPr="002E2214">
        <w:rPr>
          <w:sz w:val="28"/>
          <w:szCs w:val="28"/>
          <w:lang w:val="ru-RU"/>
        </w:rPr>
        <w:t xml:space="preserve">. </w:t>
      </w:r>
      <w:r w:rsidRPr="002E2214">
        <w:rPr>
          <w:i/>
          <w:sz w:val="28"/>
          <w:szCs w:val="28"/>
          <w:lang w:val="ru-RU"/>
        </w:rPr>
        <w:t>«Изучение новых методик, технологий лечения и ухода за пациентом, современного медицинского оборудования».</w:t>
      </w:r>
      <w:r w:rsidRPr="002E2214">
        <w:rPr>
          <w:sz w:val="28"/>
          <w:szCs w:val="28"/>
          <w:lang w:val="ru-RU"/>
        </w:rPr>
        <w:t xml:space="preserve"> Данный вид проекта</w:t>
      </w:r>
      <w:r w:rsidRPr="002E2214">
        <w:rPr>
          <w:i/>
          <w:sz w:val="28"/>
          <w:szCs w:val="28"/>
          <w:lang w:val="ru-RU"/>
        </w:rPr>
        <w:t xml:space="preserve"> </w:t>
      </w:r>
      <w:r w:rsidRPr="002E2214">
        <w:rPr>
          <w:sz w:val="28"/>
          <w:szCs w:val="28"/>
          <w:lang w:val="ru-RU"/>
        </w:rPr>
        <w:t>предусматривает</w:t>
      </w:r>
      <w:r w:rsidRPr="002E2214">
        <w:rPr>
          <w:i/>
          <w:sz w:val="28"/>
          <w:szCs w:val="28"/>
          <w:lang w:val="ru-RU"/>
        </w:rPr>
        <w:t xml:space="preserve"> </w:t>
      </w:r>
      <w:r w:rsidRPr="002E2214">
        <w:rPr>
          <w:sz w:val="28"/>
          <w:szCs w:val="28"/>
          <w:lang w:val="ru-RU"/>
        </w:rPr>
        <w:t>изучение новых методик, технологий или медицинского оборудования. В практической части проекта, студент должен описать методику/технологию/оборудование, сравнить с применяемыми или используемыми ранее, или применяемыми в других медицинских организациях, выявить преимущества.</w:t>
      </w:r>
    </w:p>
    <w:p w:rsidR="007763DE" w:rsidRPr="002E2214" w:rsidRDefault="007763DE" w:rsidP="007763DE">
      <w:pPr>
        <w:spacing w:after="0" w:line="360" w:lineRule="auto"/>
        <w:ind w:firstLine="709"/>
        <w:jc w:val="both"/>
        <w:rPr>
          <w:rFonts w:ascii="Times New Roman" w:hAnsi="Times New Roman" w:cs="Times New Roman"/>
          <w:sz w:val="28"/>
          <w:szCs w:val="28"/>
        </w:rPr>
      </w:pPr>
      <w:r w:rsidRPr="002E2214">
        <w:rPr>
          <w:rFonts w:ascii="Times New Roman" w:hAnsi="Times New Roman" w:cs="Times New Roman"/>
          <w:sz w:val="28"/>
          <w:szCs w:val="28"/>
        </w:rPr>
        <w:t>Целью проектной технологии обучения является создание условий, при которых учащиеся самостоятельно приобретают знания из различных источников; учатся пользоваться приобретёнными знаниями для решения познавательных задач; развивают коммуникативные и исследовательские умения; развивают системное мышление. Позволяет выступать с докладами на заседаниях кружка, студенческих конференциях, принимать участие в подготовке конкурсных работ, публиковать тезисы и статьи.</w:t>
      </w:r>
    </w:p>
    <w:p w:rsidR="007763DE" w:rsidRPr="002E2214" w:rsidRDefault="007763DE" w:rsidP="007763DE">
      <w:pPr>
        <w:spacing w:after="0" w:line="360" w:lineRule="auto"/>
        <w:ind w:firstLine="709"/>
        <w:jc w:val="both"/>
        <w:rPr>
          <w:rFonts w:ascii="Times New Roman" w:hAnsi="Times New Roman" w:cs="Times New Roman"/>
          <w:sz w:val="28"/>
          <w:szCs w:val="28"/>
        </w:rPr>
      </w:pPr>
      <w:r w:rsidRPr="002E2214">
        <w:rPr>
          <w:rFonts w:ascii="Times New Roman" w:hAnsi="Times New Roman" w:cs="Times New Roman"/>
          <w:sz w:val="28"/>
          <w:szCs w:val="28"/>
        </w:rPr>
        <w:t xml:space="preserve">Данная технология способствует приобретению студентами более глубоких знаний по специальным дисциплинам, обоснованию проектных решений и научных исследований, приобретению навыков самостоятельной научно-исследовательской работы. Это составляет необходимый минимум курсовой работы, в дальнейшем и дипломной работы. </w:t>
      </w:r>
    </w:p>
    <w:p w:rsidR="007763DE" w:rsidRPr="002E2214" w:rsidRDefault="007763DE" w:rsidP="007763DE">
      <w:pPr>
        <w:spacing w:after="0" w:line="360" w:lineRule="auto"/>
        <w:ind w:firstLine="709"/>
        <w:jc w:val="both"/>
        <w:rPr>
          <w:rFonts w:ascii="Times New Roman" w:hAnsi="Times New Roman" w:cs="Times New Roman"/>
          <w:sz w:val="28"/>
          <w:szCs w:val="28"/>
        </w:rPr>
      </w:pPr>
      <w:r w:rsidRPr="002E2214">
        <w:rPr>
          <w:rFonts w:ascii="Times New Roman" w:hAnsi="Times New Roman" w:cs="Times New Roman"/>
          <w:b/>
          <w:sz w:val="28"/>
          <w:szCs w:val="28"/>
        </w:rPr>
        <w:lastRenderedPageBreak/>
        <w:t>6.</w:t>
      </w:r>
      <w:r w:rsidRPr="002E2214">
        <w:rPr>
          <w:rFonts w:ascii="Times New Roman" w:hAnsi="Times New Roman" w:cs="Times New Roman"/>
          <w:sz w:val="28"/>
          <w:szCs w:val="28"/>
        </w:rPr>
        <w:t xml:space="preserve"> </w:t>
      </w:r>
      <w:r w:rsidRPr="002E2214">
        <w:rPr>
          <w:rFonts w:ascii="Times New Roman" w:hAnsi="Times New Roman" w:cs="Times New Roman"/>
          <w:b/>
          <w:i/>
          <w:sz w:val="28"/>
          <w:szCs w:val="28"/>
        </w:rPr>
        <w:t>Веб-</w:t>
      </w:r>
      <w:proofErr w:type="spellStart"/>
      <w:r w:rsidRPr="002E2214">
        <w:rPr>
          <w:rFonts w:ascii="Times New Roman" w:hAnsi="Times New Roman" w:cs="Times New Roman"/>
          <w:b/>
          <w:i/>
          <w:sz w:val="28"/>
          <w:szCs w:val="28"/>
        </w:rPr>
        <w:t>квест</w:t>
      </w:r>
      <w:proofErr w:type="spellEnd"/>
      <w:r w:rsidRPr="002E2214">
        <w:rPr>
          <w:rFonts w:ascii="Times New Roman" w:hAnsi="Times New Roman" w:cs="Times New Roman"/>
          <w:b/>
          <w:i/>
          <w:sz w:val="28"/>
          <w:szCs w:val="28"/>
        </w:rPr>
        <w:t xml:space="preserve"> технологии. </w:t>
      </w:r>
      <w:r w:rsidRPr="002E2214">
        <w:rPr>
          <w:rFonts w:ascii="Times New Roman" w:hAnsi="Times New Roman" w:cs="Times New Roman"/>
          <w:sz w:val="28"/>
          <w:szCs w:val="28"/>
        </w:rPr>
        <w:t xml:space="preserve">Предлагается студентам задание найти материал в Интернете по конкретной теме, изучить, проанализировать его и решить обозначенную проблему. </w:t>
      </w:r>
    </w:p>
    <w:p w:rsidR="007763DE" w:rsidRPr="002E2214" w:rsidRDefault="007763DE" w:rsidP="007763DE">
      <w:pPr>
        <w:spacing w:after="0" w:line="360" w:lineRule="auto"/>
        <w:ind w:firstLine="709"/>
        <w:jc w:val="both"/>
        <w:rPr>
          <w:rFonts w:ascii="Times New Roman" w:hAnsi="Times New Roman" w:cs="Times New Roman"/>
          <w:i/>
          <w:sz w:val="28"/>
          <w:szCs w:val="28"/>
        </w:rPr>
      </w:pPr>
      <w:proofErr w:type="gramStart"/>
      <w:r w:rsidRPr="002E2214">
        <w:rPr>
          <w:rFonts w:ascii="Times New Roman" w:hAnsi="Times New Roman" w:cs="Times New Roman"/>
          <w:i/>
          <w:sz w:val="28"/>
          <w:szCs w:val="28"/>
        </w:rPr>
        <w:t>Например</w:t>
      </w:r>
      <w:proofErr w:type="gramEnd"/>
      <w:r w:rsidRPr="002E2214">
        <w:rPr>
          <w:rFonts w:ascii="Times New Roman" w:hAnsi="Times New Roman" w:cs="Times New Roman"/>
          <w:i/>
          <w:sz w:val="28"/>
          <w:szCs w:val="28"/>
        </w:rPr>
        <w:t xml:space="preserve">: </w:t>
      </w:r>
    </w:p>
    <w:p w:rsidR="007763DE" w:rsidRPr="002E2214" w:rsidRDefault="007763DE" w:rsidP="007763DE">
      <w:pPr>
        <w:spacing w:after="0" w:line="360" w:lineRule="auto"/>
        <w:ind w:firstLine="709"/>
        <w:jc w:val="both"/>
        <w:rPr>
          <w:rFonts w:ascii="Times New Roman" w:hAnsi="Times New Roman" w:cs="Times New Roman"/>
          <w:b/>
          <w:sz w:val="28"/>
          <w:szCs w:val="28"/>
          <w:u w:val="single"/>
        </w:rPr>
      </w:pPr>
      <w:r w:rsidRPr="002E2214">
        <w:rPr>
          <w:rFonts w:ascii="Times New Roman" w:hAnsi="Times New Roman" w:cs="Times New Roman"/>
          <w:sz w:val="28"/>
          <w:szCs w:val="28"/>
          <w:u w:val="single"/>
        </w:rPr>
        <w:t>При изучении темы «Анемии» мною разработано следующее задание:</w:t>
      </w:r>
    </w:p>
    <w:p w:rsidR="007763DE" w:rsidRPr="002E2214" w:rsidRDefault="007763DE" w:rsidP="007763DE">
      <w:pPr>
        <w:spacing w:after="0" w:line="360" w:lineRule="auto"/>
        <w:jc w:val="both"/>
        <w:rPr>
          <w:rFonts w:ascii="Times New Roman" w:hAnsi="Times New Roman" w:cs="Times New Roman"/>
          <w:sz w:val="28"/>
          <w:szCs w:val="28"/>
        </w:rPr>
      </w:pPr>
      <w:r w:rsidRPr="002E2214">
        <w:rPr>
          <w:rFonts w:ascii="Times New Roman" w:hAnsi="Times New Roman" w:cs="Times New Roman"/>
          <w:bCs/>
          <w:sz w:val="28"/>
          <w:szCs w:val="28"/>
        </w:rPr>
        <w:t>«Уважаемый студент! Вам необходимо определить слова по ка</w:t>
      </w:r>
      <w:r w:rsidR="004F1AA9">
        <w:rPr>
          <w:rFonts w:ascii="Times New Roman" w:hAnsi="Times New Roman" w:cs="Times New Roman"/>
          <w:bCs/>
          <w:sz w:val="28"/>
          <w:szCs w:val="28"/>
        </w:rPr>
        <w:t xml:space="preserve">ждому заданию, которые помогут </w:t>
      </w:r>
      <w:r w:rsidRPr="002E2214">
        <w:rPr>
          <w:rFonts w:ascii="Times New Roman" w:hAnsi="Times New Roman" w:cs="Times New Roman"/>
          <w:bCs/>
          <w:sz w:val="28"/>
          <w:szCs w:val="28"/>
        </w:rPr>
        <w:t xml:space="preserve">сложить ключевую фразу, которую Вы в дальнейшей трудовой деятельности будете употреблять множество раз.  </w:t>
      </w:r>
    </w:p>
    <w:p w:rsidR="007763DE" w:rsidRPr="002E2214" w:rsidRDefault="007763DE" w:rsidP="007763DE">
      <w:pPr>
        <w:spacing w:after="0" w:line="360" w:lineRule="auto"/>
        <w:ind w:firstLine="709"/>
        <w:jc w:val="both"/>
        <w:rPr>
          <w:rFonts w:ascii="Times New Roman" w:hAnsi="Times New Roman" w:cs="Times New Roman"/>
          <w:sz w:val="28"/>
          <w:szCs w:val="28"/>
        </w:rPr>
      </w:pPr>
      <w:r w:rsidRPr="002E2214">
        <w:rPr>
          <w:rFonts w:ascii="Times New Roman" w:hAnsi="Times New Roman" w:cs="Times New Roman"/>
          <w:sz w:val="28"/>
          <w:szCs w:val="28"/>
        </w:rPr>
        <w:t>1. … (слово) анемия - заболевание, характеризующееся резким угнетением костномоз</w:t>
      </w:r>
      <w:r w:rsidRPr="002E2214">
        <w:rPr>
          <w:rFonts w:ascii="Times New Roman" w:hAnsi="Times New Roman" w:cs="Times New Roman"/>
          <w:sz w:val="28"/>
          <w:szCs w:val="28"/>
        </w:rPr>
        <w:softHyphen/>
        <w:t xml:space="preserve">гового кроветворения, торможением процессов пролиферации и дифференцировки клеточных элементов с развитием глубокой </w:t>
      </w:r>
      <w:proofErr w:type="spellStart"/>
      <w:r w:rsidRPr="002E2214">
        <w:rPr>
          <w:rFonts w:ascii="Times New Roman" w:hAnsi="Times New Roman" w:cs="Times New Roman"/>
          <w:sz w:val="28"/>
          <w:szCs w:val="28"/>
        </w:rPr>
        <w:t>панцитопении</w:t>
      </w:r>
      <w:proofErr w:type="spellEnd"/>
      <w:r w:rsidRPr="002E2214">
        <w:rPr>
          <w:rFonts w:ascii="Times New Roman" w:hAnsi="Times New Roman" w:cs="Times New Roman"/>
          <w:sz w:val="28"/>
          <w:szCs w:val="28"/>
        </w:rPr>
        <w:t xml:space="preserve"> в периферической крови.</w:t>
      </w:r>
    </w:p>
    <w:p w:rsidR="007763DE" w:rsidRPr="002E2214" w:rsidRDefault="00073555" w:rsidP="007763DE">
      <w:pPr>
        <w:spacing w:after="0" w:line="360" w:lineRule="auto"/>
        <w:jc w:val="both"/>
        <w:rPr>
          <w:rFonts w:ascii="Times New Roman" w:hAnsi="Times New Roman" w:cs="Times New Roman"/>
          <w:sz w:val="28"/>
          <w:szCs w:val="28"/>
        </w:rPr>
      </w:pPr>
      <w:hyperlink r:id="rId8" w:history="1">
        <w:r w:rsidR="007763DE" w:rsidRPr="002E2214">
          <w:rPr>
            <w:rStyle w:val="a9"/>
            <w:rFonts w:ascii="Times New Roman" w:hAnsi="Times New Roman" w:cs="Times New Roman"/>
            <w:sz w:val="28"/>
            <w:szCs w:val="28"/>
          </w:rPr>
          <w:t>https://med.vesti.ru/zabolevaniya-i-simptomy/anemiya-prichiny-vozniknoveniya-raznovidnosti-diagnostika-profilaktika/</w:t>
        </w:r>
      </w:hyperlink>
    </w:p>
    <w:p w:rsidR="007763DE" w:rsidRPr="002E2214" w:rsidRDefault="00073555" w:rsidP="007763DE">
      <w:pPr>
        <w:spacing w:after="0" w:line="360" w:lineRule="auto"/>
        <w:jc w:val="both"/>
        <w:rPr>
          <w:rFonts w:ascii="Times New Roman" w:hAnsi="Times New Roman" w:cs="Times New Roman"/>
          <w:sz w:val="28"/>
          <w:szCs w:val="28"/>
        </w:rPr>
      </w:pPr>
      <w:hyperlink r:id="rId9" w:history="1">
        <w:r w:rsidR="007763DE" w:rsidRPr="002E2214">
          <w:rPr>
            <w:rStyle w:val="a9"/>
            <w:rFonts w:ascii="Times New Roman" w:hAnsi="Times New Roman" w:cs="Times New Roman"/>
            <w:sz w:val="28"/>
            <w:szCs w:val="28"/>
          </w:rPr>
          <w:t>https://www.msdmanuals.com/ru/профессиональный/гематология-и-онкология/анемии,-обусловленные-нарушением-эритропоэза/апластическая-анемия</w:t>
        </w:r>
      </w:hyperlink>
    </w:p>
    <w:p w:rsidR="007763DE" w:rsidRPr="002E2214" w:rsidRDefault="007763DE" w:rsidP="007763DE">
      <w:pPr>
        <w:spacing w:after="0" w:line="360" w:lineRule="auto"/>
        <w:ind w:firstLine="709"/>
        <w:jc w:val="both"/>
        <w:rPr>
          <w:rFonts w:ascii="Times New Roman" w:hAnsi="Times New Roman" w:cs="Times New Roman"/>
          <w:sz w:val="28"/>
          <w:szCs w:val="28"/>
        </w:rPr>
      </w:pPr>
      <w:r w:rsidRPr="002E2214">
        <w:rPr>
          <w:rFonts w:ascii="Times New Roman" w:hAnsi="Times New Roman" w:cs="Times New Roman"/>
          <w:sz w:val="28"/>
          <w:szCs w:val="28"/>
        </w:rPr>
        <w:t>2. Назовите патологическое состояние, при котором происходит изменение размеров эритроцитов. Для этого предлагается рассмотреть информацию, приведенную на следующих сайтах:</w:t>
      </w:r>
    </w:p>
    <w:p w:rsidR="007763DE" w:rsidRPr="002E2214" w:rsidRDefault="00073555" w:rsidP="007763DE">
      <w:pPr>
        <w:spacing w:after="0" w:line="360" w:lineRule="auto"/>
        <w:jc w:val="both"/>
        <w:rPr>
          <w:rFonts w:ascii="Times New Roman" w:hAnsi="Times New Roman" w:cs="Times New Roman"/>
          <w:sz w:val="28"/>
          <w:szCs w:val="28"/>
        </w:rPr>
      </w:pPr>
      <w:hyperlink r:id="rId10" w:history="1">
        <w:r w:rsidR="007763DE" w:rsidRPr="002E2214">
          <w:rPr>
            <w:rStyle w:val="a9"/>
            <w:rFonts w:ascii="Times New Roman" w:hAnsi="Times New Roman" w:cs="Times New Roman"/>
            <w:sz w:val="28"/>
            <w:szCs w:val="28"/>
          </w:rPr>
          <w:t>https://www.kp.ru/guide/ieritrotsity-v-krovi-vzroslykh-i-detei.html</w:t>
        </w:r>
      </w:hyperlink>
    </w:p>
    <w:p w:rsidR="007763DE" w:rsidRPr="002E2214" w:rsidRDefault="00073555" w:rsidP="007763DE">
      <w:pPr>
        <w:spacing w:after="0" w:line="360" w:lineRule="auto"/>
        <w:jc w:val="both"/>
        <w:rPr>
          <w:rFonts w:ascii="Times New Roman" w:hAnsi="Times New Roman" w:cs="Times New Roman"/>
          <w:sz w:val="28"/>
          <w:szCs w:val="28"/>
        </w:rPr>
      </w:pPr>
      <w:hyperlink r:id="rId11" w:history="1">
        <w:r w:rsidR="007763DE" w:rsidRPr="002E2214">
          <w:rPr>
            <w:rStyle w:val="a9"/>
            <w:rFonts w:ascii="Times New Roman" w:hAnsi="Times New Roman" w:cs="Times New Roman"/>
            <w:sz w:val="28"/>
            <w:szCs w:val="28"/>
          </w:rPr>
          <w:t>https://redkrov.ru/sostav/eritrocity/forma-razmer.html</w:t>
        </w:r>
      </w:hyperlink>
      <w:r w:rsidR="007763DE" w:rsidRPr="002E2214">
        <w:rPr>
          <w:rFonts w:ascii="Times New Roman" w:hAnsi="Times New Roman" w:cs="Times New Roman"/>
          <w:sz w:val="28"/>
          <w:szCs w:val="28"/>
        </w:rPr>
        <w:t xml:space="preserve"> и т.д.»</w:t>
      </w:r>
    </w:p>
    <w:p w:rsidR="007763DE" w:rsidRPr="002E2214" w:rsidRDefault="007763DE" w:rsidP="007763DE">
      <w:pPr>
        <w:pStyle w:val="Default"/>
        <w:spacing w:line="360" w:lineRule="auto"/>
        <w:ind w:firstLine="708"/>
        <w:jc w:val="both"/>
        <w:rPr>
          <w:bCs/>
          <w:sz w:val="28"/>
          <w:szCs w:val="28"/>
          <w:lang w:val="ru-RU"/>
        </w:rPr>
      </w:pPr>
      <w:r w:rsidRPr="002E2214">
        <w:rPr>
          <w:bCs/>
          <w:sz w:val="28"/>
          <w:szCs w:val="28"/>
          <w:u w:val="single"/>
          <w:lang w:val="ru-RU"/>
        </w:rPr>
        <w:t>При изучении темы «Сахарный диабет»</w:t>
      </w:r>
      <w:r w:rsidRPr="002E2214">
        <w:rPr>
          <w:sz w:val="28"/>
          <w:szCs w:val="28"/>
          <w:u w:val="single"/>
          <w:lang w:val="ru-RU"/>
        </w:rPr>
        <w:t xml:space="preserve"> разработано следующее задание</w:t>
      </w:r>
      <w:r w:rsidRPr="002E2214">
        <w:rPr>
          <w:sz w:val="28"/>
          <w:szCs w:val="28"/>
          <w:lang w:val="ru-RU"/>
        </w:rPr>
        <w:t>:</w:t>
      </w:r>
    </w:p>
    <w:p w:rsidR="007763DE" w:rsidRPr="002E2214" w:rsidRDefault="007763DE" w:rsidP="007763DE">
      <w:pPr>
        <w:pStyle w:val="Default"/>
        <w:spacing w:line="360" w:lineRule="auto"/>
        <w:ind w:firstLine="709"/>
        <w:jc w:val="both"/>
        <w:rPr>
          <w:b/>
          <w:bCs/>
          <w:sz w:val="28"/>
          <w:szCs w:val="28"/>
          <w:lang w:val="ru-RU"/>
        </w:rPr>
      </w:pPr>
      <w:r w:rsidRPr="002E2214">
        <w:rPr>
          <w:bCs/>
          <w:i/>
          <w:sz w:val="28"/>
          <w:szCs w:val="28"/>
          <w:lang w:val="ru-RU"/>
        </w:rPr>
        <w:t>Ключевое задание.</w:t>
      </w:r>
      <w:r w:rsidRPr="002E2214">
        <w:rPr>
          <w:b/>
          <w:bCs/>
          <w:sz w:val="28"/>
          <w:szCs w:val="28"/>
          <w:lang w:val="ru-RU"/>
        </w:rPr>
        <w:t xml:space="preserve"> </w:t>
      </w:r>
      <w:r w:rsidRPr="002E2214">
        <w:rPr>
          <w:sz w:val="28"/>
          <w:szCs w:val="28"/>
          <w:lang w:val="ru-RU"/>
        </w:rPr>
        <w:t xml:space="preserve">Изучите этиологию, патогенез, клинические </w:t>
      </w:r>
      <w:proofErr w:type="gramStart"/>
      <w:r w:rsidRPr="002E2214">
        <w:rPr>
          <w:sz w:val="28"/>
          <w:szCs w:val="28"/>
          <w:lang w:val="ru-RU"/>
        </w:rPr>
        <w:t>проявления  осложнений</w:t>
      </w:r>
      <w:proofErr w:type="gramEnd"/>
      <w:r w:rsidRPr="002E2214">
        <w:rPr>
          <w:sz w:val="28"/>
          <w:szCs w:val="28"/>
          <w:lang w:val="ru-RU"/>
        </w:rPr>
        <w:t xml:space="preserve"> сахарного диабета.</w:t>
      </w:r>
    </w:p>
    <w:p w:rsidR="007763DE" w:rsidRPr="002E2214" w:rsidRDefault="007763DE" w:rsidP="007763DE">
      <w:pPr>
        <w:pStyle w:val="Default"/>
        <w:spacing w:line="360" w:lineRule="auto"/>
        <w:ind w:firstLine="709"/>
        <w:jc w:val="both"/>
        <w:rPr>
          <w:bCs/>
          <w:i/>
          <w:sz w:val="28"/>
          <w:szCs w:val="28"/>
          <w:lang w:val="ru-RU"/>
        </w:rPr>
      </w:pPr>
      <w:r w:rsidRPr="002E2214">
        <w:rPr>
          <w:bCs/>
          <w:i/>
          <w:sz w:val="28"/>
          <w:szCs w:val="28"/>
          <w:lang w:val="ru-RU"/>
        </w:rPr>
        <w:t xml:space="preserve">Задания, которые приведут к решению: </w:t>
      </w:r>
    </w:p>
    <w:p w:rsidR="007763DE" w:rsidRPr="002E2214" w:rsidRDefault="007763DE" w:rsidP="007763DE">
      <w:pPr>
        <w:pStyle w:val="Default"/>
        <w:spacing w:line="360" w:lineRule="auto"/>
        <w:ind w:firstLine="709"/>
        <w:jc w:val="both"/>
        <w:rPr>
          <w:sz w:val="28"/>
          <w:szCs w:val="28"/>
          <w:lang w:val="ru-RU"/>
        </w:rPr>
      </w:pPr>
      <w:r w:rsidRPr="002E2214">
        <w:rPr>
          <w:b/>
          <w:sz w:val="28"/>
          <w:szCs w:val="28"/>
          <w:lang w:val="ru-RU"/>
        </w:rPr>
        <w:t>А.</w:t>
      </w:r>
      <w:r w:rsidRPr="002E2214">
        <w:rPr>
          <w:sz w:val="28"/>
          <w:szCs w:val="28"/>
          <w:lang w:val="ru-RU"/>
        </w:rPr>
        <w:t xml:space="preserve"> Ознакомьтесь с теоретическими вопросами по данной проблеме, используя </w:t>
      </w:r>
      <w:proofErr w:type="gramStart"/>
      <w:r w:rsidRPr="002E2214">
        <w:rPr>
          <w:sz w:val="28"/>
          <w:szCs w:val="28"/>
          <w:lang w:val="ru-RU"/>
        </w:rPr>
        <w:t>ресурсы Интернета</w:t>
      </w:r>
      <w:proofErr w:type="gramEnd"/>
      <w:r w:rsidRPr="002E2214">
        <w:rPr>
          <w:sz w:val="28"/>
          <w:szCs w:val="28"/>
          <w:lang w:val="ru-RU"/>
        </w:rPr>
        <w:t xml:space="preserve"> предложенные в веб-</w:t>
      </w:r>
      <w:proofErr w:type="spellStart"/>
      <w:r w:rsidRPr="002E2214">
        <w:rPr>
          <w:sz w:val="28"/>
          <w:szCs w:val="28"/>
          <w:lang w:val="ru-RU"/>
        </w:rPr>
        <w:t>квесте</w:t>
      </w:r>
      <w:proofErr w:type="spellEnd"/>
      <w:r w:rsidRPr="002E2214">
        <w:rPr>
          <w:sz w:val="28"/>
          <w:szCs w:val="28"/>
          <w:lang w:val="ru-RU"/>
        </w:rPr>
        <w:t xml:space="preserve">: </w:t>
      </w:r>
    </w:p>
    <w:p w:rsidR="007763DE" w:rsidRPr="002E2214" w:rsidRDefault="00073555" w:rsidP="007763DE">
      <w:pPr>
        <w:pStyle w:val="Default"/>
        <w:spacing w:line="360" w:lineRule="auto"/>
        <w:rPr>
          <w:sz w:val="28"/>
          <w:szCs w:val="28"/>
          <w:lang w:val="ru-RU"/>
        </w:rPr>
      </w:pPr>
      <w:hyperlink r:id="rId12" w:history="1">
        <w:r w:rsidR="007763DE" w:rsidRPr="002E2214">
          <w:rPr>
            <w:rStyle w:val="a9"/>
            <w:sz w:val="28"/>
            <w:szCs w:val="28"/>
            <w:lang w:val="ru-RU"/>
          </w:rPr>
          <w:t>http://www.volgmed.ru/uploads/files/2013-12/24671-</w:t>
        </w:r>
        <w:r w:rsidR="007763DE" w:rsidRPr="002E2214">
          <w:rPr>
            <w:rStyle w:val="a9"/>
            <w:sz w:val="28"/>
            <w:szCs w:val="28"/>
            <w:lang w:val="ru-RU"/>
          </w:rPr>
          <w:lastRenderedPageBreak/>
          <w:t>algoritmy_specializirovannoj_med_pomocshi_b-m_sd_2013_v_-6.pdf</w:t>
        </w:r>
      </w:hyperlink>
      <w:r w:rsidR="007763DE" w:rsidRPr="002E2214">
        <w:rPr>
          <w:sz w:val="28"/>
          <w:szCs w:val="28"/>
          <w:lang w:val="ru-RU"/>
        </w:rPr>
        <w:t xml:space="preserve"> </w:t>
      </w:r>
    </w:p>
    <w:p w:rsidR="007763DE" w:rsidRPr="002E2214" w:rsidRDefault="00073555" w:rsidP="007763DE">
      <w:pPr>
        <w:pStyle w:val="Default"/>
        <w:spacing w:line="360" w:lineRule="auto"/>
        <w:rPr>
          <w:sz w:val="28"/>
          <w:szCs w:val="28"/>
          <w:lang w:val="ru-RU"/>
        </w:rPr>
      </w:pPr>
      <w:hyperlink r:id="rId13" w:history="1">
        <w:r w:rsidR="007763DE" w:rsidRPr="002E2214">
          <w:rPr>
            <w:rStyle w:val="a9"/>
            <w:sz w:val="28"/>
            <w:szCs w:val="28"/>
            <w:lang w:val="ru-RU"/>
          </w:rPr>
          <w:t>http://vmede.org/sait/?id=Endokrinilogiya_dedov_2009&amp;menu=Endokrinilogiya_dedov_2009&amp;page=7</w:t>
        </w:r>
      </w:hyperlink>
      <w:r w:rsidR="007763DE" w:rsidRPr="002E2214">
        <w:rPr>
          <w:sz w:val="28"/>
          <w:szCs w:val="28"/>
          <w:lang w:val="ru-RU"/>
        </w:rPr>
        <w:t xml:space="preserve"> </w:t>
      </w:r>
    </w:p>
    <w:p w:rsidR="007763DE" w:rsidRPr="002E2214" w:rsidRDefault="00073555" w:rsidP="007763DE">
      <w:pPr>
        <w:pStyle w:val="Default"/>
        <w:spacing w:line="360" w:lineRule="auto"/>
        <w:rPr>
          <w:sz w:val="28"/>
          <w:szCs w:val="28"/>
          <w:lang w:val="ru-RU"/>
        </w:rPr>
      </w:pPr>
      <w:hyperlink r:id="rId14" w:history="1">
        <w:r w:rsidR="007763DE" w:rsidRPr="002E2214">
          <w:rPr>
            <w:rStyle w:val="a9"/>
            <w:sz w:val="28"/>
            <w:szCs w:val="28"/>
            <w:lang w:val="ru-RU"/>
          </w:rPr>
          <w:t>http://eunidiaacademia.ru/files/fileUploader/modul7_textbook.pdf</w:t>
        </w:r>
      </w:hyperlink>
      <w:r w:rsidR="007763DE" w:rsidRPr="002E2214">
        <w:rPr>
          <w:sz w:val="28"/>
          <w:szCs w:val="28"/>
          <w:lang w:val="ru-RU"/>
        </w:rPr>
        <w:t xml:space="preserve"> </w:t>
      </w:r>
    </w:p>
    <w:p w:rsidR="007763DE" w:rsidRPr="002E2214" w:rsidRDefault="00073555" w:rsidP="007763DE">
      <w:pPr>
        <w:pStyle w:val="Default"/>
        <w:spacing w:line="360" w:lineRule="auto"/>
        <w:rPr>
          <w:sz w:val="28"/>
          <w:szCs w:val="28"/>
          <w:lang w:val="ru-RU"/>
        </w:rPr>
      </w:pPr>
      <w:hyperlink r:id="rId15" w:history="1">
        <w:r w:rsidR="007763DE" w:rsidRPr="002E2214">
          <w:rPr>
            <w:rStyle w:val="a9"/>
            <w:sz w:val="28"/>
            <w:szCs w:val="28"/>
            <w:lang w:val="ru-RU"/>
          </w:rPr>
          <w:t>http://studentam.net/content/view/917/27/</w:t>
        </w:r>
      </w:hyperlink>
      <w:r w:rsidR="007763DE" w:rsidRPr="002E2214">
        <w:rPr>
          <w:sz w:val="28"/>
          <w:szCs w:val="28"/>
          <w:lang w:val="ru-RU"/>
        </w:rPr>
        <w:t xml:space="preserve"> </w:t>
      </w:r>
    </w:p>
    <w:p w:rsidR="007763DE" w:rsidRPr="002E2214" w:rsidRDefault="007763DE" w:rsidP="007763DE">
      <w:pPr>
        <w:pStyle w:val="Default"/>
        <w:spacing w:line="360" w:lineRule="auto"/>
        <w:ind w:firstLine="709"/>
        <w:jc w:val="both"/>
        <w:rPr>
          <w:sz w:val="28"/>
          <w:szCs w:val="28"/>
          <w:lang w:val="ru-RU"/>
        </w:rPr>
      </w:pPr>
      <w:r w:rsidRPr="002E2214">
        <w:rPr>
          <w:b/>
          <w:sz w:val="28"/>
          <w:szCs w:val="28"/>
          <w:lang w:val="ru-RU"/>
        </w:rPr>
        <w:t>Б</w:t>
      </w:r>
      <w:r w:rsidRPr="002E2214">
        <w:rPr>
          <w:sz w:val="28"/>
          <w:szCs w:val="28"/>
          <w:lang w:val="ru-RU"/>
        </w:rPr>
        <w:t>. На основе найденной информации заполните предложенные ниже таблицы:</w:t>
      </w:r>
    </w:p>
    <w:p w:rsidR="007763DE" w:rsidRPr="002E2214" w:rsidRDefault="007763DE" w:rsidP="007763DE">
      <w:pPr>
        <w:pStyle w:val="Default"/>
        <w:spacing w:line="360" w:lineRule="auto"/>
        <w:jc w:val="right"/>
        <w:rPr>
          <w:sz w:val="28"/>
          <w:szCs w:val="28"/>
          <w:lang w:val="ru-RU"/>
        </w:rPr>
      </w:pPr>
      <w:r w:rsidRPr="002E2214">
        <w:rPr>
          <w:sz w:val="28"/>
          <w:szCs w:val="28"/>
          <w:lang w:val="ru-RU"/>
        </w:rPr>
        <w:t xml:space="preserve"> </w:t>
      </w:r>
      <w:r w:rsidR="002E2214" w:rsidRPr="002E2214">
        <w:rPr>
          <w:sz w:val="28"/>
          <w:szCs w:val="28"/>
          <w:lang w:val="ru-RU"/>
        </w:rPr>
        <w:t>Таблица 1</w:t>
      </w:r>
      <w:r w:rsidRPr="002E2214">
        <w:rPr>
          <w:sz w:val="28"/>
          <w:szCs w:val="28"/>
          <w:lang w:val="ru-RU"/>
        </w:rPr>
        <w:t xml:space="preserve"> </w:t>
      </w:r>
    </w:p>
    <w:tbl>
      <w:tblPr>
        <w:tblW w:w="9473" w:type="dxa"/>
        <w:tblInd w:w="108" w:type="dxa"/>
        <w:tblLayout w:type="fixed"/>
        <w:tblLook w:val="04A0" w:firstRow="1" w:lastRow="0" w:firstColumn="1" w:lastColumn="0" w:noHBand="0" w:noVBand="1"/>
      </w:tblPr>
      <w:tblGrid>
        <w:gridCol w:w="2518"/>
        <w:gridCol w:w="2310"/>
        <w:gridCol w:w="2278"/>
        <w:gridCol w:w="2367"/>
      </w:tblGrid>
      <w:tr w:rsidR="007763DE" w:rsidRPr="002E2214" w:rsidTr="00364961">
        <w:tc>
          <w:tcPr>
            <w:tcW w:w="2518" w:type="dxa"/>
            <w:tcBorders>
              <w:top w:val="single" w:sz="4" w:space="0" w:color="000000"/>
              <w:left w:val="single" w:sz="4" w:space="0" w:color="000000"/>
              <w:bottom w:val="single" w:sz="4" w:space="0" w:color="000000"/>
              <w:right w:val="nil"/>
            </w:tcBorders>
          </w:tcPr>
          <w:p w:rsidR="007763DE" w:rsidRPr="002E2214" w:rsidRDefault="007763DE" w:rsidP="007763DE">
            <w:pPr>
              <w:spacing w:after="0" w:line="100" w:lineRule="atLeast"/>
              <w:jc w:val="center"/>
              <w:rPr>
                <w:rFonts w:ascii="Times New Roman" w:hAnsi="Times New Roman" w:cs="Times New Roman"/>
                <w:sz w:val="28"/>
                <w:szCs w:val="28"/>
              </w:rPr>
            </w:pPr>
            <w:proofErr w:type="spellStart"/>
            <w:r w:rsidRPr="002E2214">
              <w:rPr>
                <w:rFonts w:ascii="Times New Roman" w:hAnsi="Times New Roman" w:cs="Times New Roman"/>
                <w:sz w:val="28"/>
                <w:szCs w:val="28"/>
              </w:rPr>
              <w:t>Макроангиопатии</w:t>
            </w:r>
            <w:proofErr w:type="spellEnd"/>
          </w:p>
        </w:tc>
        <w:tc>
          <w:tcPr>
            <w:tcW w:w="2310" w:type="dxa"/>
            <w:tcBorders>
              <w:top w:val="single" w:sz="4" w:space="0" w:color="000000"/>
              <w:left w:val="single" w:sz="4" w:space="0" w:color="000000"/>
              <w:bottom w:val="single" w:sz="4" w:space="0" w:color="000000"/>
              <w:right w:val="nil"/>
            </w:tcBorders>
          </w:tcPr>
          <w:p w:rsidR="007763DE" w:rsidRPr="002E2214" w:rsidRDefault="007763DE" w:rsidP="007763DE">
            <w:pPr>
              <w:spacing w:after="0" w:line="100" w:lineRule="atLeast"/>
              <w:jc w:val="center"/>
              <w:rPr>
                <w:rFonts w:ascii="Times New Roman" w:hAnsi="Times New Roman" w:cs="Times New Roman"/>
                <w:sz w:val="28"/>
                <w:szCs w:val="28"/>
              </w:rPr>
            </w:pPr>
            <w:r w:rsidRPr="002E2214">
              <w:rPr>
                <w:rFonts w:ascii="Times New Roman" w:hAnsi="Times New Roman" w:cs="Times New Roman"/>
                <w:sz w:val="28"/>
                <w:szCs w:val="28"/>
              </w:rPr>
              <w:t>Клинические проявления</w:t>
            </w:r>
          </w:p>
        </w:tc>
        <w:tc>
          <w:tcPr>
            <w:tcW w:w="2278" w:type="dxa"/>
            <w:tcBorders>
              <w:top w:val="single" w:sz="4" w:space="0" w:color="000000"/>
              <w:left w:val="single" w:sz="4" w:space="0" w:color="000000"/>
              <w:bottom w:val="single" w:sz="4" w:space="0" w:color="000000"/>
              <w:right w:val="nil"/>
            </w:tcBorders>
          </w:tcPr>
          <w:p w:rsidR="007763DE" w:rsidRPr="002E2214" w:rsidRDefault="007763DE" w:rsidP="007763DE">
            <w:pPr>
              <w:spacing w:after="0" w:line="100" w:lineRule="atLeast"/>
              <w:jc w:val="center"/>
              <w:rPr>
                <w:rFonts w:ascii="Times New Roman" w:hAnsi="Times New Roman" w:cs="Times New Roman"/>
                <w:sz w:val="28"/>
                <w:szCs w:val="28"/>
              </w:rPr>
            </w:pPr>
            <w:r w:rsidRPr="002E2214">
              <w:rPr>
                <w:rFonts w:ascii="Times New Roman" w:hAnsi="Times New Roman" w:cs="Times New Roman"/>
                <w:sz w:val="28"/>
                <w:szCs w:val="28"/>
              </w:rPr>
              <w:t>Методы диагностики</w:t>
            </w:r>
          </w:p>
          <w:p w:rsidR="007763DE" w:rsidRPr="002E2214" w:rsidRDefault="007763DE" w:rsidP="007763DE">
            <w:pPr>
              <w:spacing w:after="0" w:line="100" w:lineRule="atLeast"/>
              <w:jc w:val="center"/>
              <w:rPr>
                <w:rFonts w:ascii="Times New Roman" w:hAnsi="Times New Roman" w:cs="Times New Roman"/>
                <w:sz w:val="28"/>
                <w:szCs w:val="28"/>
              </w:rPr>
            </w:pPr>
          </w:p>
        </w:tc>
        <w:tc>
          <w:tcPr>
            <w:tcW w:w="2367" w:type="dxa"/>
            <w:tcBorders>
              <w:top w:val="single" w:sz="4" w:space="0" w:color="000000"/>
              <w:left w:val="single" w:sz="4" w:space="0" w:color="000000"/>
              <w:bottom w:val="single" w:sz="4" w:space="0" w:color="000000"/>
              <w:right w:val="single" w:sz="4" w:space="0" w:color="000000"/>
            </w:tcBorders>
          </w:tcPr>
          <w:p w:rsidR="007763DE" w:rsidRPr="002E2214" w:rsidRDefault="007763DE" w:rsidP="007763DE">
            <w:pPr>
              <w:spacing w:after="0" w:line="100" w:lineRule="atLeast"/>
              <w:jc w:val="center"/>
              <w:rPr>
                <w:rFonts w:ascii="Times New Roman" w:hAnsi="Times New Roman" w:cs="Times New Roman"/>
                <w:sz w:val="28"/>
                <w:szCs w:val="28"/>
              </w:rPr>
            </w:pPr>
            <w:r w:rsidRPr="002E2214">
              <w:rPr>
                <w:rFonts w:ascii="Times New Roman" w:hAnsi="Times New Roman" w:cs="Times New Roman"/>
                <w:sz w:val="28"/>
                <w:szCs w:val="28"/>
              </w:rPr>
              <w:t>Принципы лечения</w:t>
            </w:r>
          </w:p>
        </w:tc>
      </w:tr>
      <w:tr w:rsidR="007763DE" w:rsidRPr="002E2214" w:rsidTr="00364961">
        <w:tc>
          <w:tcPr>
            <w:tcW w:w="2518" w:type="dxa"/>
            <w:tcBorders>
              <w:top w:val="single" w:sz="4" w:space="0" w:color="000000"/>
              <w:left w:val="single" w:sz="4" w:space="0" w:color="000000"/>
              <w:bottom w:val="single" w:sz="4" w:space="0" w:color="000000"/>
              <w:right w:val="nil"/>
            </w:tcBorders>
          </w:tcPr>
          <w:p w:rsidR="007763DE" w:rsidRPr="002E2214" w:rsidRDefault="007763DE" w:rsidP="007763DE">
            <w:pPr>
              <w:snapToGrid w:val="0"/>
              <w:spacing w:after="0" w:line="100" w:lineRule="atLeast"/>
              <w:rPr>
                <w:rFonts w:ascii="Times New Roman" w:hAnsi="Times New Roman" w:cs="Times New Roman"/>
                <w:b/>
                <w:sz w:val="28"/>
                <w:szCs w:val="28"/>
              </w:rPr>
            </w:pPr>
          </w:p>
        </w:tc>
        <w:tc>
          <w:tcPr>
            <w:tcW w:w="2310" w:type="dxa"/>
            <w:tcBorders>
              <w:top w:val="single" w:sz="4" w:space="0" w:color="000000"/>
              <w:left w:val="single" w:sz="4" w:space="0" w:color="000000"/>
              <w:bottom w:val="single" w:sz="4" w:space="0" w:color="000000"/>
              <w:right w:val="nil"/>
            </w:tcBorders>
          </w:tcPr>
          <w:p w:rsidR="007763DE" w:rsidRPr="002E2214" w:rsidRDefault="007763DE" w:rsidP="007763DE">
            <w:pPr>
              <w:snapToGrid w:val="0"/>
              <w:spacing w:after="0" w:line="100" w:lineRule="atLeast"/>
              <w:rPr>
                <w:rFonts w:ascii="Times New Roman" w:hAnsi="Times New Roman" w:cs="Times New Roman"/>
                <w:b/>
                <w:sz w:val="28"/>
                <w:szCs w:val="28"/>
              </w:rPr>
            </w:pPr>
          </w:p>
        </w:tc>
        <w:tc>
          <w:tcPr>
            <w:tcW w:w="2278" w:type="dxa"/>
            <w:tcBorders>
              <w:top w:val="single" w:sz="4" w:space="0" w:color="000000"/>
              <w:left w:val="single" w:sz="4" w:space="0" w:color="000000"/>
              <w:bottom w:val="single" w:sz="4" w:space="0" w:color="000000"/>
              <w:right w:val="nil"/>
            </w:tcBorders>
          </w:tcPr>
          <w:p w:rsidR="007763DE" w:rsidRPr="002E2214" w:rsidRDefault="007763DE" w:rsidP="007763DE">
            <w:pPr>
              <w:snapToGrid w:val="0"/>
              <w:spacing w:after="0" w:line="100" w:lineRule="atLeast"/>
              <w:rPr>
                <w:rFonts w:ascii="Times New Roman" w:hAnsi="Times New Roman" w:cs="Times New Roman"/>
                <w:b/>
                <w:sz w:val="28"/>
                <w:szCs w:val="28"/>
              </w:rPr>
            </w:pPr>
          </w:p>
        </w:tc>
        <w:tc>
          <w:tcPr>
            <w:tcW w:w="2367" w:type="dxa"/>
            <w:tcBorders>
              <w:top w:val="single" w:sz="4" w:space="0" w:color="000000"/>
              <w:left w:val="single" w:sz="4" w:space="0" w:color="000000"/>
              <w:bottom w:val="single" w:sz="4" w:space="0" w:color="000000"/>
              <w:right w:val="single" w:sz="4" w:space="0" w:color="000000"/>
            </w:tcBorders>
          </w:tcPr>
          <w:p w:rsidR="007763DE" w:rsidRPr="002E2214" w:rsidRDefault="007763DE" w:rsidP="007763DE">
            <w:pPr>
              <w:snapToGrid w:val="0"/>
              <w:spacing w:after="0" w:line="100" w:lineRule="atLeast"/>
              <w:rPr>
                <w:rFonts w:ascii="Times New Roman" w:hAnsi="Times New Roman" w:cs="Times New Roman"/>
                <w:b/>
                <w:sz w:val="28"/>
                <w:szCs w:val="28"/>
              </w:rPr>
            </w:pPr>
          </w:p>
        </w:tc>
      </w:tr>
    </w:tbl>
    <w:p w:rsidR="007763DE" w:rsidRPr="002E2214" w:rsidRDefault="007763DE" w:rsidP="007763DE">
      <w:pPr>
        <w:spacing w:after="0"/>
        <w:rPr>
          <w:rFonts w:ascii="Times New Roman" w:hAnsi="Times New Roman" w:cs="Times New Roman"/>
          <w:sz w:val="28"/>
          <w:szCs w:val="28"/>
        </w:rPr>
      </w:pPr>
    </w:p>
    <w:p w:rsidR="007763DE" w:rsidRPr="002E2214" w:rsidRDefault="007763DE" w:rsidP="007763DE">
      <w:pPr>
        <w:pStyle w:val="Default"/>
        <w:spacing w:line="360" w:lineRule="auto"/>
        <w:jc w:val="right"/>
        <w:rPr>
          <w:sz w:val="28"/>
          <w:szCs w:val="28"/>
          <w:lang w:val="ru-RU"/>
        </w:rPr>
      </w:pPr>
      <w:r w:rsidRPr="002E2214">
        <w:rPr>
          <w:sz w:val="28"/>
          <w:szCs w:val="28"/>
          <w:lang w:val="ru-RU"/>
        </w:rPr>
        <w:t xml:space="preserve"> </w:t>
      </w:r>
      <w:r w:rsidR="002E2214" w:rsidRPr="002E2214">
        <w:rPr>
          <w:sz w:val="28"/>
          <w:szCs w:val="28"/>
          <w:lang w:val="ru-RU"/>
        </w:rPr>
        <w:t>Таблица 2</w:t>
      </w:r>
    </w:p>
    <w:tbl>
      <w:tblPr>
        <w:tblW w:w="9465" w:type="dxa"/>
        <w:tblInd w:w="108" w:type="dxa"/>
        <w:tblLayout w:type="fixed"/>
        <w:tblLook w:val="04A0" w:firstRow="1" w:lastRow="0" w:firstColumn="1" w:lastColumn="0" w:noHBand="0" w:noVBand="1"/>
      </w:tblPr>
      <w:tblGrid>
        <w:gridCol w:w="2516"/>
        <w:gridCol w:w="2308"/>
        <w:gridCol w:w="2276"/>
        <w:gridCol w:w="2365"/>
      </w:tblGrid>
      <w:tr w:rsidR="007763DE" w:rsidRPr="002E2214" w:rsidTr="00364961">
        <w:tc>
          <w:tcPr>
            <w:tcW w:w="2516" w:type="dxa"/>
            <w:tcBorders>
              <w:top w:val="single" w:sz="4" w:space="0" w:color="000000"/>
              <w:left w:val="single" w:sz="4" w:space="0" w:color="000000"/>
              <w:bottom w:val="single" w:sz="4" w:space="0" w:color="000000"/>
              <w:right w:val="nil"/>
            </w:tcBorders>
          </w:tcPr>
          <w:p w:rsidR="007763DE" w:rsidRPr="002E2214" w:rsidRDefault="007763DE" w:rsidP="007763DE">
            <w:pPr>
              <w:spacing w:after="0" w:line="100" w:lineRule="atLeast"/>
              <w:jc w:val="center"/>
              <w:rPr>
                <w:rFonts w:ascii="Times New Roman" w:hAnsi="Times New Roman" w:cs="Times New Roman"/>
                <w:sz w:val="28"/>
                <w:szCs w:val="28"/>
              </w:rPr>
            </w:pPr>
            <w:r w:rsidRPr="002E2214">
              <w:rPr>
                <w:rFonts w:ascii="Times New Roman" w:hAnsi="Times New Roman" w:cs="Times New Roman"/>
                <w:sz w:val="28"/>
                <w:szCs w:val="28"/>
              </w:rPr>
              <w:t>Микроангиопатии</w:t>
            </w:r>
          </w:p>
        </w:tc>
        <w:tc>
          <w:tcPr>
            <w:tcW w:w="2308" w:type="dxa"/>
            <w:tcBorders>
              <w:top w:val="single" w:sz="4" w:space="0" w:color="000000"/>
              <w:left w:val="single" w:sz="4" w:space="0" w:color="000000"/>
              <w:bottom w:val="single" w:sz="4" w:space="0" w:color="000000"/>
              <w:right w:val="nil"/>
            </w:tcBorders>
          </w:tcPr>
          <w:p w:rsidR="007763DE" w:rsidRPr="002E2214" w:rsidRDefault="007763DE" w:rsidP="007763DE">
            <w:pPr>
              <w:spacing w:after="0" w:line="100" w:lineRule="atLeast"/>
              <w:jc w:val="center"/>
              <w:rPr>
                <w:rFonts w:ascii="Times New Roman" w:hAnsi="Times New Roman" w:cs="Times New Roman"/>
                <w:sz w:val="28"/>
                <w:szCs w:val="28"/>
              </w:rPr>
            </w:pPr>
            <w:r w:rsidRPr="002E2214">
              <w:rPr>
                <w:rFonts w:ascii="Times New Roman" w:hAnsi="Times New Roman" w:cs="Times New Roman"/>
                <w:sz w:val="28"/>
                <w:szCs w:val="28"/>
              </w:rPr>
              <w:t>Клинические проявления</w:t>
            </w:r>
          </w:p>
        </w:tc>
        <w:tc>
          <w:tcPr>
            <w:tcW w:w="2276" w:type="dxa"/>
            <w:tcBorders>
              <w:top w:val="single" w:sz="4" w:space="0" w:color="000000"/>
              <w:left w:val="single" w:sz="4" w:space="0" w:color="000000"/>
              <w:bottom w:val="single" w:sz="4" w:space="0" w:color="000000"/>
              <w:right w:val="nil"/>
            </w:tcBorders>
          </w:tcPr>
          <w:p w:rsidR="007763DE" w:rsidRPr="002E2214" w:rsidRDefault="007763DE" w:rsidP="007763DE">
            <w:pPr>
              <w:spacing w:after="0" w:line="100" w:lineRule="atLeast"/>
              <w:jc w:val="center"/>
              <w:rPr>
                <w:rFonts w:ascii="Times New Roman" w:hAnsi="Times New Roman" w:cs="Times New Roman"/>
                <w:sz w:val="28"/>
                <w:szCs w:val="28"/>
              </w:rPr>
            </w:pPr>
            <w:r w:rsidRPr="002E2214">
              <w:rPr>
                <w:rFonts w:ascii="Times New Roman" w:hAnsi="Times New Roman" w:cs="Times New Roman"/>
                <w:sz w:val="28"/>
                <w:szCs w:val="28"/>
              </w:rPr>
              <w:t>Методы диагностики</w:t>
            </w:r>
          </w:p>
        </w:tc>
        <w:tc>
          <w:tcPr>
            <w:tcW w:w="2365" w:type="dxa"/>
            <w:tcBorders>
              <w:top w:val="single" w:sz="4" w:space="0" w:color="000000"/>
              <w:left w:val="single" w:sz="4" w:space="0" w:color="000000"/>
              <w:bottom w:val="single" w:sz="4" w:space="0" w:color="000000"/>
              <w:right w:val="single" w:sz="4" w:space="0" w:color="000000"/>
            </w:tcBorders>
          </w:tcPr>
          <w:p w:rsidR="007763DE" w:rsidRPr="002E2214" w:rsidRDefault="007763DE" w:rsidP="007763DE">
            <w:pPr>
              <w:spacing w:after="0" w:line="100" w:lineRule="atLeast"/>
              <w:jc w:val="center"/>
              <w:rPr>
                <w:rFonts w:ascii="Times New Roman" w:hAnsi="Times New Roman" w:cs="Times New Roman"/>
                <w:sz w:val="28"/>
                <w:szCs w:val="28"/>
              </w:rPr>
            </w:pPr>
            <w:r w:rsidRPr="002E2214">
              <w:rPr>
                <w:rFonts w:ascii="Times New Roman" w:hAnsi="Times New Roman" w:cs="Times New Roman"/>
                <w:sz w:val="28"/>
                <w:szCs w:val="28"/>
              </w:rPr>
              <w:t>Принципы лечения</w:t>
            </w:r>
          </w:p>
        </w:tc>
      </w:tr>
      <w:tr w:rsidR="007763DE" w:rsidRPr="002E2214" w:rsidTr="00364961">
        <w:tc>
          <w:tcPr>
            <w:tcW w:w="2516" w:type="dxa"/>
            <w:tcBorders>
              <w:top w:val="single" w:sz="4" w:space="0" w:color="000000"/>
              <w:left w:val="single" w:sz="4" w:space="0" w:color="000000"/>
              <w:bottom w:val="single" w:sz="4" w:space="0" w:color="000000"/>
              <w:right w:val="nil"/>
            </w:tcBorders>
          </w:tcPr>
          <w:p w:rsidR="007763DE" w:rsidRPr="002E2214" w:rsidRDefault="007763DE" w:rsidP="007763DE">
            <w:pPr>
              <w:snapToGrid w:val="0"/>
              <w:spacing w:after="0" w:line="100" w:lineRule="atLeast"/>
              <w:rPr>
                <w:rFonts w:ascii="Times New Roman" w:hAnsi="Times New Roman" w:cs="Times New Roman"/>
                <w:b/>
                <w:sz w:val="28"/>
                <w:szCs w:val="28"/>
              </w:rPr>
            </w:pPr>
          </w:p>
        </w:tc>
        <w:tc>
          <w:tcPr>
            <w:tcW w:w="2308" w:type="dxa"/>
            <w:tcBorders>
              <w:top w:val="single" w:sz="4" w:space="0" w:color="000000"/>
              <w:left w:val="single" w:sz="4" w:space="0" w:color="000000"/>
              <w:bottom w:val="single" w:sz="4" w:space="0" w:color="000000"/>
              <w:right w:val="nil"/>
            </w:tcBorders>
          </w:tcPr>
          <w:p w:rsidR="007763DE" w:rsidRPr="002E2214" w:rsidRDefault="007763DE" w:rsidP="007763DE">
            <w:pPr>
              <w:snapToGrid w:val="0"/>
              <w:spacing w:after="0" w:line="100" w:lineRule="atLeast"/>
              <w:rPr>
                <w:rFonts w:ascii="Times New Roman" w:hAnsi="Times New Roman" w:cs="Times New Roman"/>
                <w:b/>
                <w:sz w:val="28"/>
                <w:szCs w:val="28"/>
              </w:rPr>
            </w:pPr>
          </w:p>
        </w:tc>
        <w:tc>
          <w:tcPr>
            <w:tcW w:w="2276" w:type="dxa"/>
            <w:tcBorders>
              <w:top w:val="single" w:sz="4" w:space="0" w:color="000000"/>
              <w:left w:val="single" w:sz="4" w:space="0" w:color="000000"/>
              <w:bottom w:val="single" w:sz="4" w:space="0" w:color="000000"/>
              <w:right w:val="nil"/>
            </w:tcBorders>
          </w:tcPr>
          <w:p w:rsidR="007763DE" w:rsidRPr="002E2214" w:rsidRDefault="007763DE" w:rsidP="007763DE">
            <w:pPr>
              <w:snapToGrid w:val="0"/>
              <w:spacing w:after="0" w:line="100" w:lineRule="atLeast"/>
              <w:rPr>
                <w:rFonts w:ascii="Times New Roman" w:hAnsi="Times New Roman" w:cs="Times New Roman"/>
                <w:b/>
                <w:sz w:val="28"/>
                <w:szCs w:val="28"/>
              </w:rPr>
            </w:pPr>
          </w:p>
        </w:tc>
        <w:tc>
          <w:tcPr>
            <w:tcW w:w="2365" w:type="dxa"/>
            <w:tcBorders>
              <w:top w:val="single" w:sz="4" w:space="0" w:color="000000"/>
              <w:left w:val="single" w:sz="4" w:space="0" w:color="000000"/>
              <w:bottom w:val="single" w:sz="4" w:space="0" w:color="000000"/>
              <w:right w:val="single" w:sz="4" w:space="0" w:color="000000"/>
            </w:tcBorders>
          </w:tcPr>
          <w:p w:rsidR="007763DE" w:rsidRPr="002E2214" w:rsidRDefault="007763DE" w:rsidP="007763DE">
            <w:pPr>
              <w:snapToGrid w:val="0"/>
              <w:spacing w:after="0" w:line="100" w:lineRule="atLeast"/>
              <w:rPr>
                <w:rFonts w:ascii="Times New Roman" w:hAnsi="Times New Roman" w:cs="Times New Roman"/>
                <w:b/>
                <w:sz w:val="28"/>
                <w:szCs w:val="28"/>
              </w:rPr>
            </w:pPr>
          </w:p>
        </w:tc>
      </w:tr>
    </w:tbl>
    <w:p w:rsidR="007763DE" w:rsidRPr="002E2214" w:rsidRDefault="007763DE" w:rsidP="007763DE">
      <w:pPr>
        <w:pStyle w:val="Default"/>
        <w:rPr>
          <w:sz w:val="28"/>
          <w:szCs w:val="28"/>
          <w:lang w:val="ru-RU"/>
        </w:rPr>
      </w:pPr>
    </w:p>
    <w:p w:rsidR="007763DE" w:rsidRPr="002E2214" w:rsidRDefault="002E2214" w:rsidP="007763DE">
      <w:pPr>
        <w:pStyle w:val="Default"/>
        <w:spacing w:line="360" w:lineRule="auto"/>
        <w:jc w:val="right"/>
        <w:rPr>
          <w:sz w:val="28"/>
          <w:szCs w:val="28"/>
          <w:lang w:val="ru-RU"/>
        </w:rPr>
      </w:pPr>
      <w:r w:rsidRPr="002E2214">
        <w:rPr>
          <w:sz w:val="28"/>
          <w:szCs w:val="28"/>
          <w:lang w:val="ru-RU"/>
        </w:rPr>
        <w:t>Таблица 3</w:t>
      </w:r>
    </w:p>
    <w:tbl>
      <w:tblPr>
        <w:tblW w:w="9473" w:type="dxa"/>
        <w:tblInd w:w="108" w:type="dxa"/>
        <w:tblLayout w:type="fixed"/>
        <w:tblLook w:val="04A0" w:firstRow="1" w:lastRow="0" w:firstColumn="1" w:lastColumn="0" w:noHBand="0" w:noVBand="1"/>
      </w:tblPr>
      <w:tblGrid>
        <w:gridCol w:w="2518"/>
        <w:gridCol w:w="2310"/>
        <w:gridCol w:w="2278"/>
        <w:gridCol w:w="2367"/>
      </w:tblGrid>
      <w:tr w:rsidR="007763DE" w:rsidRPr="002E2214" w:rsidTr="00364961">
        <w:tc>
          <w:tcPr>
            <w:tcW w:w="2518" w:type="dxa"/>
            <w:tcBorders>
              <w:top w:val="single" w:sz="4" w:space="0" w:color="000000"/>
              <w:left w:val="single" w:sz="4" w:space="0" w:color="000000"/>
              <w:bottom w:val="single" w:sz="4" w:space="0" w:color="000000"/>
              <w:right w:val="nil"/>
            </w:tcBorders>
          </w:tcPr>
          <w:p w:rsidR="007763DE" w:rsidRPr="002E2214" w:rsidRDefault="007763DE" w:rsidP="007763DE">
            <w:pPr>
              <w:spacing w:after="0" w:line="100" w:lineRule="atLeast"/>
              <w:jc w:val="center"/>
              <w:rPr>
                <w:rFonts w:ascii="Times New Roman" w:hAnsi="Times New Roman" w:cs="Times New Roman"/>
                <w:sz w:val="28"/>
                <w:szCs w:val="28"/>
              </w:rPr>
            </w:pPr>
            <w:proofErr w:type="spellStart"/>
            <w:r w:rsidRPr="002E2214">
              <w:rPr>
                <w:rFonts w:ascii="Times New Roman" w:hAnsi="Times New Roman" w:cs="Times New Roman"/>
                <w:sz w:val="28"/>
                <w:szCs w:val="28"/>
              </w:rPr>
              <w:t>Нейропатии</w:t>
            </w:r>
            <w:proofErr w:type="spellEnd"/>
          </w:p>
        </w:tc>
        <w:tc>
          <w:tcPr>
            <w:tcW w:w="2310" w:type="dxa"/>
            <w:tcBorders>
              <w:top w:val="single" w:sz="4" w:space="0" w:color="000000"/>
              <w:left w:val="single" w:sz="4" w:space="0" w:color="000000"/>
              <w:bottom w:val="single" w:sz="4" w:space="0" w:color="000000"/>
              <w:right w:val="nil"/>
            </w:tcBorders>
          </w:tcPr>
          <w:p w:rsidR="007763DE" w:rsidRPr="002E2214" w:rsidRDefault="007763DE" w:rsidP="007763DE">
            <w:pPr>
              <w:spacing w:after="0" w:line="100" w:lineRule="atLeast"/>
              <w:jc w:val="center"/>
              <w:rPr>
                <w:rFonts w:ascii="Times New Roman" w:hAnsi="Times New Roman" w:cs="Times New Roman"/>
                <w:sz w:val="28"/>
                <w:szCs w:val="28"/>
              </w:rPr>
            </w:pPr>
            <w:r w:rsidRPr="002E2214">
              <w:rPr>
                <w:rFonts w:ascii="Times New Roman" w:hAnsi="Times New Roman" w:cs="Times New Roman"/>
                <w:sz w:val="28"/>
                <w:szCs w:val="28"/>
              </w:rPr>
              <w:t>Клинические проявления</w:t>
            </w:r>
          </w:p>
        </w:tc>
        <w:tc>
          <w:tcPr>
            <w:tcW w:w="2278" w:type="dxa"/>
            <w:tcBorders>
              <w:top w:val="single" w:sz="4" w:space="0" w:color="000000"/>
              <w:left w:val="single" w:sz="4" w:space="0" w:color="000000"/>
              <w:bottom w:val="single" w:sz="4" w:space="0" w:color="000000"/>
              <w:right w:val="nil"/>
            </w:tcBorders>
          </w:tcPr>
          <w:p w:rsidR="007763DE" w:rsidRPr="002E2214" w:rsidRDefault="007763DE" w:rsidP="007763DE">
            <w:pPr>
              <w:spacing w:after="0" w:line="100" w:lineRule="atLeast"/>
              <w:jc w:val="center"/>
              <w:rPr>
                <w:rFonts w:ascii="Times New Roman" w:hAnsi="Times New Roman" w:cs="Times New Roman"/>
                <w:sz w:val="28"/>
                <w:szCs w:val="28"/>
              </w:rPr>
            </w:pPr>
            <w:r w:rsidRPr="002E2214">
              <w:rPr>
                <w:rFonts w:ascii="Times New Roman" w:hAnsi="Times New Roman" w:cs="Times New Roman"/>
                <w:sz w:val="28"/>
                <w:szCs w:val="28"/>
              </w:rPr>
              <w:t>Методы диагностики</w:t>
            </w:r>
          </w:p>
        </w:tc>
        <w:tc>
          <w:tcPr>
            <w:tcW w:w="2367" w:type="dxa"/>
            <w:tcBorders>
              <w:top w:val="single" w:sz="4" w:space="0" w:color="000000"/>
              <w:left w:val="single" w:sz="4" w:space="0" w:color="000000"/>
              <w:bottom w:val="single" w:sz="4" w:space="0" w:color="000000"/>
              <w:right w:val="single" w:sz="4" w:space="0" w:color="000000"/>
            </w:tcBorders>
          </w:tcPr>
          <w:p w:rsidR="007763DE" w:rsidRPr="002E2214" w:rsidRDefault="007763DE" w:rsidP="007763DE">
            <w:pPr>
              <w:spacing w:after="0" w:line="100" w:lineRule="atLeast"/>
              <w:jc w:val="center"/>
              <w:rPr>
                <w:rFonts w:ascii="Times New Roman" w:hAnsi="Times New Roman" w:cs="Times New Roman"/>
                <w:sz w:val="28"/>
                <w:szCs w:val="28"/>
              </w:rPr>
            </w:pPr>
            <w:r w:rsidRPr="002E2214">
              <w:rPr>
                <w:rFonts w:ascii="Times New Roman" w:hAnsi="Times New Roman" w:cs="Times New Roman"/>
                <w:sz w:val="28"/>
                <w:szCs w:val="28"/>
              </w:rPr>
              <w:t>Принципы лечения</w:t>
            </w:r>
          </w:p>
        </w:tc>
      </w:tr>
      <w:tr w:rsidR="007763DE" w:rsidRPr="002E2214" w:rsidTr="00364961">
        <w:tc>
          <w:tcPr>
            <w:tcW w:w="2518" w:type="dxa"/>
            <w:tcBorders>
              <w:top w:val="single" w:sz="4" w:space="0" w:color="000000"/>
              <w:left w:val="single" w:sz="4" w:space="0" w:color="000000"/>
              <w:bottom w:val="single" w:sz="4" w:space="0" w:color="000000"/>
              <w:right w:val="nil"/>
            </w:tcBorders>
          </w:tcPr>
          <w:p w:rsidR="007763DE" w:rsidRPr="002E2214" w:rsidRDefault="007763DE" w:rsidP="007763DE">
            <w:pPr>
              <w:snapToGrid w:val="0"/>
              <w:spacing w:after="0" w:line="100" w:lineRule="atLeast"/>
              <w:rPr>
                <w:rFonts w:ascii="Times New Roman" w:hAnsi="Times New Roman" w:cs="Times New Roman"/>
                <w:b/>
                <w:sz w:val="28"/>
                <w:szCs w:val="28"/>
              </w:rPr>
            </w:pPr>
          </w:p>
        </w:tc>
        <w:tc>
          <w:tcPr>
            <w:tcW w:w="2310" w:type="dxa"/>
            <w:tcBorders>
              <w:top w:val="single" w:sz="4" w:space="0" w:color="000000"/>
              <w:left w:val="single" w:sz="4" w:space="0" w:color="000000"/>
              <w:bottom w:val="single" w:sz="4" w:space="0" w:color="000000"/>
              <w:right w:val="nil"/>
            </w:tcBorders>
          </w:tcPr>
          <w:p w:rsidR="007763DE" w:rsidRPr="002E2214" w:rsidRDefault="007763DE" w:rsidP="007763DE">
            <w:pPr>
              <w:snapToGrid w:val="0"/>
              <w:spacing w:after="0" w:line="100" w:lineRule="atLeast"/>
              <w:rPr>
                <w:rFonts w:ascii="Times New Roman" w:hAnsi="Times New Roman" w:cs="Times New Roman"/>
                <w:b/>
                <w:sz w:val="28"/>
                <w:szCs w:val="28"/>
              </w:rPr>
            </w:pPr>
          </w:p>
        </w:tc>
        <w:tc>
          <w:tcPr>
            <w:tcW w:w="2278" w:type="dxa"/>
            <w:tcBorders>
              <w:top w:val="single" w:sz="4" w:space="0" w:color="000000"/>
              <w:left w:val="single" w:sz="4" w:space="0" w:color="000000"/>
              <w:bottom w:val="single" w:sz="4" w:space="0" w:color="000000"/>
              <w:right w:val="nil"/>
            </w:tcBorders>
          </w:tcPr>
          <w:p w:rsidR="007763DE" w:rsidRPr="002E2214" w:rsidRDefault="007763DE" w:rsidP="007763DE">
            <w:pPr>
              <w:snapToGrid w:val="0"/>
              <w:spacing w:after="0" w:line="100" w:lineRule="atLeast"/>
              <w:rPr>
                <w:rFonts w:ascii="Times New Roman" w:hAnsi="Times New Roman" w:cs="Times New Roman"/>
                <w:b/>
                <w:sz w:val="28"/>
                <w:szCs w:val="28"/>
              </w:rPr>
            </w:pPr>
          </w:p>
        </w:tc>
        <w:tc>
          <w:tcPr>
            <w:tcW w:w="2367" w:type="dxa"/>
            <w:tcBorders>
              <w:top w:val="single" w:sz="4" w:space="0" w:color="000000"/>
              <w:left w:val="single" w:sz="4" w:space="0" w:color="000000"/>
              <w:bottom w:val="single" w:sz="4" w:space="0" w:color="000000"/>
              <w:right w:val="single" w:sz="4" w:space="0" w:color="000000"/>
            </w:tcBorders>
          </w:tcPr>
          <w:p w:rsidR="007763DE" w:rsidRPr="002E2214" w:rsidRDefault="007763DE" w:rsidP="007763DE">
            <w:pPr>
              <w:snapToGrid w:val="0"/>
              <w:spacing w:after="0" w:line="100" w:lineRule="atLeast"/>
              <w:rPr>
                <w:rFonts w:ascii="Times New Roman" w:hAnsi="Times New Roman" w:cs="Times New Roman"/>
                <w:b/>
                <w:sz w:val="28"/>
                <w:szCs w:val="28"/>
              </w:rPr>
            </w:pPr>
          </w:p>
        </w:tc>
      </w:tr>
    </w:tbl>
    <w:p w:rsidR="007763DE" w:rsidRPr="002E2214" w:rsidRDefault="007763DE" w:rsidP="007763DE">
      <w:pPr>
        <w:autoSpaceDE w:val="0"/>
        <w:spacing w:after="0" w:line="360" w:lineRule="auto"/>
        <w:ind w:firstLine="709"/>
        <w:jc w:val="center"/>
        <w:rPr>
          <w:rFonts w:ascii="Times New Roman" w:eastAsia="Times New Roman" w:hAnsi="Times New Roman" w:cs="Times New Roman"/>
          <w:b/>
          <w:bCs/>
          <w:color w:val="000000"/>
          <w:sz w:val="28"/>
          <w:szCs w:val="28"/>
        </w:rPr>
      </w:pPr>
    </w:p>
    <w:p w:rsidR="007763DE" w:rsidRDefault="007763DE" w:rsidP="000B33AD">
      <w:pPr>
        <w:autoSpaceDE w:val="0"/>
        <w:spacing w:after="0" w:line="360" w:lineRule="auto"/>
        <w:ind w:firstLine="709"/>
        <w:jc w:val="both"/>
        <w:rPr>
          <w:rFonts w:ascii="Times New Roman" w:hAnsi="Times New Roman" w:cs="Times New Roman"/>
          <w:bCs/>
          <w:iCs/>
          <w:sz w:val="28"/>
          <w:szCs w:val="28"/>
        </w:rPr>
      </w:pPr>
      <w:r w:rsidRPr="002E2214">
        <w:rPr>
          <w:rFonts w:ascii="Times New Roman" w:hAnsi="Times New Roman" w:cs="Times New Roman"/>
          <w:b/>
          <w:bCs/>
          <w:iCs/>
          <w:sz w:val="28"/>
          <w:szCs w:val="28"/>
        </w:rPr>
        <w:t>С.</w:t>
      </w:r>
      <w:r w:rsidRPr="002E2214">
        <w:rPr>
          <w:rFonts w:ascii="Times New Roman" w:hAnsi="Times New Roman" w:cs="Times New Roman"/>
          <w:bCs/>
          <w:iCs/>
          <w:sz w:val="28"/>
          <w:szCs w:val="28"/>
        </w:rPr>
        <w:t xml:space="preserve"> Представьте полученную информацию всей группе, дополните таблицу информацией, найденной другими студентами.</w:t>
      </w:r>
    </w:p>
    <w:p w:rsidR="000B33AD" w:rsidRPr="000B33AD" w:rsidRDefault="000B33AD" w:rsidP="000B33AD">
      <w:pPr>
        <w:autoSpaceDE w:val="0"/>
        <w:spacing w:after="0" w:line="360" w:lineRule="auto"/>
        <w:ind w:firstLine="709"/>
        <w:jc w:val="both"/>
        <w:rPr>
          <w:rFonts w:ascii="Times New Roman" w:hAnsi="Times New Roman" w:cs="Times New Roman"/>
          <w:bCs/>
          <w:iCs/>
          <w:sz w:val="28"/>
          <w:szCs w:val="28"/>
        </w:rPr>
      </w:pPr>
    </w:p>
    <w:p w:rsidR="001243AD" w:rsidRPr="001243AD" w:rsidRDefault="007763DE" w:rsidP="001243AD">
      <w:pPr>
        <w:pStyle w:val="a5"/>
        <w:numPr>
          <w:ilvl w:val="1"/>
          <w:numId w:val="25"/>
        </w:numPr>
        <w:spacing w:after="0" w:line="360" w:lineRule="auto"/>
        <w:rPr>
          <w:rStyle w:val="a8"/>
          <w:rFonts w:ascii="Times New Roman" w:hAnsi="Times New Roman" w:cs="Times New Roman"/>
          <w:iCs/>
          <w:color w:val="000000"/>
          <w:sz w:val="28"/>
          <w:szCs w:val="28"/>
        </w:rPr>
      </w:pPr>
      <w:r w:rsidRPr="001243AD">
        <w:rPr>
          <w:rStyle w:val="a8"/>
          <w:rFonts w:ascii="Times New Roman" w:hAnsi="Times New Roman" w:cs="Times New Roman"/>
          <w:iCs/>
          <w:color w:val="000000"/>
          <w:sz w:val="28"/>
          <w:szCs w:val="28"/>
        </w:rPr>
        <w:t>П</w:t>
      </w:r>
      <w:r w:rsidR="00760CDF">
        <w:rPr>
          <w:rStyle w:val="a8"/>
          <w:rFonts w:ascii="Times New Roman" w:hAnsi="Times New Roman" w:cs="Times New Roman"/>
          <w:iCs/>
          <w:color w:val="000000"/>
          <w:sz w:val="28"/>
          <w:szCs w:val="28"/>
        </w:rPr>
        <w:t>римеры применения</w:t>
      </w:r>
      <w:r w:rsidRPr="001243AD">
        <w:rPr>
          <w:rStyle w:val="a8"/>
          <w:rFonts w:ascii="Times New Roman" w:hAnsi="Times New Roman" w:cs="Times New Roman"/>
          <w:iCs/>
          <w:color w:val="000000"/>
          <w:sz w:val="28"/>
          <w:szCs w:val="28"/>
        </w:rPr>
        <w:t xml:space="preserve"> научно- исследовательской работы</w:t>
      </w:r>
    </w:p>
    <w:p w:rsidR="007763DE" w:rsidRPr="002E2214" w:rsidRDefault="007763DE" w:rsidP="007763DE">
      <w:pPr>
        <w:pStyle w:val="a3"/>
        <w:shd w:val="clear" w:color="auto" w:fill="FFFFFF"/>
        <w:spacing w:before="0" w:beforeAutospacing="0" w:after="0" w:afterAutospacing="0" w:line="360" w:lineRule="auto"/>
        <w:ind w:firstLine="709"/>
        <w:jc w:val="both"/>
        <w:rPr>
          <w:color w:val="000000"/>
          <w:sz w:val="28"/>
          <w:szCs w:val="28"/>
        </w:rPr>
      </w:pPr>
      <w:r w:rsidRPr="002E2214">
        <w:rPr>
          <w:sz w:val="28"/>
          <w:szCs w:val="28"/>
        </w:rPr>
        <w:t>Научно-исследовательская работа студентов вне учебного процесса предусматривает участие в работе предметных научных кружков; проблемных групп; проведение исследований в рамках творческого сотрудничества цикловых комиссий; участие в студенческих конференциях; лекторскую (санитарно-просветительную) деятельность; написание статей, тезисов, докладов и других публикаций.</w:t>
      </w:r>
    </w:p>
    <w:p w:rsidR="007763DE" w:rsidRPr="002E2214" w:rsidRDefault="007763DE" w:rsidP="007763DE">
      <w:pPr>
        <w:spacing w:after="0" w:line="360" w:lineRule="auto"/>
        <w:ind w:firstLine="709"/>
        <w:jc w:val="both"/>
        <w:rPr>
          <w:rFonts w:ascii="Times New Roman" w:hAnsi="Times New Roman" w:cs="Times New Roman"/>
          <w:sz w:val="28"/>
          <w:szCs w:val="28"/>
        </w:rPr>
      </w:pPr>
      <w:r w:rsidRPr="002E2214">
        <w:rPr>
          <w:rFonts w:ascii="Times New Roman" w:hAnsi="Times New Roman" w:cs="Times New Roman"/>
          <w:b/>
          <w:bCs/>
          <w:i/>
          <w:iCs/>
          <w:sz w:val="28"/>
          <w:szCs w:val="28"/>
        </w:rPr>
        <w:lastRenderedPageBreak/>
        <w:t>Участие в научных конференциях.</w:t>
      </w:r>
      <w:r w:rsidRPr="002E2214">
        <w:rPr>
          <w:rFonts w:ascii="Times New Roman" w:hAnsi="Times New Roman" w:cs="Times New Roman"/>
          <w:sz w:val="28"/>
          <w:szCs w:val="28"/>
        </w:rPr>
        <w:t xml:space="preserve"> Участие студентов в конференции является итогом проделанной исследовательской работы. Со своими студентами регулярно принимаем участие в научных конференциях.</w:t>
      </w:r>
    </w:p>
    <w:p w:rsidR="007763DE" w:rsidRPr="002E2214" w:rsidRDefault="007763DE" w:rsidP="007763DE">
      <w:pPr>
        <w:autoSpaceDE w:val="0"/>
        <w:spacing w:after="0" w:line="360" w:lineRule="auto"/>
        <w:ind w:firstLine="709"/>
        <w:rPr>
          <w:rFonts w:ascii="Times New Roman" w:eastAsia="Times New Roman" w:hAnsi="Times New Roman" w:cs="Times New Roman"/>
          <w:bCs/>
          <w:i/>
          <w:sz w:val="28"/>
          <w:szCs w:val="28"/>
        </w:rPr>
      </w:pPr>
      <w:proofErr w:type="gramStart"/>
      <w:r w:rsidRPr="002E2214">
        <w:rPr>
          <w:rFonts w:ascii="Times New Roman" w:eastAsia="Times New Roman" w:hAnsi="Times New Roman" w:cs="Times New Roman"/>
          <w:bCs/>
          <w:i/>
          <w:sz w:val="28"/>
          <w:szCs w:val="28"/>
        </w:rPr>
        <w:t>Например</w:t>
      </w:r>
      <w:proofErr w:type="gramEnd"/>
      <w:r w:rsidRPr="002E2214">
        <w:rPr>
          <w:rFonts w:ascii="Times New Roman" w:eastAsia="Times New Roman" w:hAnsi="Times New Roman" w:cs="Times New Roman"/>
          <w:bCs/>
          <w:i/>
          <w:sz w:val="28"/>
          <w:szCs w:val="28"/>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80"/>
        <w:gridCol w:w="5065"/>
      </w:tblGrid>
      <w:tr w:rsidR="007763DE" w:rsidRPr="002E2214" w:rsidTr="00226E26">
        <w:tc>
          <w:tcPr>
            <w:tcW w:w="4280" w:type="dxa"/>
            <w:vAlign w:val="center"/>
          </w:tcPr>
          <w:p w:rsidR="007763DE" w:rsidRPr="002E2214" w:rsidRDefault="007763DE" w:rsidP="007763DE">
            <w:pPr>
              <w:spacing w:after="0"/>
              <w:jc w:val="center"/>
              <w:rPr>
                <w:rFonts w:ascii="Times New Roman" w:hAnsi="Times New Roman" w:cs="Times New Roman"/>
                <w:b/>
                <w:sz w:val="28"/>
                <w:szCs w:val="28"/>
              </w:rPr>
            </w:pPr>
            <w:r w:rsidRPr="002E2214">
              <w:rPr>
                <w:rFonts w:ascii="Times New Roman" w:hAnsi="Times New Roman" w:cs="Times New Roman"/>
                <w:b/>
                <w:sz w:val="28"/>
                <w:szCs w:val="28"/>
              </w:rPr>
              <w:t>Тема научно-исследовательской студенческой работы</w:t>
            </w:r>
          </w:p>
        </w:tc>
        <w:tc>
          <w:tcPr>
            <w:tcW w:w="5065" w:type="dxa"/>
            <w:vAlign w:val="center"/>
          </w:tcPr>
          <w:p w:rsidR="007763DE" w:rsidRPr="002E2214" w:rsidRDefault="007763DE" w:rsidP="007763DE">
            <w:pPr>
              <w:spacing w:after="0"/>
              <w:jc w:val="center"/>
              <w:rPr>
                <w:rFonts w:ascii="Times New Roman" w:hAnsi="Times New Roman" w:cs="Times New Roman"/>
                <w:b/>
                <w:sz w:val="28"/>
                <w:szCs w:val="28"/>
              </w:rPr>
            </w:pPr>
            <w:r w:rsidRPr="002E2214">
              <w:rPr>
                <w:rFonts w:ascii="Times New Roman" w:hAnsi="Times New Roman" w:cs="Times New Roman"/>
                <w:b/>
                <w:sz w:val="28"/>
                <w:szCs w:val="28"/>
              </w:rPr>
              <w:t>Конференция</w:t>
            </w:r>
          </w:p>
        </w:tc>
      </w:tr>
      <w:tr w:rsidR="00226E26" w:rsidRPr="002E2214" w:rsidTr="00226E26">
        <w:tc>
          <w:tcPr>
            <w:tcW w:w="4280" w:type="dxa"/>
          </w:tcPr>
          <w:p w:rsidR="00226E26" w:rsidRPr="002E2214" w:rsidRDefault="00226E26" w:rsidP="00226E26">
            <w:pPr>
              <w:spacing w:after="0"/>
              <w:jc w:val="center"/>
              <w:rPr>
                <w:rFonts w:ascii="Times New Roman" w:hAnsi="Times New Roman" w:cs="Times New Roman"/>
                <w:sz w:val="28"/>
                <w:szCs w:val="28"/>
              </w:rPr>
            </w:pPr>
            <w:r w:rsidRPr="002E2214">
              <w:rPr>
                <w:rFonts w:ascii="Times New Roman" w:hAnsi="Times New Roman" w:cs="Times New Roman"/>
                <w:sz w:val="28"/>
                <w:szCs w:val="28"/>
              </w:rPr>
              <w:t xml:space="preserve">«Исследование отношения будущих медицинских работников к </w:t>
            </w:r>
            <w:proofErr w:type="spellStart"/>
            <w:r w:rsidRPr="002E2214">
              <w:rPr>
                <w:rFonts w:ascii="Times New Roman" w:hAnsi="Times New Roman" w:cs="Times New Roman"/>
                <w:sz w:val="28"/>
                <w:szCs w:val="28"/>
              </w:rPr>
              <w:t>табакокурению</w:t>
            </w:r>
            <w:proofErr w:type="spellEnd"/>
            <w:r w:rsidRPr="002E2214">
              <w:rPr>
                <w:rFonts w:ascii="Times New Roman" w:hAnsi="Times New Roman" w:cs="Times New Roman"/>
                <w:sz w:val="28"/>
                <w:szCs w:val="28"/>
              </w:rPr>
              <w:t>»</w:t>
            </w:r>
          </w:p>
        </w:tc>
        <w:tc>
          <w:tcPr>
            <w:tcW w:w="5065" w:type="dxa"/>
          </w:tcPr>
          <w:p w:rsidR="00226E26" w:rsidRPr="002E2214" w:rsidRDefault="00226E26" w:rsidP="00226E26">
            <w:pPr>
              <w:spacing w:after="0"/>
              <w:jc w:val="center"/>
              <w:rPr>
                <w:rFonts w:ascii="Times New Roman" w:hAnsi="Times New Roman" w:cs="Times New Roman"/>
                <w:sz w:val="28"/>
                <w:szCs w:val="28"/>
              </w:rPr>
            </w:pPr>
            <w:r w:rsidRPr="002E2214">
              <w:rPr>
                <w:rFonts w:ascii="Times New Roman" w:hAnsi="Times New Roman" w:cs="Times New Roman"/>
                <w:sz w:val="28"/>
                <w:szCs w:val="28"/>
              </w:rPr>
              <w:t xml:space="preserve">I открытая научно-практическая студенческая конференция </w:t>
            </w:r>
          </w:p>
          <w:p w:rsidR="00226E26" w:rsidRPr="002E2214" w:rsidRDefault="00226E26" w:rsidP="00226E26">
            <w:pPr>
              <w:spacing w:after="0"/>
              <w:jc w:val="center"/>
              <w:rPr>
                <w:rFonts w:ascii="Times New Roman" w:hAnsi="Times New Roman" w:cs="Times New Roman"/>
                <w:sz w:val="28"/>
                <w:szCs w:val="28"/>
              </w:rPr>
            </w:pPr>
            <w:r w:rsidRPr="002E2214">
              <w:rPr>
                <w:rFonts w:ascii="Times New Roman" w:hAnsi="Times New Roman" w:cs="Times New Roman"/>
                <w:sz w:val="28"/>
                <w:szCs w:val="28"/>
              </w:rPr>
              <w:t>«Курение или здоровье. Выбор за вами»</w:t>
            </w:r>
          </w:p>
          <w:p w:rsidR="00226E26" w:rsidRPr="002E2214" w:rsidRDefault="00226E26" w:rsidP="00226E26">
            <w:pPr>
              <w:spacing w:after="0"/>
              <w:jc w:val="center"/>
              <w:rPr>
                <w:rFonts w:ascii="Times New Roman" w:hAnsi="Times New Roman" w:cs="Times New Roman"/>
                <w:sz w:val="28"/>
                <w:szCs w:val="28"/>
              </w:rPr>
            </w:pPr>
            <w:r w:rsidRPr="002E2214">
              <w:rPr>
                <w:rFonts w:ascii="Times New Roman" w:hAnsi="Times New Roman" w:cs="Times New Roman"/>
                <w:sz w:val="28"/>
                <w:szCs w:val="28"/>
              </w:rPr>
              <w:t xml:space="preserve"> «</w:t>
            </w:r>
            <w:proofErr w:type="spellStart"/>
            <w:r w:rsidRPr="002E2214">
              <w:rPr>
                <w:rFonts w:ascii="Times New Roman" w:hAnsi="Times New Roman" w:cs="Times New Roman"/>
                <w:sz w:val="28"/>
                <w:szCs w:val="28"/>
              </w:rPr>
              <w:t>Горловский</w:t>
            </w:r>
            <w:proofErr w:type="spellEnd"/>
            <w:r w:rsidRPr="002E2214">
              <w:rPr>
                <w:rFonts w:ascii="Times New Roman" w:hAnsi="Times New Roman" w:cs="Times New Roman"/>
                <w:sz w:val="28"/>
                <w:szCs w:val="28"/>
              </w:rPr>
              <w:t xml:space="preserve"> медицинский колледж»</w:t>
            </w:r>
          </w:p>
          <w:p w:rsidR="00226E26" w:rsidRPr="002E2214" w:rsidRDefault="00226E26" w:rsidP="00226E26">
            <w:pPr>
              <w:spacing w:after="0"/>
              <w:jc w:val="center"/>
              <w:rPr>
                <w:rFonts w:ascii="Times New Roman" w:hAnsi="Times New Roman" w:cs="Times New Roman"/>
                <w:sz w:val="28"/>
                <w:szCs w:val="28"/>
              </w:rPr>
            </w:pPr>
            <w:r w:rsidRPr="002E2214">
              <w:rPr>
                <w:rFonts w:ascii="Times New Roman" w:hAnsi="Times New Roman" w:cs="Times New Roman"/>
                <w:sz w:val="28"/>
                <w:szCs w:val="28"/>
              </w:rPr>
              <w:t>2018</w:t>
            </w:r>
          </w:p>
        </w:tc>
      </w:tr>
      <w:tr w:rsidR="00226E26" w:rsidRPr="002E2214" w:rsidTr="00226E26">
        <w:tc>
          <w:tcPr>
            <w:tcW w:w="4280" w:type="dxa"/>
          </w:tcPr>
          <w:p w:rsidR="00226E26" w:rsidRPr="002E2214" w:rsidRDefault="00226E26" w:rsidP="00226E26">
            <w:pPr>
              <w:spacing w:after="0"/>
              <w:jc w:val="center"/>
              <w:rPr>
                <w:rFonts w:ascii="Times New Roman" w:hAnsi="Times New Roman" w:cs="Times New Roman"/>
                <w:sz w:val="28"/>
                <w:szCs w:val="28"/>
              </w:rPr>
            </w:pPr>
            <w:r w:rsidRPr="002E2214">
              <w:rPr>
                <w:rFonts w:ascii="Times New Roman" w:hAnsi="Times New Roman" w:cs="Times New Roman"/>
                <w:sz w:val="28"/>
                <w:szCs w:val="28"/>
              </w:rPr>
              <w:t>«Изучение проблемы утилизации химических медицинских отходов»</w:t>
            </w:r>
          </w:p>
        </w:tc>
        <w:tc>
          <w:tcPr>
            <w:tcW w:w="5065" w:type="dxa"/>
          </w:tcPr>
          <w:p w:rsidR="00226E26" w:rsidRPr="002E2214" w:rsidRDefault="00226E26" w:rsidP="00226E26">
            <w:pPr>
              <w:spacing w:after="0"/>
              <w:jc w:val="center"/>
              <w:rPr>
                <w:rFonts w:ascii="Times New Roman" w:hAnsi="Times New Roman" w:cs="Times New Roman"/>
                <w:sz w:val="28"/>
                <w:szCs w:val="28"/>
              </w:rPr>
            </w:pPr>
            <w:r w:rsidRPr="002E2214">
              <w:rPr>
                <w:rFonts w:ascii="Times New Roman" w:hAnsi="Times New Roman" w:cs="Times New Roman"/>
                <w:sz w:val="28"/>
                <w:szCs w:val="28"/>
              </w:rPr>
              <w:t>Студенческая научно – практическая конференция</w:t>
            </w:r>
          </w:p>
          <w:p w:rsidR="00226E26" w:rsidRPr="002E2214" w:rsidRDefault="00226E26" w:rsidP="00226E26">
            <w:pPr>
              <w:spacing w:after="0"/>
              <w:jc w:val="center"/>
              <w:rPr>
                <w:rFonts w:ascii="Times New Roman" w:hAnsi="Times New Roman" w:cs="Times New Roman"/>
                <w:bCs/>
                <w:sz w:val="28"/>
                <w:szCs w:val="28"/>
              </w:rPr>
            </w:pPr>
            <w:r w:rsidRPr="002E2214">
              <w:rPr>
                <w:rFonts w:ascii="Times New Roman" w:hAnsi="Times New Roman" w:cs="Times New Roman"/>
                <w:bCs/>
                <w:sz w:val="28"/>
                <w:szCs w:val="28"/>
              </w:rPr>
              <w:t>«Химическая безопасность как фундамент завтрашнего дня»,</w:t>
            </w:r>
          </w:p>
          <w:p w:rsidR="00226E26" w:rsidRPr="002E2214" w:rsidRDefault="00226E26" w:rsidP="00226E26">
            <w:pPr>
              <w:spacing w:after="0"/>
              <w:jc w:val="center"/>
              <w:rPr>
                <w:rFonts w:ascii="Times New Roman" w:hAnsi="Times New Roman" w:cs="Times New Roman"/>
                <w:bCs/>
                <w:sz w:val="28"/>
                <w:szCs w:val="28"/>
              </w:rPr>
            </w:pPr>
            <w:r w:rsidRPr="002E2214">
              <w:rPr>
                <w:rFonts w:ascii="Times New Roman" w:hAnsi="Times New Roman" w:cs="Times New Roman"/>
                <w:bCs/>
                <w:sz w:val="28"/>
                <w:szCs w:val="28"/>
              </w:rPr>
              <w:t>ГПОУ «Донецкий техникум промышленной автоматики»</w:t>
            </w:r>
          </w:p>
          <w:p w:rsidR="00226E26" w:rsidRPr="002E2214" w:rsidRDefault="00226E26" w:rsidP="00226E26">
            <w:pPr>
              <w:spacing w:after="0"/>
              <w:jc w:val="center"/>
              <w:rPr>
                <w:rFonts w:ascii="Times New Roman" w:hAnsi="Times New Roman" w:cs="Times New Roman"/>
                <w:sz w:val="28"/>
                <w:szCs w:val="28"/>
              </w:rPr>
            </w:pPr>
            <w:r w:rsidRPr="002E2214">
              <w:rPr>
                <w:rFonts w:ascii="Times New Roman" w:hAnsi="Times New Roman" w:cs="Times New Roman"/>
                <w:b/>
                <w:bCs/>
                <w:sz w:val="28"/>
                <w:szCs w:val="28"/>
              </w:rPr>
              <w:t xml:space="preserve"> </w:t>
            </w:r>
            <w:r w:rsidRPr="002E2214">
              <w:rPr>
                <w:rFonts w:ascii="Times New Roman" w:hAnsi="Times New Roman" w:cs="Times New Roman"/>
                <w:bCs/>
                <w:sz w:val="28"/>
                <w:szCs w:val="28"/>
              </w:rPr>
              <w:t>2018</w:t>
            </w:r>
          </w:p>
        </w:tc>
      </w:tr>
      <w:tr w:rsidR="00226E26" w:rsidRPr="002E2214" w:rsidTr="00226E26">
        <w:tc>
          <w:tcPr>
            <w:tcW w:w="4280" w:type="dxa"/>
          </w:tcPr>
          <w:p w:rsidR="002066E2" w:rsidRPr="002E2214" w:rsidRDefault="002066E2" w:rsidP="002066E2">
            <w:pPr>
              <w:jc w:val="center"/>
              <w:rPr>
                <w:rFonts w:ascii="Times New Roman" w:hAnsi="Times New Roman" w:cs="Times New Roman"/>
                <w:sz w:val="28"/>
                <w:szCs w:val="28"/>
              </w:rPr>
            </w:pPr>
            <w:r w:rsidRPr="002E2214">
              <w:rPr>
                <w:rFonts w:ascii="Times New Roman" w:hAnsi="Times New Roman" w:cs="Times New Roman"/>
                <w:sz w:val="28"/>
                <w:szCs w:val="28"/>
              </w:rPr>
              <w:t>«Изучение развития СЭВ у медицинских работников разного профиля»</w:t>
            </w:r>
          </w:p>
          <w:p w:rsidR="00226E26" w:rsidRPr="002E2214" w:rsidRDefault="00226E26" w:rsidP="002066E2">
            <w:pPr>
              <w:jc w:val="center"/>
              <w:rPr>
                <w:rFonts w:ascii="Times New Roman" w:hAnsi="Times New Roman" w:cs="Times New Roman"/>
                <w:sz w:val="28"/>
                <w:szCs w:val="28"/>
              </w:rPr>
            </w:pPr>
          </w:p>
        </w:tc>
        <w:tc>
          <w:tcPr>
            <w:tcW w:w="5065" w:type="dxa"/>
          </w:tcPr>
          <w:p w:rsidR="002066E2" w:rsidRPr="002E2214" w:rsidRDefault="002066E2" w:rsidP="002066E2">
            <w:pPr>
              <w:spacing w:after="0"/>
              <w:jc w:val="center"/>
              <w:rPr>
                <w:rFonts w:ascii="Times New Roman" w:hAnsi="Times New Roman" w:cs="Times New Roman"/>
                <w:sz w:val="28"/>
                <w:szCs w:val="28"/>
              </w:rPr>
            </w:pPr>
            <w:r w:rsidRPr="002E2214">
              <w:rPr>
                <w:rFonts w:ascii="Times New Roman" w:hAnsi="Times New Roman" w:cs="Times New Roman"/>
                <w:sz w:val="28"/>
                <w:szCs w:val="28"/>
              </w:rPr>
              <w:t>Открытая межрегиональная студенческая научно-практическая конференция с международным участием «Психическое здоровье человека XX</w:t>
            </w:r>
            <w:r w:rsidRPr="002E2214">
              <w:rPr>
                <w:rFonts w:ascii="Times New Roman" w:hAnsi="Times New Roman" w:cs="Times New Roman"/>
                <w:sz w:val="28"/>
                <w:szCs w:val="28"/>
              </w:rPr>
              <w:sym w:font="Symbol" w:char="F049"/>
            </w:r>
            <w:r w:rsidRPr="002E2214">
              <w:rPr>
                <w:rFonts w:ascii="Times New Roman" w:hAnsi="Times New Roman" w:cs="Times New Roman"/>
                <w:sz w:val="28"/>
                <w:szCs w:val="28"/>
              </w:rPr>
              <w:t xml:space="preserve"> века»</w:t>
            </w:r>
          </w:p>
          <w:p w:rsidR="002066E2" w:rsidRPr="002E2214" w:rsidRDefault="002066E2" w:rsidP="002066E2">
            <w:pPr>
              <w:spacing w:after="0"/>
              <w:jc w:val="center"/>
              <w:rPr>
                <w:rFonts w:ascii="Times New Roman" w:hAnsi="Times New Roman" w:cs="Times New Roman"/>
                <w:sz w:val="28"/>
                <w:szCs w:val="28"/>
              </w:rPr>
            </w:pPr>
            <w:r w:rsidRPr="002E2214">
              <w:rPr>
                <w:rFonts w:ascii="Times New Roman" w:hAnsi="Times New Roman" w:cs="Times New Roman"/>
                <w:sz w:val="28"/>
                <w:szCs w:val="28"/>
              </w:rPr>
              <w:t>Московский медицинский колледж №6</w:t>
            </w:r>
          </w:p>
          <w:p w:rsidR="00226E26" w:rsidRPr="002E2214" w:rsidRDefault="002066E2" w:rsidP="002E2214">
            <w:pPr>
              <w:spacing w:after="0"/>
              <w:jc w:val="center"/>
              <w:rPr>
                <w:rFonts w:ascii="Times New Roman" w:hAnsi="Times New Roman" w:cs="Times New Roman"/>
                <w:sz w:val="28"/>
                <w:szCs w:val="28"/>
              </w:rPr>
            </w:pPr>
            <w:r w:rsidRPr="002E2214">
              <w:rPr>
                <w:rFonts w:ascii="Times New Roman" w:hAnsi="Times New Roman" w:cs="Times New Roman"/>
                <w:sz w:val="28"/>
                <w:szCs w:val="28"/>
              </w:rPr>
              <w:t>2019</w:t>
            </w:r>
          </w:p>
        </w:tc>
      </w:tr>
      <w:tr w:rsidR="00226E26" w:rsidRPr="002E2214" w:rsidTr="00226E26">
        <w:tc>
          <w:tcPr>
            <w:tcW w:w="4280" w:type="dxa"/>
          </w:tcPr>
          <w:p w:rsidR="00635632" w:rsidRPr="002E2214" w:rsidRDefault="00635632" w:rsidP="00635632">
            <w:pPr>
              <w:spacing w:after="0"/>
              <w:jc w:val="center"/>
              <w:rPr>
                <w:rFonts w:ascii="Times New Roman" w:hAnsi="Times New Roman" w:cs="Times New Roman"/>
                <w:sz w:val="28"/>
                <w:szCs w:val="28"/>
              </w:rPr>
            </w:pPr>
            <w:r w:rsidRPr="002E2214">
              <w:rPr>
                <w:rFonts w:ascii="Times New Roman" w:hAnsi="Times New Roman" w:cs="Times New Roman"/>
                <w:sz w:val="28"/>
                <w:szCs w:val="28"/>
              </w:rPr>
              <w:t>«Роль медсестры в обучении пациента вопросам самоконтроля артериальной гипертензии»</w:t>
            </w:r>
          </w:p>
          <w:p w:rsidR="00226E26" w:rsidRPr="002E2214" w:rsidRDefault="00635632" w:rsidP="00635632">
            <w:pPr>
              <w:spacing w:after="0"/>
              <w:jc w:val="center"/>
              <w:rPr>
                <w:rFonts w:ascii="Times New Roman" w:hAnsi="Times New Roman" w:cs="Times New Roman"/>
                <w:sz w:val="28"/>
                <w:szCs w:val="28"/>
              </w:rPr>
            </w:pPr>
            <w:r w:rsidRPr="002E2214">
              <w:rPr>
                <w:rFonts w:ascii="Times New Roman" w:hAnsi="Times New Roman" w:cs="Times New Roman"/>
                <w:sz w:val="28"/>
                <w:szCs w:val="28"/>
              </w:rPr>
              <w:t xml:space="preserve"> </w:t>
            </w:r>
          </w:p>
        </w:tc>
        <w:tc>
          <w:tcPr>
            <w:tcW w:w="5065" w:type="dxa"/>
          </w:tcPr>
          <w:p w:rsidR="00635632" w:rsidRPr="002E2214" w:rsidRDefault="00635632" w:rsidP="00635632">
            <w:pPr>
              <w:tabs>
                <w:tab w:val="left" w:pos="9355"/>
              </w:tabs>
              <w:spacing w:after="0"/>
              <w:jc w:val="center"/>
              <w:rPr>
                <w:rFonts w:ascii="Times New Roman" w:hAnsi="Times New Roman" w:cs="Times New Roman"/>
                <w:sz w:val="28"/>
                <w:szCs w:val="28"/>
              </w:rPr>
            </w:pPr>
            <w:r w:rsidRPr="002E2214">
              <w:rPr>
                <w:rFonts w:ascii="Times New Roman" w:hAnsi="Times New Roman" w:cs="Times New Roman"/>
                <w:sz w:val="28"/>
                <w:szCs w:val="28"/>
              </w:rPr>
              <w:t>Межрегиональная научно-практическая конференция студентов профессиональных образовательных организаций c международным участием «СТУДЕНТ, НАУКА И ТВОРЧЕСТВО»</w:t>
            </w:r>
          </w:p>
          <w:p w:rsidR="00635632" w:rsidRPr="002E2214" w:rsidRDefault="00635632" w:rsidP="00635632">
            <w:pPr>
              <w:tabs>
                <w:tab w:val="left" w:pos="9540"/>
              </w:tabs>
              <w:spacing w:after="0"/>
              <w:jc w:val="center"/>
              <w:rPr>
                <w:rFonts w:ascii="Times New Roman" w:hAnsi="Times New Roman" w:cs="Times New Roman"/>
                <w:sz w:val="28"/>
                <w:szCs w:val="28"/>
              </w:rPr>
            </w:pPr>
            <w:r w:rsidRPr="002E2214">
              <w:rPr>
                <w:rFonts w:ascii="Times New Roman" w:hAnsi="Times New Roman" w:cs="Times New Roman"/>
                <w:sz w:val="28"/>
                <w:szCs w:val="28"/>
              </w:rPr>
              <w:t>на базе БПОУ ОО «Орловский базовый медицинский колледж</w:t>
            </w:r>
          </w:p>
          <w:p w:rsidR="00226E26" w:rsidRPr="002E2214" w:rsidRDefault="00635632" w:rsidP="002E2214">
            <w:pPr>
              <w:tabs>
                <w:tab w:val="left" w:pos="9540"/>
              </w:tabs>
              <w:spacing w:after="0"/>
              <w:jc w:val="center"/>
              <w:rPr>
                <w:rFonts w:ascii="Times New Roman" w:hAnsi="Times New Roman" w:cs="Times New Roman"/>
                <w:sz w:val="28"/>
                <w:szCs w:val="28"/>
              </w:rPr>
            </w:pPr>
            <w:r w:rsidRPr="002E2214">
              <w:rPr>
                <w:rFonts w:ascii="Times New Roman" w:hAnsi="Times New Roman" w:cs="Times New Roman"/>
                <w:sz w:val="28"/>
                <w:szCs w:val="28"/>
              </w:rPr>
              <w:t>2019</w:t>
            </w:r>
          </w:p>
        </w:tc>
      </w:tr>
      <w:tr w:rsidR="00635632" w:rsidRPr="002E2214" w:rsidTr="00226E26">
        <w:tc>
          <w:tcPr>
            <w:tcW w:w="4280" w:type="dxa"/>
          </w:tcPr>
          <w:p w:rsidR="00635632" w:rsidRPr="002E2214" w:rsidRDefault="00635632" w:rsidP="00635632">
            <w:pPr>
              <w:spacing w:after="0"/>
              <w:jc w:val="center"/>
              <w:rPr>
                <w:rFonts w:ascii="Times New Roman" w:hAnsi="Times New Roman" w:cs="Times New Roman"/>
                <w:sz w:val="28"/>
                <w:szCs w:val="28"/>
              </w:rPr>
            </w:pPr>
            <w:r w:rsidRPr="002E2214">
              <w:rPr>
                <w:rFonts w:ascii="Times New Roman" w:hAnsi="Times New Roman" w:cs="Times New Roman"/>
                <w:sz w:val="28"/>
                <w:szCs w:val="28"/>
              </w:rPr>
              <w:t>«Профилактика диабетической стопы»</w:t>
            </w:r>
          </w:p>
          <w:p w:rsidR="00635632" w:rsidRPr="002E2214" w:rsidRDefault="00635632" w:rsidP="00635632">
            <w:pPr>
              <w:spacing w:after="0"/>
              <w:jc w:val="center"/>
              <w:rPr>
                <w:rFonts w:ascii="Times New Roman" w:hAnsi="Times New Roman" w:cs="Times New Roman"/>
                <w:sz w:val="28"/>
                <w:szCs w:val="28"/>
              </w:rPr>
            </w:pPr>
          </w:p>
        </w:tc>
        <w:tc>
          <w:tcPr>
            <w:tcW w:w="5065" w:type="dxa"/>
          </w:tcPr>
          <w:p w:rsidR="00635632" w:rsidRPr="002E2214" w:rsidRDefault="00635632" w:rsidP="00635632">
            <w:pPr>
              <w:tabs>
                <w:tab w:val="left" w:pos="9355"/>
              </w:tabs>
              <w:spacing w:after="0"/>
              <w:jc w:val="center"/>
              <w:rPr>
                <w:rFonts w:ascii="Times New Roman" w:hAnsi="Times New Roman" w:cs="Times New Roman"/>
                <w:sz w:val="28"/>
                <w:szCs w:val="28"/>
              </w:rPr>
            </w:pPr>
            <w:r w:rsidRPr="002E2214">
              <w:rPr>
                <w:rFonts w:ascii="Times New Roman" w:hAnsi="Times New Roman" w:cs="Times New Roman"/>
                <w:sz w:val="28"/>
                <w:szCs w:val="28"/>
              </w:rPr>
              <w:t xml:space="preserve">Межрегиональная научно-практическая конференция студентов профессиональных образовательных организаций c международным </w:t>
            </w:r>
            <w:r w:rsidRPr="002E2214">
              <w:rPr>
                <w:rFonts w:ascii="Times New Roman" w:hAnsi="Times New Roman" w:cs="Times New Roman"/>
                <w:sz w:val="28"/>
                <w:szCs w:val="28"/>
              </w:rPr>
              <w:lastRenderedPageBreak/>
              <w:t>участием «СТУДЕНТ, НАУКА И ТВОРЧЕСТВО»</w:t>
            </w:r>
          </w:p>
          <w:p w:rsidR="00635632" w:rsidRPr="002E2214" w:rsidRDefault="00635632" w:rsidP="00635632">
            <w:pPr>
              <w:tabs>
                <w:tab w:val="left" w:pos="9540"/>
              </w:tabs>
              <w:spacing w:after="0"/>
              <w:jc w:val="center"/>
              <w:rPr>
                <w:rFonts w:ascii="Times New Roman" w:hAnsi="Times New Roman" w:cs="Times New Roman"/>
                <w:sz w:val="28"/>
                <w:szCs w:val="28"/>
              </w:rPr>
            </w:pPr>
            <w:r w:rsidRPr="002E2214">
              <w:rPr>
                <w:rFonts w:ascii="Times New Roman" w:hAnsi="Times New Roman" w:cs="Times New Roman"/>
                <w:sz w:val="28"/>
                <w:szCs w:val="28"/>
              </w:rPr>
              <w:t>на базе БПОУ ОО «Орловский базовый медицинский колледж</w:t>
            </w:r>
          </w:p>
          <w:p w:rsidR="00635632" w:rsidRPr="002E2214" w:rsidRDefault="00635632" w:rsidP="002E2214">
            <w:pPr>
              <w:tabs>
                <w:tab w:val="left" w:pos="9540"/>
              </w:tabs>
              <w:spacing w:after="0"/>
              <w:jc w:val="center"/>
              <w:rPr>
                <w:rFonts w:ascii="Times New Roman" w:hAnsi="Times New Roman" w:cs="Times New Roman"/>
                <w:sz w:val="28"/>
                <w:szCs w:val="28"/>
              </w:rPr>
            </w:pPr>
            <w:r w:rsidRPr="002E2214">
              <w:rPr>
                <w:rFonts w:ascii="Times New Roman" w:hAnsi="Times New Roman" w:cs="Times New Roman"/>
                <w:sz w:val="28"/>
                <w:szCs w:val="28"/>
              </w:rPr>
              <w:t>2019</w:t>
            </w:r>
          </w:p>
        </w:tc>
      </w:tr>
      <w:tr w:rsidR="00635632" w:rsidRPr="002E2214" w:rsidTr="00226E26">
        <w:tc>
          <w:tcPr>
            <w:tcW w:w="4280" w:type="dxa"/>
          </w:tcPr>
          <w:p w:rsidR="00635632" w:rsidRPr="002E2214" w:rsidRDefault="00635632" w:rsidP="00635632">
            <w:pPr>
              <w:spacing w:after="0"/>
              <w:jc w:val="center"/>
              <w:rPr>
                <w:rFonts w:ascii="Times New Roman" w:hAnsi="Times New Roman" w:cs="Times New Roman"/>
                <w:sz w:val="28"/>
                <w:szCs w:val="28"/>
              </w:rPr>
            </w:pPr>
            <w:r w:rsidRPr="002E2214">
              <w:rPr>
                <w:rFonts w:ascii="Times New Roman" w:hAnsi="Times New Roman" w:cs="Times New Roman"/>
                <w:sz w:val="28"/>
                <w:szCs w:val="28"/>
              </w:rPr>
              <w:lastRenderedPageBreak/>
              <w:t>«Роль медицинской сестры в профилактике туберкулеза»</w:t>
            </w:r>
          </w:p>
          <w:p w:rsidR="00635632" w:rsidRPr="002E2214" w:rsidRDefault="00635632" w:rsidP="00635632">
            <w:pPr>
              <w:spacing w:after="0"/>
              <w:jc w:val="center"/>
              <w:rPr>
                <w:rFonts w:ascii="Times New Roman" w:hAnsi="Times New Roman" w:cs="Times New Roman"/>
                <w:sz w:val="28"/>
                <w:szCs w:val="28"/>
              </w:rPr>
            </w:pPr>
          </w:p>
        </w:tc>
        <w:tc>
          <w:tcPr>
            <w:tcW w:w="5065" w:type="dxa"/>
          </w:tcPr>
          <w:p w:rsidR="00635632" w:rsidRPr="002E2214" w:rsidRDefault="00635632" w:rsidP="00635632">
            <w:pPr>
              <w:tabs>
                <w:tab w:val="left" w:pos="9355"/>
              </w:tabs>
              <w:spacing w:after="0"/>
              <w:jc w:val="center"/>
              <w:rPr>
                <w:rFonts w:ascii="Times New Roman" w:hAnsi="Times New Roman" w:cs="Times New Roman"/>
                <w:sz w:val="28"/>
                <w:szCs w:val="28"/>
              </w:rPr>
            </w:pPr>
            <w:r w:rsidRPr="002E2214">
              <w:rPr>
                <w:rFonts w:ascii="Times New Roman" w:hAnsi="Times New Roman" w:cs="Times New Roman"/>
                <w:sz w:val="28"/>
                <w:szCs w:val="28"/>
              </w:rPr>
              <w:t>Межрегиональная научно-практическая конференция студентов профессиональных образовательных организаций c международным участием «СТУДЕНТ, НАУКА И ТВОРЧЕСТВО»</w:t>
            </w:r>
          </w:p>
          <w:p w:rsidR="00635632" w:rsidRPr="002E2214" w:rsidRDefault="00635632" w:rsidP="00635632">
            <w:pPr>
              <w:tabs>
                <w:tab w:val="left" w:pos="9540"/>
              </w:tabs>
              <w:spacing w:after="0"/>
              <w:jc w:val="center"/>
              <w:rPr>
                <w:rFonts w:ascii="Times New Roman" w:hAnsi="Times New Roman" w:cs="Times New Roman"/>
                <w:sz w:val="28"/>
                <w:szCs w:val="28"/>
              </w:rPr>
            </w:pPr>
            <w:r w:rsidRPr="002E2214">
              <w:rPr>
                <w:rFonts w:ascii="Times New Roman" w:hAnsi="Times New Roman" w:cs="Times New Roman"/>
                <w:sz w:val="28"/>
                <w:szCs w:val="28"/>
              </w:rPr>
              <w:t>на базе БПОУ ОО «Орловский базовый медицинский колледж</w:t>
            </w:r>
          </w:p>
          <w:p w:rsidR="00635632" w:rsidRPr="002E2214" w:rsidRDefault="00635632" w:rsidP="00635632">
            <w:pPr>
              <w:tabs>
                <w:tab w:val="left" w:pos="9540"/>
              </w:tabs>
              <w:spacing w:after="0"/>
              <w:jc w:val="center"/>
              <w:rPr>
                <w:rFonts w:ascii="Times New Roman" w:hAnsi="Times New Roman" w:cs="Times New Roman"/>
                <w:sz w:val="28"/>
                <w:szCs w:val="28"/>
              </w:rPr>
            </w:pPr>
            <w:r w:rsidRPr="002E2214">
              <w:rPr>
                <w:rFonts w:ascii="Times New Roman" w:hAnsi="Times New Roman" w:cs="Times New Roman"/>
                <w:sz w:val="28"/>
                <w:szCs w:val="28"/>
              </w:rPr>
              <w:t>2019</w:t>
            </w:r>
          </w:p>
        </w:tc>
      </w:tr>
      <w:tr w:rsidR="00635632" w:rsidRPr="002E2214" w:rsidTr="00226E26">
        <w:tc>
          <w:tcPr>
            <w:tcW w:w="4280" w:type="dxa"/>
          </w:tcPr>
          <w:p w:rsidR="00635632" w:rsidRPr="002E2214" w:rsidRDefault="00635632" w:rsidP="00CF371A">
            <w:pPr>
              <w:spacing w:after="0"/>
              <w:jc w:val="center"/>
              <w:rPr>
                <w:rFonts w:ascii="Times New Roman" w:hAnsi="Times New Roman" w:cs="Times New Roman"/>
                <w:sz w:val="28"/>
                <w:szCs w:val="28"/>
              </w:rPr>
            </w:pPr>
            <w:r w:rsidRPr="002E2214">
              <w:rPr>
                <w:rFonts w:ascii="Times New Roman" w:hAnsi="Times New Roman" w:cs="Times New Roman"/>
                <w:sz w:val="28"/>
                <w:szCs w:val="28"/>
              </w:rPr>
              <w:t>«Изучение отношения населения к вакцинации»</w:t>
            </w:r>
          </w:p>
          <w:p w:rsidR="00635632" w:rsidRPr="002E2214" w:rsidRDefault="00635632" w:rsidP="00635632">
            <w:pPr>
              <w:spacing w:after="0"/>
              <w:rPr>
                <w:rFonts w:ascii="Times New Roman" w:hAnsi="Times New Roman" w:cs="Times New Roman"/>
                <w:b/>
                <w:sz w:val="28"/>
                <w:szCs w:val="28"/>
              </w:rPr>
            </w:pPr>
          </w:p>
        </w:tc>
        <w:tc>
          <w:tcPr>
            <w:tcW w:w="5065" w:type="dxa"/>
          </w:tcPr>
          <w:p w:rsidR="00635632" w:rsidRPr="002E2214" w:rsidRDefault="00635632" w:rsidP="00635632">
            <w:pPr>
              <w:spacing w:after="0"/>
              <w:jc w:val="center"/>
              <w:rPr>
                <w:rFonts w:ascii="Times New Roman" w:hAnsi="Times New Roman" w:cs="Times New Roman"/>
                <w:sz w:val="28"/>
                <w:szCs w:val="28"/>
              </w:rPr>
            </w:pPr>
            <w:r w:rsidRPr="002E2214">
              <w:rPr>
                <w:rFonts w:ascii="Times New Roman" w:hAnsi="Times New Roman" w:cs="Times New Roman"/>
                <w:sz w:val="28"/>
                <w:szCs w:val="28"/>
              </w:rPr>
              <w:t>IV Международная очно – заочная научная конференция «Форум молодых ученых: мир без границ» Донецкий национальный медицинский университет им. М. Горького</w:t>
            </w:r>
          </w:p>
          <w:p w:rsidR="00635632" w:rsidRPr="002E2214" w:rsidRDefault="00635632" w:rsidP="00635632">
            <w:pPr>
              <w:spacing w:after="0"/>
              <w:jc w:val="center"/>
              <w:rPr>
                <w:rFonts w:ascii="Times New Roman" w:hAnsi="Times New Roman" w:cs="Times New Roman"/>
                <w:sz w:val="28"/>
                <w:szCs w:val="28"/>
              </w:rPr>
            </w:pPr>
            <w:r w:rsidRPr="002E2214">
              <w:rPr>
                <w:rFonts w:ascii="Times New Roman" w:hAnsi="Times New Roman" w:cs="Times New Roman"/>
                <w:sz w:val="28"/>
                <w:szCs w:val="28"/>
              </w:rPr>
              <w:t>2019</w:t>
            </w:r>
          </w:p>
        </w:tc>
      </w:tr>
      <w:tr w:rsidR="00635632" w:rsidRPr="002E2214" w:rsidTr="00226E26">
        <w:tc>
          <w:tcPr>
            <w:tcW w:w="4280" w:type="dxa"/>
          </w:tcPr>
          <w:p w:rsidR="00635632" w:rsidRPr="002E2214" w:rsidRDefault="00635632" w:rsidP="00CF371A">
            <w:pPr>
              <w:spacing w:after="0"/>
              <w:jc w:val="center"/>
              <w:rPr>
                <w:rFonts w:ascii="Times New Roman" w:hAnsi="Times New Roman" w:cs="Times New Roman"/>
                <w:sz w:val="28"/>
                <w:szCs w:val="28"/>
              </w:rPr>
            </w:pPr>
            <w:r w:rsidRPr="002E2214">
              <w:rPr>
                <w:rFonts w:ascii="Times New Roman" w:hAnsi="Times New Roman" w:cs="Times New Roman"/>
                <w:sz w:val="28"/>
                <w:szCs w:val="28"/>
              </w:rPr>
              <w:t>«Наш выбор – жизнь без курения»</w:t>
            </w:r>
          </w:p>
          <w:p w:rsidR="00635632" w:rsidRPr="002E2214" w:rsidRDefault="00635632" w:rsidP="00CF371A">
            <w:pPr>
              <w:spacing w:after="0"/>
              <w:jc w:val="center"/>
              <w:rPr>
                <w:rFonts w:ascii="Times New Roman" w:hAnsi="Times New Roman" w:cs="Times New Roman"/>
                <w:sz w:val="28"/>
                <w:szCs w:val="28"/>
              </w:rPr>
            </w:pPr>
          </w:p>
        </w:tc>
        <w:tc>
          <w:tcPr>
            <w:tcW w:w="5065" w:type="dxa"/>
          </w:tcPr>
          <w:p w:rsidR="00CF371A" w:rsidRPr="002E2214" w:rsidRDefault="00CF371A" w:rsidP="00CF371A">
            <w:pPr>
              <w:spacing w:after="0"/>
              <w:jc w:val="center"/>
              <w:rPr>
                <w:rFonts w:ascii="Times New Roman" w:hAnsi="Times New Roman" w:cs="Times New Roman"/>
                <w:sz w:val="28"/>
                <w:szCs w:val="28"/>
              </w:rPr>
            </w:pPr>
            <w:r w:rsidRPr="002E2214">
              <w:rPr>
                <w:rFonts w:ascii="Times New Roman" w:hAnsi="Times New Roman" w:cs="Times New Roman"/>
                <w:sz w:val="28"/>
                <w:szCs w:val="28"/>
              </w:rPr>
              <w:t>Международная студенческая научно-практическая конференция «Наука. Медицина. Инновации: сохраняя прошлое – создаем будущее», посвященной 85-летию Оренбургского медицинского колледжа</w:t>
            </w:r>
          </w:p>
          <w:p w:rsidR="00635632" w:rsidRPr="002E2214" w:rsidRDefault="00CF371A" w:rsidP="002E2214">
            <w:pPr>
              <w:spacing w:after="0"/>
              <w:jc w:val="center"/>
              <w:rPr>
                <w:rFonts w:ascii="Times New Roman" w:hAnsi="Times New Roman" w:cs="Times New Roman"/>
                <w:sz w:val="28"/>
                <w:szCs w:val="28"/>
              </w:rPr>
            </w:pPr>
            <w:r w:rsidRPr="002E2214">
              <w:rPr>
                <w:rFonts w:ascii="Times New Roman" w:hAnsi="Times New Roman" w:cs="Times New Roman"/>
                <w:sz w:val="28"/>
                <w:szCs w:val="28"/>
              </w:rPr>
              <w:t>2022</w:t>
            </w:r>
          </w:p>
        </w:tc>
      </w:tr>
      <w:tr w:rsidR="00635632" w:rsidRPr="002E2214" w:rsidTr="00226E26">
        <w:tc>
          <w:tcPr>
            <w:tcW w:w="4280" w:type="dxa"/>
          </w:tcPr>
          <w:p w:rsidR="00635632" w:rsidRPr="002E2214" w:rsidRDefault="00635632" w:rsidP="00CF371A">
            <w:pPr>
              <w:spacing w:after="0"/>
              <w:jc w:val="center"/>
              <w:rPr>
                <w:rFonts w:ascii="Times New Roman" w:hAnsi="Times New Roman" w:cs="Times New Roman"/>
                <w:sz w:val="28"/>
                <w:szCs w:val="28"/>
              </w:rPr>
            </w:pPr>
            <w:r w:rsidRPr="002E2214">
              <w:rPr>
                <w:rFonts w:ascii="Times New Roman" w:hAnsi="Times New Roman" w:cs="Times New Roman"/>
                <w:sz w:val="28"/>
                <w:szCs w:val="28"/>
              </w:rPr>
              <w:t xml:space="preserve">«Обучение пациентов с сахарным диабетом как необходимое условие </w:t>
            </w:r>
            <w:proofErr w:type="spellStart"/>
            <w:r w:rsidRPr="002E2214">
              <w:rPr>
                <w:rFonts w:ascii="Times New Roman" w:hAnsi="Times New Roman" w:cs="Times New Roman"/>
                <w:sz w:val="28"/>
                <w:szCs w:val="28"/>
              </w:rPr>
              <w:t>лечебно</w:t>
            </w:r>
            <w:proofErr w:type="spellEnd"/>
            <w:r w:rsidRPr="002E2214">
              <w:rPr>
                <w:rFonts w:ascii="Times New Roman" w:hAnsi="Times New Roman" w:cs="Times New Roman"/>
                <w:sz w:val="28"/>
                <w:szCs w:val="28"/>
              </w:rPr>
              <w:t xml:space="preserve"> –профилактической помощи»</w:t>
            </w:r>
          </w:p>
          <w:p w:rsidR="00635632" w:rsidRPr="002E2214" w:rsidRDefault="00635632" w:rsidP="00CF371A">
            <w:pPr>
              <w:spacing w:after="0"/>
              <w:jc w:val="center"/>
              <w:rPr>
                <w:rFonts w:ascii="Times New Roman" w:hAnsi="Times New Roman" w:cs="Times New Roman"/>
                <w:sz w:val="28"/>
                <w:szCs w:val="28"/>
              </w:rPr>
            </w:pPr>
          </w:p>
        </w:tc>
        <w:tc>
          <w:tcPr>
            <w:tcW w:w="5065" w:type="dxa"/>
          </w:tcPr>
          <w:p w:rsidR="00CF371A" w:rsidRPr="002E2214" w:rsidRDefault="00CF371A" w:rsidP="00CF371A">
            <w:pPr>
              <w:spacing w:after="0"/>
              <w:jc w:val="center"/>
              <w:rPr>
                <w:rFonts w:ascii="Times New Roman" w:hAnsi="Times New Roman" w:cs="Times New Roman"/>
                <w:sz w:val="28"/>
                <w:szCs w:val="28"/>
              </w:rPr>
            </w:pPr>
            <w:r w:rsidRPr="002E2214">
              <w:rPr>
                <w:rFonts w:ascii="Times New Roman" w:hAnsi="Times New Roman" w:cs="Times New Roman"/>
                <w:sz w:val="28"/>
                <w:szCs w:val="28"/>
              </w:rPr>
              <w:t>Открытая городская студенческая научно-практическая конференция «Профилактическая медицина – основа охраны здоровья граждан»</w:t>
            </w:r>
          </w:p>
          <w:p w:rsidR="00CF371A" w:rsidRPr="002E2214" w:rsidRDefault="00CF371A" w:rsidP="00CF371A">
            <w:pPr>
              <w:spacing w:after="0"/>
              <w:jc w:val="center"/>
              <w:rPr>
                <w:rFonts w:ascii="Times New Roman" w:hAnsi="Times New Roman" w:cs="Times New Roman"/>
                <w:sz w:val="28"/>
                <w:szCs w:val="28"/>
              </w:rPr>
            </w:pPr>
            <w:r w:rsidRPr="002E2214">
              <w:rPr>
                <w:rFonts w:ascii="Times New Roman" w:hAnsi="Times New Roman" w:cs="Times New Roman"/>
                <w:sz w:val="28"/>
                <w:szCs w:val="28"/>
              </w:rPr>
              <w:t>Московский медицинский колледж №6</w:t>
            </w:r>
          </w:p>
          <w:p w:rsidR="00CF371A" w:rsidRPr="002E2214" w:rsidRDefault="00CF371A" w:rsidP="00CF371A">
            <w:pPr>
              <w:spacing w:after="0"/>
              <w:jc w:val="center"/>
              <w:rPr>
                <w:rFonts w:ascii="Times New Roman" w:hAnsi="Times New Roman" w:cs="Times New Roman"/>
                <w:sz w:val="28"/>
                <w:szCs w:val="28"/>
              </w:rPr>
            </w:pPr>
            <w:r w:rsidRPr="002E2214">
              <w:rPr>
                <w:rFonts w:ascii="Times New Roman" w:hAnsi="Times New Roman" w:cs="Times New Roman"/>
                <w:sz w:val="28"/>
                <w:szCs w:val="28"/>
              </w:rPr>
              <w:t>2022</w:t>
            </w:r>
          </w:p>
          <w:p w:rsidR="00635632" w:rsidRPr="002E2214" w:rsidRDefault="00635632" w:rsidP="00CF371A">
            <w:pPr>
              <w:spacing w:after="0"/>
              <w:jc w:val="center"/>
              <w:rPr>
                <w:rFonts w:ascii="Times New Roman" w:hAnsi="Times New Roman" w:cs="Times New Roman"/>
                <w:sz w:val="28"/>
                <w:szCs w:val="28"/>
              </w:rPr>
            </w:pPr>
          </w:p>
        </w:tc>
      </w:tr>
      <w:tr w:rsidR="0070175C" w:rsidRPr="002E2214" w:rsidTr="00226E26">
        <w:tc>
          <w:tcPr>
            <w:tcW w:w="4280" w:type="dxa"/>
          </w:tcPr>
          <w:p w:rsidR="0070175C" w:rsidRPr="002E2214" w:rsidRDefault="0070175C" w:rsidP="0070175C">
            <w:pPr>
              <w:spacing w:after="0" w:line="240" w:lineRule="auto"/>
              <w:jc w:val="center"/>
              <w:rPr>
                <w:rFonts w:ascii="Times New Roman" w:hAnsi="Times New Roman"/>
                <w:sz w:val="28"/>
                <w:szCs w:val="28"/>
              </w:rPr>
            </w:pPr>
            <w:r w:rsidRPr="002E2214">
              <w:rPr>
                <w:rFonts w:ascii="Times New Roman" w:hAnsi="Times New Roman"/>
                <w:sz w:val="28"/>
                <w:szCs w:val="28"/>
              </w:rPr>
              <w:t>«Нарушения равновесия у пожилых. Роль медсестры в профилактике падения»</w:t>
            </w:r>
          </w:p>
          <w:p w:rsidR="0070175C" w:rsidRPr="002E2214" w:rsidRDefault="0070175C" w:rsidP="00CF371A">
            <w:pPr>
              <w:spacing w:after="0"/>
              <w:jc w:val="center"/>
              <w:rPr>
                <w:rFonts w:ascii="Times New Roman" w:hAnsi="Times New Roman" w:cs="Times New Roman"/>
                <w:sz w:val="28"/>
                <w:szCs w:val="28"/>
              </w:rPr>
            </w:pPr>
          </w:p>
        </w:tc>
        <w:tc>
          <w:tcPr>
            <w:tcW w:w="5065" w:type="dxa"/>
          </w:tcPr>
          <w:p w:rsidR="0070175C" w:rsidRPr="002E2214" w:rsidRDefault="0070175C" w:rsidP="0070175C">
            <w:pPr>
              <w:spacing w:after="0" w:line="240" w:lineRule="auto"/>
              <w:jc w:val="center"/>
              <w:rPr>
                <w:rFonts w:ascii="Times New Roman" w:hAnsi="Times New Roman"/>
                <w:sz w:val="28"/>
                <w:szCs w:val="28"/>
              </w:rPr>
            </w:pPr>
            <w:r w:rsidRPr="002E2214">
              <w:rPr>
                <w:rFonts w:ascii="Times New Roman" w:hAnsi="Times New Roman"/>
                <w:sz w:val="28"/>
                <w:szCs w:val="28"/>
              </w:rPr>
              <w:t xml:space="preserve">Международный конкурс </w:t>
            </w:r>
            <w:r w:rsidRPr="002E2214">
              <w:rPr>
                <w:rFonts w:ascii="Times New Roman" w:hAnsi="Times New Roman"/>
                <w:bCs/>
                <w:sz w:val="28"/>
                <w:szCs w:val="28"/>
              </w:rPr>
              <w:t xml:space="preserve">КР и проектов для обучающихся учреждений СПО </w:t>
            </w:r>
            <w:r w:rsidRPr="002E2214">
              <w:rPr>
                <w:rFonts w:ascii="Times New Roman" w:hAnsi="Times New Roman"/>
                <w:sz w:val="28"/>
                <w:szCs w:val="28"/>
              </w:rPr>
              <w:t>«Перспективный исследователь»</w:t>
            </w:r>
          </w:p>
          <w:p w:rsidR="0070175C" w:rsidRPr="002E2214" w:rsidRDefault="0070175C" w:rsidP="0070175C">
            <w:pPr>
              <w:spacing w:after="0"/>
              <w:jc w:val="center"/>
              <w:rPr>
                <w:rFonts w:ascii="Times New Roman" w:hAnsi="Times New Roman"/>
                <w:sz w:val="28"/>
                <w:szCs w:val="28"/>
              </w:rPr>
            </w:pPr>
            <w:r w:rsidRPr="002E2214">
              <w:rPr>
                <w:rFonts w:ascii="Times New Roman" w:hAnsi="Times New Roman"/>
                <w:sz w:val="28"/>
                <w:szCs w:val="28"/>
              </w:rPr>
              <w:t>Общество с ограниченной ответственностью «Международный центр консалтинга и образования «Велес»» ООО «ВЕЛЕС г. Таганрог</w:t>
            </w:r>
          </w:p>
          <w:p w:rsidR="0070175C" w:rsidRPr="002E2214" w:rsidRDefault="0070175C" w:rsidP="0070175C">
            <w:pPr>
              <w:spacing w:after="0"/>
              <w:jc w:val="center"/>
              <w:rPr>
                <w:rFonts w:ascii="Times New Roman" w:hAnsi="Times New Roman"/>
                <w:sz w:val="28"/>
                <w:szCs w:val="28"/>
              </w:rPr>
            </w:pPr>
            <w:r w:rsidRPr="002E2214">
              <w:rPr>
                <w:rFonts w:ascii="Times New Roman" w:hAnsi="Times New Roman"/>
                <w:sz w:val="28"/>
                <w:szCs w:val="28"/>
              </w:rPr>
              <w:lastRenderedPageBreak/>
              <w:t>2022</w:t>
            </w:r>
          </w:p>
          <w:p w:rsidR="0070175C" w:rsidRPr="002E2214" w:rsidRDefault="0070175C" w:rsidP="00CF371A">
            <w:pPr>
              <w:spacing w:after="0"/>
              <w:jc w:val="center"/>
              <w:rPr>
                <w:rFonts w:ascii="Times New Roman" w:hAnsi="Times New Roman" w:cs="Times New Roman"/>
                <w:sz w:val="28"/>
                <w:szCs w:val="28"/>
              </w:rPr>
            </w:pPr>
          </w:p>
        </w:tc>
      </w:tr>
      <w:tr w:rsidR="0070175C" w:rsidRPr="002E2214" w:rsidTr="00226E26">
        <w:tc>
          <w:tcPr>
            <w:tcW w:w="4280" w:type="dxa"/>
          </w:tcPr>
          <w:p w:rsidR="00821596" w:rsidRPr="002E2214" w:rsidRDefault="00821596" w:rsidP="00821596">
            <w:pPr>
              <w:spacing w:after="0"/>
              <w:jc w:val="center"/>
              <w:rPr>
                <w:rFonts w:ascii="Times New Roman" w:hAnsi="Times New Roman"/>
                <w:b/>
                <w:sz w:val="28"/>
                <w:szCs w:val="28"/>
              </w:rPr>
            </w:pPr>
            <w:r w:rsidRPr="002E2214">
              <w:rPr>
                <w:rFonts w:ascii="Times New Roman" w:hAnsi="Times New Roman"/>
                <w:sz w:val="28"/>
                <w:szCs w:val="28"/>
              </w:rPr>
              <w:lastRenderedPageBreak/>
              <w:t xml:space="preserve">«Изучение проблемы </w:t>
            </w:r>
            <w:proofErr w:type="spellStart"/>
            <w:r w:rsidRPr="002E2214">
              <w:rPr>
                <w:rFonts w:ascii="Times New Roman" w:hAnsi="Times New Roman"/>
                <w:sz w:val="28"/>
                <w:szCs w:val="28"/>
              </w:rPr>
              <w:t>йододефицитных</w:t>
            </w:r>
            <w:proofErr w:type="spellEnd"/>
            <w:r w:rsidRPr="002E2214">
              <w:rPr>
                <w:rFonts w:ascii="Times New Roman" w:hAnsi="Times New Roman"/>
                <w:sz w:val="28"/>
                <w:szCs w:val="28"/>
              </w:rPr>
              <w:t xml:space="preserve"> заболеваний и роль медсестры в их профилактике»</w:t>
            </w:r>
          </w:p>
          <w:p w:rsidR="0070175C" w:rsidRPr="002E2214" w:rsidRDefault="0070175C" w:rsidP="0070175C">
            <w:pPr>
              <w:spacing w:after="0" w:line="240" w:lineRule="auto"/>
              <w:jc w:val="center"/>
              <w:rPr>
                <w:rFonts w:ascii="Times New Roman" w:hAnsi="Times New Roman"/>
                <w:sz w:val="28"/>
                <w:szCs w:val="28"/>
              </w:rPr>
            </w:pPr>
          </w:p>
        </w:tc>
        <w:tc>
          <w:tcPr>
            <w:tcW w:w="5065" w:type="dxa"/>
          </w:tcPr>
          <w:p w:rsidR="00821596" w:rsidRPr="002E2214" w:rsidRDefault="00821596" w:rsidP="00821596">
            <w:pPr>
              <w:spacing w:after="0" w:line="276" w:lineRule="auto"/>
              <w:ind w:left="360"/>
              <w:jc w:val="center"/>
              <w:rPr>
                <w:rFonts w:ascii="Times New Roman" w:hAnsi="Times New Roman"/>
                <w:sz w:val="28"/>
                <w:szCs w:val="28"/>
              </w:rPr>
            </w:pPr>
            <w:r w:rsidRPr="002E2214">
              <w:rPr>
                <w:rFonts w:ascii="Times New Roman" w:hAnsi="Times New Roman"/>
                <w:sz w:val="28"/>
                <w:szCs w:val="28"/>
              </w:rPr>
              <w:sym w:font="Symbol" w:char="F043"/>
            </w:r>
            <w:r w:rsidRPr="002E2214">
              <w:rPr>
                <w:rFonts w:ascii="Times New Roman" w:hAnsi="Times New Roman"/>
                <w:sz w:val="28"/>
                <w:szCs w:val="28"/>
              </w:rPr>
              <w:sym w:font="Symbol" w:char="F049"/>
            </w:r>
            <w:r w:rsidRPr="002E2214">
              <w:rPr>
                <w:rFonts w:ascii="Times New Roman" w:hAnsi="Times New Roman"/>
                <w:sz w:val="28"/>
                <w:szCs w:val="28"/>
              </w:rPr>
              <w:t>V межрегиональная (с международным участием) учебно-исследовательская конференция студентов средних медицинских и фармацевтических образовательных учреждений Сибирского и Дальневосточного федеральных округов «Наука. Здоровье. Профилактика» г. Чита</w:t>
            </w:r>
          </w:p>
          <w:p w:rsidR="00821596" w:rsidRPr="002E2214" w:rsidRDefault="00821596" w:rsidP="00821596">
            <w:pPr>
              <w:spacing w:after="0"/>
              <w:ind w:left="360"/>
              <w:jc w:val="center"/>
              <w:rPr>
                <w:rFonts w:ascii="Times New Roman" w:hAnsi="Times New Roman"/>
                <w:sz w:val="28"/>
                <w:szCs w:val="28"/>
              </w:rPr>
            </w:pPr>
            <w:r w:rsidRPr="002E2214">
              <w:rPr>
                <w:rFonts w:ascii="Times New Roman" w:hAnsi="Times New Roman"/>
                <w:sz w:val="28"/>
                <w:szCs w:val="28"/>
              </w:rPr>
              <w:t>ГПОУ «Читинский медицинский колледж»</w:t>
            </w:r>
          </w:p>
          <w:p w:rsidR="0070175C" w:rsidRPr="002E2214" w:rsidRDefault="00821596" w:rsidP="0070175C">
            <w:pPr>
              <w:spacing w:after="0" w:line="240" w:lineRule="auto"/>
              <w:jc w:val="center"/>
              <w:rPr>
                <w:rFonts w:ascii="Times New Roman" w:hAnsi="Times New Roman"/>
                <w:sz w:val="28"/>
                <w:szCs w:val="28"/>
              </w:rPr>
            </w:pPr>
            <w:r w:rsidRPr="002E2214">
              <w:rPr>
                <w:rFonts w:ascii="Times New Roman" w:hAnsi="Times New Roman"/>
                <w:sz w:val="28"/>
                <w:szCs w:val="28"/>
              </w:rPr>
              <w:t>2023</w:t>
            </w:r>
          </w:p>
        </w:tc>
      </w:tr>
    </w:tbl>
    <w:p w:rsidR="00865D73" w:rsidRPr="00865D73" w:rsidRDefault="007763DE" w:rsidP="00865D73">
      <w:pPr>
        <w:spacing w:after="0" w:line="360" w:lineRule="auto"/>
        <w:jc w:val="center"/>
        <w:rPr>
          <w:rFonts w:ascii="Times New Roman" w:hAnsi="Times New Roman" w:cs="Times New Roman"/>
          <w:b/>
          <w:sz w:val="28"/>
          <w:szCs w:val="28"/>
          <w:lang w:val="en-US"/>
        </w:rPr>
      </w:pPr>
      <w:r w:rsidRPr="002E2214">
        <w:rPr>
          <w:rFonts w:ascii="Times New Roman" w:hAnsi="Times New Roman" w:cs="Times New Roman"/>
          <w:b/>
          <w:sz w:val="28"/>
          <w:szCs w:val="28"/>
        </w:rPr>
        <w:br w:type="page"/>
      </w:r>
      <w:r w:rsidR="00865D73" w:rsidRPr="00865D73">
        <w:rPr>
          <w:rFonts w:ascii="Times New Roman" w:hAnsi="Times New Roman" w:cs="Times New Roman"/>
          <w:b/>
          <w:sz w:val="28"/>
          <w:szCs w:val="28"/>
        </w:rPr>
        <w:lastRenderedPageBreak/>
        <w:t>ВЫВОДЫ</w:t>
      </w:r>
    </w:p>
    <w:p w:rsidR="00865D73" w:rsidRPr="00865D73" w:rsidRDefault="00865D73" w:rsidP="00865D73">
      <w:pPr>
        <w:spacing w:after="0" w:line="360" w:lineRule="auto"/>
        <w:jc w:val="center"/>
        <w:rPr>
          <w:rFonts w:ascii="Times New Roman" w:hAnsi="Times New Roman" w:cs="Times New Roman"/>
          <w:b/>
          <w:sz w:val="28"/>
          <w:szCs w:val="28"/>
          <w:lang w:val="en-US"/>
        </w:rPr>
      </w:pPr>
    </w:p>
    <w:p w:rsidR="00865D73" w:rsidRPr="00865D73" w:rsidRDefault="00865D73" w:rsidP="00865D73">
      <w:pPr>
        <w:spacing w:after="0" w:line="360" w:lineRule="auto"/>
        <w:ind w:firstLine="709"/>
        <w:jc w:val="both"/>
        <w:rPr>
          <w:rFonts w:ascii="Times New Roman" w:hAnsi="Times New Roman" w:cs="Times New Roman"/>
          <w:sz w:val="28"/>
          <w:szCs w:val="28"/>
        </w:rPr>
      </w:pPr>
      <w:r w:rsidRPr="00865D73">
        <w:rPr>
          <w:rFonts w:ascii="Times New Roman" w:hAnsi="Times New Roman" w:cs="Times New Roman"/>
          <w:sz w:val="28"/>
          <w:szCs w:val="28"/>
        </w:rPr>
        <w:t xml:space="preserve">Обобщение педагогического опыта показывает, что внедрение исследовательской деятельности студентов в образовательный процесс обеспечивает формирование ключевых компетенций: исследовательской, коммуникативной, информационной, что соответствует </w:t>
      </w:r>
      <w:r w:rsidRPr="00865D73">
        <w:rPr>
          <w:rFonts w:ascii="Times New Roman" w:hAnsi="Times New Roman" w:cs="Times New Roman"/>
          <w:color w:val="000000"/>
          <w:sz w:val="28"/>
          <w:szCs w:val="28"/>
          <w:shd w:val="clear" w:color="auto" w:fill="FFFFFF"/>
        </w:rPr>
        <w:t xml:space="preserve">требованиям современного </w:t>
      </w:r>
      <w:r w:rsidRPr="00865D73">
        <w:rPr>
          <w:rFonts w:ascii="Times New Roman" w:hAnsi="Times New Roman" w:cs="Times New Roman"/>
          <w:sz w:val="28"/>
          <w:szCs w:val="28"/>
        </w:rPr>
        <w:t xml:space="preserve">образования. </w:t>
      </w:r>
    </w:p>
    <w:p w:rsidR="00865D73" w:rsidRPr="00865D73" w:rsidRDefault="00865D73" w:rsidP="00865D73">
      <w:pPr>
        <w:tabs>
          <w:tab w:val="left" w:pos="142"/>
        </w:tabs>
        <w:spacing w:after="0" w:line="360" w:lineRule="auto"/>
        <w:ind w:firstLine="851"/>
        <w:jc w:val="both"/>
        <w:rPr>
          <w:rFonts w:ascii="Times New Roman" w:hAnsi="Times New Roman" w:cs="Times New Roman"/>
          <w:color w:val="000000"/>
          <w:sz w:val="28"/>
          <w:szCs w:val="28"/>
        </w:rPr>
      </w:pPr>
      <w:r w:rsidRPr="00865D73">
        <w:rPr>
          <w:rFonts w:ascii="Times New Roman" w:hAnsi="Times New Roman" w:cs="Times New Roman"/>
          <w:sz w:val="28"/>
          <w:szCs w:val="28"/>
        </w:rPr>
        <w:t xml:space="preserve">Реализация внедрения исследовательского метода на практике приводит к изменению позиции преподавателя, из носителя готовых знаний он превращается в организатора познавательной, исследовательской деятельности своих студентов. Сами студенты </w:t>
      </w:r>
      <w:r w:rsidRPr="00865D73">
        <w:rPr>
          <w:rFonts w:ascii="Times New Roman" w:hAnsi="Times New Roman" w:cs="Times New Roman"/>
          <w:color w:val="000000"/>
          <w:sz w:val="28"/>
          <w:szCs w:val="28"/>
        </w:rPr>
        <w:t xml:space="preserve">включаются в активный познавательный процесс, осуществляют сбор необходимой информации, планируют возможные варианты решения проблемы, анализируют свою деятельность, делают выводы, формируя «по кирпичикам» новые знания и приобретая новый учебный и жизненный опыт. </w:t>
      </w:r>
    </w:p>
    <w:p w:rsidR="00865D73" w:rsidRPr="00865D73" w:rsidRDefault="00865D73" w:rsidP="00865D73">
      <w:pPr>
        <w:tabs>
          <w:tab w:val="left" w:pos="142"/>
        </w:tabs>
        <w:spacing w:after="0" w:line="360" w:lineRule="auto"/>
        <w:ind w:firstLine="851"/>
        <w:jc w:val="both"/>
        <w:rPr>
          <w:rFonts w:ascii="Times New Roman" w:hAnsi="Times New Roman" w:cs="Times New Roman"/>
          <w:color w:val="000000"/>
          <w:sz w:val="28"/>
          <w:szCs w:val="28"/>
        </w:rPr>
      </w:pPr>
      <w:r w:rsidRPr="00865D73">
        <w:rPr>
          <w:rFonts w:ascii="Times New Roman" w:hAnsi="Times New Roman" w:cs="Times New Roman"/>
          <w:color w:val="000000"/>
          <w:sz w:val="28"/>
          <w:szCs w:val="28"/>
        </w:rPr>
        <w:t xml:space="preserve">Таким образам, в данной работе проведено теоретическое исследование исследовательского метода, как методического и педагогического инструмента преподавателя медицинского колледжа. А в практической части рассмотрены и предложены варианты применения данного метода в процессе преподавания различных дисциплин. </w:t>
      </w:r>
    </w:p>
    <w:p w:rsidR="00865D73" w:rsidRPr="00865D73" w:rsidRDefault="00865D73" w:rsidP="00865D73">
      <w:pPr>
        <w:tabs>
          <w:tab w:val="left" w:pos="142"/>
        </w:tabs>
        <w:spacing w:after="0" w:line="360" w:lineRule="auto"/>
        <w:ind w:firstLine="851"/>
        <w:jc w:val="both"/>
        <w:rPr>
          <w:rFonts w:ascii="Times New Roman" w:hAnsi="Times New Roman" w:cs="Times New Roman"/>
          <w:sz w:val="28"/>
          <w:szCs w:val="28"/>
        </w:rPr>
      </w:pPr>
      <w:r w:rsidRPr="00865D73">
        <w:rPr>
          <w:rFonts w:ascii="Times New Roman" w:hAnsi="Times New Roman" w:cs="Times New Roman"/>
          <w:color w:val="000000"/>
          <w:sz w:val="28"/>
          <w:szCs w:val="28"/>
        </w:rPr>
        <w:t>Данные результаты работы позволили мне обобщить мой профессиональный опыт, и будут служить трамплином для моего дальнейшего развития как медика и педагога. Также они могут использоваться моими коллегами для разработки их методических материалов и расширения педагогического инструментария.</w:t>
      </w:r>
    </w:p>
    <w:p w:rsidR="00865D73" w:rsidRPr="00865D73" w:rsidRDefault="00865D73" w:rsidP="00865D73">
      <w:pPr>
        <w:autoSpaceDE w:val="0"/>
        <w:autoSpaceDN w:val="0"/>
        <w:spacing w:after="0"/>
        <w:ind w:right="1"/>
        <w:jc w:val="center"/>
        <w:rPr>
          <w:rFonts w:ascii="Times New Roman" w:hAnsi="Times New Roman" w:cs="Times New Roman"/>
          <w:sz w:val="28"/>
          <w:szCs w:val="28"/>
        </w:rPr>
      </w:pPr>
    </w:p>
    <w:p w:rsidR="00865D73" w:rsidRPr="00865D73" w:rsidRDefault="00865D73" w:rsidP="00865D73">
      <w:pPr>
        <w:autoSpaceDE w:val="0"/>
        <w:autoSpaceDN w:val="0"/>
        <w:spacing w:after="0"/>
        <w:ind w:right="1"/>
        <w:jc w:val="center"/>
        <w:rPr>
          <w:rFonts w:ascii="Times New Roman" w:hAnsi="Times New Roman" w:cs="Times New Roman"/>
          <w:sz w:val="28"/>
          <w:szCs w:val="28"/>
        </w:rPr>
      </w:pPr>
    </w:p>
    <w:p w:rsidR="00865D73" w:rsidRPr="00865D73" w:rsidRDefault="00865D73" w:rsidP="00865D73">
      <w:pPr>
        <w:autoSpaceDE w:val="0"/>
        <w:autoSpaceDN w:val="0"/>
        <w:spacing w:after="0"/>
        <w:ind w:right="1"/>
        <w:jc w:val="center"/>
        <w:rPr>
          <w:rFonts w:ascii="Times New Roman" w:hAnsi="Times New Roman" w:cs="Times New Roman"/>
          <w:sz w:val="28"/>
          <w:szCs w:val="28"/>
        </w:rPr>
      </w:pPr>
    </w:p>
    <w:p w:rsidR="00865D73" w:rsidRPr="00865D73" w:rsidRDefault="00865D73" w:rsidP="00865D73">
      <w:pPr>
        <w:autoSpaceDE w:val="0"/>
        <w:autoSpaceDN w:val="0"/>
        <w:spacing w:after="0"/>
        <w:ind w:right="1"/>
        <w:jc w:val="center"/>
        <w:rPr>
          <w:rFonts w:ascii="Times New Roman" w:hAnsi="Times New Roman" w:cs="Times New Roman"/>
          <w:sz w:val="28"/>
          <w:szCs w:val="28"/>
        </w:rPr>
      </w:pPr>
    </w:p>
    <w:p w:rsidR="00865D73" w:rsidRPr="00760CDF" w:rsidRDefault="00865D73" w:rsidP="00865D73">
      <w:pPr>
        <w:autoSpaceDE w:val="0"/>
        <w:autoSpaceDN w:val="0"/>
        <w:spacing w:after="0"/>
        <w:ind w:right="1"/>
        <w:jc w:val="center"/>
        <w:rPr>
          <w:rFonts w:ascii="Times New Roman" w:hAnsi="Times New Roman" w:cs="Times New Roman"/>
          <w:b/>
          <w:bCs/>
          <w:sz w:val="28"/>
          <w:szCs w:val="28"/>
        </w:rPr>
      </w:pPr>
      <w:r w:rsidRPr="00865D73">
        <w:rPr>
          <w:rFonts w:ascii="Times New Roman" w:hAnsi="Times New Roman" w:cs="Times New Roman"/>
          <w:sz w:val="28"/>
          <w:szCs w:val="28"/>
        </w:rPr>
        <w:br w:type="page"/>
      </w:r>
      <w:r w:rsidRPr="00760CDF">
        <w:rPr>
          <w:rFonts w:ascii="Times New Roman" w:hAnsi="Times New Roman" w:cs="Times New Roman"/>
          <w:b/>
          <w:bCs/>
          <w:sz w:val="28"/>
          <w:szCs w:val="28"/>
        </w:rPr>
        <w:lastRenderedPageBreak/>
        <w:t xml:space="preserve">СПИСОК ИСПОЛЬЗОВАННЫХ ИСТОЧНИКОВ </w:t>
      </w:r>
    </w:p>
    <w:p w:rsidR="00865D73" w:rsidRPr="00760CDF" w:rsidRDefault="00865D73" w:rsidP="00865D73">
      <w:pPr>
        <w:autoSpaceDE w:val="0"/>
        <w:autoSpaceDN w:val="0"/>
        <w:spacing w:after="0"/>
        <w:ind w:right="1"/>
        <w:jc w:val="center"/>
        <w:rPr>
          <w:rFonts w:ascii="Times New Roman" w:hAnsi="Times New Roman" w:cs="Times New Roman"/>
          <w:b/>
          <w:color w:val="000000"/>
          <w:sz w:val="28"/>
          <w:szCs w:val="28"/>
        </w:rPr>
      </w:pPr>
    </w:p>
    <w:p w:rsidR="00865D73" w:rsidRPr="00865D73" w:rsidRDefault="00865D73" w:rsidP="00865D73">
      <w:pPr>
        <w:numPr>
          <w:ilvl w:val="0"/>
          <w:numId w:val="12"/>
        </w:numPr>
        <w:tabs>
          <w:tab w:val="clear" w:pos="720"/>
          <w:tab w:val="num" w:pos="993"/>
        </w:tabs>
        <w:autoSpaceDE w:val="0"/>
        <w:autoSpaceDN w:val="0"/>
        <w:spacing w:after="0" w:line="360" w:lineRule="auto"/>
        <w:ind w:left="0" w:firstLine="709"/>
        <w:jc w:val="both"/>
        <w:rPr>
          <w:rFonts w:ascii="Times New Roman" w:hAnsi="Times New Roman" w:cs="Times New Roman"/>
          <w:sz w:val="28"/>
          <w:szCs w:val="28"/>
        </w:rPr>
      </w:pPr>
      <w:r w:rsidRPr="00865D73">
        <w:rPr>
          <w:rFonts w:ascii="Times New Roman" w:hAnsi="Times New Roman" w:cs="Times New Roman"/>
          <w:sz w:val="28"/>
          <w:szCs w:val="28"/>
        </w:rPr>
        <w:t>Дементьев Д.А. Возможности формирования профессиональных компетенций у студентов вузов при выполнении отдельных видов самостоятельной работы // XXI век: итоги прошлого и проблемы настоящего</w:t>
      </w:r>
      <w:r w:rsidR="006A41F0">
        <w:rPr>
          <w:rFonts w:ascii="Times New Roman" w:hAnsi="Times New Roman" w:cs="Times New Roman"/>
          <w:sz w:val="28"/>
          <w:szCs w:val="28"/>
        </w:rPr>
        <w:t>. 2019</w:t>
      </w:r>
      <w:r w:rsidRPr="00865D73">
        <w:rPr>
          <w:rFonts w:ascii="Times New Roman" w:hAnsi="Times New Roman" w:cs="Times New Roman"/>
          <w:sz w:val="28"/>
          <w:szCs w:val="28"/>
        </w:rPr>
        <w:t>. № 4. С. 79-83.</w:t>
      </w:r>
    </w:p>
    <w:p w:rsidR="00865D73" w:rsidRPr="00865D73" w:rsidRDefault="00865D73" w:rsidP="00865D73">
      <w:pPr>
        <w:numPr>
          <w:ilvl w:val="0"/>
          <w:numId w:val="12"/>
        </w:numPr>
        <w:tabs>
          <w:tab w:val="clear" w:pos="720"/>
          <w:tab w:val="num" w:pos="993"/>
        </w:tabs>
        <w:autoSpaceDE w:val="0"/>
        <w:autoSpaceDN w:val="0"/>
        <w:spacing w:after="0" w:line="360" w:lineRule="auto"/>
        <w:ind w:left="0" w:firstLine="709"/>
        <w:jc w:val="both"/>
        <w:rPr>
          <w:rFonts w:ascii="Times New Roman" w:hAnsi="Times New Roman" w:cs="Times New Roman"/>
          <w:sz w:val="28"/>
          <w:szCs w:val="28"/>
        </w:rPr>
      </w:pPr>
      <w:proofErr w:type="spellStart"/>
      <w:r w:rsidRPr="00865D73">
        <w:rPr>
          <w:rFonts w:ascii="Times New Roman" w:hAnsi="Times New Roman" w:cs="Times New Roman"/>
          <w:bCs/>
          <w:color w:val="000000"/>
          <w:sz w:val="28"/>
          <w:szCs w:val="28"/>
        </w:rPr>
        <w:t>Дереклеева</w:t>
      </w:r>
      <w:proofErr w:type="spellEnd"/>
      <w:r w:rsidRPr="00865D73">
        <w:rPr>
          <w:rFonts w:ascii="Times New Roman" w:hAnsi="Times New Roman" w:cs="Times New Roman"/>
          <w:bCs/>
          <w:color w:val="000000"/>
          <w:sz w:val="28"/>
          <w:szCs w:val="28"/>
        </w:rPr>
        <w:t xml:space="preserve"> Н.И.</w:t>
      </w:r>
      <w:r w:rsidRPr="00865D73">
        <w:rPr>
          <w:rFonts w:ascii="Times New Roman" w:hAnsi="Times New Roman" w:cs="Times New Roman"/>
          <w:color w:val="000000"/>
          <w:sz w:val="28"/>
          <w:szCs w:val="28"/>
        </w:rPr>
        <w:t xml:space="preserve"> Научно-исследовательская работа в школе: [Учеб. издани</w:t>
      </w:r>
      <w:r w:rsidR="006A41F0">
        <w:rPr>
          <w:rFonts w:ascii="Times New Roman" w:hAnsi="Times New Roman" w:cs="Times New Roman"/>
          <w:color w:val="000000"/>
          <w:sz w:val="28"/>
          <w:szCs w:val="28"/>
        </w:rPr>
        <w:t xml:space="preserve">е] / Н.И. </w:t>
      </w:r>
      <w:proofErr w:type="spellStart"/>
      <w:r w:rsidR="006A41F0">
        <w:rPr>
          <w:rFonts w:ascii="Times New Roman" w:hAnsi="Times New Roman" w:cs="Times New Roman"/>
          <w:color w:val="000000"/>
          <w:sz w:val="28"/>
          <w:szCs w:val="28"/>
        </w:rPr>
        <w:t>Дереклеева</w:t>
      </w:r>
      <w:proofErr w:type="spellEnd"/>
      <w:r w:rsidR="006A41F0">
        <w:rPr>
          <w:rFonts w:ascii="Times New Roman" w:hAnsi="Times New Roman" w:cs="Times New Roman"/>
          <w:color w:val="000000"/>
          <w:sz w:val="28"/>
          <w:szCs w:val="28"/>
        </w:rPr>
        <w:t>. - М., 2020</w:t>
      </w:r>
      <w:r w:rsidRPr="00865D73">
        <w:rPr>
          <w:rFonts w:ascii="Times New Roman" w:hAnsi="Times New Roman" w:cs="Times New Roman"/>
          <w:color w:val="000000"/>
          <w:sz w:val="28"/>
          <w:szCs w:val="28"/>
        </w:rPr>
        <w:t>. – 46 с.</w:t>
      </w:r>
    </w:p>
    <w:p w:rsidR="00865D73" w:rsidRPr="00865D73" w:rsidRDefault="00865D73" w:rsidP="00865D73">
      <w:pPr>
        <w:numPr>
          <w:ilvl w:val="0"/>
          <w:numId w:val="12"/>
        </w:numPr>
        <w:tabs>
          <w:tab w:val="clear" w:pos="720"/>
          <w:tab w:val="left" w:pos="360"/>
          <w:tab w:val="num" w:pos="993"/>
        </w:tabs>
        <w:autoSpaceDE w:val="0"/>
        <w:autoSpaceDN w:val="0"/>
        <w:spacing w:after="0" w:line="360" w:lineRule="auto"/>
        <w:ind w:left="0" w:firstLine="709"/>
        <w:jc w:val="both"/>
        <w:rPr>
          <w:rFonts w:ascii="Times New Roman" w:hAnsi="Times New Roman" w:cs="Times New Roman"/>
          <w:sz w:val="28"/>
          <w:szCs w:val="28"/>
        </w:rPr>
      </w:pPr>
      <w:proofErr w:type="spellStart"/>
      <w:r w:rsidRPr="00865D73">
        <w:rPr>
          <w:rFonts w:ascii="Times New Roman" w:hAnsi="Times New Roman" w:cs="Times New Roman"/>
          <w:bCs/>
          <w:color w:val="000000"/>
          <w:spacing w:val="-3"/>
          <w:sz w:val="28"/>
          <w:szCs w:val="28"/>
        </w:rPr>
        <w:t>Загвязинский</w:t>
      </w:r>
      <w:proofErr w:type="spellEnd"/>
      <w:r w:rsidRPr="00865D73">
        <w:rPr>
          <w:rFonts w:ascii="Times New Roman" w:hAnsi="Times New Roman" w:cs="Times New Roman"/>
          <w:i/>
          <w:iCs/>
          <w:color w:val="000000"/>
          <w:spacing w:val="-3"/>
          <w:sz w:val="28"/>
          <w:szCs w:val="28"/>
        </w:rPr>
        <w:t xml:space="preserve"> </w:t>
      </w:r>
      <w:r w:rsidRPr="00865D73">
        <w:rPr>
          <w:rFonts w:ascii="Times New Roman" w:hAnsi="Times New Roman" w:cs="Times New Roman"/>
          <w:bCs/>
          <w:color w:val="000000"/>
          <w:spacing w:val="-3"/>
          <w:sz w:val="28"/>
          <w:szCs w:val="28"/>
        </w:rPr>
        <w:t>В. И.</w:t>
      </w:r>
      <w:r w:rsidRPr="00865D73">
        <w:rPr>
          <w:rFonts w:ascii="Times New Roman" w:hAnsi="Times New Roman" w:cs="Times New Roman"/>
          <w:b/>
          <w:bCs/>
          <w:color w:val="000000"/>
          <w:spacing w:val="-3"/>
          <w:sz w:val="28"/>
          <w:szCs w:val="28"/>
        </w:rPr>
        <w:t xml:space="preserve"> </w:t>
      </w:r>
      <w:r w:rsidRPr="00865D73">
        <w:rPr>
          <w:rFonts w:ascii="Times New Roman" w:hAnsi="Times New Roman" w:cs="Times New Roman"/>
          <w:color w:val="000000"/>
          <w:spacing w:val="-3"/>
          <w:sz w:val="28"/>
          <w:szCs w:val="28"/>
        </w:rPr>
        <w:t>Методология и методы социально-пе</w:t>
      </w:r>
      <w:r w:rsidRPr="00865D73">
        <w:rPr>
          <w:rFonts w:ascii="Times New Roman" w:hAnsi="Times New Roman" w:cs="Times New Roman"/>
          <w:color w:val="000000"/>
          <w:spacing w:val="-1"/>
          <w:sz w:val="28"/>
          <w:szCs w:val="28"/>
        </w:rPr>
        <w:t xml:space="preserve">дагогического исследования / В.И. </w:t>
      </w:r>
      <w:proofErr w:type="spellStart"/>
      <w:r w:rsidRPr="00865D73">
        <w:rPr>
          <w:rFonts w:ascii="Times New Roman" w:hAnsi="Times New Roman" w:cs="Times New Roman"/>
          <w:color w:val="000000"/>
          <w:spacing w:val="-1"/>
          <w:sz w:val="28"/>
          <w:szCs w:val="28"/>
        </w:rPr>
        <w:t>Загвязинский</w:t>
      </w:r>
      <w:proofErr w:type="spellEnd"/>
      <w:r w:rsidRPr="00865D73">
        <w:rPr>
          <w:rFonts w:ascii="Times New Roman" w:hAnsi="Times New Roman" w:cs="Times New Roman"/>
          <w:color w:val="000000"/>
          <w:spacing w:val="-1"/>
          <w:sz w:val="28"/>
          <w:szCs w:val="28"/>
        </w:rPr>
        <w:t xml:space="preserve">, Р. </w:t>
      </w:r>
      <w:proofErr w:type="spellStart"/>
      <w:r w:rsidR="006A41F0">
        <w:rPr>
          <w:rFonts w:ascii="Times New Roman" w:hAnsi="Times New Roman" w:cs="Times New Roman"/>
          <w:color w:val="000000"/>
          <w:spacing w:val="-1"/>
          <w:sz w:val="28"/>
          <w:szCs w:val="28"/>
        </w:rPr>
        <w:t>Атаханов</w:t>
      </w:r>
      <w:proofErr w:type="spellEnd"/>
      <w:r w:rsidR="006A41F0">
        <w:rPr>
          <w:rFonts w:ascii="Times New Roman" w:hAnsi="Times New Roman" w:cs="Times New Roman"/>
          <w:color w:val="000000"/>
          <w:spacing w:val="-1"/>
          <w:sz w:val="28"/>
          <w:szCs w:val="28"/>
        </w:rPr>
        <w:t>. — М., 2018</w:t>
      </w:r>
      <w:r w:rsidRPr="00865D73">
        <w:rPr>
          <w:rFonts w:ascii="Times New Roman" w:hAnsi="Times New Roman" w:cs="Times New Roman"/>
          <w:color w:val="000000"/>
          <w:spacing w:val="-1"/>
          <w:sz w:val="28"/>
          <w:szCs w:val="28"/>
        </w:rPr>
        <w:t>. – 206 с.</w:t>
      </w:r>
    </w:p>
    <w:p w:rsidR="00865D73" w:rsidRPr="00865D73" w:rsidRDefault="00865D73" w:rsidP="00865D73">
      <w:pPr>
        <w:numPr>
          <w:ilvl w:val="0"/>
          <w:numId w:val="12"/>
        </w:numPr>
        <w:tabs>
          <w:tab w:val="clear" w:pos="720"/>
          <w:tab w:val="num" w:pos="993"/>
        </w:tabs>
        <w:autoSpaceDE w:val="0"/>
        <w:autoSpaceDN w:val="0"/>
        <w:spacing w:after="0" w:line="360" w:lineRule="auto"/>
        <w:ind w:left="0" w:firstLine="709"/>
        <w:jc w:val="both"/>
        <w:rPr>
          <w:rFonts w:ascii="Times New Roman" w:hAnsi="Times New Roman" w:cs="Times New Roman"/>
          <w:color w:val="000000"/>
          <w:sz w:val="28"/>
          <w:szCs w:val="28"/>
        </w:rPr>
      </w:pPr>
      <w:r w:rsidRPr="00865D73">
        <w:rPr>
          <w:rStyle w:val="c0"/>
          <w:rFonts w:ascii="Times New Roman" w:hAnsi="Times New Roman" w:cs="Times New Roman"/>
          <w:color w:val="000000"/>
          <w:sz w:val="28"/>
          <w:szCs w:val="28"/>
        </w:rPr>
        <w:t xml:space="preserve">Палат Е. С., </w:t>
      </w:r>
      <w:proofErr w:type="spellStart"/>
      <w:r w:rsidRPr="00865D73">
        <w:rPr>
          <w:rStyle w:val="c0"/>
          <w:rFonts w:ascii="Times New Roman" w:hAnsi="Times New Roman" w:cs="Times New Roman"/>
          <w:color w:val="000000"/>
          <w:sz w:val="28"/>
          <w:szCs w:val="28"/>
        </w:rPr>
        <w:t>Бухаркина</w:t>
      </w:r>
      <w:proofErr w:type="spellEnd"/>
      <w:r w:rsidRPr="00865D73">
        <w:rPr>
          <w:rStyle w:val="c0"/>
          <w:rFonts w:ascii="Times New Roman" w:hAnsi="Times New Roman" w:cs="Times New Roman"/>
          <w:color w:val="000000"/>
          <w:sz w:val="28"/>
          <w:szCs w:val="28"/>
        </w:rPr>
        <w:t xml:space="preserve"> М. Ю., Моисеева М. В., Петров А. Е.</w:t>
      </w:r>
      <w:r w:rsidRPr="00865D73">
        <w:rPr>
          <w:rStyle w:val="c0c8"/>
          <w:rFonts w:ascii="Times New Roman" w:hAnsi="Times New Roman" w:cs="Times New Roman"/>
          <w:b/>
          <w:bCs/>
          <w:i/>
          <w:iCs/>
          <w:color w:val="000000"/>
          <w:sz w:val="28"/>
          <w:szCs w:val="28"/>
        </w:rPr>
        <w:t> </w:t>
      </w:r>
      <w:r w:rsidRPr="00865D73">
        <w:rPr>
          <w:rStyle w:val="c0"/>
          <w:rFonts w:ascii="Times New Roman" w:hAnsi="Times New Roman" w:cs="Times New Roman"/>
          <w:color w:val="000000"/>
          <w:sz w:val="28"/>
          <w:szCs w:val="28"/>
        </w:rPr>
        <w:t xml:space="preserve">Новые педагогические и информационные технологии в системе образования: Учеб. пособие для студентов </w:t>
      </w:r>
      <w:proofErr w:type="spellStart"/>
      <w:r w:rsidR="006A41F0">
        <w:rPr>
          <w:rStyle w:val="c0"/>
          <w:rFonts w:ascii="Times New Roman" w:hAnsi="Times New Roman" w:cs="Times New Roman"/>
          <w:color w:val="000000"/>
          <w:sz w:val="28"/>
          <w:szCs w:val="28"/>
        </w:rPr>
        <w:t>пед</w:t>
      </w:r>
      <w:proofErr w:type="spellEnd"/>
      <w:r w:rsidR="006A41F0">
        <w:rPr>
          <w:rStyle w:val="c0"/>
          <w:rFonts w:ascii="Times New Roman" w:hAnsi="Times New Roman" w:cs="Times New Roman"/>
          <w:color w:val="000000"/>
          <w:sz w:val="28"/>
          <w:szCs w:val="28"/>
        </w:rPr>
        <w:t>. вузов. — М.: Академия, 2021</w:t>
      </w:r>
      <w:r w:rsidRPr="00865D73">
        <w:rPr>
          <w:rStyle w:val="c0"/>
          <w:rFonts w:ascii="Times New Roman" w:hAnsi="Times New Roman" w:cs="Times New Roman"/>
          <w:color w:val="000000"/>
          <w:sz w:val="28"/>
          <w:szCs w:val="28"/>
        </w:rPr>
        <w:t>.</w:t>
      </w:r>
    </w:p>
    <w:p w:rsidR="00865D73" w:rsidRPr="00865D73" w:rsidRDefault="00865D73" w:rsidP="00865D73">
      <w:pPr>
        <w:pStyle w:val="c10"/>
        <w:numPr>
          <w:ilvl w:val="0"/>
          <w:numId w:val="12"/>
        </w:numPr>
        <w:shd w:val="clear" w:color="auto" w:fill="FFFFFF"/>
        <w:tabs>
          <w:tab w:val="clear" w:pos="720"/>
          <w:tab w:val="num" w:pos="993"/>
        </w:tabs>
        <w:spacing w:before="0" w:beforeAutospacing="0" w:after="0" w:afterAutospacing="0" w:line="360" w:lineRule="auto"/>
        <w:ind w:left="0" w:firstLine="709"/>
        <w:jc w:val="both"/>
        <w:rPr>
          <w:color w:val="000000"/>
          <w:sz w:val="28"/>
          <w:szCs w:val="28"/>
        </w:rPr>
      </w:pPr>
      <w:r w:rsidRPr="00865D73">
        <w:rPr>
          <w:color w:val="000000"/>
          <w:sz w:val="28"/>
          <w:szCs w:val="28"/>
        </w:rPr>
        <w:t>Пахомова Н. Ю. Метод учебного проекта в образовательно</w:t>
      </w:r>
      <w:r w:rsidR="006A41F0">
        <w:rPr>
          <w:color w:val="000000"/>
          <w:sz w:val="28"/>
          <w:szCs w:val="28"/>
        </w:rPr>
        <w:t>м учреждении. - М.: АРКТИ, 202</w:t>
      </w:r>
      <w:r w:rsidRPr="00865D73">
        <w:rPr>
          <w:color w:val="000000"/>
          <w:sz w:val="28"/>
          <w:szCs w:val="28"/>
        </w:rPr>
        <w:t>1. – 96 с.</w:t>
      </w:r>
    </w:p>
    <w:p w:rsidR="00865D73" w:rsidRPr="00865D73" w:rsidRDefault="00865D73" w:rsidP="00865D73">
      <w:pPr>
        <w:numPr>
          <w:ilvl w:val="0"/>
          <w:numId w:val="12"/>
        </w:numPr>
        <w:tabs>
          <w:tab w:val="clear" w:pos="720"/>
          <w:tab w:val="left" w:pos="360"/>
          <w:tab w:val="num" w:pos="993"/>
        </w:tabs>
        <w:autoSpaceDE w:val="0"/>
        <w:autoSpaceDN w:val="0"/>
        <w:spacing w:after="0" w:line="360" w:lineRule="auto"/>
        <w:ind w:left="0" w:firstLine="709"/>
        <w:jc w:val="both"/>
        <w:rPr>
          <w:rFonts w:ascii="Times New Roman" w:hAnsi="Times New Roman" w:cs="Times New Roman"/>
          <w:sz w:val="28"/>
          <w:szCs w:val="28"/>
        </w:rPr>
      </w:pPr>
      <w:r w:rsidRPr="00865D73">
        <w:rPr>
          <w:rFonts w:ascii="Times New Roman" w:hAnsi="Times New Roman" w:cs="Times New Roman"/>
          <w:bCs/>
          <w:sz w:val="28"/>
          <w:szCs w:val="28"/>
        </w:rPr>
        <w:t>Попков В.А.</w:t>
      </w:r>
      <w:r w:rsidRPr="00865D73">
        <w:rPr>
          <w:rFonts w:ascii="Times New Roman" w:hAnsi="Times New Roman" w:cs="Times New Roman"/>
          <w:sz w:val="28"/>
          <w:szCs w:val="28"/>
        </w:rPr>
        <w:t xml:space="preserve"> Методология педагогического исследования и дидактика высшей школы: Кн. для начинающего преподавателя вуза, магистрата </w:t>
      </w:r>
      <w:proofErr w:type="spellStart"/>
      <w:r w:rsidRPr="00865D73">
        <w:rPr>
          <w:rFonts w:ascii="Times New Roman" w:hAnsi="Times New Roman" w:cs="Times New Roman"/>
          <w:sz w:val="28"/>
          <w:szCs w:val="28"/>
        </w:rPr>
        <w:t>пед</w:t>
      </w:r>
      <w:proofErr w:type="spellEnd"/>
      <w:r w:rsidRPr="00865D73">
        <w:rPr>
          <w:rFonts w:ascii="Times New Roman" w:hAnsi="Times New Roman" w:cs="Times New Roman"/>
          <w:sz w:val="28"/>
          <w:szCs w:val="28"/>
        </w:rPr>
        <w:t xml:space="preserve">. ин-та и студ. </w:t>
      </w:r>
      <w:proofErr w:type="spellStart"/>
      <w:r w:rsidRPr="00865D73">
        <w:rPr>
          <w:rFonts w:ascii="Times New Roman" w:hAnsi="Times New Roman" w:cs="Times New Roman"/>
          <w:sz w:val="28"/>
          <w:szCs w:val="28"/>
        </w:rPr>
        <w:t>классич</w:t>
      </w:r>
      <w:proofErr w:type="spellEnd"/>
      <w:r w:rsidRPr="00865D73">
        <w:rPr>
          <w:rFonts w:ascii="Times New Roman" w:hAnsi="Times New Roman" w:cs="Times New Roman"/>
          <w:sz w:val="28"/>
          <w:szCs w:val="28"/>
        </w:rPr>
        <w:t xml:space="preserve">. ун-та / </w:t>
      </w:r>
      <w:proofErr w:type="spellStart"/>
      <w:r w:rsidRPr="00865D73">
        <w:rPr>
          <w:rFonts w:ascii="Times New Roman" w:hAnsi="Times New Roman" w:cs="Times New Roman"/>
          <w:sz w:val="28"/>
          <w:szCs w:val="28"/>
        </w:rPr>
        <w:t>В.А</w:t>
      </w:r>
      <w:r w:rsidR="006A41F0">
        <w:rPr>
          <w:rFonts w:ascii="Times New Roman" w:hAnsi="Times New Roman" w:cs="Times New Roman"/>
          <w:sz w:val="28"/>
          <w:szCs w:val="28"/>
        </w:rPr>
        <w:t>.Попков</w:t>
      </w:r>
      <w:proofErr w:type="spellEnd"/>
      <w:r w:rsidR="006A41F0">
        <w:rPr>
          <w:rFonts w:ascii="Times New Roman" w:hAnsi="Times New Roman" w:cs="Times New Roman"/>
          <w:sz w:val="28"/>
          <w:szCs w:val="28"/>
        </w:rPr>
        <w:t xml:space="preserve">, А.В. </w:t>
      </w:r>
      <w:proofErr w:type="spellStart"/>
      <w:r w:rsidR="006A41F0">
        <w:rPr>
          <w:rFonts w:ascii="Times New Roman" w:hAnsi="Times New Roman" w:cs="Times New Roman"/>
          <w:sz w:val="28"/>
          <w:szCs w:val="28"/>
        </w:rPr>
        <w:t>Коржуев</w:t>
      </w:r>
      <w:proofErr w:type="spellEnd"/>
      <w:r w:rsidR="006A41F0">
        <w:rPr>
          <w:rFonts w:ascii="Times New Roman" w:hAnsi="Times New Roman" w:cs="Times New Roman"/>
          <w:sz w:val="28"/>
          <w:szCs w:val="28"/>
        </w:rPr>
        <w:t>. - М., 202</w:t>
      </w:r>
      <w:r w:rsidRPr="00865D73">
        <w:rPr>
          <w:rFonts w:ascii="Times New Roman" w:hAnsi="Times New Roman" w:cs="Times New Roman"/>
          <w:sz w:val="28"/>
          <w:szCs w:val="28"/>
        </w:rPr>
        <w:t>0. - 181 с.</w:t>
      </w:r>
    </w:p>
    <w:p w:rsidR="00865D73" w:rsidRPr="00865D73" w:rsidRDefault="00865D73" w:rsidP="00865D73">
      <w:pPr>
        <w:numPr>
          <w:ilvl w:val="0"/>
          <w:numId w:val="12"/>
        </w:numPr>
        <w:tabs>
          <w:tab w:val="clear" w:pos="720"/>
          <w:tab w:val="left" w:pos="360"/>
          <w:tab w:val="num" w:pos="993"/>
        </w:tabs>
        <w:autoSpaceDE w:val="0"/>
        <w:autoSpaceDN w:val="0"/>
        <w:spacing w:after="0" w:line="360" w:lineRule="auto"/>
        <w:ind w:left="0" w:firstLine="709"/>
        <w:jc w:val="both"/>
        <w:rPr>
          <w:rFonts w:ascii="Times New Roman" w:hAnsi="Times New Roman" w:cs="Times New Roman"/>
          <w:sz w:val="28"/>
          <w:szCs w:val="28"/>
        </w:rPr>
      </w:pPr>
      <w:proofErr w:type="spellStart"/>
      <w:r w:rsidRPr="00865D73">
        <w:rPr>
          <w:rFonts w:ascii="Times New Roman" w:hAnsi="Times New Roman" w:cs="Times New Roman"/>
          <w:bCs/>
          <w:sz w:val="28"/>
          <w:szCs w:val="28"/>
        </w:rPr>
        <w:t>Радаев</w:t>
      </w:r>
      <w:proofErr w:type="spellEnd"/>
      <w:r w:rsidRPr="00865D73">
        <w:rPr>
          <w:rFonts w:ascii="Times New Roman" w:hAnsi="Times New Roman" w:cs="Times New Roman"/>
          <w:bCs/>
          <w:sz w:val="28"/>
          <w:szCs w:val="28"/>
        </w:rPr>
        <w:t xml:space="preserve"> В.В.</w:t>
      </w:r>
      <w:r w:rsidRPr="00865D73">
        <w:rPr>
          <w:rFonts w:ascii="Times New Roman" w:hAnsi="Times New Roman" w:cs="Times New Roman"/>
          <w:sz w:val="28"/>
          <w:szCs w:val="28"/>
        </w:rPr>
        <w:t xml:space="preserve"> Как организовать и представить исследовательский проект: 75 простых правил / В.В. </w:t>
      </w:r>
      <w:proofErr w:type="spellStart"/>
      <w:r w:rsidRPr="00865D73">
        <w:rPr>
          <w:rFonts w:ascii="Times New Roman" w:hAnsi="Times New Roman" w:cs="Times New Roman"/>
          <w:sz w:val="28"/>
          <w:szCs w:val="28"/>
        </w:rPr>
        <w:t>Радаев</w:t>
      </w:r>
      <w:proofErr w:type="spellEnd"/>
      <w:r w:rsidRPr="00865D73">
        <w:rPr>
          <w:rFonts w:ascii="Times New Roman" w:hAnsi="Times New Roman" w:cs="Times New Roman"/>
          <w:sz w:val="28"/>
          <w:szCs w:val="28"/>
        </w:rPr>
        <w:t>. - М., 2012. - 20</w:t>
      </w:r>
      <w:r w:rsidR="006A41F0">
        <w:rPr>
          <w:rFonts w:ascii="Times New Roman" w:hAnsi="Times New Roman" w:cs="Times New Roman"/>
          <w:sz w:val="28"/>
          <w:szCs w:val="28"/>
        </w:rPr>
        <w:t>2</w:t>
      </w:r>
      <w:r w:rsidRPr="00865D73">
        <w:rPr>
          <w:rFonts w:ascii="Times New Roman" w:hAnsi="Times New Roman" w:cs="Times New Roman"/>
          <w:sz w:val="28"/>
          <w:szCs w:val="28"/>
        </w:rPr>
        <w:t>1 с.</w:t>
      </w:r>
    </w:p>
    <w:p w:rsidR="00865D73" w:rsidRPr="00865D73" w:rsidRDefault="00865D73" w:rsidP="00865D73">
      <w:pPr>
        <w:pStyle w:val="c10"/>
        <w:shd w:val="clear" w:color="auto" w:fill="FFFFFF"/>
        <w:spacing w:before="0" w:beforeAutospacing="0" w:after="0" w:afterAutospacing="0" w:line="360" w:lineRule="auto"/>
        <w:ind w:left="360"/>
        <w:jc w:val="both"/>
        <w:rPr>
          <w:color w:val="000000"/>
          <w:sz w:val="28"/>
          <w:szCs w:val="28"/>
        </w:rPr>
      </w:pPr>
    </w:p>
    <w:p w:rsidR="00865D73" w:rsidRPr="00865D73" w:rsidRDefault="00865D73" w:rsidP="00865D73">
      <w:pPr>
        <w:spacing w:after="0"/>
        <w:rPr>
          <w:rFonts w:ascii="Times New Roman" w:hAnsi="Times New Roman" w:cs="Times New Roman"/>
          <w:sz w:val="28"/>
          <w:szCs w:val="28"/>
        </w:rPr>
      </w:pPr>
    </w:p>
    <w:p w:rsidR="00865D73" w:rsidRPr="00865D73" w:rsidRDefault="00865D73" w:rsidP="00865D73">
      <w:pPr>
        <w:tabs>
          <w:tab w:val="left" w:pos="142"/>
        </w:tabs>
        <w:spacing w:after="0" w:line="360" w:lineRule="auto"/>
        <w:ind w:firstLine="851"/>
        <w:jc w:val="both"/>
        <w:rPr>
          <w:rFonts w:ascii="Times New Roman" w:hAnsi="Times New Roman" w:cs="Times New Roman"/>
          <w:sz w:val="28"/>
          <w:szCs w:val="28"/>
        </w:rPr>
      </w:pPr>
    </w:p>
    <w:p w:rsidR="00865D73" w:rsidRPr="00865D73" w:rsidRDefault="00865D73" w:rsidP="00865D73">
      <w:pPr>
        <w:spacing w:after="0" w:line="360" w:lineRule="auto"/>
        <w:jc w:val="right"/>
        <w:rPr>
          <w:rFonts w:ascii="Times New Roman" w:hAnsi="Times New Roman" w:cs="Times New Roman"/>
          <w:b/>
          <w:sz w:val="28"/>
          <w:szCs w:val="28"/>
        </w:rPr>
      </w:pPr>
      <w:r w:rsidRPr="00865D73">
        <w:rPr>
          <w:rFonts w:ascii="Times New Roman" w:hAnsi="Times New Roman" w:cs="Times New Roman"/>
          <w:b/>
          <w:sz w:val="28"/>
          <w:szCs w:val="28"/>
        </w:rPr>
        <w:br w:type="page"/>
      </w:r>
      <w:r w:rsidRPr="00865D73">
        <w:rPr>
          <w:rFonts w:ascii="Times New Roman" w:hAnsi="Times New Roman" w:cs="Times New Roman"/>
          <w:b/>
          <w:sz w:val="28"/>
          <w:szCs w:val="28"/>
        </w:rPr>
        <w:lastRenderedPageBreak/>
        <w:t>Приложение 1</w:t>
      </w:r>
    </w:p>
    <w:p w:rsidR="00865D73" w:rsidRPr="00865D73" w:rsidRDefault="00865D73" w:rsidP="00865D73">
      <w:pPr>
        <w:spacing w:after="0" w:line="360" w:lineRule="auto"/>
        <w:jc w:val="right"/>
        <w:rPr>
          <w:rFonts w:ascii="Times New Roman" w:hAnsi="Times New Roman" w:cs="Times New Roman"/>
          <w:b/>
          <w:sz w:val="28"/>
          <w:szCs w:val="28"/>
        </w:rPr>
      </w:pPr>
    </w:p>
    <w:p w:rsidR="00865D73" w:rsidRPr="00865D73" w:rsidRDefault="00865D73" w:rsidP="00865D73">
      <w:pPr>
        <w:spacing w:after="0" w:line="360" w:lineRule="auto"/>
        <w:jc w:val="center"/>
        <w:rPr>
          <w:rFonts w:ascii="Times New Roman" w:hAnsi="Times New Roman" w:cs="Times New Roman"/>
          <w:sz w:val="28"/>
          <w:szCs w:val="28"/>
        </w:rPr>
      </w:pPr>
      <w:r w:rsidRPr="00865D73">
        <w:rPr>
          <w:rFonts w:ascii="Times New Roman" w:hAnsi="Times New Roman" w:cs="Times New Roman"/>
          <w:sz w:val="28"/>
          <w:szCs w:val="28"/>
        </w:rPr>
        <w:t>ИЗУЧЕНИЕ ПРОБЛЕМ ПАЦИЕНТКИ С ОНКОЛОГИЧЕСКИМ ЗАБОЛЕВАНИЕМ МОЛОЧНОЙ ЖЕЛЕЗЫ</w:t>
      </w:r>
    </w:p>
    <w:p w:rsidR="00865D73" w:rsidRPr="00865D73" w:rsidRDefault="00865D73" w:rsidP="00865D73">
      <w:pPr>
        <w:spacing w:after="0" w:line="360" w:lineRule="auto"/>
        <w:jc w:val="center"/>
        <w:rPr>
          <w:rFonts w:ascii="Times New Roman" w:hAnsi="Times New Roman" w:cs="Times New Roman"/>
          <w:sz w:val="28"/>
          <w:szCs w:val="28"/>
        </w:rPr>
      </w:pPr>
      <w:r w:rsidRPr="00865D73">
        <w:rPr>
          <w:rFonts w:ascii="Times New Roman" w:hAnsi="Times New Roman" w:cs="Times New Roman"/>
          <w:sz w:val="28"/>
          <w:szCs w:val="28"/>
        </w:rPr>
        <w:t xml:space="preserve"> </w:t>
      </w:r>
    </w:p>
    <w:p w:rsidR="00865D73" w:rsidRPr="00865D73" w:rsidRDefault="00865D73" w:rsidP="00865D73">
      <w:pPr>
        <w:spacing w:after="0" w:line="360" w:lineRule="auto"/>
        <w:ind w:firstLine="709"/>
        <w:jc w:val="both"/>
        <w:rPr>
          <w:rFonts w:ascii="Times New Roman" w:hAnsi="Times New Roman" w:cs="Times New Roman"/>
          <w:sz w:val="28"/>
          <w:szCs w:val="28"/>
        </w:rPr>
      </w:pPr>
      <w:r w:rsidRPr="00865D73">
        <w:rPr>
          <w:rFonts w:ascii="Times New Roman" w:hAnsi="Times New Roman" w:cs="Times New Roman"/>
          <w:sz w:val="28"/>
          <w:szCs w:val="28"/>
        </w:rPr>
        <w:t xml:space="preserve">Исследование проводилось во время преддипломной практики. В процессе было проведено изучение и анализ научной литературы, медицинской документации, ретроспективный анализ историй болезни, опрос и анкетирование пациенток с диагнозом рак молочной железы. Для выявления проблем пациенток была отобрана группа респондентов в количестве 15 пациенток после </w:t>
      </w:r>
      <w:proofErr w:type="spellStart"/>
      <w:r w:rsidRPr="00865D73">
        <w:rPr>
          <w:rFonts w:ascii="Times New Roman" w:hAnsi="Times New Roman" w:cs="Times New Roman"/>
          <w:sz w:val="28"/>
          <w:szCs w:val="28"/>
        </w:rPr>
        <w:t>мастэктомиии</w:t>
      </w:r>
      <w:proofErr w:type="spellEnd"/>
      <w:r w:rsidRPr="00865D73">
        <w:rPr>
          <w:rFonts w:ascii="Times New Roman" w:hAnsi="Times New Roman" w:cs="Times New Roman"/>
          <w:sz w:val="28"/>
          <w:szCs w:val="28"/>
        </w:rPr>
        <w:t xml:space="preserve">, возраст пациенток составлял 30 - 59 лет. </w:t>
      </w:r>
    </w:p>
    <w:p w:rsidR="00865D73" w:rsidRPr="00865D73" w:rsidRDefault="00865D73" w:rsidP="00865D73">
      <w:pPr>
        <w:spacing w:after="0" w:line="360" w:lineRule="auto"/>
        <w:ind w:firstLine="709"/>
        <w:jc w:val="both"/>
        <w:rPr>
          <w:rFonts w:ascii="Times New Roman" w:hAnsi="Times New Roman" w:cs="Times New Roman"/>
          <w:sz w:val="28"/>
          <w:szCs w:val="28"/>
        </w:rPr>
      </w:pPr>
      <w:r w:rsidRPr="00865D73">
        <w:rPr>
          <w:rFonts w:ascii="Times New Roman" w:hAnsi="Times New Roman" w:cs="Times New Roman"/>
          <w:sz w:val="28"/>
          <w:szCs w:val="28"/>
        </w:rPr>
        <w:t>Анализ результатов опроса и анкетирования показал превалирующие проблемы пациенток:</w:t>
      </w:r>
    </w:p>
    <w:p w:rsidR="00865D73" w:rsidRPr="00865D73" w:rsidRDefault="00865D73" w:rsidP="00865D73">
      <w:pPr>
        <w:numPr>
          <w:ilvl w:val="0"/>
          <w:numId w:val="15"/>
        </w:numPr>
        <w:spacing w:after="0" w:line="360" w:lineRule="auto"/>
        <w:jc w:val="both"/>
        <w:rPr>
          <w:rFonts w:ascii="Times New Roman" w:hAnsi="Times New Roman" w:cs="Times New Roman"/>
          <w:sz w:val="28"/>
          <w:szCs w:val="28"/>
        </w:rPr>
      </w:pPr>
      <w:r w:rsidRPr="00865D73">
        <w:rPr>
          <w:rFonts w:ascii="Times New Roman" w:hAnsi="Times New Roman" w:cs="Times New Roman"/>
          <w:sz w:val="28"/>
          <w:szCs w:val="28"/>
        </w:rPr>
        <w:t>болевой синдром разной степени выраженности – 98%;</w:t>
      </w:r>
    </w:p>
    <w:p w:rsidR="00865D73" w:rsidRPr="00865D73" w:rsidRDefault="00865D73" w:rsidP="00865D73">
      <w:pPr>
        <w:numPr>
          <w:ilvl w:val="0"/>
          <w:numId w:val="15"/>
        </w:numPr>
        <w:spacing w:after="0" w:line="360" w:lineRule="auto"/>
        <w:jc w:val="both"/>
        <w:rPr>
          <w:rFonts w:ascii="Times New Roman" w:hAnsi="Times New Roman" w:cs="Times New Roman"/>
          <w:sz w:val="28"/>
          <w:szCs w:val="28"/>
        </w:rPr>
      </w:pPr>
      <w:proofErr w:type="spellStart"/>
      <w:r w:rsidRPr="00865D73">
        <w:rPr>
          <w:rFonts w:ascii="Times New Roman" w:hAnsi="Times New Roman" w:cs="Times New Roman"/>
          <w:sz w:val="28"/>
          <w:szCs w:val="28"/>
        </w:rPr>
        <w:t>лимфостаз</w:t>
      </w:r>
      <w:proofErr w:type="spellEnd"/>
      <w:r w:rsidRPr="00865D73">
        <w:rPr>
          <w:rFonts w:ascii="Times New Roman" w:hAnsi="Times New Roman" w:cs="Times New Roman"/>
          <w:sz w:val="28"/>
          <w:szCs w:val="28"/>
        </w:rPr>
        <w:t xml:space="preserve"> – 64%;</w:t>
      </w:r>
    </w:p>
    <w:p w:rsidR="00865D73" w:rsidRPr="00865D73" w:rsidRDefault="00865D73" w:rsidP="00865D73">
      <w:pPr>
        <w:numPr>
          <w:ilvl w:val="0"/>
          <w:numId w:val="15"/>
        </w:numPr>
        <w:spacing w:after="0" w:line="360" w:lineRule="auto"/>
        <w:jc w:val="both"/>
        <w:rPr>
          <w:rFonts w:ascii="Times New Roman" w:hAnsi="Times New Roman" w:cs="Times New Roman"/>
          <w:sz w:val="28"/>
          <w:szCs w:val="28"/>
        </w:rPr>
      </w:pPr>
      <w:proofErr w:type="spellStart"/>
      <w:r w:rsidRPr="00865D73">
        <w:rPr>
          <w:rFonts w:ascii="Times New Roman" w:hAnsi="Times New Roman" w:cs="Times New Roman"/>
          <w:sz w:val="28"/>
          <w:szCs w:val="28"/>
        </w:rPr>
        <w:t>тугоподвижность</w:t>
      </w:r>
      <w:proofErr w:type="spellEnd"/>
      <w:r w:rsidRPr="00865D73">
        <w:rPr>
          <w:rFonts w:ascii="Times New Roman" w:hAnsi="Times New Roman" w:cs="Times New Roman"/>
          <w:sz w:val="28"/>
          <w:szCs w:val="28"/>
        </w:rPr>
        <w:t xml:space="preserve"> плечевого сустава - 79%;</w:t>
      </w:r>
    </w:p>
    <w:p w:rsidR="00865D73" w:rsidRPr="00865D73" w:rsidRDefault="00865D73" w:rsidP="00865D73">
      <w:pPr>
        <w:numPr>
          <w:ilvl w:val="0"/>
          <w:numId w:val="15"/>
        </w:numPr>
        <w:spacing w:after="0" w:line="360" w:lineRule="auto"/>
        <w:jc w:val="both"/>
        <w:rPr>
          <w:rFonts w:ascii="Times New Roman" w:hAnsi="Times New Roman" w:cs="Times New Roman"/>
          <w:sz w:val="28"/>
          <w:szCs w:val="28"/>
        </w:rPr>
      </w:pPr>
      <w:r w:rsidRPr="00865D73">
        <w:rPr>
          <w:rFonts w:ascii="Times New Roman" w:hAnsi="Times New Roman" w:cs="Times New Roman"/>
          <w:sz w:val="28"/>
          <w:szCs w:val="28"/>
        </w:rPr>
        <w:t>ослабление силы мышц плеча, предплечья, кисти на стороне операции- 92%;</w:t>
      </w:r>
    </w:p>
    <w:p w:rsidR="00865D73" w:rsidRPr="00865D73" w:rsidRDefault="00865D73" w:rsidP="00865D73">
      <w:pPr>
        <w:numPr>
          <w:ilvl w:val="0"/>
          <w:numId w:val="15"/>
        </w:numPr>
        <w:spacing w:after="0" w:line="360" w:lineRule="auto"/>
        <w:jc w:val="both"/>
        <w:rPr>
          <w:rFonts w:ascii="Times New Roman" w:hAnsi="Times New Roman" w:cs="Times New Roman"/>
          <w:sz w:val="28"/>
          <w:szCs w:val="28"/>
        </w:rPr>
      </w:pPr>
      <w:r w:rsidRPr="00865D73">
        <w:rPr>
          <w:rFonts w:ascii="Times New Roman" w:hAnsi="Times New Roman" w:cs="Times New Roman"/>
          <w:sz w:val="28"/>
          <w:szCs w:val="28"/>
        </w:rPr>
        <w:t>тревожно депрессивный синдром– 99%.</w:t>
      </w:r>
    </w:p>
    <w:p w:rsidR="00865D73" w:rsidRPr="00865D73" w:rsidRDefault="00865D73" w:rsidP="00865D73">
      <w:pPr>
        <w:spacing w:after="0" w:line="360" w:lineRule="auto"/>
        <w:ind w:firstLine="709"/>
        <w:jc w:val="both"/>
        <w:rPr>
          <w:rFonts w:ascii="Times New Roman" w:hAnsi="Times New Roman" w:cs="Times New Roman"/>
          <w:sz w:val="28"/>
          <w:szCs w:val="28"/>
        </w:rPr>
      </w:pPr>
      <w:r w:rsidRPr="00865D73">
        <w:rPr>
          <w:rFonts w:ascii="Times New Roman" w:hAnsi="Times New Roman" w:cs="Times New Roman"/>
          <w:sz w:val="28"/>
          <w:szCs w:val="28"/>
        </w:rPr>
        <w:t>Психологический шок, лишающий, всякой надежды на возвращение к прежней жизни, тревожно депрессивный синдром из-за чувств</w:t>
      </w:r>
      <w:r w:rsidR="00872AB9">
        <w:rPr>
          <w:rFonts w:ascii="Times New Roman" w:hAnsi="Times New Roman" w:cs="Times New Roman"/>
          <w:sz w:val="28"/>
          <w:szCs w:val="28"/>
        </w:rPr>
        <w:t xml:space="preserve">а неполноценности испытывают </w:t>
      </w:r>
      <w:r w:rsidRPr="00865D73">
        <w:rPr>
          <w:rFonts w:ascii="Times New Roman" w:hAnsi="Times New Roman" w:cs="Times New Roman"/>
          <w:sz w:val="28"/>
          <w:szCs w:val="28"/>
        </w:rPr>
        <w:t xml:space="preserve">практически все прооперированные пациентки. Большая половина женщин (53%) сомневаются, смогут ли они вести привычный образ жизни. </w:t>
      </w:r>
    </w:p>
    <w:p w:rsidR="00865D73" w:rsidRPr="00865D73" w:rsidRDefault="00865D73" w:rsidP="00865D73">
      <w:pPr>
        <w:spacing w:after="0" w:line="360" w:lineRule="auto"/>
        <w:ind w:firstLine="709"/>
        <w:jc w:val="both"/>
        <w:rPr>
          <w:rFonts w:ascii="Times New Roman" w:hAnsi="Times New Roman" w:cs="Times New Roman"/>
          <w:sz w:val="28"/>
          <w:szCs w:val="28"/>
        </w:rPr>
      </w:pPr>
      <w:r w:rsidRPr="00865D73">
        <w:rPr>
          <w:rFonts w:ascii="Times New Roman" w:hAnsi="Times New Roman" w:cs="Times New Roman"/>
          <w:sz w:val="28"/>
          <w:szCs w:val="28"/>
        </w:rPr>
        <w:t xml:space="preserve">В послеоперационном периоде на вопрос «Что наиболее тревожит вас в вашем сегодняшнем состоянии?» 89% женщин отметили отсутствие информации о том, как жить дальше после операции. </w:t>
      </w:r>
    </w:p>
    <w:p w:rsidR="00865D73" w:rsidRPr="00865D73" w:rsidRDefault="00865D73" w:rsidP="00865D73">
      <w:pPr>
        <w:spacing w:after="0" w:line="360" w:lineRule="auto"/>
        <w:ind w:firstLine="709"/>
        <w:jc w:val="both"/>
        <w:rPr>
          <w:rFonts w:ascii="Times New Roman" w:hAnsi="Times New Roman" w:cs="Times New Roman"/>
          <w:sz w:val="28"/>
          <w:szCs w:val="28"/>
        </w:rPr>
      </w:pPr>
      <w:r w:rsidRPr="00865D73">
        <w:rPr>
          <w:rFonts w:ascii="Times New Roman" w:hAnsi="Times New Roman" w:cs="Times New Roman"/>
          <w:sz w:val="28"/>
          <w:szCs w:val="28"/>
        </w:rPr>
        <w:t>В ходе исследования выяснилось, в какой информации нуждаются пациентки:</w:t>
      </w:r>
    </w:p>
    <w:p w:rsidR="00865D73" w:rsidRPr="00865D73" w:rsidRDefault="00865D73" w:rsidP="00865D73">
      <w:pPr>
        <w:numPr>
          <w:ilvl w:val="0"/>
          <w:numId w:val="16"/>
        </w:numPr>
        <w:spacing w:after="0" w:line="360" w:lineRule="auto"/>
        <w:jc w:val="both"/>
        <w:rPr>
          <w:rFonts w:ascii="Times New Roman" w:hAnsi="Times New Roman" w:cs="Times New Roman"/>
          <w:sz w:val="28"/>
          <w:szCs w:val="28"/>
        </w:rPr>
      </w:pPr>
      <w:r w:rsidRPr="00865D73">
        <w:rPr>
          <w:rFonts w:ascii="Times New Roman" w:hAnsi="Times New Roman" w:cs="Times New Roman"/>
          <w:sz w:val="28"/>
          <w:szCs w:val="28"/>
        </w:rPr>
        <w:lastRenderedPageBreak/>
        <w:t>в сведениях о видах и длительности реабилит</w:t>
      </w:r>
      <w:r w:rsidR="00872AB9">
        <w:rPr>
          <w:rFonts w:ascii="Times New Roman" w:hAnsi="Times New Roman" w:cs="Times New Roman"/>
          <w:sz w:val="28"/>
          <w:szCs w:val="28"/>
        </w:rPr>
        <w:t xml:space="preserve">ационных мероприятий нуждались </w:t>
      </w:r>
      <w:r w:rsidRPr="00865D73">
        <w:rPr>
          <w:rFonts w:ascii="Times New Roman" w:hAnsi="Times New Roman" w:cs="Times New Roman"/>
          <w:sz w:val="28"/>
          <w:szCs w:val="28"/>
        </w:rPr>
        <w:t>30% пациенток;</w:t>
      </w:r>
    </w:p>
    <w:p w:rsidR="00865D73" w:rsidRPr="00865D73" w:rsidRDefault="00865D73" w:rsidP="00865D73">
      <w:pPr>
        <w:numPr>
          <w:ilvl w:val="0"/>
          <w:numId w:val="16"/>
        </w:numPr>
        <w:spacing w:after="0" w:line="360" w:lineRule="auto"/>
        <w:jc w:val="both"/>
        <w:rPr>
          <w:rFonts w:ascii="Times New Roman" w:hAnsi="Times New Roman" w:cs="Times New Roman"/>
          <w:sz w:val="28"/>
          <w:szCs w:val="28"/>
        </w:rPr>
      </w:pPr>
      <w:r w:rsidRPr="00865D73">
        <w:rPr>
          <w:rFonts w:ascii="Times New Roman" w:hAnsi="Times New Roman" w:cs="Times New Roman"/>
          <w:sz w:val="28"/>
          <w:szCs w:val="28"/>
        </w:rPr>
        <w:t>в инфо</w:t>
      </w:r>
      <w:r w:rsidR="00872AB9">
        <w:rPr>
          <w:rFonts w:ascii="Times New Roman" w:hAnsi="Times New Roman" w:cs="Times New Roman"/>
          <w:sz w:val="28"/>
          <w:szCs w:val="28"/>
        </w:rPr>
        <w:t xml:space="preserve">рмации об особенностях питания </w:t>
      </w:r>
      <w:r w:rsidRPr="00865D73">
        <w:rPr>
          <w:rFonts w:ascii="Times New Roman" w:hAnsi="Times New Roman" w:cs="Times New Roman"/>
          <w:sz w:val="28"/>
          <w:szCs w:val="28"/>
        </w:rPr>
        <w:t>- 18% респондентов;</w:t>
      </w:r>
    </w:p>
    <w:p w:rsidR="00865D73" w:rsidRPr="00865D73" w:rsidRDefault="00865D73" w:rsidP="00865D73">
      <w:pPr>
        <w:numPr>
          <w:ilvl w:val="0"/>
          <w:numId w:val="16"/>
        </w:numPr>
        <w:spacing w:after="0" w:line="360" w:lineRule="auto"/>
        <w:jc w:val="both"/>
        <w:rPr>
          <w:rFonts w:ascii="Times New Roman" w:hAnsi="Times New Roman" w:cs="Times New Roman"/>
          <w:sz w:val="28"/>
          <w:szCs w:val="28"/>
        </w:rPr>
      </w:pPr>
      <w:r w:rsidRPr="00865D73">
        <w:rPr>
          <w:rFonts w:ascii="Times New Roman" w:hAnsi="Times New Roman" w:cs="Times New Roman"/>
          <w:sz w:val="28"/>
          <w:szCs w:val="28"/>
        </w:rPr>
        <w:t>в получении информации о профилактике рецидивов – 16% пациенток;</w:t>
      </w:r>
    </w:p>
    <w:p w:rsidR="00865D73" w:rsidRPr="00865D73" w:rsidRDefault="00865D73" w:rsidP="00865D73">
      <w:pPr>
        <w:numPr>
          <w:ilvl w:val="0"/>
          <w:numId w:val="16"/>
        </w:numPr>
        <w:spacing w:after="0" w:line="360" w:lineRule="auto"/>
        <w:jc w:val="both"/>
        <w:rPr>
          <w:rFonts w:ascii="Times New Roman" w:hAnsi="Times New Roman" w:cs="Times New Roman"/>
          <w:sz w:val="28"/>
          <w:szCs w:val="28"/>
        </w:rPr>
      </w:pPr>
      <w:r w:rsidRPr="00865D73">
        <w:rPr>
          <w:rFonts w:ascii="Times New Roman" w:hAnsi="Times New Roman" w:cs="Times New Roman"/>
          <w:sz w:val="28"/>
          <w:szCs w:val="28"/>
        </w:rPr>
        <w:t>о методах лечебной физкультуры в восстановительном периоде – 15% женщин;</w:t>
      </w:r>
    </w:p>
    <w:p w:rsidR="00865D73" w:rsidRPr="00865D73" w:rsidRDefault="00865D73" w:rsidP="00865D73">
      <w:pPr>
        <w:numPr>
          <w:ilvl w:val="0"/>
          <w:numId w:val="16"/>
        </w:numPr>
        <w:spacing w:after="0" w:line="360" w:lineRule="auto"/>
        <w:jc w:val="both"/>
        <w:rPr>
          <w:rFonts w:ascii="Times New Roman" w:hAnsi="Times New Roman" w:cs="Times New Roman"/>
          <w:sz w:val="28"/>
          <w:szCs w:val="28"/>
        </w:rPr>
      </w:pPr>
      <w:r w:rsidRPr="00865D73">
        <w:rPr>
          <w:rFonts w:ascii="Times New Roman" w:hAnsi="Times New Roman" w:cs="Times New Roman"/>
          <w:sz w:val="28"/>
          <w:szCs w:val="28"/>
        </w:rPr>
        <w:t>желание получить профессиональную консультацию по поводу образа жизни в постоперационном периоде выразили 21% опрошенных пациенток.</w:t>
      </w:r>
    </w:p>
    <w:p w:rsidR="00865D73" w:rsidRPr="00865D73" w:rsidRDefault="00865D73" w:rsidP="00865D73">
      <w:pPr>
        <w:spacing w:after="0"/>
        <w:jc w:val="right"/>
        <w:rPr>
          <w:rFonts w:ascii="Times New Roman" w:hAnsi="Times New Roman" w:cs="Times New Roman"/>
          <w:sz w:val="28"/>
          <w:szCs w:val="28"/>
        </w:rPr>
      </w:pPr>
      <w:r w:rsidRPr="00865D73">
        <w:rPr>
          <w:rFonts w:ascii="Times New Roman" w:hAnsi="Times New Roman" w:cs="Times New Roman"/>
          <w:sz w:val="28"/>
          <w:szCs w:val="28"/>
        </w:rPr>
        <w:t>Таблица 1</w:t>
      </w:r>
    </w:p>
    <w:p w:rsidR="00865D73" w:rsidRPr="00865D73" w:rsidRDefault="00865D73" w:rsidP="00865D73">
      <w:pPr>
        <w:spacing w:after="0"/>
        <w:jc w:val="right"/>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05"/>
        <w:gridCol w:w="5340"/>
      </w:tblGrid>
      <w:tr w:rsidR="00865D73" w:rsidRPr="00865D73" w:rsidTr="00364961">
        <w:tc>
          <w:tcPr>
            <w:tcW w:w="4088" w:type="dxa"/>
            <w:vAlign w:val="center"/>
          </w:tcPr>
          <w:p w:rsidR="00865D73" w:rsidRPr="00865D73" w:rsidRDefault="00865D73" w:rsidP="00865D73">
            <w:pPr>
              <w:spacing w:after="0"/>
              <w:jc w:val="center"/>
              <w:rPr>
                <w:rFonts w:ascii="Times New Roman" w:hAnsi="Times New Roman" w:cs="Times New Roman"/>
                <w:sz w:val="28"/>
                <w:szCs w:val="28"/>
              </w:rPr>
            </w:pPr>
            <w:r w:rsidRPr="00865D73">
              <w:rPr>
                <w:rFonts w:ascii="Times New Roman" w:hAnsi="Times New Roman" w:cs="Times New Roman"/>
                <w:sz w:val="28"/>
                <w:szCs w:val="28"/>
              </w:rPr>
              <w:t>Основные проблемы пациента</w:t>
            </w:r>
          </w:p>
        </w:tc>
        <w:tc>
          <w:tcPr>
            <w:tcW w:w="5483" w:type="dxa"/>
            <w:vAlign w:val="center"/>
          </w:tcPr>
          <w:p w:rsidR="00865D73" w:rsidRPr="00865D73" w:rsidRDefault="00865D73" w:rsidP="00865D73">
            <w:pPr>
              <w:spacing w:after="0"/>
              <w:jc w:val="center"/>
              <w:rPr>
                <w:rFonts w:ascii="Times New Roman" w:hAnsi="Times New Roman" w:cs="Times New Roman"/>
                <w:sz w:val="28"/>
                <w:szCs w:val="28"/>
              </w:rPr>
            </w:pPr>
            <w:r w:rsidRPr="00865D73">
              <w:rPr>
                <w:rFonts w:ascii="Times New Roman" w:hAnsi="Times New Roman" w:cs="Times New Roman"/>
                <w:sz w:val="28"/>
                <w:szCs w:val="28"/>
              </w:rPr>
              <w:t>Сестринские вмешательства</w:t>
            </w:r>
          </w:p>
        </w:tc>
      </w:tr>
      <w:tr w:rsidR="00865D73" w:rsidRPr="00865D73" w:rsidTr="00364961">
        <w:tc>
          <w:tcPr>
            <w:tcW w:w="9571" w:type="dxa"/>
            <w:gridSpan w:val="2"/>
            <w:vAlign w:val="center"/>
          </w:tcPr>
          <w:p w:rsidR="00865D73" w:rsidRPr="00865D73" w:rsidRDefault="00865D73" w:rsidP="00865D73">
            <w:pPr>
              <w:spacing w:after="0"/>
              <w:jc w:val="center"/>
              <w:rPr>
                <w:rFonts w:ascii="Times New Roman" w:hAnsi="Times New Roman" w:cs="Times New Roman"/>
                <w:sz w:val="28"/>
                <w:szCs w:val="28"/>
              </w:rPr>
            </w:pPr>
            <w:r w:rsidRPr="00865D73">
              <w:rPr>
                <w:rFonts w:ascii="Times New Roman" w:hAnsi="Times New Roman" w:cs="Times New Roman"/>
                <w:i/>
                <w:sz w:val="28"/>
                <w:szCs w:val="28"/>
              </w:rPr>
              <w:t>Действительные</w:t>
            </w:r>
          </w:p>
        </w:tc>
      </w:tr>
      <w:tr w:rsidR="00865D73" w:rsidRPr="00865D73" w:rsidTr="00364961">
        <w:tc>
          <w:tcPr>
            <w:tcW w:w="4088" w:type="dxa"/>
          </w:tcPr>
          <w:p w:rsidR="00865D73" w:rsidRPr="00865D73" w:rsidRDefault="00865D73" w:rsidP="00865D73">
            <w:pPr>
              <w:pStyle w:val="a3"/>
              <w:shd w:val="clear" w:color="auto" w:fill="FFFFFF"/>
              <w:spacing w:before="0" w:beforeAutospacing="0" w:after="0" w:afterAutospacing="0"/>
              <w:rPr>
                <w:sz w:val="28"/>
                <w:szCs w:val="28"/>
              </w:rPr>
            </w:pPr>
            <w:r w:rsidRPr="00865D73">
              <w:rPr>
                <w:sz w:val="28"/>
                <w:szCs w:val="28"/>
                <w:bdr w:val="none" w:sz="0" w:space="0" w:color="auto" w:frame="1"/>
              </w:rPr>
              <w:t>Страх потери своей независимости, способности к самообслуживанию в связи с потенциально длительной болезнью.</w:t>
            </w:r>
          </w:p>
          <w:p w:rsidR="00865D73" w:rsidRPr="00865D73" w:rsidRDefault="00865D73" w:rsidP="00865D73">
            <w:pPr>
              <w:pStyle w:val="a3"/>
              <w:shd w:val="clear" w:color="auto" w:fill="FFFFFF"/>
              <w:spacing w:before="0" w:beforeAutospacing="0" w:after="0" w:afterAutospacing="0"/>
              <w:jc w:val="both"/>
              <w:rPr>
                <w:sz w:val="28"/>
                <w:szCs w:val="28"/>
              </w:rPr>
            </w:pPr>
          </w:p>
        </w:tc>
        <w:tc>
          <w:tcPr>
            <w:tcW w:w="5483" w:type="dxa"/>
          </w:tcPr>
          <w:p w:rsidR="00865D73" w:rsidRPr="00865D73" w:rsidRDefault="00865D73" w:rsidP="00865D73">
            <w:pPr>
              <w:widowControl w:val="0"/>
              <w:numPr>
                <w:ilvl w:val="0"/>
                <w:numId w:val="13"/>
              </w:numPr>
              <w:spacing w:after="0" w:line="240" w:lineRule="auto"/>
              <w:jc w:val="both"/>
              <w:rPr>
                <w:rFonts w:ascii="Times New Roman" w:hAnsi="Times New Roman" w:cs="Times New Roman"/>
                <w:sz w:val="28"/>
                <w:szCs w:val="28"/>
              </w:rPr>
            </w:pPr>
            <w:r w:rsidRPr="00865D73">
              <w:rPr>
                <w:rFonts w:ascii="Times New Roman" w:hAnsi="Times New Roman" w:cs="Times New Roman"/>
                <w:sz w:val="28"/>
                <w:szCs w:val="28"/>
              </w:rPr>
              <w:t>Установить открытую, доверительную систему общения для выяснения страхов и переживаний.</w:t>
            </w:r>
          </w:p>
          <w:p w:rsidR="00865D73" w:rsidRPr="00865D73" w:rsidRDefault="00865D73" w:rsidP="00865D73">
            <w:pPr>
              <w:widowControl w:val="0"/>
              <w:numPr>
                <w:ilvl w:val="0"/>
                <w:numId w:val="13"/>
              </w:numPr>
              <w:spacing w:after="0" w:line="240" w:lineRule="auto"/>
              <w:jc w:val="both"/>
              <w:rPr>
                <w:rFonts w:ascii="Times New Roman" w:hAnsi="Times New Roman" w:cs="Times New Roman"/>
                <w:sz w:val="28"/>
                <w:szCs w:val="28"/>
              </w:rPr>
            </w:pPr>
            <w:r w:rsidRPr="00865D73">
              <w:rPr>
                <w:rFonts w:ascii="Times New Roman" w:hAnsi="Times New Roman" w:cs="Times New Roman"/>
                <w:sz w:val="28"/>
                <w:szCs w:val="28"/>
              </w:rPr>
              <w:t>Побуждать пациентку к высказыванию своих чувств и переживаний.</w:t>
            </w:r>
          </w:p>
          <w:p w:rsidR="00865D73" w:rsidRPr="00865D73" w:rsidRDefault="00865D73" w:rsidP="00865D73">
            <w:pPr>
              <w:widowControl w:val="0"/>
              <w:numPr>
                <w:ilvl w:val="0"/>
                <w:numId w:val="13"/>
              </w:numPr>
              <w:spacing w:after="0" w:line="240" w:lineRule="auto"/>
              <w:jc w:val="both"/>
              <w:rPr>
                <w:rFonts w:ascii="Times New Roman" w:hAnsi="Times New Roman" w:cs="Times New Roman"/>
                <w:sz w:val="28"/>
                <w:szCs w:val="28"/>
              </w:rPr>
            </w:pPr>
            <w:r w:rsidRPr="00865D73">
              <w:rPr>
                <w:rFonts w:ascii="Times New Roman" w:hAnsi="Times New Roman" w:cs="Times New Roman"/>
                <w:sz w:val="28"/>
                <w:szCs w:val="28"/>
              </w:rPr>
              <w:t>Рекомендовать общение с психологом.</w:t>
            </w:r>
          </w:p>
          <w:p w:rsidR="00865D73" w:rsidRPr="00865D73" w:rsidRDefault="00865D73" w:rsidP="00865D73">
            <w:pPr>
              <w:widowControl w:val="0"/>
              <w:numPr>
                <w:ilvl w:val="0"/>
                <w:numId w:val="13"/>
              </w:numPr>
              <w:spacing w:after="0" w:line="240" w:lineRule="auto"/>
              <w:jc w:val="both"/>
              <w:rPr>
                <w:rFonts w:ascii="Times New Roman" w:hAnsi="Times New Roman" w:cs="Times New Roman"/>
                <w:sz w:val="28"/>
                <w:szCs w:val="28"/>
              </w:rPr>
            </w:pPr>
            <w:r w:rsidRPr="00865D73">
              <w:rPr>
                <w:rFonts w:ascii="Times New Roman" w:hAnsi="Times New Roman" w:cs="Times New Roman"/>
                <w:sz w:val="28"/>
                <w:szCs w:val="28"/>
              </w:rPr>
              <w:t xml:space="preserve">Постепенно мотивировать пациентку к </w:t>
            </w:r>
            <w:proofErr w:type="spellStart"/>
            <w:r w:rsidRPr="00865D73">
              <w:rPr>
                <w:rFonts w:ascii="Times New Roman" w:hAnsi="Times New Roman" w:cs="Times New Roman"/>
                <w:sz w:val="28"/>
                <w:szCs w:val="28"/>
              </w:rPr>
              <w:t>самоуходу</w:t>
            </w:r>
            <w:proofErr w:type="spellEnd"/>
            <w:r w:rsidRPr="00865D73">
              <w:rPr>
                <w:rFonts w:ascii="Times New Roman" w:hAnsi="Times New Roman" w:cs="Times New Roman"/>
                <w:sz w:val="28"/>
                <w:szCs w:val="28"/>
              </w:rPr>
              <w:t>, независимости.</w:t>
            </w:r>
          </w:p>
          <w:p w:rsidR="00865D73" w:rsidRPr="00865D73" w:rsidRDefault="00865D73" w:rsidP="00865D73">
            <w:pPr>
              <w:widowControl w:val="0"/>
              <w:numPr>
                <w:ilvl w:val="0"/>
                <w:numId w:val="13"/>
              </w:numPr>
              <w:spacing w:after="0" w:line="240" w:lineRule="auto"/>
              <w:jc w:val="both"/>
              <w:rPr>
                <w:rFonts w:ascii="Times New Roman" w:hAnsi="Times New Roman" w:cs="Times New Roman"/>
                <w:sz w:val="28"/>
                <w:szCs w:val="28"/>
              </w:rPr>
            </w:pPr>
            <w:r w:rsidRPr="00865D73">
              <w:rPr>
                <w:rFonts w:ascii="Times New Roman" w:hAnsi="Times New Roman" w:cs="Times New Roman"/>
                <w:sz w:val="28"/>
                <w:szCs w:val="28"/>
              </w:rPr>
              <w:t xml:space="preserve">Обучить пациентку элементам </w:t>
            </w:r>
            <w:proofErr w:type="spellStart"/>
            <w:r w:rsidRPr="00865D73">
              <w:rPr>
                <w:rFonts w:ascii="Times New Roman" w:hAnsi="Times New Roman" w:cs="Times New Roman"/>
                <w:sz w:val="28"/>
                <w:szCs w:val="28"/>
              </w:rPr>
              <w:t>самоухода</w:t>
            </w:r>
            <w:proofErr w:type="spellEnd"/>
            <w:r w:rsidRPr="00865D73">
              <w:rPr>
                <w:rFonts w:ascii="Times New Roman" w:hAnsi="Times New Roman" w:cs="Times New Roman"/>
                <w:sz w:val="28"/>
                <w:szCs w:val="28"/>
              </w:rPr>
              <w:t>.</w:t>
            </w:r>
          </w:p>
          <w:p w:rsidR="00865D73" w:rsidRPr="00865D73" w:rsidRDefault="00865D73" w:rsidP="00865D73">
            <w:pPr>
              <w:widowControl w:val="0"/>
              <w:numPr>
                <w:ilvl w:val="0"/>
                <w:numId w:val="13"/>
              </w:numPr>
              <w:spacing w:after="0" w:line="240" w:lineRule="auto"/>
              <w:jc w:val="both"/>
              <w:rPr>
                <w:rFonts w:ascii="Times New Roman" w:hAnsi="Times New Roman" w:cs="Times New Roman"/>
                <w:sz w:val="28"/>
                <w:szCs w:val="28"/>
              </w:rPr>
            </w:pPr>
            <w:r w:rsidRPr="00865D73">
              <w:rPr>
                <w:rFonts w:ascii="Times New Roman" w:hAnsi="Times New Roman" w:cs="Times New Roman"/>
                <w:sz w:val="28"/>
                <w:szCs w:val="28"/>
              </w:rPr>
              <w:t>Помочь пациентке приспособиться к данной ситуации, уменьшить чувство изоляции и  тревоги.</w:t>
            </w:r>
          </w:p>
        </w:tc>
      </w:tr>
      <w:tr w:rsidR="00865D73" w:rsidRPr="00865D73" w:rsidTr="00364961">
        <w:tc>
          <w:tcPr>
            <w:tcW w:w="4088" w:type="dxa"/>
          </w:tcPr>
          <w:p w:rsidR="00865D73" w:rsidRPr="00865D73" w:rsidRDefault="00865D73" w:rsidP="00865D73">
            <w:pPr>
              <w:pStyle w:val="a3"/>
              <w:shd w:val="clear" w:color="auto" w:fill="FFFFFF"/>
              <w:spacing w:before="0" w:beforeAutospacing="0" w:after="0" w:afterAutospacing="0"/>
              <w:rPr>
                <w:sz w:val="28"/>
                <w:szCs w:val="28"/>
              </w:rPr>
            </w:pPr>
            <w:r w:rsidRPr="00865D73">
              <w:rPr>
                <w:sz w:val="28"/>
                <w:szCs w:val="28"/>
              </w:rPr>
              <w:t>Невроз, вызванный страхом неблагоприятного исхода заболевания.</w:t>
            </w:r>
          </w:p>
          <w:p w:rsidR="00865D73" w:rsidRPr="00865D73" w:rsidRDefault="00865D73" w:rsidP="00865D73">
            <w:pPr>
              <w:pStyle w:val="a3"/>
              <w:shd w:val="clear" w:color="auto" w:fill="FFFFFF"/>
              <w:spacing w:before="0" w:beforeAutospacing="0" w:after="0" w:afterAutospacing="0"/>
              <w:jc w:val="both"/>
              <w:rPr>
                <w:sz w:val="28"/>
                <w:szCs w:val="28"/>
              </w:rPr>
            </w:pPr>
          </w:p>
        </w:tc>
        <w:tc>
          <w:tcPr>
            <w:tcW w:w="5483" w:type="dxa"/>
          </w:tcPr>
          <w:p w:rsidR="00865D73" w:rsidRPr="00865D73" w:rsidRDefault="00865D73" w:rsidP="00865D73">
            <w:pPr>
              <w:widowControl w:val="0"/>
              <w:numPr>
                <w:ilvl w:val="0"/>
                <w:numId w:val="14"/>
              </w:numPr>
              <w:spacing w:after="0" w:line="240" w:lineRule="auto"/>
              <w:jc w:val="both"/>
              <w:rPr>
                <w:rFonts w:ascii="Times New Roman" w:hAnsi="Times New Roman" w:cs="Times New Roman"/>
                <w:sz w:val="28"/>
                <w:szCs w:val="28"/>
              </w:rPr>
            </w:pPr>
            <w:r w:rsidRPr="00865D73">
              <w:rPr>
                <w:rFonts w:ascii="Times New Roman" w:hAnsi="Times New Roman" w:cs="Times New Roman"/>
                <w:sz w:val="28"/>
                <w:szCs w:val="28"/>
              </w:rPr>
              <w:t>Избавить от неопределенности, предоставить пациентке и семье всю интересующую их информацию.</w:t>
            </w:r>
          </w:p>
          <w:p w:rsidR="00865D73" w:rsidRPr="00865D73" w:rsidRDefault="00865D73" w:rsidP="00865D73">
            <w:pPr>
              <w:widowControl w:val="0"/>
              <w:numPr>
                <w:ilvl w:val="0"/>
                <w:numId w:val="14"/>
              </w:numPr>
              <w:spacing w:after="0" w:line="240" w:lineRule="auto"/>
              <w:jc w:val="both"/>
              <w:rPr>
                <w:rFonts w:ascii="Times New Roman" w:hAnsi="Times New Roman" w:cs="Times New Roman"/>
                <w:sz w:val="28"/>
                <w:szCs w:val="28"/>
              </w:rPr>
            </w:pPr>
            <w:r w:rsidRPr="00865D73">
              <w:rPr>
                <w:rFonts w:ascii="Times New Roman" w:hAnsi="Times New Roman" w:cs="Times New Roman"/>
                <w:sz w:val="28"/>
                <w:szCs w:val="28"/>
              </w:rPr>
              <w:t>Придать новое значение отношениям с окружающими</w:t>
            </w:r>
          </w:p>
          <w:p w:rsidR="00865D73" w:rsidRPr="00865D73" w:rsidRDefault="00865D73" w:rsidP="00865D73">
            <w:pPr>
              <w:widowControl w:val="0"/>
              <w:numPr>
                <w:ilvl w:val="0"/>
                <w:numId w:val="14"/>
              </w:numPr>
              <w:spacing w:after="0" w:line="240" w:lineRule="auto"/>
              <w:jc w:val="both"/>
              <w:rPr>
                <w:rFonts w:ascii="Times New Roman" w:hAnsi="Times New Roman" w:cs="Times New Roman"/>
                <w:sz w:val="28"/>
                <w:szCs w:val="28"/>
              </w:rPr>
            </w:pPr>
            <w:r w:rsidRPr="00865D73">
              <w:rPr>
                <w:rFonts w:ascii="Times New Roman" w:hAnsi="Times New Roman" w:cs="Times New Roman"/>
                <w:sz w:val="28"/>
                <w:szCs w:val="28"/>
              </w:rPr>
              <w:t>Помочь пациентке и ее семье выбрать правильное решение.</w:t>
            </w:r>
          </w:p>
          <w:p w:rsidR="00865D73" w:rsidRPr="00865D73" w:rsidRDefault="00865D73" w:rsidP="00865D73">
            <w:pPr>
              <w:widowControl w:val="0"/>
              <w:numPr>
                <w:ilvl w:val="0"/>
                <w:numId w:val="14"/>
              </w:numPr>
              <w:spacing w:after="0" w:line="240" w:lineRule="auto"/>
              <w:jc w:val="both"/>
              <w:rPr>
                <w:rFonts w:ascii="Times New Roman" w:hAnsi="Times New Roman" w:cs="Times New Roman"/>
                <w:sz w:val="28"/>
                <w:szCs w:val="28"/>
              </w:rPr>
            </w:pPr>
            <w:r w:rsidRPr="00865D73">
              <w:rPr>
                <w:rFonts w:ascii="Times New Roman" w:hAnsi="Times New Roman" w:cs="Times New Roman"/>
                <w:sz w:val="28"/>
                <w:szCs w:val="28"/>
              </w:rPr>
              <w:t>Помочь выработать положительный подход к жизни.</w:t>
            </w:r>
          </w:p>
        </w:tc>
      </w:tr>
    </w:tbl>
    <w:p w:rsidR="00865D73" w:rsidRPr="00865D73" w:rsidRDefault="00865D73" w:rsidP="00865D73">
      <w:pPr>
        <w:shd w:val="clear" w:color="auto" w:fill="FFFFFF"/>
        <w:spacing w:after="0" w:line="360" w:lineRule="auto"/>
        <w:jc w:val="center"/>
        <w:textAlignment w:val="baseline"/>
        <w:rPr>
          <w:rFonts w:ascii="Times New Roman" w:hAnsi="Times New Roman" w:cs="Times New Roman"/>
          <w:i/>
          <w:sz w:val="28"/>
          <w:szCs w:val="28"/>
          <w:bdr w:val="none" w:sz="0" w:space="0" w:color="auto" w:frame="1"/>
        </w:rPr>
      </w:pPr>
    </w:p>
    <w:p w:rsidR="00872AB9" w:rsidRDefault="00872AB9" w:rsidP="00865D73">
      <w:pPr>
        <w:shd w:val="clear" w:color="auto" w:fill="FFFFFF"/>
        <w:spacing w:after="0" w:line="360" w:lineRule="auto"/>
        <w:jc w:val="right"/>
        <w:textAlignment w:val="baseline"/>
        <w:rPr>
          <w:rFonts w:ascii="Times New Roman" w:hAnsi="Times New Roman" w:cs="Times New Roman"/>
          <w:b/>
          <w:sz w:val="28"/>
          <w:szCs w:val="28"/>
          <w:bdr w:val="none" w:sz="0" w:space="0" w:color="auto" w:frame="1"/>
        </w:rPr>
      </w:pPr>
    </w:p>
    <w:p w:rsidR="00872AB9" w:rsidRDefault="00872AB9" w:rsidP="00865D73">
      <w:pPr>
        <w:shd w:val="clear" w:color="auto" w:fill="FFFFFF"/>
        <w:spacing w:after="0" w:line="360" w:lineRule="auto"/>
        <w:jc w:val="right"/>
        <w:textAlignment w:val="baseline"/>
        <w:rPr>
          <w:rFonts w:ascii="Times New Roman" w:hAnsi="Times New Roman" w:cs="Times New Roman"/>
          <w:b/>
          <w:sz w:val="28"/>
          <w:szCs w:val="28"/>
          <w:bdr w:val="none" w:sz="0" w:space="0" w:color="auto" w:frame="1"/>
        </w:rPr>
      </w:pPr>
    </w:p>
    <w:p w:rsidR="00865D73" w:rsidRPr="00865D73" w:rsidRDefault="00865D73" w:rsidP="00865D73">
      <w:pPr>
        <w:shd w:val="clear" w:color="auto" w:fill="FFFFFF"/>
        <w:spacing w:after="0" w:line="360" w:lineRule="auto"/>
        <w:jc w:val="right"/>
        <w:textAlignment w:val="baseline"/>
        <w:rPr>
          <w:rFonts w:ascii="Times New Roman" w:hAnsi="Times New Roman" w:cs="Times New Roman"/>
          <w:b/>
          <w:sz w:val="28"/>
          <w:szCs w:val="28"/>
          <w:bdr w:val="none" w:sz="0" w:space="0" w:color="auto" w:frame="1"/>
        </w:rPr>
      </w:pPr>
      <w:r w:rsidRPr="00865D73">
        <w:rPr>
          <w:rFonts w:ascii="Times New Roman" w:hAnsi="Times New Roman" w:cs="Times New Roman"/>
          <w:b/>
          <w:sz w:val="28"/>
          <w:szCs w:val="28"/>
          <w:bdr w:val="none" w:sz="0" w:space="0" w:color="auto" w:frame="1"/>
        </w:rPr>
        <w:lastRenderedPageBreak/>
        <w:t>Приложение 2</w:t>
      </w:r>
    </w:p>
    <w:p w:rsidR="00865D73" w:rsidRPr="00865D73" w:rsidRDefault="00865D73" w:rsidP="00865D73">
      <w:pPr>
        <w:shd w:val="clear" w:color="auto" w:fill="FFFFFF"/>
        <w:spacing w:after="0" w:line="360" w:lineRule="auto"/>
        <w:jc w:val="right"/>
        <w:textAlignment w:val="baseline"/>
        <w:rPr>
          <w:rFonts w:ascii="Times New Roman" w:hAnsi="Times New Roman" w:cs="Times New Roman"/>
          <w:i/>
          <w:sz w:val="28"/>
          <w:szCs w:val="28"/>
          <w:bdr w:val="none" w:sz="0" w:space="0" w:color="auto" w:frame="1"/>
        </w:rPr>
      </w:pPr>
    </w:p>
    <w:p w:rsidR="00865D73" w:rsidRPr="00865D73" w:rsidRDefault="00865D73" w:rsidP="00865D73">
      <w:pPr>
        <w:spacing w:after="0"/>
        <w:ind w:firstLine="709"/>
        <w:jc w:val="center"/>
        <w:rPr>
          <w:rFonts w:ascii="Times New Roman" w:hAnsi="Times New Roman" w:cs="Times New Roman"/>
          <w:sz w:val="28"/>
          <w:szCs w:val="28"/>
        </w:rPr>
      </w:pPr>
      <w:r w:rsidRPr="00865D73">
        <w:rPr>
          <w:rFonts w:ascii="Times New Roman" w:hAnsi="Times New Roman" w:cs="Times New Roman"/>
          <w:sz w:val="28"/>
          <w:szCs w:val="28"/>
        </w:rPr>
        <w:t>ИЗУЧЕНИЕ КАЧЕСТВА ЖИЗНИ ПАЦИЕНТОВ С ЦИРРОЗОМ ПЕЧЕНИ</w:t>
      </w:r>
    </w:p>
    <w:p w:rsidR="00865D73" w:rsidRPr="00865D73" w:rsidRDefault="00865D73" w:rsidP="00865D73">
      <w:pPr>
        <w:spacing w:after="0" w:line="360" w:lineRule="auto"/>
        <w:rPr>
          <w:rFonts w:ascii="Times New Roman" w:hAnsi="Times New Roman" w:cs="Times New Roman"/>
          <w:sz w:val="28"/>
          <w:szCs w:val="28"/>
        </w:rPr>
      </w:pPr>
    </w:p>
    <w:p w:rsidR="00865D73" w:rsidRPr="00865D73" w:rsidRDefault="00872AB9" w:rsidP="00865D7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Цель исследования данной работы</w:t>
      </w:r>
      <w:r w:rsidR="00865D73" w:rsidRPr="00865D73">
        <w:rPr>
          <w:rFonts w:ascii="Times New Roman" w:hAnsi="Times New Roman" w:cs="Times New Roman"/>
          <w:sz w:val="28"/>
          <w:szCs w:val="28"/>
        </w:rPr>
        <w:t xml:space="preserve"> - оценить качество жизни у больных циррозом печени. </w:t>
      </w:r>
    </w:p>
    <w:p w:rsidR="00865D73" w:rsidRPr="00865D73" w:rsidRDefault="00865D73" w:rsidP="00865D73">
      <w:pPr>
        <w:spacing w:after="0" w:line="360" w:lineRule="auto"/>
        <w:ind w:firstLine="709"/>
        <w:jc w:val="both"/>
        <w:rPr>
          <w:rFonts w:ascii="Times New Roman" w:hAnsi="Times New Roman" w:cs="Times New Roman"/>
          <w:sz w:val="28"/>
          <w:szCs w:val="28"/>
        </w:rPr>
      </w:pPr>
      <w:r w:rsidRPr="00865D73">
        <w:rPr>
          <w:rFonts w:ascii="Times New Roman" w:hAnsi="Times New Roman" w:cs="Times New Roman"/>
          <w:sz w:val="28"/>
          <w:szCs w:val="28"/>
        </w:rPr>
        <w:t>В анкетировании принимали участие 24 человека.</w:t>
      </w:r>
      <w:r w:rsidRPr="00865D73">
        <w:rPr>
          <w:rFonts w:ascii="Times New Roman" w:hAnsi="Times New Roman" w:cs="Times New Roman"/>
          <w:color w:val="000000"/>
          <w:sz w:val="28"/>
          <w:szCs w:val="28"/>
          <w:shd w:val="clear" w:color="auto" w:fill="FFFFFF"/>
        </w:rPr>
        <w:t xml:space="preserve"> При помощи анкет, самостоятельно заполняемых пациентами, оценивалось КЖ больных циррозом печени. </w:t>
      </w:r>
      <w:r w:rsidRPr="00865D73">
        <w:rPr>
          <w:rFonts w:ascii="Times New Roman" w:hAnsi="Times New Roman" w:cs="Times New Roman"/>
          <w:sz w:val="28"/>
          <w:szCs w:val="28"/>
        </w:rPr>
        <w:t xml:space="preserve"> Возраст респондентов от 18 до 67 лет. При распределении анкетируемых на возрастные группы </w:t>
      </w:r>
      <w:r w:rsidR="00872AB9">
        <w:rPr>
          <w:rFonts w:ascii="Times New Roman" w:hAnsi="Times New Roman" w:cs="Times New Roman"/>
          <w:sz w:val="28"/>
          <w:szCs w:val="28"/>
        </w:rPr>
        <w:t xml:space="preserve">самую большую группу составили </w:t>
      </w:r>
      <w:r w:rsidRPr="00865D73">
        <w:rPr>
          <w:rFonts w:ascii="Times New Roman" w:hAnsi="Times New Roman" w:cs="Times New Roman"/>
          <w:sz w:val="28"/>
          <w:szCs w:val="28"/>
        </w:rPr>
        <w:t xml:space="preserve">молодые люди (35-49 лет) – 71% %; пациентов </w:t>
      </w:r>
      <w:r w:rsidR="00872AB9">
        <w:rPr>
          <w:rFonts w:ascii="Times New Roman" w:hAnsi="Times New Roman" w:cs="Times New Roman"/>
          <w:sz w:val="28"/>
          <w:szCs w:val="28"/>
        </w:rPr>
        <w:t xml:space="preserve">в возрасте 20-34 года было 9%, </w:t>
      </w:r>
      <w:r w:rsidRPr="00865D73">
        <w:rPr>
          <w:rFonts w:ascii="Times New Roman" w:hAnsi="Times New Roman" w:cs="Times New Roman"/>
          <w:sz w:val="28"/>
          <w:szCs w:val="28"/>
        </w:rPr>
        <w:t>среди пожилых людей (50- 70 лет) - 20%. Из них 19 мужчин (79%) и 5 женщин (21%).</w:t>
      </w:r>
    </w:p>
    <w:p w:rsidR="00865D73" w:rsidRPr="00865D73" w:rsidRDefault="00865D73" w:rsidP="00865D73">
      <w:pPr>
        <w:spacing w:after="0" w:line="360" w:lineRule="auto"/>
        <w:ind w:firstLine="709"/>
        <w:jc w:val="both"/>
        <w:rPr>
          <w:rFonts w:ascii="Times New Roman" w:hAnsi="Times New Roman" w:cs="Times New Roman"/>
          <w:sz w:val="28"/>
          <w:szCs w:val="28"/>
        </w:rPr>
      </w:pPr>
      <w:r w:rsidRPr="00865D73">
        <w:rPr>
          <w:rFonts w:ascii="Times New Roman" w:hAnsi="Times New Roman" w:cs="Times New Roman"/>
          <w:sz w:val="28"/>
          <w:szCs w:val="28"/>
        </w:rPr>
        <w:t>Цирроз печени у анкетируемых выявился различной этиологии: вир</w:t>
      </w:r>
      <w:r w:rsidR="00872AB9">
        <w:rPr>
          <w:rFonts w:ascii="Times New Roman" w:hAnsi="Times New Roman" w:cs="Times New Roman"/>
          <w:sz w:val="28"/>
          <w:szCs w:val="28"/>
        </w:rPr>
        <w:t xml:space="preserve">усной - 36 </w:t>
      </w:r>
      <w:r w:rsidRPr="00865D73">
        <w:rPr>
          <w:rFonts w:ascii="Times New Roman" w:hAnsi="Times New Roman" w:cs="Times New Roman"/>
          <w:sz w:val="28"/>
          <w:szCs w:val="28"/>
        </w:rPr>
        <w:t>(26%), алкогольной - 68 (49%), сочетанной - 35 (25%).</w:t>
      </w:r>
    </w:p>
    <w:p w:rsidR="00865D73" w:rsidRPr="00865D73" w:rsidRDefault="00865D73" w:rsidP="00865D73">
      <w:pPr>
        <w:spacing w:after="0" w:line="360" w:lineRule="auto"/>
        <w:ind w:firstLine="709"/>
        <w:jc w:val="both"/>
        <w:rPr>
          <w:rFonts w:ascii="Times New Roman" w:hAnsi="Times New Roman" w:cs="Times New Roman"/>
          <w:sz w:val="28"/>
          <w:szCs w:val="28"/>
        </w:rPr>
      </w:pPr>
      <w:r w:rsidRPr="00865D73">
        <w:rPr>
          <w:rFonts w:ascii="Times New Roman" w:hAnsi="Times New Roman" w:cs="Times New Roman"/>
          <w:sz w:val="28"/>
          <w:szCs w:val="28"/>
        </w:rPr>
        <w:t>При анализе показателей качества жизни получены результаты, свидетельствующие о снижении параметров по всем шкалам опросника качества жизни у пациентов с ЦП различной этиологии. Больные циррозом печени чаще всего были озабочены:</w:t>
      </w:r>
    </w:p>
    <w:p w:rsidR="00865D73" w:rsidRPr="00865D73" w:rsidRDefault="00865D73" w:rsidP="00865D73">
      <w:pPr>
        <w:numPr>
          <w:ilvl w:val="0"/>
          <w:numId w:val="17"/>
        </w:numPr>
        <w:tabs>
          <w:tab w:val="num" w:pos="540"/>
        </w:tabs>
        <w:spacing w:after="0" w:line="360" w:lineRule="auto"/>
        <w:ind w:left="540" w:hanging="540"/>
        <w:jc w:val="both"/>
        <w:rPr>
          <w:rFonts w:ascii="Times New Roman" w:hAnsi="Times New Roman" w:cs="Times New Roman"/>
          <w:sz w:val="28"/>
          <w:szCs w:val="28"/>
        </w:rPr>
      </w:pPr>
      <w:r w:rsidRPr="00865D73">
        <w:rPr>
          <w:rFonts w:ascii="Times New Roman" w:hAnsi="Times New Roman" w:cs="Times New Roman"/>
          <w:sz w:val="28"/>
          <w:szCs w:val="28"/>
        </w:rPr>
        <w:t>необходимостью длительно лечиться, принимать лекарства и ограничивать свою трудовую деятельность - в 80-90% случаев</w:t>
      </w:r>
      <w:r w:rsidRPr="00865D73">
        <w:rPr>
          <w:rFonts w:ascii="Times New Roman" w:hAnsi="Times New Roman" w:cs="Times New Roman"/>
          <w:sz w:val="28"/>
          <w:szCs w:val="28"/>
        </w:rPr>
        <w:sym w:font="Symbol" w:char="003B"/>
      </w:r>
    </w:p>
    <w:p w:rsidR="00865D73" w:rsidRPr="00865D73" w:rsidRDefault="00865D73" w:rsidP="00865D73">
      <w:pPr>
        <w:numPr>
          <w:ilvl w:val="0"/>
          <w:numId w:val="17"/>
        </w:numPr>
        <w:tabs>
          <w:tab w:val="num" w:pos="540"/>
        </w:tabs>
        <w:spacing w:after="0" w:line="360" w:lineRule="auto"/>
        <w:ind w:left="540" w:hanging="540"/>
        <w:jc w:val="both"/>
        <w:rPr>
          <w:rFonts w:ascii="Times New Roman" w:hAnsi="Times New Roman" w:cs="Times New Roman"/>
          <w:sz w:val="28"/>
          <w:szCs w:val="28"/>
        </w:rPr>
      </w:pPr>
      <w:r w:rsidRPr="00865D73">
        <w:rPr>
          <w:rFonts w:ascii="Times New Roman" w:hAnsi="Times New Roman" w:cs="Times New Roman"/>
          <w:sz w:val="28"/>
          <w:szCs w:val="28"/>
        </w:rPr>
        <w:t>необходимостью систематически соблюдать диету - в 60-70% случаев</w:t>
      </w:r>
      <w:r w:rsidRPr="00865D73">
        <w:rPr>
          <w:rFonts w:ascii="Times New Roman" w:hAnsi="Times New Roman" w:cs="Times New Roman"/>
          <w:sz w:val="28"/>
          <w:szCs w:val="28"/>
        </w:rPr>
        <w:sym w:font="Symbol" w:char="003B"/>
      </w:r>
    </w:p>
    <w:p w:rsidR="00865D73" w:rsidRPr="00865D73" w:rsidRDefault="00865D73" w:rsidP="00865D73">
      <w:pPr>
        <w:numPr>
          <w:ilvl w:val="0"/>
          <w:numId w:val="17"/>
        </w:numPr>
        <w:tabs>
          <w:tab w:val="num" w:pos="540"/>
        </w:tabs>
        <w:spacing w:after="0" w:line="360" w:lineRule="auto"/>
        <w:ind w:left="540" w:hanging="540"/>
        <w:jc w:val="both"/>
        <w:rPr>
          <w:rFonts w:ascii="Times New Roman" w:hAnsi="Times New Roman" w:cs="Times New Roman"/>
          <w:sz w:val="28"/>
          <w:szCs w:val="28"/>
        </w:rPr>
      </w:pPr>
      <w:r w:rsidRPr="00865D73">
        <w:rPr>
          <w:rFonts w:ascii="Times New Roman" w:hAnsi="Times New Roman" w:cs="Times New Roman"/>
          <w:sz w:val="28"/>
          <w:szCs w:val="28"/>
        </w:rPr>
        <w:t>ограничением себя в выполнении физических нагрузок и занятий умственным трудом, а также в проведении досуга, контакта с родственниками и половой жизни – 92%</w:t>
      </w:r>
      <w:r w:rsidRPr="00865D73">
        <w:rPr>
          <w:rFonts w:ascii="Times New Roman" w:hAnsi="Times New Roman" w:cs="Times New Roman"/>
          <w:sz w:val="28"/>
          <w:szCs w:val="28"/>
        </w:rPr>
        <w:sym w:font="Symbol" w:char="003B"/>
      </w:r>
    </w:p>
    <w:p w:rsidR="00865D73" w:rsidRPr="00865D73" w:rsidRDefault="00865D73" w:rsidP="00865D73">
      <w:pPr>
        <w:numPr>
          <w:ilvl w:val="0"/>
          <w:numId w:val="17"/>
        </w:numPr>
        <w:tabs>
          <w:tab w:val="num" w:pos="540"/>
        </w:tabs>
        <w:spacing w:after="0" w:line="360" w:lineRule="auto"/>
        <w:ind w:left="540" w:hanging="540"/>
        <w:jc w:val="both"/>
        <w:rPr>
          <w:rFonts w:ascii="Times New Roman" w:hAnsi="Times New Roman" w:cs="Times New Roman"/>
          <w:sz w:val="28"/>
          <w:szCs w:val="28"/>
        </w:rPr>
      </w:pPr>
      <w:r w:rsidRPr="00865D73">
        <w:rPr>
          <w:rFonts w:ascii="Times New Roman" w:hAnsi="Times New Roman" w:cs="Times New Roman"/>
          <w:sz w:val="28"/>
          <w:szCs w:val="28"/>
        </w:rPr>
        <w:t>понижение в должности и связанное с этим снижение заработной платы вызвало снижение качества жизни – у 40-50%  пациентов</w:t>
      </w:r>
      <w:r w:rsidRPr="00865D73">
        <w:rPr>
          <w:rFonts w:ascii="Times New Roman" w:hAnsi="Times New Roman" w:cs="Times New Roman"/>
          <w:sz w:val="28"/>
          <w:szCs w:val="28"/>
        </w:rPr>
        <w:sym w:font="Symbol" w:char="003B"/>
      </w:r>
      <w:r w:rsidRPr="00865D73">
        <w:rPr>
          <w:rFonts w:ascii="Times New Roman" w:hAnsi="Times New Roman" w:cs="Times New Roman"/>
          <w:sz w:val="28"/>
          <w:szCs w:val="28"/>
        </w:rPr>
        <w:t xml:space="preserve"> </w:t>
      </w:r>
    </w:p>
    <w:p w:rsidR="00865D73" w:rsidRPr="00865D73" w:rsidRDefault="00865D73" w:rsidP="00865D73">
      <w:pPr>
        <w:numPr>
          <w:ilvl w:val="0"/>
          <w:numId w:val="17"/>
        </w:numPr>
        <w:tabs>
          <w:tab w:val="num" w:pos="540"/>
        </w:tabs>
        <w:spacing w:after="0" w:line="360" w:lineRule="auto"/>
        <w:ind w:left="540" w:hanging="540"/>
        <w:jc w:val="both"/>
        <w:rPr>
          <w:rFonts w:ascii="Times New Roman" w:hAnsi="Times New Roman" w:cs="Times New Roman"/>
          <w:sz w:val="28"/>
          <w:szCs w:val="28"/>
        </w:rPr>
      </w:pPr>
      <w:r w:rsidRPr="00865D73">
        <w:rPr>
          <w:rFonts w:ascii="Times New Roman" w:hAnsi="Times New Roman" w:cs="Times New Roman"/>
          <w:sz w:val="28"/>
          <w:szCs w:val="28"/>
        </w:rPr>
        <w:t xml:space="preserve">запрещение курения в связи с болезнью, не вызвало негативной оценки, большинство обследованных пациентов указывали, что рады этому, или </w:t>
      </w:r>
      <w:r w:rsidRPr="00865D73">
        <w:rPr>
          <w:rFonts w:ascii="Times New Roman" w:hAnsi="Times New Roman" w:cs="Times New Roman"/>
          <w:sz w:val="28"/>
          <w:szCs w:val="28"/>
        </w:rPr>
        <w:lastRenderedPageBreak/>
        <w:t xml:space="preserve">отнеслись безразлично. Переживали по этому поводу менее 30% больных ЦП. </w:t>
      </w:r>
    </w:p>
    <w:p w:rsidR="00865D73" w:rsidRPr="00865D73" w:rsidRDefault="00865D73" w:rsidP="00865D73">
      <w:pPr>
        <w:spacing w:after="0" w:line="360" w:lineRule="auto"/>
        <w:ind w:firstLine="709"/>
        <w:jc w:val="both"/>
        <w:rPr>
          <w:rFonts w:ascii="Times New Roman" w:hAnsi="Times New Roman" w:cs="Times New Roman"/>
          <w:sz w:val="28"/>
          <w:szCs w:val="28"/>
        </w:rPr>
      </w:pPr>
      <w:r w:rsidRPr="00865D73">
        <w:rPr>
          <w:rFonts w:ascii="Times New Roman" w:hAnsi="Times New Roman" w:cs="Times New Roman"/>
          <w:sz w:val="28"/>
          <w:szCs w:val="28"/>
        </w:rPr>
        <w:t xml:space="preserve">У пациентов с циррозом печени по шкалам КЖ   было установлено, что состояние здоровья больных ЦП различной этиологии ухудшило характеристики всех параметров шкалы КЖ по основным сферам жизнедеятельности человека: </w:t>
      </w:r>
    </w:p>
    <w:p w:rsidR="00865D73" w:rsidRPr="00865D73" w:rsidRDefault="00865D73" w:rsidP="00865D73">
      <w:pPr>
        <w:numPr>
          <w:ilvl w:val="0"/>
          <w:numId w:val="18"/>
        </w:numPr>
        <w:tabs>
          <w:tab w:val="num" w:pos="540"/>
        </w:tabs>
        <w:spacing w:after="0" w:line="360" w:lineRule="auto"/>
        <w:ind w:left="540" w:hanging="540"/>
        <w:jc w:val="both"/>
        <w:rPr>
          <w:rFonts w:ascii="Times New Roman" w:hAnsi="Times New Roman" w:cs="Times New Roman"/>
          <w:sz w:val="28"/>
          <w:szCs w:val="28"/>
        </w:rPr>
      </w:pPr>
      <w:r w:rsidRPr="00865D73">
        <w:rPr>
          <w:rFonts w:ascii="Times New Roman" w:hAnsi="Times New Roman" w:cs="Times New Roman"/>
          <w:sz w:val="28"/>
          <w:szCs w:val="28"/>
        </w:rPr>
        <w:t>заболевание вызвало нарушения в сфере сна, энергичности и эмоциональных реакций – 88%</w:t>
      </w:r>
      <w:r w:rsidRPr="00865D73">
        <w:rPr>
          <w:rFonts w:ascii="Times New Roman" w:hAnsi="Times New Roman" w:cs="Times New Roman"/>
          <w:sz w:val="28"/>
          <w:szCs w:val="28"/>
        </w:rPr>
        <w:sym w:font="Symbol" w:char="003B"/>
      </w:r>
      <w:r w:rsidRPr="00865D73">
        <w:rPr>
          <w:rFonts w:ascii="Times New Roman" w:hAnsi="Times New Roman" w:cs="Times New Roman"/>
          <w:sz w:val="28"/>
          <w:szCs w:val="28"/>
        </w:rPr>
        <w:t xml:space="preserve"> </w:t>
      </w:r>
    </w:p>
    <w:p w:rsidR="00865D73" w:rsidRPr="00865D73" w:rsidRDefault="00865D73" w:rsidP="00865D73">
      <w:pPr>
        <w:numPr>
          <w:ilvl w:val="0"/>
          <w:numId w:val="18"/>
        </w:numPr>
        <w:tabs>
          <w:tab w:val="num" w:pos="540"/>
        </w:tabs>
        <w:spacing w:after="0" w:line="360" w:lineRule="auto"/>
        <w:ind w:left="540" w:hanging="540"/>
        <w:jc w:val="both"/>
        <w:rPr>
          <w:rFonts w:ascii="Times New Roman" w:hAnsi="Times New Roman" w:cs="Times New Roman"/>
          <w:sz w:val="28"/>
          <w:szCs w:val="28"/>
        </w:rPr>
      </w:pPr>
      <w:r w:rsidRPr="00865D73">
        <w:rPr>
          <w:rFonts w:ascii="Times New Roman" w:hAnsi="Times New Roman" w:cs="Times New Roman"/>
          <w:sz w:val="28"/>
          <w:szCs w:val="28"/>
        </w:rPr>
        <w:t>болевые ощущения, снижение физической активности и социальная изоляция как причины ухудшения КЖ стали – у 48% пациентов</w:t>
      </w:r>
      <w:r w:rsidRPr="00865D73">
        <w:rPr>
          <w:rFonts w:ascii="Times New Roman" w:hAnsi="Times New Roman" w:cs="Times New Roman"/>
          <w:sz w:val="28"/>
          <w:szCs w:val="28"/>
        </w:rPr>
        <w:sym w:font="Symbol" w:char="003B"/>
      </w:r>
    </w:p>
    <w:p w:rsidR="00865D73" w:rsidRPr="00865D73" w:rsidRDefault="00865D73" w:rsidP="00865D73">
      <w:pPr>
        <w:numPr>
          <w:ilvl w:val="0"/>
          <w:numId w:val="18"/>
        </w:numPr>
        <w:tabs>
          <w:tab w:val="num" w:pos="540"/>
        </w:tabs>
        <w:spacing w:after="0" w:line="360" w:lineRule="auto"/>
        <w:ind w:left="540" w:hanging="540"/>
        <w:jc w:val="both"/>
        <w:rPr>
          <w:rFonts w:ascii="Times New Roman" w:hAnsi="Times New Roman" w:cs="Times New Roman"/>
          <w:sz w:val="28"/>
          <w:szCs w:val="28"/>
        </w:rPr>
      </w:pPr>
      <w:r w:rsidRPr="00865D73">
        <w:rPr>
          <w:rFonts w:ascii="Times New Roman" w:hAnsi="Times New Roman" w:cs="Times New Roman"/>
          <w:sz w:val="28"/>
          <w:szCs w:val="28"/>
        </w:rPr>
        <w:t>влияние состояния здоровья больных ЦП на трудовую деятельность, участие в общественной жизни, полноценный отдых и половую жизнь – у 78%;</w:t>
      </w:r>
    </w:p>
    <w:p w:rsidR="00865D73" w:rsidRPr="00865D73" w:rsidRDefault="00865D73" w:rsidP="00865D73">
      <w:pPr>
        <w:numPr>
          <w:ilvl w:val="0"/>
          <w:numId w:val="18"/>
        </w:numPr>
        <w:tabs>
          <w:tab w:val="num" w:pos="540"/>
        </w:tabs>
        <w:spacing w:after="0" w:line="360" w:lineRule="auto"/>
        <w:ind w:left="540" w:hanging="540"/>
        <w:jc w:val="both"/>
        <w:rPr>
          <w:rFonts w:ascii="Times New Roman" w:hAnsi="Times New Roman" w:cs="Times New Roman"/>
          <w:sz w:val="28"/>
          <w:szCs w:val="28"/>
        </w:rPr>
      </w:pPr>
      <w:r w:rsidRPr="00865D73">
        <w:rPr>
          <w:rFonts w:ascii="Times New Roman" w:hAnsi="Times New Roman" w:cs="Times New Roman"/>
          <w:sz w:val="28"/>
          <w:szCs w:val="28"/>
        </w:rPr>
        <w:t>влияние заболевания на ведение домашнего хозяйства, любимые занятия и взаимоотношения в семье выявлены у – 56%;</w:t>
      </w:r>
    </w:p>
    <w:p w:rsidR="00865D73" w:rsidRPr="00865D73" w:rsidRDefault="00865D73" w:rsidP="00865D73">
      <w:pPr>
        <w:numPr>
          <w:ilvl w:val="0"/>
          <w:numId w:val="18"/>
        </w:numPr>
        <w:tabs>
          <w:tab w:val="num" w:pos="540"/>
        </w:tabs>
        <w:spacing w:after="0" w:line="360" w:lineRule="auto"/>
        <w:ind w:left="540" w:hanging="540"/>
        <w:jc w:val="both"/>
        <w:rPr>
          <w:rFonts w:ascii="Times New Roman" w:hAnsi="Times New Roman" w:cs="Times New Roman"/>
          <w:sz w:val="28"/>
          <w:szCs w:val="28"/>
        </w:rPr>
      </w:pPr>
      <w:r w:rsidRPr="00865D73">
        <w:rPr>
          <w:rFonts w:ascii="Times New Roman" w:hAnsi="Times New Roman" w:cs="Times New Roman"/>
          <w:sz w:val="28"/>
          <w:szCs w:val="28"/>
        </w:rPr>
        <w:t>социальная изоляция – 86%.</w:t>
      </w:r>
    </w:p>
    <w:p w:rsidR="00865D73" w:rsidRPr="00865D73" w:rsidRDefault="00865D73" w:rsidP="00865D73">
      <w:pPr>
        <w:spacing w:after="0" w:line="360" w:lineRule="auto"/>
        <w:jc w:val="both"/>
        <w:rPr>
          <w:rFonts w:ascii="Times New Roman" w:hAnsi="Times New Roman" w:cs="Times New Roman"/>
          <w:sz w:val="28"/>
          <w:szCs w:val="28"/>
        </w:rPr>
      </w:pPr>
      <w:r w:rsidRPr="00865D73">
        <w:rPr>
          <w:rFonts w:ascii="Times New Roman" w:hAnsi="Times New Roman" w:cs="Times New Roman"/>
          <w:sz w:val="28"/>
          <w:szCs w:val="28"/>
        </w:rPr>
        <w:t>Выводы:</w:t>
      </w:r>
    </w:p>
    <w:p w:rsidR="00865D73" w:rsidRPr="00865D73" w:rsidRDefault="00865D73" w:rsidP="00865D73">
      <w:pPr>
        <w:numPr>
          <w:ilvl w:val="0"/>
          <w:numId w:val="19"/>
        </w:numPr>
        <w:tabs>
          <w:tab w:val="clear" w:pos="720"/>
          <w:tab w:val="num" w:pos="360"/>
        </w:tabs>
        <w:spacing w:after="0" w:line="360" w:lineRule="auto"/>
        <w:ind w:left="360"/>
        <w:jc w:val="both"/>
        <w:rPr>
          <w:rFonts w:ascii="Times New Roman" w:hAnsi="Times New Roman" w:cs="Times New Roman"/>
          <w:sz w:val="28"/>
          <w:szCs w:val="28"/>
        </w:rPr>
      </w:pPr>
      <w:r w:rsidRPr="00865D73">
        <w:rPr>
          <w:rFonts w:ascii="Times New Roman" w:hAnsi="Times New Roman" w:cs="Times New Roman"/>
          <w:sz w:val="28"/>
          <w:szCs w:val="28"/>
        </w:rPr>
        <w:t>Качество жизни у больных циррозом печени, оцениваемое по интегральным показателям, более низкое, чем у здоровых людей.</w:t>
      </w:r>
    </w:p>
    <w:p w:rsidR="00865D73" w:rsidRPr="00865D73" w:rsidRDefault="00865D73" w:rsidP="00865D73">
      <w:pPr>
        <w:numPr>
          <w:ilvl w:val="0"/>
          <w:numId w:val="19"/>
        </w:numPr>
        <w:tabs>
          <w:tab w:val="clear" w:pos="720"/>
          <w:tab w:val="num" w:pos="360"/>
        </w:tabs>
        <w:spacing w:after="0" w:line="360" w:lineRule="auto"/>
        <w:ind w:left="360"/>
        <w:jc w:val="both"/>
        <w:rPr>
          <w:rFonts w:ascii="Times New Roman" w:hAnsi="Times New Roman" w:cs="Times New Roman"/>
          <w:sz w:val="28"/>
          <w:szCs w:val="28"/>
        </w:rPr>
      </w:pPr>
      <w:r w:rsidRPr="00865D73">
        <w:rPr>
          <w:rFonts w:ascii="Times New Roman" w:hAnsi="Times New Roman" w:cs="Times New Roman"/>
          <w:sz w:val="28"/>
          <w:szCs w:val="28"/>
        </w:rPr>
        <w:t>Большинство больных циррозом печени отмечают снижение качества жизни в сфере эмоциональных реа</w:t>
      </w:r>
      <w:r w:rsidR="00872AB9">
        <w:rPr>
          <w:rFonts w:ascii="Times New Roman" w:hAnsi="Times New Roman" w:cs="Times New Roman"/>
          <w:sz w:val="28"/>
          <w:szCs w:val="28"/>
        </w:rPr>
        <w:t xml:space="preserve">кций, энергичности, социальной </w:t>
      </w:r>
      <w:r w:rsidRPr="00865D73">
        <w:rPr>
          <w:rFonts w:ascii="Times New Roman" w:hAnsi="Times New Roman" w:cs="Times New Roman"/>
          <w:sz w:val="28"/>
          <w:szCs w:val="28"/>
        </w:rPr>
        <w:t>изоляции.</w:t>
      </w:r>
    </w:p>
    <w:p w:rsidR="00865D73" w:rsidRPr="00865D73" w:rsidRDefault="00865D73" w:rsidP="00865D73">
      <w:pPr>
        <w:numPr>
          <w:ilvl w:val="0"/>
          <w:numId w:val="19"/>
        </w:numPr>
        <w:tabs>
          <w:tab w:val="clear" w:pos="720"/>
          <w:tab w:val="num" w:pos="360"/>
        </w:tabs>
        <w:spacing w:after="0" w:line="360" w:lineRule="auto"/>
        <w:ind w:left="360"/>
        <w:jc w:val="both"/>
        <w:rPr>
          <w:rFonts w:ascii="Times New Roman" w:hAnsi="Times New Roman" w:cs="Times New Roman"/>
          <w:sz w:val="28"/>
          <w:szCs w:val="28"/>
        </w:rPr>
      </w:pPr>
      <w:r w:rsidRPr="00865D73">
        <w:rPr>
          <w:rFonts w:ascii="Times New Roman" w:hAnsi="Times New Roman" w:cs="Times New Roman"/>
          <w:sz w:val="28"/>
          <w:szCs w:val="28"/>
        </w:rPr>
        <w:t>Реже причинами ухудшения качества жизни отмечены болевые ощущения, снижение физической активности.</w:t>
      </w:r>
    </w:p>
    <w:p w:rsidR="00865D73" w:rsidRPr="00865D73" w:rsidRDefault="00865D73" w:rsidP="00865D73">
      <w:pPr>
        <w:numPr>
          <w:ilvl w:val="0"/>
          <w:numId w:val="19"/>
        </w:numPr>
        <w:tabs>
          <w:tab w:val="clear" w:pos="720"/>
          <w:tab w:val="num" w:pos="360"/>
        </w:tabs>
        <w:spacing w:after="0" w:line="360" w:lineRule="auto"/>
        <w:ind w:left="360"/>
        <w:jc w:val="both"/>
        <w:rPr>
          <w:rFonts w:ascii="Times New Roman" w:hAnsi="Times New Roman" w:cs="Times New Roman"/>
          <w:sz w:val="28"/>
          <w:szCs w:val="28"/>
        </w:rPr>
      </w:pPr>
      <w:r w:rsidRPr="00865D73">
        <w:rPr>
          <w:rFonts w:ascii="Times New Roman" w:hAnsi="Times New Roman" w:cs="Times New Roman"/>
          <w:sz w:val="28"/>
          <w:szCs w:val="28"/>
        </w:rPr>
        <w:t>Снижение параметров качества жизни коррелирует с половой принадлежностью больных циррозом печени. У женщин, больных циррозом печени выявлены наиболее низкие показатели качества жизни по основным сферам жизнедеятельности.</w:t>
      </w:r>
    </w:p>
    <w:p w:rsidR="00B6428B" w:rsidRPr="00865D73" w:rsidRDefault="00B6428B" w:rsidP="00865D73">
      <w:pPr>
        <w:shd w:val="clear" w:color="auto" w:fill="FFFFFF"/>
        <w:spacing w:after="0" w:line="360" w:lineRule="auto"/>
        <w:rPr>
          <w:rFonts w:ascii="Times New Roman" w:hAnsi="Times New Roman" w:cs="Times New Roman"/>
          <w:color w:val="000000"/>
          <w:sz w:val="28"/>
          <w:szCs w:val="28"/>
        </w:rPr>
      </w:pPr>
    </w:p>
    <w:p w:rsidR="00337D7C" w:rsidRPr="00865D73" w:rsidRDefault="00337D7C" w:rsidP="00865D73">
      <w:pPr>
        <w:spacing w:after="0"/>
        <w:rPr>
          <w:rFonts w:ascii="Times New Roman" w:hAnsi="Times New Roman" w:cs="Times New Roman"/>
          <w:sz w:val="28"/>
          <w:szCs w:val="28"/>
        </w:rPr>
      </w:pPr>
    </w:p>
    <w:sectPr w:rsidR="00337D7C" w:rsidRPr="00865D73" w:rsidSect="00BF340C">
      <w:headerReference w:type="default" r:id="rId16"/>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73555" w:rsidRDefault="00073555" w:rsidP="00BF340C">
      <w:pPr>
        <w:spacing w:after="0" w:line="240" w:lineRule="auto"/>
      </w:pPr>
      <w:r>
        <w:separator/>
      </w:r>
    </w:p>
  </w:endnote>
  <w:endnote w:type="continuationSeparator" w:id="0">
    <w:p w:rsidR="00073555" w:rsidRDefault="00073555" w:rsidP="00BF340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73555" w:rsidRDefault="00073555" w:rsidP="00BF340C">
      <w:pPr>
        <w:spacing w:after="0" w:line="240" w:lineRule="auto"/>
      </w:pPr>
      <w:r>
        <w:separator/>
      </w:r>
    </w:p>
  </w:footnote>
  <w:footnote w:type="continuationSeparator" w:id="0">
    <w:p w:rsidR="00073555" w:rsidRDefault="00073555" w:rsidP="00BF340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81433128"/>
      <w:docPartObj>
        <w:docPartGallery w:val="Page Numbers (Top of Page)"/>
        <w:docPartUnique/>
      </w:docPartObj>
    </w:sdtPr>
    <w:sdtEndPr/>
    <w:sdtContent>
      <w:p w:rsidR="00BF340C" w:rsidRDefault="00BF340C">
        <w:pPr>
          <w:pStyle w:val="aa"/>
          <w:jc w:val="right"/>
        </w:pPr>
        <w:r>
          <w:fldChar w:fldCharType="begin"/>
        </w:r>
        <w:r>
          <w:instrText>PAGE   \* MERGEFORMAT</w:instrText>
        </w:r>
        <w:r>
          <w:fldChar w:fldCharType="separate"/>
        </w:r>
        <w:r w:rsidR="004238EE">
          <w:rPr>
            <w:noProof/>
          </w:rPr>
          <w:t>7</w:t>
        </w:r>
        <w:r>
          <w:fldChar w:fldCharType="end"/>
        </w:r>
      </w:p>
    </w:sdtContent>
  </w:sdt>
  <w:p w:rsidR="00BF340C" w:rsidRDefault="00BF340C">
    <w:pPr>
      <w:pStyle w:val="aa"/>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27929"/>
    <w:multiLevelType w:val="hybridMultilevel"/>
    <w:tmpl w:val="D8D60228"/>
    <w:lvl w:ilvl="0" w:tplc="3D0A1FBE">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E4D62ED"/>
    <w:multiLevelType w:val="hybridMultilevel"/>
    <w:tmpl w:val="0E96E4EA"/>
    <w:lvl w:ilvl="0" w:tplc="623E44CE">
      <w:start w:val="1"/>
      <w:numFmt w:val="decimal"/>
      <w:lvlText w:val="%1."/>
      <w:lvlJc w:val="left"/>
      <w:pPr>
        <w:ind w:left="360" w:hanging="360"/>
      </w:pPr>
      <w:rPr>
        <w:rFonts w:hint="default"/>
        <w:b w:val="0"/>
      </w:rPr>
    </w:lvl>
    <w:lvl w:ilvl="1" w:tplc="04190019" w:tentative="1">
      <w:start w:val="1"/>
      <w:numFmt w:val="lowerLetter"/>
      <w:lvlText w:val="%2."/>
      <w:lvlJc w:val="left"/>
      <w:pPr>
        <w:ind w:left="1157" w:hanging="360"/>
      </w:pPr>
    </w:lvl>
    <w:lvl w:ilvl="2" w:tplc="0419001B" w:tentative="1">
      <w:start w:val="1"/>
      <w:numFmt w:val="lowerRoman"/>
      <w:lvlText w:val="%3."/>
      <w:lvlJc w:val="right"/>
      <w:pPr>
        <w:ind w:left="1877" w:hanging="180"/>
      </w:pPr>
    </w:lvl>
    <w:lvl w:ilvl="3" w:tplc="0419000F" w:tentative="1">
      <w:start w:val="1"/>
      <w:numFmt w:val="decimal"/>
      <w:lvlText w:val="%4."/>
      <w:lvlJc w:val="left"/>
      <w:pPr>
        <w:ind w:left="2597" w:hanging="360"/>
      </w:pPr>
    </w:lvl>
    <w:lvl w:ilvl="4" w:tplc="04190019" w:tentative="1">
      <w:start w:val="1"/>
      <w:numFmt w:val="lowerLetter"/>
      <w:lvlText w:val="%5."/>
      <w:lvlJc w:val="left"/>
      <w:pPr>
        <w:ind w:left="3317" w:hanging="360"/>
      </w:pPr>
    </w:lvl>
    <w:lvl w:ilvl="5" w:tplc="0419001B" w:tentative="1">
      <w:start w:val="1"/>
      <w:numFmt w:val="lowerRoman"/>
      <w:lvlText w:val="%6."/>
      <w:lvlJc w:val="right"/>
      <w:pPr>
        <w:ind w:left="4037" w:hanging="180"/>
      </w:pPr>
    </w:lvl>
    <w:lvl w:ilvl="6" w:tplc="0419000F" w:tentative="1">
      <w:start w:val="1"/>
      <w:numFmt w:val="decimal"/>
      <w:lvlText w:val="%7."/>
      <w:lvlJc w:val="left"/>
      <w:pPr>
        <w:ind w:left="4757" w:hanging="360"/>
      </w:pPr>
    </w:lvl>
    <w:lvl w:ilvl="7" w:tplc="04190019" w:tentative="1">
      <w:start w:val="1"/>
      <w:numFmt w:val="lowerLetter"/>
      <w:lvlText w:val="%8."/>
      <w:lvlJc w:val="left"/>
      <w:pPr>
        <w:ind w:left="5477" w:hanging="360"/>
      </w:pPr>
    </w:lvl>
    <w:lvl w:ilvl="8" w:tplc="0419001B" w:tentative="1">
      <w:start w:val="1"/>
      <w:numFmt w:val="lowerRoman"/>
      <w:lvlText w:val="%9."/>
      <w:lvlJc w:val="right"/>
      <w:pPr>
        <w:ind w:left="6197" w:hanging="180"/>
      </w:pPr>
    </w:lvl>
  </w:abstractNum>
  <w:abstractNum w:abstractNumId="2" w15:restartNumberingAfterBreak="0">
    <w:nsid w:val="10066A59"/>
    <w:multiLevelType w:val="multilevel"/>
    <w:tmpl w:val="2AE85D60"/>
    <w:lvl w:ilvl="0">
      <w:start w:val="1"/>
      <w:numFmt w:val="decimal"/>
      <w:lvlText w:val="%1."/>
      <w:lvlJc w:val="left"/>
      <w:pPr>
        <w:ind w:left="432" w:hanging="432"/>
      </w:pPr>
      <w:rPr>
        <w:rFonts w:hint="default"/>
        <w:b/>
      </w:rPr>
    </w:lvl>
    <w:lvl w:ilvl="1">
      <w:start w:val="4"/>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3" w15:restartNumberingAfterBreak="0">
    <w:nsid w:val="1C797A19"/>
    <w:multiLevelType w:val="multilevel"/>
    <w:tmpl w:val="94C83656"/>
    <w:lvl w:ilvl="0">
      <w:start w:val="1"/>
      <w:numFmt w:val="upperRoman"/>
      <w:lvlText w:val="%1."/>
      <w:lvlJc w:val="left"/>
      <w:pPr>
        <w:ind w:left="1080" w:hanging="720"/>
      </w:pPr>
      <w:rPr>
        <w:rFonts w:hint="default"/>
        <w:b/>
      </w:rPr>
    </w:lvl>
    <w:lvl w:ilvl="1">
      <w:start w:val="1"/>
      <w:numFmt w:val="decimal"/>
      <w:isLgl/>
      <w:lvlText w:val="%1.%2"/>
      <w:lvlJc w:val="left"/>
      <w:pPr>
        <w:ind w:left="785"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4" w15:restartNumberingAfterBreak="0">
    <w:nsid w:val="20760FEA"/>
    <w:multiLevelType w:val="hybridMultilevel"/>
    <w:tmpl w:val="8826BE72"/>
    <w:lvl w:ilvl="0" w:tplc="3D0A1FBE">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08C54C1"/>
    <w:multiLevelType w:val="hybridMultilevel"/>
    <w:tmpl w:val="E4D8B28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 w15:restartNumberingAfterBreak="0">
    <w:nsid w:val="28CD750F"/>
    <w:multiLevelType w:val="hybridMultilevel"/>
    <w:tmpl w:val="16CE2B1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E552D59"/>
    <w:multiLevelType w:val="hybridMultilevel"/>
    <w:tmpl w:val="EFBA6FC8"/>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8" w15:restartNumberingAfterBreak="0">
    <w:nsid w:val="321D34E2"/>
    <w:multiLevelType w:val="hybridMultilevel"/>
    <w:tmpl w:val="147E8212"/>
    <w:lvl w:ilvl="0" w:tplc="439C0A0A">
      <w:start w:val="1"/>
      <w:numFmt w:val="bullet"/>
      <w:lvlText w:val=""/>
      <w:lvlJc w:val="left"/>
      <w:pPr>
        <w:tabs>
          <w:tab w:val="num" w:pos="2149"/>
        </w:tabs>
        <w:ind w:left="2149" w:hanging="360"/>
      </w:pPr>
      <w:rPr>
        <w:rFonts w:ascii="Symbol" w:hAnsi="Symbol" w:hint="default"/>
      </w:rPr>
    </w:lvl>
    <w:lvl w:ilvl="1" w:tplc="A1F27162">
      <w:start w:val="1"/>
      <w:numFmt w:val="bullet"/>
      <w:lvlText w:val=""/>
      <w:lvlJc w:val="left"/>
      <w:pPr>
        <w:tabs>
          <w:tab w:val="num" w:pos="2149"/>
        </w:tabs>
        <w:ind w:left="2149" w:hanging="360"/>
      </w:pPr>
      <w:rPr>
        <w:rFonts w:ascii="Symbol" w:hAnsi="Symbol" w:hint="default"/>
        <w:color w:val="auto"/>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9" w15:restartNumberingAfterBreak="0">
    <w:nsid w:val="32495B78"/>
    <w:multiLevelType w:val="hybridMultilevel"/>
    <w:tmpl w:val="84E84B38"/>
    <w:lvl w:ilvl="0" w:tplc="092E829E">
      <w:start w:val="1"/>
      <w:numFmt w:val="bullet"/>
      <w:lvlText w:val=""/>
      <w:lvlJc w:val="left"/>
      <w:pPr>
        <w:tabs>
          <w:tab w:val="num" w:pos="1440"/>
        </w:tabs>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 w15:restartNumberingAfterBreak="0">
    <w:nsid w:val="36A16F74"/>
    <w:multiLevelType w:val="hybridMultilevel"/>
    <w:tmpl w:val="5DDC216E"/>
    <w:lvl w:ilvl="0" w:tplc="FC7CB0CA">
      <w:start w:val="1"/>
      <w:numFmt w:val="decimal"/>
      <w:lvlText w:val="%1."/>
      <w:lvlJc w:val="left"/>
      <w:pPr>
        <w:ind w:left="643"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3D24433C"/>
    <w:multiLevelType w:val="hybridMultilevel"/>
    <w:tmpl w:val="ACEC4BEA"/>
    <w:lvl w:ilvl="0" w:tplc="0419000F">
      <w:start w:val="1"/>
      <w:numFmt w:val="decimal"/>
      <w:lvlText w:val="%1."/>
      <w:lvlJc w:val="left"/>
      <w:pPr>
        <w:ind w:left="383" w:hanging="360"/>
      </w:pPr>
      <w:rPr>
        <w:rFonts w:hint="default"/>
      </w:rPr>
    </w:lvl>
    <w:lvl w:ilvl="1" w:tplc="04190019" w:tentative="1">
      <w:start w:val="1"/>
      <w:numFmt w:val="lowerLetter"/>
      <w:lvlText w:val="%2."/>
      <w:lvlJc w:val="left"/>
      <w:pPr>
        <w:ind w:left="1103" w:hanging="360"/>
      </w:pPr>
    </w:lvl>
    <w:lvl w:ilvl="2" w:tplc="0419001B" w:tentative="1">
      <w:start w:val="1"/>
      <w:numFmt w:val="lowerRoman"/>
      <w:lvlText w:val="%3."/>
      <w:lvlJc w:val="right"/>
      <w:pPr>
        <w:ind w:left="1823" w:hanging="180"/>
      </w:pPr>
    </w:lvl>
    <w:lvl w:ilvl="3" w:tplc="0419000F" w:tentative="1">
      <w:start w:val="1"/>
      <w:numFmt w:val="decimal"/>
      <w:lvlText w:val="%4."/>
      <w:lvlJc w:val="left"/>
      <w:pPr>
        <w:ind w:left="2543" w:hanging="360"/>
      </w:pPr>
    </w:lvl>
    <w:lvl w:ilvl="4" w:tplc="04190019" w:tentative="1">
      <w:start w:val="1"/>
      <w:numFmt w:val="lowerLetter"/>
      <w:lvlText w:val="%5."/>
      <w:lvlJc w:val="left"/>
      <w:pPr>
        <w:ind w:left="3263" w:hanging="360"/>
      </w:pPr>
    </w:lvl>
    <w:lvl w:ilvl="5" w:tplc="0419001B" w:tentative="1">
      <w:start w:val="1"/>
      <w:numFmt w:val="lowerRoman"/>
      <w:lvlText w:val="%6."/>
      <w:lvlJc w:val="right"/>
      <w:pPr>
        <w:ind w:left="3983" w:hanging="180"/>
      </w:pPr>
    </w:lvl>
    <w:lvl w:ilvl="6" w:tplc="0419000F" w:tentative="1">
      <w:start w:val="1"/>
      <w:numFmt w:val="decimal"/>
      <w:lvlText w:val="%7."/>
      <w:lvlJc w:val="left"/>
      <w:pPr>
        <w:ind w:left="4703" w:hanging="360"/>
      </w:pPr>
    </w:lvl>
    <w:lvl w:ilvl="7" w:tplc="04190019" w:tentative="1">
      <w:start w:val="1"/>
      <w:numFmt w:val="lowerLetter"/>
      <w:lvlText w:val="%8."/>
      <w:lvlJc w:val="left"/>
      <w:pPr>
        <w:ind w:left="5423" w:hanging="360"/>
      </w:pPr>
    </w:lvl>
    <w:lvl w:ilvl="8" w:tplc="0419001B" w:tentative="1">
      <w:start w:val="1"/>
      <w:numFmt w:val="lowerRoman"/>
      <w:lvlText w:val="%9."/>
      <w:lvlJc w:val="right"/>
      <w:pPr>
        <w:ind w:left="6143" w:hanging="180"/>
      </w:pPr>
    </w:lvl>
  </w:abstractNum>
  <w:abstractNum w:abstractNumId="12" w15:restartNumberingAfterBreak="0">
    <w:nsid w:val="3E16068C"/>
    <w:multiLevelType w:val="multilevel"/>
    <w:tmpl w:val="E6E0DE52"/>
    <w:lvl w:ilvl="0">
      <w:start w:val="3"/>
      <w:numFmt w:val="upperRoman"/>
      <w:lvlText w:val="%1."/>
      <w:lvlJc w:val="left"/>
      <w:pPr>
        <w:ind w:left="1800" w:hanging="720"/>
      </w:pPr>
      <w:rPr>
        <w:rFonts w:hint="default"/>
      </w:rPr>
    </w:lvl>
    <w:lvl w:ilvl="1">
      <w:start w:val="2"/>
      <w:numFmt w:val="decimal"/>
      <w:isLgl/>
      <w:lvlText w:val="%1.%2"/>
      <w:lvlJc w:val="left"/>
      <w:pPr>
        <w:ind w:left="1129" w:hanging="4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520" w:hanging="144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880" w:hanging="1800"/>
      </w:pPr>
      <w:rPr>
        <w:rFonts w:hint="default"/>
      </w:rPr>
    </w:lvl>
    <w:lvl w:ilvl="8">
      <w:start w:val="1"/>
      <w:numFmt w:val="decimal"/>
      <w:isLgl/>
      <w:lvlText w:val="%1.%2.%3.%4.%5.%6.%7.%8.%9"/>
      <w:lvlJc w:val="left"/>
      <w:pPr>
        <w:ind w:left="3240" w:hanging="2160"/>
      </w:pPr>
      <w:rPr>
        <w:rFonts w:hint="default"/>
      </w:rPr>
    </w:lvl>
  </w:abstractNum>
  <w:abstractNum w:abstractNumId="13" w15:restartNumberingAfterBreak="0">
    <w:nsid w:val="3E882381"/>
    <w:multiLevelType w:val="hybridMultilevel"/>
    <w:tmpl w:val="A1386942"/>
    <w:lvl w:ilvl="0" w:tplc="439C0A0A">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AC40546"/>
    <w:multiLevelType w:val="hybridMultilevel"/>
    <w:tmpl w:val="F482D64E"/>
    <w:lvl w:ilvl="0" w:tplc="092E829E">
      <w:start w:val="1"/>
      <w:numFmt w:val="bullet"/>
      <w:lvlText w:val=""/>
      <w:lvlJc w:val="left"/>
      <w:pPr>
        <w:tabs>
          <w:tab w:val="num" w:pos="1440"/>
        </w:tabs>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5" w15:restartNumberingAfterBreak="0">
    <w:nsid w:val="4DA27ACB"/>
    <w:multiLevelType w:val="hybridMultilevel"/>
    <w:tmpl w:val="3CB6904E"/>
    <w:lvl w:ilvl="0" w:tplc="87AAFD56">
      <w:start w:val="1"/>
      <w:numFmt w:val="decimal"/>
      <w:lvlText w:val="%1."/>
      <w:lvlJc w:val="left"/>
      <w:pPr>
        <w:tabs>
          <w:tab w:val="num" w:pos="720"/>
        </w:tabs>
        <w:ind w:left="720" w:hanging="360"/>
      </w:pPr>
      <w:rPr>
        <w:rFonts w:ascii="Times New Roman" w:hAnsi="Times New Roman" w:cs="Times New Roman"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6" w15:restartNumberingAfterBreak="0">
    <w:nsid w:val="51113595"/>
    <w:multiLevelType w:val="hybridMultilevel"/>
    <w:tmpl w:val="0F8A6C6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51E0462F"/>
    <w:multiLevelType w:val="hybridMultilevel"/>
    <w:tmpl w:val="737E3290"/>
    <w:lvl w:ilvl="0" w:tplc="439C0A0A">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22529C1"/>
    <w:multiLevelType w:val="multilevel"/>
    <w:tmpl w:val="0B38A152"/>
    <w:lvl w:ilvl="0">
      <w:start w:val="1"/>
      <w:numFmt w:val="decimal"/>
      <w:lvlText w:val="%1"/>
      <w:lvlJc w:val="left"/>
      <w:pPr>
        <w:ind w:left="360" w:hanging="360"/>
      </w:pPr>
      <w:rPr>
        <w:rFonts w:hint="default"/>
      </w:rPr>
    </w:lvl>
    <w:lvl w:ilvl="1">
      <w:start w:val="5"/>
      <w:numFmt w:val="decimal"/>
      <w:lvlText w:val="%1.%2"/>
      <w:lvlJc w:val="left"/>
      <w:pPr>
        <w:ind w:left="1069"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9" w15:restartNumberingAfterBreak="0">
    <w:nsid w:val="53B936A1"/>
    <w:multiLevelType w:val="hybridMultilevel"/>
    <w:tmpl w:val="0BB0CC04"/>
    <w:lvl w:ilvl="0" w:tplc="A1F27162">
      <w:start w:val="1"/>
      <w:numFmt w:val="bullet"/>
      <w:lvlText w:val=""/>
      <w:lvlJc w:val="left"/>
      <w:pPr>
        <w:tabs>
          <w:tab w:val="num" w:pos="2149"/>
        </w:tabs>
        <w:ind w:left="2149" w:hanging="360"/>
      </w:pPr>
      <w:rPr>
        <w:rFonts w:ascii="Symbol" w:hAnsi="Symbol" w:hint="default"/>
        <w:color w:val="auto"/>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1750F65"/>
    <w:multiLevelType w:val="hybridMultilevel"/>
    <w:tmpl w:val="6B504A50"/>
    <w:lvl w:ilvl="0" w:tplc="439C0A0A">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1BB1315"/>
    <w:multiLevelType w:val="hybridMultilevel"/>
    <w:tmpl w:val="646AAAA2"/>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2" w15:restartNumberingAfterBreak="0">
    <w:nsid w:val="62923AD8"/>
    <w:multiLevelType w:val="hybridMultilevel"/>
    <w:tmpl w:val="50868EE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15:restartNumberingAfterBreak="0">
    <w:nsid w:val="637D7A3E"/>
    <w:multiLevelType w:val="hybridMultilevel"/>
    <w:tmpl w:val="DF683A74"/>
    <w:lvl w:ilvl="0" w:tplc="A1F27162">
      <w:start w:val="1"/>
      <w:numFmt w:val="bullet"/>
      <w:lvlText w:val=""/>
      <w:lvlJc w:val="left"/>
      <w:pPr>
        <w:tabs>
          <w:tab w:val="num" w:pos="2149"/>
        </w:tabs>
        <w:ind w:left="2149"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9C03204"/>
    <w:multiLevelType w:val="hybridMultilevel"/>
    <w:tmpl w:val="01D229FE"/>
    <w:lvl w:ilvl="0" w:tplc="A1F27162">
      <w:start w:val="1"/>
      <w:numFmt w:val="bullet"/>
      <w:lvlText w:val=""/>
      <w:lvlJc w:val="left"/>
      <w:pPr>
        <w:tabs>
          <w:tab w:val="num" w:pos="2149"/>
        </w:tabs>
        <w:ind w:left="2149"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CE2742A"/>
    <w:multiLevelType w:val="hybridMultilevel"/>
    <w:tmpl w:val="492A55DE"/>
    <w:lvl w:ilvl="0" w:tplc="D7D8F2C6">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7CA47D01"/>
    <w:multiLevelType w:val="hybridMultilevel"/>
    <w:tmpl w:val="1CAC3FFC"/>
    <w:lvl w:ilvl="0" w:tplc="4FEA5598">
      <w:start w:val="3"/>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6"/>
  </w:num>
  <w:num w:numId="2">
    <w:abstractNumId w:val="7"/>
  </w:num>
  <w:num w:numId="3">
    <w:abstractNumId w:val="10"/>
  </w:num>
  <w:num w:numId="4">
    <w:abstractNumId w:val="13"/>
  </w:num>
  <w:num w:numId="5">
    <w:abstractNumId w:val="20"/>
  </w:num>
  <w:num w:numId="6">
    <w:abstractNumId w:val="17"/>
  </w:num>
  <w:num w:numId="7">
    <w:abstractNumId w:val="8"/>
  </w:num>
  <w:num w:numId="8">
    <w:abstractNumId w:val="19"/>
  </w:num>
  <w:num w:numId="9">
    <w:abstractNumId w:val="23"/>
  </w:num>
  <w:num w:numId="10">
    <w:abstractNumId w:val="24"/>
  </w:num>
  <w:num w:numId="11">
    <w:abstractNumId w:val="21"/>
  </w:num>
  <w:num w:numId="1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11"/>
  </w:num>
  <w:num w:numId="15">
    <w:abstractNumId w:val="4"/>
  </w:num>
  <w:num w:numId="16">
    <w:abstractNumId w:val="0"/>
  </w:num>
  <w:num w:numId="17">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2"/>
  </w:num>
  <w:num w:numId="20">
    <w:abstractNumId w:val="1"/>
  </w:num>
  <w:num w:numId="21">
    <w:abstractNumId w:val="16"/>
  </w:num>
  <w:num w:numId="22">
    <w:abstractNumId w:val="3"/>
  </w:num>
  <w:num w:numId="23">
    <w:abstractNumId w:val="2"/>
  </w:num>
  <w:num w:numId="24">
    <w:abstractNumId w:val="18"/>
  </w:num>
  <w:num w:numId="25">
    <w:abstractNumId w:val="12"/>
  </w:num>
  <w:num w:numId="26">
    <w:abstractNumId w:val="26"/>
  </w:num>
  <w:num w:numId="27">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2A81"/>
    <w:rsid w:val="000657F8"/>
    <w:rsid w:val="00073555"/>
    <w:rsid w:val="000927CA"/>
    <w:rsid w:val="000B33AD"/>
    <w:rsid w:val="001243AD"/>
    <w:rsid w:val="00182DDC"/>
    <w:rsid w:val="001942FA"/>
    <w:rsid w:val="002066E2"/>
    <w:rsid w:val="00226E26"/>
    <w:rsid w:val="002B6FEE"/>
    <w:rsid w:val="002C6532"/>
    <w:rsid w:val="002E2214"/>
    <w:rsid w:val="00306180"/>
    <w:rsid w:val="00337D7C"/>
    <w:rsid w:val="00350A59"/>
    <w:rsid w:val="00355665"/>
    <w:rsid w:val="003D4C8A"/>
    <w:rsid w:val="0040591B"/>
    <w:rsid w:val="0040621C"/>
    <w:rsid w:val="004238EE"/>
    <w:rsid w:val="004275E1"/>
    <w:rsid w:val="00461429"/>
    <w:rsid w:val="004B0851"/>
    <w:rsid w:val="004D2A81"/>
    <w:rsid w:val="004F1AA9"/>
    <w:rsid w:val="004F7FBB"/>
    <w:rsid w:val="00635632"/>
    <w:rsid w:val="00673682"/>
    <w:rsid w:val="006838BD"/>
    <w:rsid w:val="00694448"/>
    <w:rsid w:val="006A41F0"/>
    <w:rsid w:val="0070175C"/>
    <w:rsid w:val="00760CDF"/>
    <w:rsid w:val="00764FBD"/>
    <w:rsid w:val="007763DE"/>
    <w:rsid w:val="00786844"/>
    <w:rsid w:val="0081707D"/>
    <w:rsid w:val="00821596"/>
    <w:rsid w:val="00835A3A"/>
    <w:rsid w:val="00843AF0"/>
    <w:rsid w:val="00865D73"/>
    <w:rsid w:val="00872AB9"/>
    <w:rsid w:val="00872E96"/>
    <w:rsid w:val="008F63B6"/>
    <w:rsid w:val="009304D2"/>
    <w:rsid w:val="009730BC"/>
    <w:rsid w:val="00973A74"/>
    <w:rsid w:val="00A62DFD"/>
    <w:rsid w:val="00A75467"/>
    <w:rsid w:val="00AD7C0A"/>
    <w:rsid w:val="00B6428B"/>
    <w:rsid w:val="00BF340C"/>
    <w:rsid w:val="00C12FF3"/>
    <w:rsid w:val="00CE3CF5"/>
    <w:rsid w:val="00CF1F82"/>
    <w:rsid w:val="00CF371A"/>
    <w:rsid w:val="00D257E6"/>
    <w:rsid w:val="00D74F6F"/>
    <w:rsid w:val="00D90454"/>
    <w:rsid w:val="00E222C9"/>
    <w:rsid w:val="00E250BA"/>
    <w:rsid w:val="00E8486F"/>
    <w:rsid w:val="00F40FFE"/>
    <w:rsid w:val="00F9110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DA7BF7"/>
  <w15:chartTrackingRefBased/>
  <w15:docId w15:val="{92D8F9C1-28BE-4980-80FE-156675E8CE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qFormat/>
    <w:rsid w:val="007763DE"/>
    <w:pPr>
      <w:widowControl w:val="0"/>
      <w:spacing w:before="33" w:after="0" w:line="240" w:lineRule="auto"/>
      <w:outlineLvl w:val="0"/>
    </w:pPr>
    <w:rPr>
      <w:rFonts w:ascii="Times New Roman" w:eastAsia="Calibri" w:hAnsi="Times New Roman" w:cs="Times New Roman"/>
      <w:b/>
      <w:bCs/>
      <w:sz w:val="30"/>
      <w:szCs w:val="30"/>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nhideWhenUsed/>
    <w:rsid w:val="00337D7C"/>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4">
    <w:name w:val="Table Grid"/>
    <w:basedOn w:val="a1"/>
    <w:rsid w:val="00E250B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List Paragraph"/>
    <w:basedOn w:val="a"/>
    <w:uiPriority w:val="34"/>
    <w:qFormat/>
    <w:rsid w:val="00E250BA"/>
    <w:pPr>
      <w:ind w:left="720"/>
      <w:contextualSpacing/>
    </w:pPr>
  </w:style>
  <w:style w:type="character" w:customStyle="1" w:styleId="10">
    <w:name w:val="Заголовок 1 Знак"/>
    <w:basedOn w:val="a0"/>
    <w:link w:val="1"/>
    <w:rsid w:val="007763DE"/>
    <w:rPr>
      <w:rFonts w:ascii="Times New Roman" w:eastAsia="Calibri" w:hAnsi="Times New Roman" w:cs="Times New Roman"/>
      <w:b/>
      <w:bCs/>
      <w:sz w:val="30"/>
      <w:szCs w:val="30"/>
      <w:lang w:val="en-US"/>
    </w:rPr>
  </w:style>
  <w:style w:type="paragraph" w:styleId="a6">
    <w:name w:val="Body Text"/>
    <w:basedOn w:val="a"/>
    <w:link w:val="a7"/>
    <w:rsid w:val="007763DE"/>
    <w:pPr>
      <w:widowControl w:val="0"/>
      <w:spacing w:after="0" w:line="240" w:lineRule="auto"/>
    </w:pPr>
    <w:rPr>
      <w:rFonts w:ascii="Times New Roman" w:eastAsia="Calibri" w:hAnsi="Times New Roman" w:cs="Times New Roman"/>
      <w:sz w:val="30"/>
      <w:szCs w:val="30"/>
      <w:lang w:val="en-US"/>
    </w:rPr>
  </w:style>
  <w:style w:type="character" w:customStyle="1" w:styleId="a7">
    <w:name w:val="Основной текст Знак"/>
    <w:basedOn w:val="a0"/>
    <w:link w:val="a6"/>
    <w:rsid w:val="007763DE"/>
    <w:rPr>
      <w:rFonts w:ascii="Times New Roman" w:eastAsia="Calibri" w:hAnsi="Times New Roman" w:cs="Times New Roman"/>
      <w:sz w:val="30"/>
      <w:szCs w:val="30"/>
      <w:lang w:val="en-US"/>
    </w:rPr>
  </w:style>
  <w:style w:type="character" w:styleId="a8">
    <w:name w:val="Strong"/>
    <w:qFormat/>
    <w:rsid w:val="007763DE"/>
    <w:rPr>
      <w:b/>
      <w:bCs/>
    </w:rPr>
  </w:style>
  <w:style w:type="character" w:styleId="a9">
    <w:name w:val="Hyperlink"/>
    <w:unhideWhenUsed/>
    <w:rsid w:val="007763DE"/>
    <w:rPr>
      <w:color w:val="000080"/>
      <w:u w:val="single"/>
    </w:rPr>
  </w:style>
  <w:style w:type="paragraph" w:customStyle="1" w:styleId="Default">
    <w:name w:val="Default"/>
    <w:basedOn w:val="a"/>
    <w:rsid w:val="007763DE"/>
    <w:pPr>
      <w:widowControl w:val="0"/>
      <w:suppressAutoHyphens/>
      <w:autoSpaceDE w:val="0"/>
      <w:spacing w:after="0" w:line="240" w:lineRule="auto"/>
    </w:pPr>
    <w:rPr>
      <w:rFonts w:ascii="Times New Roman" w:eastAsia="Times New Roman" w:hAnsi="Times New Roman" w:cs="Times New Roman"/>
      <w:color w:val="000000"/>
      <w:kern w:val="2"/>
      <w:sz w:val="24"/>
      <w:szCs w:val="24"/>
      <w:lang w:val="de-DE" w:eastAsia="fa-IR" w:bidi="fa-IR"/>
    </w:rPr>
  </w:style>
  <w:style w:type="paragraph" w:styleId="aa">
    <w:name w:val="header"/>
    <w:basedOn w:val="a"/>
    <w:link w:val="ab"/>
    <w:uiPriority w:val="99"/>
    <w:unhideWhenUsed/>
    <w:rsid w:val="00BF340C"/>
    <w:pPr>
      <w:tabs>
        <w:tab w:val="center" w:pos="4677"/>
        <w:tab w:val="right" w:pos="9355"/>
      </w:tabs>
      <w:spacing w:after="0" w:line="240" w:lineRule="auto"/>
    </w:pPr>
  </w:style>
  <w:style w:type="character" w:customStyle="1" w:styleId="ab">
    <w:name w:val="Верхний колонтитул Знак"/>
    <w:basedOn w:val="a0"/>
    <w:link w:val="aa"/>
    <w:uiPriority w:val="99"/>
    <w:rsid w:val="00BF340C"/>
  </w:style>
  <w:style w:type="paragraph" w:styleId="ac">
    <w:name w:val="footer"/>
    <w:basedOn w:val="a"/>
    <w:link w:val="ad"/>
    <w:uiPriority w:val="99"/>
    <w:unhideWhenUsed/>
    <w:rsid w:val="00BF340C"/>
    <w:pPr>
      <w:tabs>
        <w:tab w:val="center" w:pos="4677"/>
        <w:tab w:val="right" w:pos="9355"/>
      </w:tabs>
      <w:spacing w:after="0" w:line="240" w:lineRule="auto"/>
    </w:pPr>
  </w:style>
  <w:style w:type="character" w:customStyle="1" w:styleId="ad">
    <w:name w:val="Нижний колонтитул Знак"/>
    <w:basedOn w:val="a0"/>
    <w:link w:val="ac"/>
    <w:uiPriority w:val="99"/>
    <w:rsid w:val="00BF340C"/>
  </w:style>
  <w:style w:type="character" w:customStyle="1" w:styleId="c0">
    <w:name w:val="c0"/>
    <w:basedOn w:val="a0"/>
    <w:rsid w:val="00865D73"/>
  </w:style>
  <w:style w:type="character" w:customStyle="1" w:styleId="c0c8">
    <w:name w:val="c0 c8"/>
    <w:basedOn w:val="a0"/>
    <w:rsid w:val="00865D73"/>
  </w:style>
  <w:style w:type="paragraph" w:customStyle="1" w:styleId="c10">
    <w:name w:val="c10"/>
    <w:basedOn w:val="a"/>
    <w:rsid w:val="00865D73"/>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580830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ed.vesti.ru/zabolevaniya-i-simptomy/anemiya-prichiny-vozniknoveniya-raznovidnosti-diagnostika-profilaktika/" TargetMode="External"/><Relationship Id="rId13" Type="http://schemas.openxmlformats.org/officeDocument/2006/relationships/hyperlink" Target="http://vmede.org/sait/?id=Endokrinilogiya_dedov_2009&amp;menu=Endokrinilogiya_dedov_2009&amp;page=7"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volgmed.ru/uploads/files/2013-12/24671-algoritmy_specializirovannoj_med_pomocshi_b-m_sd_2013_v_-6.pdf"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redkrov.ru/sostav/eritrocity/forma-razmer.html" TargetMode="External"/><Relationship Id="rId5" Type="http://schemas.openxmlformats.org/officeDocument/2006/relationships/webSettings" Target="webSettings.xml"/><Relationship Id="rId15" Type="http://schemas.openxmlformats.org/officeDocument/2006/relationships/hyperlink" Target="http://studentam.net/content/view/917/27/" TargetMode="External"/><Relationship Id="rId10" Type="http://schemas.openxmlformats.org/officeDocument/2006/relationships/hyperlink" Target="https://www.kp.ru/guide/ieritrotsity-v-krovi-vzroslykh-i-detei.html" TargetMode="External"/><Relationship Id="rId4" Type="http://schemas.openxmlformats.org/officeDocument/2006/relationships/settings" Target="settings.xml"/><Relationship Id="rId9" Type="http://schemas.openxmlformats.org/officeDocument/2006/relationships/hyperlink" Target="https://www.msdmanuals.com/ru/&#1087;&#1088;&#1086;&#1092;&#1077;&#1089;&#1089;&#1080;&#1086;&#1085;&#1072;&#1083;&#1100;&#1085;&#1099;&#1081;/&#1075;&#1077;&#1084;&#1072;&#1090;&#1086;&#1083;&#1086;&#1075;&#1080;&#1103;-&#1080;-&#1086;&#1085;&#1082;&#1086;&#1083;&#1086;&#1075;&#1080;&#1103;/&#1072;&#1085;&#1077;&#1084;&#1080;&#1080;,-&#1086;&#1073;&#1091;&#1089;&#1083;&#1086;&#1074;&#1083;&#1077;&#1085;&#1085;&#1099;&#1077;-&#1085;&#1072;&#1088;&#1091;&#1096;&#1077;&#1085;&#1080;&#1077;&#1084;-&#1101;&#1088;&#1080;&#1090;&#1088;&#1086;&#1087;&#1086;&#1101;&#1079;&#1072;/&#1072;&#1087;&#1083;&#1072;&#1089;&#1090;&#1080;&#1095;&#1077;&#1089;&#1082;&#1072;&#1103;-&#1072;&#1085;&#1077;&#1084;&#1080;&#1103;" TargetMode="External"/><Relationship Id="rId14" Type="http://schemas.openxmlformats.org/officeDocument/2006/relationships/hyperlink" Target="http://eunidiaacademia.ru/files/fileUploader/modul7_textbook.pd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A175CB2-7BD0-497A-BEA1-EFE43AF4EF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TotalTime>
  <Pages>1</Pages>
  <Words>5783</Words>
  <Characters>32967</Characters>
  <Application>Microsoft Office Word</Application>
  <DocSecurity>0</DocSecurity>
  <Lines>274</Lines>
  <Paragraphs>77</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38673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RePack by Diakov</dc:creator>
  <cp:keywords/>
  <dc:description/>
  <cp:lastModifiedBy>RePack by Diakov</cp:lastModifiedBy>
  <cp:revision>62</cp:revision>
  <dcterms:created xsi:type="dcterms:W3CDTF">2024-07-07T16:54:00Z</dcterms:created>
  <dcterms:modified xsi:type="dcterms:W3CDTF">2024-07-09T11:14:00Z</dcterms:modified>
</cp:coreProperties>
</file>