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41A0D" w:rsidRPr="00667513" w:rsidRDefault="000D6DA4" w:rsidP="00741A0D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667513">
        <w:rPr>
          <w:rFonts w:ascii="Times New Roman" w:hAnsi="Times New Roman" w:cs="Times New Roman"/>
          <w:b/>
          <w:sz w:val="24"/>
          <w:szCs w:val="24"/>
        </w:rPr>
        <w:t>Э</w:t>
      </w:r>
      <w:r w:rsidR="00741A0D" w:rsidRPr="00667513">
        <w:rPr>
          <w:rFonts w:ascii="Times New Roman" w:hAnsi="Times New Roman" w:cs="Times New Roman"/>
          <w:b/>
          <w:sz w:val="24"/>
          <w:szCs w:val="24"/>
        </w:rPr>
        <w:t>ффективная подача учебного материала: индивидуальный подход к ученикам с разными типами восприятия информации.</w:t>
      </w:r>
    </w:p>
    <w:p w:rsidR="00741A0D" w:rsidRPr="00667513" w:rsidRDefault="00741A0D" w:rsidP="000D6DA4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ab/>
      </w:r>
    </w:p>
    <w:p w:rsidR="00741A0D" w:rsidRPr="00667513" w:rsidRDefault="00667513" w:rsidP="00667513">
      <w:pPr>
        <w:jc w:val="right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667513">
        <w:rPr>
          <w:rFonts w:ascii="Times New Roman" w:hAnsi="Times New Roman" w:cs="Times New Roman"/>
          <w:i/>
          <w:sz w:val="24"/>
          <w:szCs w:val="24"/>
        </w:rPr>
        <w:t>Лачугина</w:t>
      </w:r>
      <w:proofErr w:type="spellEnd"/>
      <w:r w:rsidRPr="00667513">
        <w:rPr>
          <w:rFonts w:ascii="Times New Roman" w:hAnsi="Times New Roman" w:cs="Times New Roman"/>
          <w:i/>
          <w:sz w:val="24"/>
          <w:szCs w:val="24"/>
        </w:rPr>
        <w:t xml:space="preserve"> Валерия Андреевна</w:t>
      </w:r>
    </w:p>
    <w:p w:rsidR="00667513" w:rsidRPr="00667513" w:rsidRDefault="00667513" w:rsidP="00667513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7513">
        <w:rPr>
          <w:rFonts w:ascii="Times New Roman" w:hAnsi="Times New Roman" w:cs="Times New Roman"/>
          <w:i/>
          <w:sz w:val="24"/>
          <w:szCs w:val="24"/>
        </w:rPr>
        <w:t>учитель русского языка и литературы</w:t>
      </w:r>
    </w:p>
    <w:p w:rsidR="00667513" w:rsidRPr="00667513" w:rsidRDefault="00667513" w:rsidP="00667513">
      <w:pPr>
        <w:jc w:val="right"/>
        <w:rPr>
          <w:rFonts w:ascii="Times New Roman" w:hAnsi="Times New Roman" w:cs="Times New Roman"/>
          <w:i/>
          <w:sz w:val="24"/>
          <w:szCs w:val="24"/>
        </w:rPr>
      </w:pPr>
      <w:r w:rsidRPr="00667513">
        <w:rPr>
          <w:rFonts w:ascii="Times New Roman" w:hAnsi="Times New Roman" w:cs="Times New Roman"/>
          <w:i/>
          <w:sz w:val="24"/>
          <w:szCs w:val="24"/>
        </w:rPr>
        <w:t>МБОУ «Средняя школа №21»</w:t>
      </w:r>
    </w:p>
    <w:p w:rsidR="000D6DA4" w:rsidRPr="00667513" w:rsidRDefault="0066751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статье автором раскрывается понятие о разнотипности восприятий информации учениками, а также рассматривается индивидуальный подход на уроке к детям </w:t>
      </w:r>
      <w:proofErr w:type="spellStart"/>
      <w:r>
        <w:rPr>
          <w:rFonts w:ascii="Times New Roman" w:hAnsi="Times New Roman" w:cs="Times New Roman"/>
          <w:sz w:val="24"/>
          <w:szCs w:val="24"/>
        </w:rPr>
        <w:t>аудиалам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визуалам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дигиталам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кинестетикам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bookmarkStart w:id="0" w:name="_GoBack"/>
      <w:bookmarkEnd w:id="0"/>
    </w:p>
    <w:p w:rsidR="00741A0D" w:rsidRPr="00667513" w:rsidRDefault="00741A0D">
      <w:pPr>
        <w:rPr>
          <w:rFonts w:ascii="Times New Roman" w:hAnsi="Times New Roman" w:cs="Times New Roman"/>
          <w:b/>
          <w:sz w:val="24"/>
          <w:szCs w:val="24"/>
        </w:rPr>
      </w:pPr>
      <w:r w:rsidRPr="00667513">
        <w:rPr>
          <w:rFonts w:ascii="Times New Roman" w:hAnsi="Times New Roman" w:cs="Times New Roman"/>
          <w:b/>
          <w:sz w:val="24"/>
          <w:szCs w:val="24"/>
        </w:rPr>
        <w:t>Важность индивидуального подхода к обучению</w:t>
      </w:r>
    </w:p>
    <w:p w:rsidR="00BA0177" w:rsidRPr="00667513" w:rsidRDefault="00BA0177" w:rsidP="00BA0177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В современном образовательном процессе всё большее значение приобретает учёт индивидуальных особенностей учащихся. Это касается и восприятия учебного материала. В данной статье рассмотрим значимость дифференцированных заданий по русскому языку для учеников с разными типами восприятия информации. </w:t>
      </w:r>
    </w:p>
    <w:p w:rsidR="002E25C4" w:rsidRPr="00667513" w:rsidRDefault="002E25C4" w:rsidP="00BA0177">
      <w:pPr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Индивидуальный подход – это </w:t>
      </w:r>
      <w:r w:rsidRPr="00667513">
        <w:rPr>
          <w:rFonts w:ascii="Times New Roman" w:hAnsi="Times New Roman" w:cs="Times New Roman"/>
          <w:color w:val="000000"/>
          <w:sz w:val="24"/>
          <w:szCs w:val="24"/>
        </w:rPr>
        <w:t xml:space="preserve">принцип педагогики, обеспечивающий правильное педагогическое воздействие на ребенка, основанное на знании и учете особенностей его развития и черт его личности [1]. Этот подход важен для обеспечения индивидуального своеобразия в развитии детей и максимального развития способностей. </w:t>
      </w:r>
    </w:p>
    <w:p w:rsidR="00AB10FB" w:rsidRPr="00667513" w:rsidRDefault="00AB10FB" w:rsidP="00BA0177">
      <w:pPr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>Сейчас для обеспечения подхода учителя придерживаются следующим принципам:</w:t>
      </w:r>
    </w:p>
    <w:p w:rsidR="00AB10FB" w:rsidRPr="00667513" w:rsidRDefault="00AB10FB" w:rsidP="00AB10FB">
      <w:pPr>
        <w:pStyle w:val="a4"/>
        <w:numPr>
          <w:ilvl w:val="0"/>
          <w:numId w:val="8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>Определять и обновлять информацию об особенностях ученика;</w:t>
      </w:r>
    </w:p>
    <w:p w:rsidR="00AB10FB" w:rsidRPr="00667513" w:rsidRDefault="00AB10FB" w:rsidP="00AB10FB">
      <w:pPr>
        <w:pStyle w:val="a4"/>
        <w:numPr>
          <w:ilvl w:val="0"/>
          <w:numId w:val="8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>Проводить регулярную диагностику знаний учеников;</w:t>
      </w:r>
    </w:p>
    <w:p w:rsidR="00AB10FB" w:rsidRPr="00667513" w:rsidRDefault="00AB10FB" w:rsidP="00AB10FB">
      <w:pPr>
        <w:pStyle w:val="a4"/>
        <w:numPr>
          <w:ilvl w:val="0"/>
          <w:numId w:val="8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>Давать знания соответствующего уровня сложности;</w:t>
      </w:r>
    </w:p>
    <w:p w:rsidR="00AB10FB" w:rsidRPr="00667513" w:rsidRDefault="00AB10FB" w:rsidP="00AB10FB">
      <w:pPr>
        <w:pStyle w:val="a4"/>
        <w:numPr>
          <w:ilvl w:val="0"/>
          <w:numId w:val="8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>Сочетать разные формы взаимодействия с учениками (индивидуальную, фронтальную, групповую);</w:t>
      </w:r>
    </w:p>
    <w:p w:rsidR="00AB10FB" w:rsidRPr="00667513" w:rsidRDefault="00AB10FB" w:rsidP="00AB10FB">
      <w:pPr>
        <w:pStyle w:val="a4"/>
        <w:numPr>
          <w:ilvl w:val="0"/>
          <w:numId w:val="8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>Использовать современные средства преподавания для наглядности и упрощения восприятия информации;</w:t>
      </w:r>
    </w:p>
    <w:p w:rsidR="00B14F17" w:rsidRPr="00667513" w:rsidRDefault="00AB10FB" w:rsidP="00B14F17">
      <w:pPr>
        <w:pStyle w:val="a4"/>
        <w:numPr>
          <w:ilvl w:val="0"/>
          <w:numId w:val="8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>Дифференцировать домашние задания по уровню сложности и др.</w:t>
      </w:r>
    </w:p>
    <w:p w:rsidR="00AB10FB" w:rsidRPr="00667513" w:rsidRDefault="00B14F17" w:rsidP="007077B8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Уровень знаний российских школьников постепенно повышается. Исследования 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  <w:lang w:val="en-US"/>
        </w:rPr>
        <w:t>PISA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(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  <w:lang w:val="en-US"/>
        </w:rPr>
        <w:t>Programme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  <w:lang w:val="en-US"/>
        </w:rPr>
        <w:t>for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  <w:lang w:val="en-US"/>
        </w:rPr>
        <w:t>International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  <w:lang w:val="en-US"/>
        </w:rPr>
        <w:t>Student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 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  <w:lang w:val="en-US"/>
        </w:rPr>
        <w:t>Assessment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) показывает, что российские </w:t>
      </w:r>
      <w:r w:rsidR="00980D5E"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ученики в период с 2000 по 2012 </w:t>
      </w:r>
      <w:r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годы показывали </w:t>
      </w:r>
      <w:r w:rsidR="00980D5E" w:rsidRPr="00667513">
        <w:rPr>
          <w:rStyle w:val="a5"/>
          <w:rFonts w:ascii="Times New Roman" w:hAnsi="Times New Roman" w:cs="Times New Roman"/>
          <w:b w:val="0"/>
          <w:bCs w:val="0"/>
          <w:sz w:val="24"/>
          <w:szCs w:val="24"/>
          <w:shd w:val="clear" w:color="auto" w:fill="FFFFFF"/>
        </w:rPr>
        <w:t xml:space="preserve">не лучшие результаты в сравнении с участниками других стран, однако результаты 2015 и 2018 годов стали лучше. </w:t>
      </w:r>
      <w:r w:rsidR="00980D5E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 программе 2022 года приняли участие около 700 тыс. учащихся. В России в исследовании приняли участие 265 образовательных организаций из 43 субъектов Российской Федерации. Российские школьники по уровню читательской грамотности вышли на 16 место из 81. В целом по РФ по всем видам грамотности наблюдается позитивная динамика результатов[2]. </w:t>
      </w:r>
    </w:p>
    <w:p w:rsidR="00980D5E" w:rsidRPr="00667513" w:rsidRDefault="002E25C4" w:rsidP="007077B8">
      <w:pPr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b/>
          <w:sz w:val="24"/>
          <w:szCs w:val="24"/>
        </w:rPr>
        <w:tab/>
      </w:r>
      <w:r w:rsidR="00980D5E" w:rsidRPr="00667513">
        <w:rPr>
          <w:rFonts w:ascii="Times New Roman" w:hAnsi="Times New Roman" w:cs="Times New Roman"/>
          <w:color w:val="000000"/>
          <w:sz w:val="24"/>
          <w:szCs w:val="24"/>
        </w:rPr>
        <w:t>Мы можем говорить о положительном влиянии индивидуального подхода в обучении на остаточные знания школьников. Такой подход помогает учитывать уникальные потребности, интересы, стили обучения каждого учащегося, повышает мотивацию, улучшает понимание материала, развивает навыки самостоятельного обучения и приводит к улучшению общих результатов.</w:t>
      </w:r>
    </w:p>
    <w:p w:rsidR="007077B8" w:rsidRPr="00667513" w:rsidRDefault="007077B8" w:rsidP="007077B8">
      <w:pPr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 xml:space="preserve">Несмотря на положительные результаты исследований грамотности школьников, передовые места занимают те страны, которые работают с детьми, учитывая их тип </w:t>
      </w:r>
      <w:r w:rsidRPr="0066751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восприятия информации. Я считаю, что для повышения показателей грамотности учащихся, нужно считаться с их умением принимать материал в определенной форме. Для этого нужно определить ведущий тип восприятия и подобрать нужные приёмы в обучении, которые облегчат ребенку путь к отличной успеваемости. </w:t>
      </w:r>
    </w:p>
    <w:p w:rsidR="00BA0177" w:rsidRPr="00667513" w:rsidRDefault="007077B8">
      <w:pPr>
        <w:rPr>
          <w:rFonts w:ascii="Times New Roman" w:hAnsi="Times New Roman" w:cs="Times New Roman"/>
          <w:b/>
          <w:sz w:val="24"/>
          <w:szCs w:val="24"/>
        </w:rPr>
      </w:pPr>
      <w:r w:rsidRPr="00667513">
        <w:rPr>
          <w:rFonts w:ascii="Times New Roman" w:hAnsi="Times New Roman" w:cs="Times New Roman"/>
          <w:b/>
          <w:sz w:val="24"/>
          <w:szCs w:val="24"/>
        </w:rPr>
        <w:tab/>
        <w:t>Типы восприятия информации</w:t>
      </w:r>
    </w:p>
    <w:p w:rsidR="00334B5B" w:rsidRPr="00667513" w:rsidRDefault="00FD19A7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Процессом формирования образа предмета, явления или опыта принято называть </w:t>
      </w:r>
      <w:r w:rsidRPr="00667513">
        <w:rPr>
          <w:rFonts w:ascii="Times New Roman" w:hAnsi="Times New Roman" w:cs="Times New Roman"/>
          <w:b/>
          <w:i/>
          <w:sz w:val="24"/>
          <w:szCs w:val="24"/>
        </w:rPr>
        <w:t>восприятие</w:t>
      </w:r>
      <w:r w:rsidRPr="00667513">
        <w:rPr>
          <w:rFonts w:ascii="Times New Roman" w:hAnsi="Times New Roman" w:cs="Times New Roman"/>
          <w:sz w:val="24"/>
          <w:szCs w:val="24"/>
        </w:rPr>
        <w:t>. Восприятие является высшим психическим умением наравне с мышлением, памятью, речью. Его особенности: целостность, структурность, предметность, осмысление, постоянство, ясность. Тип восприятия прямо влияет на эффективность в обучении.</w:t>
      </w:r>
    </w:p>
    <w:p w:rsidR="006128A8" w:rsidRPr="00667513" w:rsidRDefault="00FD19A7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ab/>
        <w:t xml:space="preserve">Итак, существует на сегодняшний день четыре типа восприятия информации: </w:t>
      </w:r>
      <w:proofErr w:type="spellStart"/>
      <w:r w:rsidRPr="00667513">
        <w:rPr>
          <w:rFonts w:ascii="Times New Roman" w:hAnsi="Times New Roman" w:cs="Times New Roman"/>
          <w:sz w:val="24"/>
          <w:szCs w:val="24"/>
        </w:rPr>
        <w:t>виз</w:t>
      </w:r>
      <w:r w:rsidR="006128A8" w:rsidRPr="00667513">
        <w:rPr>
          <w:rFonts w:ascii="Times New Roman" w:hAnsi="Times New Roman" w:cs="Times New Roman"/>
          <w:sz w:val="24"/>
          <w:szCs w:val="24"/>
        </w:rPr>
        <w:t>уал</w:t>
      </w:r>
      <w:proofErr w:type="spellEnd"/>
      <w:r w:rsidR="006128A8" w:rsidRPr="0066751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6128A8" w:rsidRPr="00667513">
        <w:rPr>
          <w:rFonts w:ascii="Times New Roman" w:hAnsi="Times New Roman" w:cs="Times New Roman"/>
          <w:sz w:val="24"/>
          <w:szCs w:val="24"/>
        </w:rPr>
        <w:t>аудиал</w:t>
      </w:r>
      <w:proofErr w:type="spellEnd"/>
      <w:r w:rsidR="006128A8" w:rsidRPr="0066751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6128A8" w:rsidRPr="00667513">
        <w:rPr>
          <w:rFonts w:ascii="Times New Roman" w:hAnsi="Times New Roman" w:cs="Times New Roman"/>
          <w:sz w:val="24"/>
          <w:szCs w:val="24"/>
        </w:rPr>
        <w:t>кинестетик</w:t>
      </w:r>
      <w:proofErr w:type="spellEnd"/>
      <w:r w:rsidR="006128A8" w:rsidRPr="0066751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6128A8" w:rsidRPr="00667513">
        <w:rPr>
          <w:rFonts w:ascii="Times New Roman" w:hAnsi="Times New Roman" w:cs="Times New Roman"/>
          <w:sz w:val="24"/>
          <w:szCs w:val="24"/>
        </w:rPr>
        <w:t>вербал</w:t>
      </w:r>
      <w:proofErr w:type="spellEnd"/>
      <w:r w:rsidRPr="00667513">
        <w:rPr>
          <w:rFonts w:ascii="Times New Roman" w:hAnsi="Times New Roman" w:cs="Times New Roman"/>
          <w:sz w:val="24"/>
          <w:szCs w:val="24"/>
        </w:rPr>
        <w:t>.</w:t>
      </w:r>
    </w:p>
    <w:p w:rsidR="00FD19A7" w:rsidRPr="00667513" w:rsidRDefault="00FD19A7" w:rsidP="006128A8">
      <w:pPr>
        <w:ind w:firstLine="708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 Впервые о способах восприятия информации человеком как о каналах восприятия заговорил Нил Флеминг, </w:t>
      </w:r>
      <w:r w:rsidRPr="0066751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новозеландский школьный инспектор</w:t>
      </w:r>
      <w:r w:rsidR="006128A8" w:rsidRPr="0066751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. Флеминг посетил 9 тысяч разных классов и выяснил, что что иногда даже самые профессиональные и талантливые учителя не могли найти подход к части своих учеников, и в то же время абсолютно ординарным учителям порой везло — ни у кого в их классах не возникало трудностей с пониманием нового материала. Тогда путём некоторых исследований он пришел к выводу, что у каждого человека есть доминирующий тип восприятия информации. Например, для кого-то лучшим ответом на вопрос «Как пройти к музею?» будет нарисованная карта, а другому достаточно словесного описания. Исходя из этих различий, Флеминг разработал опросник VARK, который помогает поделить людей на группы: </w:t>
      </w:r>
    </w:p>
    <w:p w:rsidR="006128A8" w:rsidRPr="00667513" w:rsidRDefault="006128A8" w:rsidP="006128A8">
      <w:pPr>
        <w:numPr>
          <w:ilvl w:val="0"/>
          <w:numId w:val="10"/>
        </w:numPr>
        <w:shd w:val="clear" w:color="auto" w:fill="FFFFFF"/>
        <w:spacing w:after="100" w:afterAutospacing="1" w:line="240" w:lineRule="auto"/>
        <w:ind w:left="312" w:firstLine="0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визуалов</w:t>
      </w:r>
      <w:proofErr w:type="spellEnd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(предпочитают зрительный способ восприятия — проще говоря, любят картинки);</w:t>
      </w:r>
    </w:p>
    <w:p w:rsidR="006128A8" w:rsidRPr="00667513" w:rsidRDefault="006128A8" w:rsidP="006128A8">
      <w:pPr>
        <w:numPr>
          <w:ilvl w:val="0"/>
          <w:numId w:val="10"/>
        </w:numPr>
        <w:shd w:val="clear" w:color="auto" w:fill="FFFFFF"/>
        <w:spacing w:after="100" w:afterAutospacing="1" w:line="240" w:lineRule="auto"/>
        <w:ind w:left="312" w:firstLine="0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аудиалов</w:t>
      </w:r>
      <w:proofErr w:type="spellEnd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(предпочитают воспринимать информацию на слух);</w:t>
      </w:r>
    </w:p>
    <w:p w:rsidR="006128A8" w:rsidRPr="00667513" w:rsidRDefault="006128A8" w:rsidP="006128A8">
      <w:pPr>
        <w:numPr>
          <w:ilvl w:val="0"/>
          <w:numId w:val="10"/>
        </w:numPr>
        <w:shd w:val="clear" w:color="auto" w:fill="FFFFFF"/>
        <w:spacing w:after="100" w:afterAutospacing="1" w:line="240" w:lineRule="auto"/>
        <w:ind w:left="312" w:firstLine="0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вербалов</w:t>
      </w:r>
      <w:proofErr w:type="spellEnd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(лучше воспринимают через чтение или письмо);</w:t>
      </w:r>
    </w:p>
    <w:p w:rsidR="006128A8" w:rsidRPr="00667513" w:rsidRDefault="006128A8" w:rsidP="006128A8">
      <w:pPr>
        <w:numPr>
          <w:ilvl w:val="0"/>
          <w:numId w:val="10"/>
        </w:numPr>
        <w:shd w:val="clear" w:color="auto" w:fill="FFFFFF"/>
        <w:spacing w:after="0" w:line="240" w:lineRule="auto"/>
        <w:ind w:left="312" w:firstLine="0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кинестетиков</w:t>
      </w:r>
      <w:proofErr w:type="spellEnd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(через тактильные ощущения, обоняние, </w:t>
      </w:r>
      <w:proofErr w:type="gramStart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осязание)[</w:t>
      </w:r>
      <w:proofErr w:type="gramEnd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3].</w:t>
      </w:r>
    </w:p>
    <w:p w:rsidR="00C874ED" w:rsidRPr="00667513" w:rsidRDefault="00C874ED" w:rsidP="00C874ED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874ED" w:rsidRPr="00667513" w:rsidRDefault="00C874ED" w:rsidP="006B5672">
      <w:pPr>
        <w:shd w:val="clear" w:color="auto" w:fill="FFFFFF"/>
        <w:spacing w:after="0" w:line="240" w:lineRule="auto"/>
        <w:ind w:firstLine="312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Визуалы</w:t>
      </w:r>
      <w:proofErr w:type="spellEnd"/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получаю информацию через органы зрения. Они могут часто переспрашивать собеседника, так как их внимание на установлено на говорении. Эти ученики любят вести дневники и заме</w:t>
      </w:r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</w:t>
      </w:r>
      <w:r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ки, часто</w:t>
      </w:r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они имеют красивый почерк и пользуются различными </w:t>
      </w:r>
      <w:proofErr w:type="spellStart"/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стикерами</w:t>
      </w:r>
      <w:proofErr w:type="spellEnd"/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лучшего запоминания информации. Многие источники принимают </w:t>
      </w:r>
      <w:proofErr w:type="spellStart"/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визуалов</w:t>
      </w:r>
      <w:proofErr w:type="spellEnd"/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вербалов</w:t>
      </w:r>
      <w:proofErr w:type="spellEnd"/>
      <w:r w:rsidR="00C90676" w:rsidRPr="006675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одну категорию детей, так как оба типа восприятия базируются на запоминании текста или рисунка, дополнительный характеристикой является механическая память, которая вырабатывается у ученика в ходе записи теории, на мой взгляд, этот вид памяти является базовым для всех групп.</w:t>
      </w:r>
    </w:p>
    <w:p w:rsidR="006B5672" w:rsidRPr="00667513" w:rsidRDefault="006B5672" w:rsidP="006B5672">
      <w:pPr>
        <w:shd w:val="clear" w:color="auto" w:fill="FFFFFF"/>
        <w:spacing w:after="0" w:line="240" w:lineRule="auto"/>
        <w:ind w:firstLine="312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67513">
        <w:rPr>
          <w:rFonts w:ascii="Times New Roman" w:eastAsia="Times New Roman" w:hAnsi="Times New Roman" w:cs="Times New Roman"/>
          <w:sz w:val="24"/>
          <w:szCs w:val="24"/>
          <w:lang w:eastAsia="ru-RU"/>
        </w:rPr>
        <w:t>Аудиалы</w:t>
      </w:r>
      <w:proofErr w:type="spellEnd"/>
      <w:r w:rsidRPr="006675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получают информацию через органы слуха. Услышанное они запоминают гораздо быстрее, чем увиденное или записанное. Эти ученики внимательно слушают собеседника, любят работать в группах, любят задавать и отвечать на вопросы. </w:t>
      </w:r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Отличительная черта </w:t>
      </w:r>
      <w:proofErr w:type="spellStart"/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аудиалов</w:t>
      </w:r>
      <w:proofErr w:type="spellEnd"/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заключается в том, что они проговаривают вслух полученную информацию или порядок своих будущих действий.</w:t>
      </w:r>
    </w:p>
    <w:p w:rsidR="006D6B27" w:rsidRPr="00667513" w:rsidRDefault="006D6B27" w:rsidP="006D6B27">
      <w:pPr>
        <w:shd w:val="clear" w:color="auto" w:fill="FFFFFF"/>
        <w:spacing w:after="0" w:line="240" w:lineRule="auto"/>
        <w:ind w:firstLine="312"/>
        <w:textAlignment w:val="baseline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spellStart"/>
      <w:r w:rsidRPr="00667513">
        <w:rPr>
          <w:rFonts w:ascii="Times New Roman" w:eastAsia="Times New Roman" w:hAnsi="Times New Roman" w:cs="Times New Roman"/>
          <w:sz w:val="24"/>
          <w:szCs w:val="24"/>
          <w:lang w:eastAsia="ru-RU"/>
        </w:rPr>
        <w:t>Кинестетики</w:t>
      </w:r>
      <w:proofErr w:type="spellEnd"/>
      <w:r w:rsidRPr="0066751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получают информацию через органы обоняния, осязания. </w:t>
      </w:r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Для этих детей важна и механика в действиях, эффективен творческий подход, например, театрализованная постановка. В обучении стоит использовать всё, что можно потрогать: объёмные материалы, фигуры, камни, муляжи продуктов, а также для изучения информации подойдут красочные энциклопедии и словари.</w:t>
      </w:r>
    </w:p>
    <w:p w:rsidR="006D6B27" w:rsidRPr="00667513" w:rsidRDefault="006D6B27" w:rsidP="006D6B27">
      <w:pPr>
        <w:shd w:val="clear" w:color="auto" w:fill="FFFFFF"/>
        <w:spacing w:after="0" w:line="240" w:lineRule="auto"/>
        <w:textAlignment w:val="baseline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 xml:space="preserve">В настоящее время принято говорить о еще одном типе восприятия, который появился относительно недавно – </w:t>
      </w:r>
      <w:proofErr w:type="spellStart"/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дискрет</w:t>
      </w:r>
      <w:proofErr w:type="spellEnd"/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или </w:t>
      </w:r>
      <w:proofErr w:type="spellStart"/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дигитал</w:t>
      </w:r>
      <w:proofErr w:type="spellEnd"/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 Группа детей, которая относится к </w:t>
      </w:r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этому типу очень отличается благодаря ведущему каналу, который представлен логическим осмыслением. </w:t>
      </w:r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Выросшие в век информационных технологий дети,</w:t>
      </w:r>
      <w:r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осмысливают мир через логику, цифры и знаки. </w:t>
      </w:r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Так получается, что на уроке </w:t>
      </w:r>
      <w:proofErr w:type="spellStart"/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визуалу</w:t>
      </w:r>
      <w:proofErr w:type="spellEnd"/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нужно увидеть, </w:t>
      </w:r>
      <w:proofErr w:type="spellStart"/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аудиалу</w:t>
      </w:r>
      <w:proofErr w:type="spellEnd"/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– услышать, а </w:t>
      </w:r>
      <w:proofErr w:type="spellStart"/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>дигиталу</w:t>
      </w:r>
      <w:proofErr w:type="spellEnd"/>
      <w:r w:rsidR="008B3CE0" w:rsidRPr="0066751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– осмыслить или проанализировать.</w:t>
      </w:r>
    </w:p>
    <w:p w:rsidR="008B3CE0" w:rsidRPr="00667513" w:rsidRDefault="00C874ED" w:rsidP="008B3CE0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Идея Нила Флеминга имела успех, его последователи считали, что подход разделения усвоения информации представителями доминирующих типов оправдывает себя.  К конце </w:t>
      </w:r>
      <w:r w:rsidRPr="00667513">
        <w:rPr>
          <w:rFonts w:ascii="Times New Roman" w:hAnsi="Times New Roman" w:cs="Times New Roman"/>
          <w:sz w:val="24"/>
          <w:szCs w:val="24"/>
          <w:lang w:val="en-US"/>
        </w:rPr>
        <w:t>XX</w:t>
      </w:r>
      <w:r w:rsidRPr="00667513">
        <w:rPr>
          <w:rFonts w:ascii="Times New Roman" w:hAnsi="Times New Roman" w:cs="Times New Roman"/>
          <w:sz w:val="24"/>
          <w:szCs w:val="24"/>
        </w:rPr>
        <w:t xml:space="preserve"> века это было открытием, сейчас же мы пользуемся знанием о дифференциации заданий по типу восприятия в качестве приёма преподавания. Но действенны ли эти приёмы в современных условиях?</w:t>
      </w:r>
      <w:r w:rsidR="008B3CE0" w:rsidRPr="0066751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B3CE0" w:rsidRPr="00667513" w:rsidRDefault="008B3CE0" w:rsidP="008B3CE0">
      <w:pPr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67513">
        <w:rPr>
          <w:rFonts w:ascii="Times New Roman" w:hAnsi="Times New Roman" w:cs="Times New Roman"/>
          <w:b/>
          <w:sz w:val="24"/>
          <w:szCs w:val="24"/>
        </w:rPr>
        <w:t>Методы эффективной подачи учебного материала</w:t>
      </w:r>
    </w:p>
    <w:p w:rsidR="0007431F" w:rsidRPr="00667513" w:rsidRDefault="0007431F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ab/>
        <w:t>Для нагл</w:t>
      </w:r>
      <w:r w:rsidR="000D6DA4" w:rsidRPr="00667513">
        <w:rPr>
          <w:rFonts w:ascii="Times New Roman" w:hAnsi="Times New Roman" w:cs="Times New Roman"/>
          <w:sz w:val="24"/>
          <w:szCs w:val="24"/>
        </w:rPr>
        <w:t>ядности эффективности дифференц</w:t>
      </w:r>
      <w:r w:rsidRPr="00667513">
        <w:rPr>
          <w:rFonts w:ascii="Times New Roman" w:hAnsi="Times New Roman" w:cs="Times New Roman"/>
          <w:sz w:val="24"/>
          <w:szCs w:val="24"/>
        </w:rPr>
        <w:t>ированных заданий по типу восприятия рассмотрим ознакомительный урок 5 класса по теме «</w:t>
      </w:r>
      <w:r w:rsidR="004852E3" w:rsidRPr="00667513">
        <w:rPr>
          <w:rFonts w:ascii="Times New Roman" w:hAnsi="Times New Roman" w:cs="Times New Roman"/>
          <w:sz w:val="24"/>
          <w:szCs w:val="24"/>
        </w:rPr>
        <w:t>Словосочетание</w:t>
      </w:r>
      <w:r w:rsidRPr="00667513">
        <w:rPr>
          <w:rFonts w:ascii="Times New Roman" w:hAnsi="Times New Roman" w:cs="Times New Roman"/>
          <w:sz w:val="24"/>
          <w:szCs w:val="24"/>
        </w:rPr>
        <w:t>». Изучая тему «Словосочетания», мы должны запомнить, что соединение двух самостоятельных слов, связанных подчинительной связью и есть словосочетание. Подчинительная связь связывает неравноправные компоненты, один из которых является главным, а другой – зависимым; от главного слова к зависимому задаётся вопрос. Наслаждаться (чем?) – тишиной.</w:t>
      </w:r>
    </w:p>
    <w:p w:rsidR="0007431F" w:rsidRPr="00667513" w:rsidRDefault="0007431F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>Модель словосочетания показывает, какое слово является главным, какое – зависимым и какими частями речи они выражены.</w:t>
      </w:r>
    </w:p>
    <w:p w:rsidR="0007431F" w:rsidRPr="00667513" w:rsidRDefault="0007431F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>Любимый урок – прил. + сущ.</w:t>
      </w:r>
    </w:p>
    <w:p w:rsidR="0007431F" w:rsidRPr="00667513" w:rsidRDefault="0007431F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>Помощь брату – сущ. + сущ.</w:t>
      </w:r>
    </w:p>
    <w:p w:rsidR="0007431F" w:rsidRPr="00667513" w:rsidRDefault="0007431F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>Поехать на автобусе – гл. + сущ.</w:t>
      </w:r>
    </w:p>
    <w:p w:rsidR="00941D1D" w:rsidRPr="00667513" w:rsidRDefault="00941D1D" w:rsidP="0007431F">
      <w:pPr>
        <w:rPr>
          <w:rFonts w:ascii="Times New Roman" w:hAnsi="Times New Roman" w:cs="Times New Roman"/>
          <w:sz w:val="24"/>
          <w:szCs w:val="24"/>
        </w:rPr>
      </w:pPr>
    </w:p>
    <w:p w:rsidR="0007431F" w:rsidRPr="00667513" w:rsidRDefault="00941D1D" w:rsidP="004852E3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1D5F2242" wp14:editId="65B1F45F">
            <wp:simplePos x="0" y="0"/>
            <wp:positionH relativeFrom="column">
              <wp:posOffset>542925</wp:posOffset>
            </wp:positionH>
            <wp:positionV relativeFrom="paragraph">
              <wp:posOffset>1055370</wp:posOffset>
            </wp:positionV>
            <wp:extent cx="4806315" cy="2209800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4-06-26_11-29-43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38" b="9742"/>
                    <a:stretch/>
                  </pic:blipFill>
                  <pic:spPr bwMode="auto">
                    <a:xfrm>
                      <a:off x="0" y="0"/>
                      <a:ext cx="4806315" cy="2209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7431F" w:rsidRPr="00667513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="0007431F" w:rsidRPr="00667513">
        <w:rPr>
          <w:rFonts w:ascii="Times New Roman" w:hAnsi="Times New Roman" w:cs="Times New Roman"/>
          <w:sz w:val="24"/>
          <w:szCs w:val="24"/>
        </w:rPr>
        <w:t>визуалов</w:t>
      </w:r>
      <w:proofErr w:type="spellEnd"/>
      <w:r w:rsidR="0007431F" w:rsidRPr="00667513">
        <w:rPr>
          <w:rFonts w:ascii="Times New Roman" w:hAnsi="Times New Roman" w:cs="Times New Roman"/>
          <w:sz w:val="24"/>
          <w:szCs w:val="24"/>
        </w:rPr>
        <w:t>, которые очень любят наглядные пособия, я стараюсь найти упражнение связанные с иллюстрированием или же составлением конспекта. Кстати, именно эти ученики часто выделяют правила разными м</w:t>
      </w:r>
      <w:r w:rsidR="004852E3" w:rsidRPr="00667513">
        <w:rPr>
          <w:rFonts w:ascii="Times New Roman" w:hAnsi="Times New Roman" w:cs="Times New Roman"/>
          <w:sz w:val="24"/>
          <w:szCs w:val="24"/>
        </w:rPr>
        <w:t>аркерами для запоминания текста (см. приложение 1).</w:t>
      </w:r>
    </w:p>
    <w:p w:rsidR="0007431F" w:rsidRPr="00667513" w:rsidRDefault="004852E3" w:rsidP="00A81CAC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>Приложение 1</w:t>
      </w:r>
      <w:r w:rsidR="00A81CAC" w:rsidRPr="00667513">
        <w:rPr>
          <w:rFonts w:ascii="Times New Roman" w:hAnsi="Times New Roman" w:cs="Times New Roman"/>
          <w:sz w:val="24"/>
          <w:szCs w:val="24"/>
        </w:rPr>
        <w:t xml:space="preserve">                              </w:t>
      </w:r>
      <w:r w:rsidR="00941D1D" w:rsidRPr="00667513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A81CAC" w:rsidRPr="00667513">
        <w:rPr>
          <w:rFonts w:ascii="Times New Roman" w:hAnsi="Times New Roman" w:cs="Times New Roman"/>
          <w:sz w:val="24"/>
          <w:szCs w:val="24"/>
        </w:rPr>
        <w:t xml:space="preserve"> Тест для определения типа восприятия</w:t>
      </w:r>
    </w:p>
    <w:p w:rsidR="00941D1D" w:rsidRPr="00667513" w:rsidRDefault="00941D1D" w:rsidP="00A81CAC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07431F" w:rsidRPr="00667513" w:rsidRDefault="0007431F" w:rsidP="00A81CAC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Для </w:t>
      </w:r>
      <w:proofErr w:type="spellStart"/>
      <w:r w:rsidRPr="00667513">
        <w:rPr>
          <w:rFonts w:ascii="Times New Roman" w:hAnsi="Times New Roman" w:cs="Times New Roman"/>
          <w:sz w:val="24"/>
          <w:szCs w:val="24"/>
        </w:rPr>
        <w:t>аудиалов</w:t>
      </w:r>
      <w:proofErr w:type="spellEnd"/>
      <w:r w:rsidRPr="00667513">
        <w:rPr>
          <w:rFonts w:ascii="Times New Roman" w:hAnsi="Times New Roman" w:cs="Times New Roman"/>
          <w:sz w:val="24"/>
          <w:szCs w:val="24"/>
        </w:rPr>
        <w:t xml:space="preserve">, подошел прием, который называют «Карусель». Информация передается в группе от одного к другому, так правило заседает в голове </w:t>
      </w:r>
      <w:proofErr w:type="spellStart"/>
      <w:r w:rsidRPr="00667513">
        <w:rPr>
          <w:rFonts w:ascii="Times New Roman" w:hAnsi="Times New Roman" w:cs="Times New Roman"/>
          <w:sz w:val="24"/>
          <w:szCs w:val="24"/>
        </w:rPr>
        <w:t>аудиала</w:t>
      </w:r>
      <w:proofErr w:type="spellEnd"/>
      <w:r w:rsidRPr="00667513">
        <w:rPr>
          <w:rFonts w:ascii="Times New Roman" w:hAnsi="Times New Roman" w:cs="Times New Roman"/>
          <w:sz w:val="24"/>
          <w:szCs w:val="24"/>
        </w:rPr>
        <w:t xml:space="preserve"> благодаря озвучиванию разными голосами одного правила. </w:t>
      </w:r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t xml:space="preserve">Чтобы что-то запомнить, </w:t>
      </w:r>
      <w:proofErr w:type="spellStart"/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t>аудиалу</w:t>
      </w:r>
      <w:proofErr w:type="spellEnd"/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t xml:space="preserve"> нужно </w:t>
      </w:r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lastRenderedPageBreak/>
        <w:t>проговорить или прослушать информацию, бесполезно читать, зубрить, рисовать или рассматривать картинки.</w:t>
      </w:r>
    </w:p>
    <w:p w:rsidR="0007431F" w:rsidRPr="00667513" w:rsidRDefault="00A81CAC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58640" cy="2964815"/>
            <wp:effectExtent l="0" t="0" r="381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4-06-26_11-36-16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528"/>
                    <a:stretch/>
                  </pic:blipFill>
                  <pic:spPr bwMode="auto">
                    <a:xfrm>
                      <a:off x="0" y="0"/>
                      <a:ext cx="4380543" cy="29797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1CAC" w:rsidRPr="00667513" w:rsidRDefault="00A81CAC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        Приложение 2</w:t>
      </w:r>
    </w:p>
    <w:p w:rsidR="0007431F" w:rsidRPr="00667513" w:rsidRDefault="00A81CAC" w:rsidP="000D6DA4">
      <w:pPr>
        <w:ind w:firstLine="708"/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У </w:t>
      </w:r>
      <w:proofErr w:type="spellStart"/>
      <w:r w:rsidRPr="00667513">
        <w:rPr>
          <w:rFonts w:ascii="Times New Roman" w:hAnsi="Times New Roman" w:cs="Times New Roman"/>
          <w:sz w:val="24"/>
          <w:szCs w:val="24"/>
        </w:rPr>
        <w:t>к</w:t>
      </w:r>
      <w:r w:rsidR="0007431F" w:rsidRPr="00667513">
        <w:rPr>
          <w:rFonts w:ascii="Times New Roman" w:hAnsi="Times New Roman" w:cs="Times New Roman"/>
          <w:sz w:val="24"/>
          <w:szCs w:val="24"/>
        </w:rPr>
        <w:t>инестетика</w:t>
      </w:r>
      <w:proofErr w:type="spellEnd"/>
      <w:r w:rsidR="0007431F" w:rsidRPr="00667513">
        <w:rPr>
          <w:rFonts w:ascii="Times New Roman" w:hAnsi="Times New Roman" w:cs="Times New Roman"/>
          <w:sz w:val="24"/>
          <w:szCs w:val="24"/>
        </w:rPr>
        <w:t xml:space="preserve"> хорошо развита мышечная память, поэтому для него самый простой способ что-то запомнить — записать.</w:t>
      </w:r>
    </w:p>
    <w:p w:rsidR="00A81CAC" w:rsidRPr="00667513" w:rsidRDefault="00A81CAC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09B3FD" wp14:editId="5C4AABA7">
            <wp:extent cx="4305300" cy="280293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4-06-26_11-39-30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86" b="2407"/>
                    <a:stretch/>
                  </pic:blipFill>
                  <pic:spPr bwMode="auto">
                    <a:xfrm>
                      <a:off x="0" y="0"/>
                      <a:ext cx="4312549" cy="280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81CAC" w:rsidRPr="00667513" w:rsidRDefault="00A81CAC" w:rsidP="0007431F">
      <w:pPr>
        <w:rPr>
          <w:rFonts w:ascii="Times New Roman" w:hAnsi="Times New Roman" w:cs="Times New Roman"/>
          <w:sz w:val="24"/>
          <w:szCs w:val="24"/>
        </w:rPr>
      </w:pPr>
      <w:r w:rsidRPr="00667513">
        <w:rPr>
          <w:rFonts w:ascii="Times New Roman" w:hAnsi="Times New Roman" w:cs="Times New Roman"/>
          <w:sz w:val="24"/>
          <w:szCs w:val="24"/>
        </w:rPr>
        <w:t xml:space="preserve">   (Приложение 3)</w:t>
      </w:r>
    </w:p>
    <w:p w:rsidR="0007431F" w:rsidRPr="00667513" w:rsidRDefault="0007431F" w:rsidP="00A81CAC">
      <w:pPr>
        <w:ind w:firstLine="708"/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</w:pPr>
      <w:proofErr w:type="spellStart"/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t>Дигиталы</w:t>
      </w:r>
      <w:proofErr w:type="spellEnd"/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t xml:space="preserve"> систематизируют информацию. Для них характерен поиск сильных и слабых сторон, плюсов и минусов, составление таблиц и диаграмм. Этот тип восприятия самый молодой, но он очень распространен среди современных подростков.</w:t>
      </w:r>
      <w:r w:rsidRPr="00667513">
        <w:rPr>
          <w:rFonts w:ascii="Times New Roman" w:hAnsi="Times New Roman" w:cs="Times New Roman"/>
          <w:sz w:val="24"/>
          <w:szCs w:val="24"/>
        </w:rPr>
        <w:t xml:space="preserve"> </w:t>
      </w:r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t>Задания для них требуют включения критического мышления: объяснить причины действий или решений, найти доказательства, что информация достоверна. Поработать с разными источниками.</w:t>
      </w:r>
    </w:p>
    <w:p w:rsidR="00A81CAC" w:rsidRPr="00667513" w:rsidRDefault="00A81CAC" w:rsidP="00A81CAC">
      <w:pPr>
        <w:ind w:firstLine="708"/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667513">
        <w:rPr>
          <w:rFonts w:ascii="Times New Roman" w:hAnsi="Times New Roman" w:cs="Times New Roman"/>
          <w:noProof/>
          <w:spacing w:val="2"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>
            <wp:extent cx="3787140" cy="2622053"/>
            <wp:effectExtent l="0" t="0" r="381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4-06-26_11-42-03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6563" cy="2635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CAC" w:rsidRPr="00667513" w:rsidRDefault="00A81CAC" w:rsidP="0007431F">
      <w:pPr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</w:pPr>
      <w:r w:rsidRPr="00667513">
        <w:rPr>
          <w:rFonts w:ascii="Times New Roman" w:hAnsi="Times New Roman" w:cs="Times New Roman"/>
          <w:spacing w:val="2"/>
          <w:sz w:val="24"/>
          <w:szCs w:val="24"/>
          <w:shd w:val="clear" w:color="auto" w:fill="FFFFFF"/>
        </w:rPr>
        <w:t xml:space="preserve">            (Приложение 4)</w:t>
      </w:r>
    </w:p>
    <w:p w:rsidR="00A81CAC" w:rsidRPr="00667513" w:rsidRDefault="00A81CAC" w:rsidP="00A81CAC">
      <w:pPr>
        <w:ind w:firstLine="708"/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</w:pPr>
      <w:r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>Данная работа показала отличный результат, благодаря учету способностей каждого ребенка</w:t>
      </w:r>
      <w:r w:rsidR="000D6DA4"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 xml:space="preserve"> и его типу восприятия,</w:t>
      </w:r>
      <w:r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 xml:space="preserve"> мне удалось залож</w:t>
      </w:r>
      <w:r w:rsidR="000D6DA4"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 xml:space="preserve">ить качественные знания по теме и получить достойные отзывы от учеников по прошедшему занятию. </w:t>
      </w:r>
    </w:p>
    <w:p w:rsidR="000D6DA4" w:rsidRPr="00667513" w:rsidRDefault="000D6DA4" w:rsidP="00A81CAC">
      <w:pPr>
        <w:ind w:firstLine="708"/>
        <w:rPr>
          <w:rFonts w:ascii="Times New Roman" w:hAnsi="Times New Roman" w:cs="Times New Roman"/>
          <w:b/>
          <w:color w:val="000000" w:themeColor="text1"/>
          <w:spacing w:val="2"/>
          <w:sz w:val="24"/>
          <w:szCs w:val="24"/>
          <w:shd w:val="clear" w:color="auto" w:fill="FFFFFF"/>
        </w:rPr>
      </w:pPr>
      <w:r w:rsidRPr="00667513">
        <w:rPr>
          <w:rFonts w:ascii="Times New Roman" w:hAnsi="Times New Roman" w:cs="Times New Roman"/>
          <w:b/>
          <w:color w:val="000000" w:themeColor="text1"/>
          <w:spacing w:val="2"/>
          <w:sz w:val="24"/>
          <w:szCs w:val="24"/>
          <w:shd w:val="clear" w:color="auto" w:fill="FFFFFF"/>
        </w:rPr>
        <w:t>Заключение</w:t>
      </w:r>
    </w:p>
    <w:p w:rsidR="00941D1D" w:rsidRPr="00667513" w:rsidRDefault="000D6DA4" w:rsidP="00941D1D">
      <w:pPr>
        <w:ind w:firstLine="708"/>
        <w:jc w:val="both"/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</w:pPr>
      <w:r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 xml:space="preserve">В заключении я хотела бы определить, почему важно постоянное развитие таких методов обучения. Знания педагогов не должны ограничиваться, каждый год мы узнаем о новых </w:t>
      </w:r>
      <w:r w:rsidR="00941D1D"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 xml:space="preserve">веяниях и тенденциях в образовании, которые, как я думаю, нужно поддерживать. </w:t>
      </w:r>
    </w:p>
    <w:p w:rsidR="00941D1D" w:rsidRPr="00667513" w:rsidRDefault="00941D1D" w:rsidP="00941D1D">
      <w:pPr>
        <w:ind w:firstLine="708"/>
        <w:jc w:val="both"/>
        <w:rPr>
          <w:rFonts w:ascii="Times New Roman" w:hAnsi="Times New Roman" w:cs="Times New Roman"/>
          <w:sz w:val="24"/>
          <w:szCs w:val="24"/>
          <w:shd w:val="clear" w:color="auto" w:fill="F2F0FF"/>
        </w:rPr>
      </w:pPr>
      <w:r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>Дифференциация заданий помогает детям адаптироваться и намного быстрее выйти на следующую ступень развития, поддерживает ментальное здоровье, способствует формированию новый нейронных связей. Также деление по типу восприятия позволяет учителям и родителям лучше понимать индивидуальные особенности ребенка и учитывать их при обучении и воспитании. Это помогает создать оптимальные условия для развития ребенка, облегчает процесс обучения и улучшает качество взаимодействия между ребёнком и взрослыми.</w:t>
      </w:r>
    </w:p>
    <w:p w:rsidR="0007431F" w:rsidRPr="00667513" w:rsidRDefault="0007431F" w:rsidP="00A81CAC">
      <w:pPr>
        <w:ind w:firstLine="708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67513">
        <w:rPr>
          <w:rFonts w:ascii="Times New Roman" w:hAnsi="Times New Roman" w:cs="Times New Roman"/>
          <w:color w:val="000000" w:themeColor="text1"/>
          <w:spacing w:val="2"/>
          <w:sz w:val="24"/>
          <w:szCs w:val="24"/>
          <w:shd w:val="clear" w:color="auto" w:fill="FFFFFF"/>
        </w:rPr>
        <w:t>Но в</w:t>
      </w:r>
      <w:r w:rsidRPr="0066751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ажно избежать навешивания ярлыков: этот строго </w:t>
      </w:r>
      <w:proofErr w:type="spellStart"/>
      <w:r w:rsidRPr="00667513">
        <w:rPr>
          <w:rFonts w:ascii="Times New Roman" w:hAnsi="Times New Roman" w:cs="Times New Roman"/>
          <w:color w:val="000000" w:themeColor="text1"/>
          <w:sz w:val="24"/>
          <w:szCs w:val="24"/>
        </w:rPr>
        <w:t>кинестетик</w:t>
      </w:r>
      <w:proofErr w:type="spellEnd"/>
      <w:r w:rsidRPr="00667513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а этому лучше всегда рисовать на доске. Речь идет о том, чтобы учитывать особенности восприятия ученика, а не зацикливаться только на них. Нет людей, которые воспринимали бы информацию только одним из способов. У каждого из нас в той или иной степени развиты все формы взаимодействия с информацией. Речь лишь о том, что кому-то проще и удобнее обрабатывать поступающую информацию одним из способов. </w:t>
      </w:r>
    </w:p>
    <w:p w:rsidR="002E25C4" w:rsidRPr="00667513" w:rsidRDefault="002E25C4">
      <w:pPr>
        <w:rPr>
          <w:rFonts w:ascii="Times New Roman" w:hAnsi="Times New Roman" w:cs="Times New Roman"/>
          <w:b/>
          <w:sz w:val="24"/>
          <w:szCs w:val="24"/>
        </w:rPr>
      </w:pPr>
    </w:p>
    <w:p w:rsidR="002E25C4" w:rsidRPr="00667513" w:rsidRDefault="002E25C4">
      <w:pPr>
        <w:rPr>
          <w:rFonts w:ascii="Times New Roman" w:hAnsi="Times New Roman" w:cs="Times New Roman"/>
          <w:b/>
          <w:sz w:val="24"/>
          <w:szCs w:val="24"/>
        </w:rPr>
      </w:pPr>
      <w:r w:rsidRPr="00667513">
        <w:rPr>
          <w:rFonts w:ascii="Times New Roman" w:hAnsi="Times New Roman" w:cs="Times New Roman"/>
          <w:b/>
          <w:sz w:val="24"/>
          <w:szCs w:val="24"/>
        </w:rPr>
        <w:t>Литература</w:t>
      </w:r>
    </w:p>
    <w:p w:rsidR="00980D5E" w:rsidRPr="00667513" w:rsidRDefault="002E25C4" w:rsidP="00980D5E">
      <w:pPr>
        <w:pStyle w:val="a4"/>
        <w:numPr>
          <w:ilvl w:val="1"/>
          <w:numId w:val="6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hAnsi="Times New Roman" w:cs="Times New Roman"/>
          <w:color w:val="000000"/>
          <w:sz w:val="24"/>
          <w:szCs w:val="24"/>
        </w:rPr>
        <w:t xml:space="preserve">Индивидуально-ориентированная система </w:t>
      </w:r>
      <w:proofErr w:type="gramStart"/>
      <w:r w:rsidRPr="00667513">
        <w:rPr>
          <w:rFonts w:ascii="Times New Roman" w:hAnsi="Times New Roman" w:cs="Times New Roman"/>
          <w:color w:val="000000"/>
          <w:sz w:val="24"/>
          <w:szCs w:val="24"/>
        </w:rPr>
        <w:t>обучения :</w:t>
      </w:r>
      <w:proofErr w:type="gramEnd"/>
      <w:r w:rsidRPr="00667513">
        <w:rPr>
          <w:rFonts w:ascii="Times New Roman" w:hAnsi="Times New Roman" w:cs="Times New Roman"/>
          <w:color w:val="000000"/>
          <w:sz w:val="24"/>
          <w:szCs w:val="24"/>
        </w:rPr>
        <w:t xml:space="preserve"> пути развития [Текст] / под общ. ред. Л. И. Иволгиной. - </w:t>
      </w:r>
      <w:proofErr w:type="gramStart"/>
      <w:r w:rsidRPr="00667513">
        <w:rPr>
          <w:rFonts w:ascii="Times New Roman" w:hAnsi="Times New Roman" w:cs="Times New Roman"/>
          <w:color w:val="000000"/>
          <w:sz w:val="24"/>
          <w:szCs w:val="24"/>
        </w:rPr>
        <w:t>Красноярск :</w:t>
      </w:r>
      <w:proofErr w:type="gramEnd"/>
      <w:r w:rsidRPr="00667513">
        <w:rPr>
          <w:rFonts w:ascii="Times New Roman" w:hAnsi="Times New Roman" w:cs="Times New Roman"/>
          <w:color w:val="000000"/>
          <w:sz w:val="24"/>
          <w:szCs w:val="24"/>
        </w:rPr>
        <w:t xml:space="preserve"> НОКРООПСИОСО, 2013. - 106 с.</w:t>
      </w:r>
    </w:p>
    <w:p w:rsidR="00980D5E" w:rsidRPr="00667513" w:rsidRDefault="00980D5E" w:rsidP="006128A8">
      <w:pPr>
        <w:pStyle w:val="a4"/>
        <w:numPr>
          <w:ilvl w:val="1"/>
          <w:numId w:val="6"/>
        </w:numPr>
        <w:rPr>
          <w:rFonts w:ascii="Times New Roman" w:hAnsi="Times New Roman" w:cs="Times New Roman"/>
          <w:color w:val="000000"/>
          <w:sz w:val="24"/>
          <w:szCs w:val="24"/>
        </w:rPr>
      </w:pPr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</w:t>
      </w:r>
      <w:hyperlink r:id="rId9" w:history="1">
        <w:r w:rsidRPr="00667513">
          <w:rPr>
            <w:rFonts w:ascii="Times New Roman" w:eastAsia="Times New Roman" w:hAnsi="Times New Roman" w:cs="Times New Roman"/>
            <w:color w:val="3366BB"/>
            <w:sz w:val="24"/>
            <w:szCs w:val="24"/>
            <w:u w:val="single"/>
            <w:lang w:eastAsia="ru-RU"/>
          </w:rPr>
          <w:t>Результаты Общероссийской оценки по модели PISA – 2022</w:t>
        </w:r>
      </w:hyperlink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 ФИОКО (26 июля 2013). Дата обращения: 1 декабря 2013. </w:t>
      </w:r>
      <w:hyperlink r:id="rId10" w:history="1">
        <w:r w:rsidRPr="00667513">
          <w:rPr>
            <w:rFonts w:ascii="Times New Roman" w:eastAsia="Times New Roman" w:hAnsi="Times New Roman" w:cs="Times New Roman"/>
            <w:color w:val="3366BB"/>
            <w:sz w:val="24"/>
            <w:szCs w:val="24"/>
            <w:u w:val="single"/>
            <w:lang w:eastAsia="ru-RU"/>
          </w:rPr>
          <w:t>Архивировано</w:t>
        </w:r>
      </w:hyperlink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 15 ноября 2023 года.</w:t>
      </w:r>
    </w:p>
    <w:p w:rsidR="006128A8" w:rsidRPr="00667513" w:rsidRDefault="006128A8" w:rsidP="00C874ED">
      <w:pPr>
        <w:pStyle w:val="a4"/>
        <w:numPr>
          <w:ilvl w:val="1"/>
          <w:numId w:val="6"/>
        </w:numPr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lastRenderedPageBreak/>
        <w:t>Аудиалов</w:t>
      </w:r>
      <w:proofErr w:type="spellEnd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, </w:t>
      </w:r>
      <w:proofErr w:type="spellStart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визуалов</w:t>
      </w:r>
      <w:proofErr w:type="spellEnd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и </w:t>
      </w:r>
      <w:proofErr w:type="spellStart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кинестетиков</w:t>
      </w:r>
      <w:proofErr w:type="spellEnd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надо учить по-разному: правда или </w:t>
      </w:r>
      <w:proofErr w:type="gramStart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миф?/</w:t>
      </w:r>
      <w:proofErr w:type="gramEnd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</w:t>
      </w:r>
      <w:proofErr w:type="spellStart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Л.Николаева</w:t>
      </w:r>
      <w:proofErr w:type="spellEnd"/>
      <w:r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.-</w:t>
      </w:r>
      <w:r w:rsidR="00C874ED"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2021 г. </w:t>
      </w:r>
      <w:r w:rsidR="00C874ED"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val="en-US" w:eastAsia="ru-RU"/>
        </w:rPr>
        <w:t>URL</w:t>
      </w:r>
      <w:r w:rsidR="00C874ED"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>:</w:t>
      </w:r>
      <w:r w:rsidR="00C874ED" w:rsidRPr="00667513">
        <w:rPr>
          <w:rFonts w:ascii="Times New Roman" w:hAnsi="Times New Roman" w:cs="Times New Roman"/>
          <w:sz w:val="24"/>
          <w:szCs w:val="24"/>
        </w:rPr>
        <w:t xml:space="preserve"> </w:t>
      </w:r>
      <w:hyperlink r:id="rId11" w:history="1">
        <w:r w:rsidR="00C874ED" w:rsidRPr="00667513">
          <w:rPr>
            <w:rStyle w:val="a6"/>
            <w:rFonts w:ascii="Times New Roman" w:eastAsia="Times New Roman" w:hAnsi="Times New Roman" w:cs="Times New Roman"/>
            <w:sz w:val="24"/>
            <w:szCs w:val="24"/>
            <w:lang w:eastAsia="ru-RU"/>
          </w:rPr>
          <w:t>https://skillbox.ru/media/education/audialov_vizualov_i_kinestetikov_nado_uchit_po_raznomu_pravda_ili_mif/</w:t>
        </w:r>
      </w:hyperlink>
      <w:r w:rsidR="00C874ED" w:rsidRPr="00667513">
        <w:rPr>
          <w:rFonts w:ascii="Times New Roman" w:eastAsia="Times New Roman" w:hAnsi="Times New Roman" w:cs="Times New Roman"/>
          <w:color w:val="202122"/>
          <w:sz w:val="24"/>
          <w:szCs w:val="24"/>
          <w:lang w:eastAsia="ru-RU"/>
        </w:rPr>
        <w:t xml:space="preserve"> 26.06.2024</w:t>
      </w:r>
    </w:p>
    <w:p w:rsidR="00741A0D" w:rsidRDefault="00741A0D"/>
    <w:sectPr w:rsidR="00741A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D1138C"/>
    <w:multiLevelType w:val="hybridMultilevel"/>
    <w:tmpl w:val="41F255C8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>
    <w:nsid w:val="20081B73"/>
    <w:multiLevelType w:val="multilevel"/>
    <w:tmpl w:val="758863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1EE6959"/>
    <w:multiLevelType w:val="multilevel"/>
    <w:tmpl w:val="AADA07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2041942"/>
    <w:multiLevelType w:val="multilevel"/>
    <w:tmpl w:val="5B22B77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B696B08"/>
    <w:multiLevelType w:val="multilevel"/>
    <w:tmpl w:val="C43A6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B03701B"/>
    <w:multiLevelType w:val="multilevel"/>
    <w:tmpl w:val="FD28A90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B181EC1"/>
    <w:multiLevelType w:val="multilevel"/>
    <w:tmpl w:val="EED059A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2390EED"/>
    <w:multiLevelType w:val="multilevel"/>
    <w:tmpl w:val="936040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5DC35F25"/>
    <w:multiLevelType w:val="multilevel"/>
    <w:tmpl w:val="8A58DA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Theme="minorHAnsi" w:hAnsiTheme="minorHAnsi" w:cstheme="minorBidi" w:hint="default"/>
        <w:b/>
        <w:color w:val="auto"/>
        <w:sz w:val="22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761D1502"/>
    <w:multiLevelType w:val="multilevel"/>
    <w:tmpl w:val="2BF489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7"/>
  </w:num>
  <w:num w:numId="3">
    <w:abstractNumId w:val="5"/>
  </w:num>
  <w:num w:numId="4">
    <w:abstractNumId w:val="9"/>
  </w:num>
  <w:num w:numId="5">
    <w:abstractNumId w:val="3"/>
  </w:num>
  <w:num w:numId="6">
    <w:abstractNumId w:val="8"/>
  </w:num>
  <w:num w:numId="7">
    <w:abstractNumId w:val="6"/>
  </w:num>
  <w:num w:numId="8">
    <w:abstractNumId w:val="0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353A"/>
    <w:rsid w:val="0007431F"/>
    <w:rsid w:val="000D6DA4"/>
    <w:rsid w:val="002E25C4"/>
    <w:rsid w:val="00334B5B"/>
    <w:rsid w:val="0045353A"/>
    <w:rsid w:val="004852E3"/>
    <w:rsid w:val="006128A8"/>
    <w:rsid w:val="00667513"/>
    <w:rsid w:val="006B5672"/>
    <w:rsid w:val="006D6B27"/>
    <w:rsid w:val="007077B8"/>
    <w:rsid w:val="00741A0D"/>
    <w:rsid w:val="008B3CE0"/>
    <w:rsid w:val="00941D1D"/>
    <w:rsid w:val="00980D5E"/>
    <w:rsid w:val="00A81CAC"/>
    <w:rsid w:val="00AB10FB"/>
    <w:rsid w:val="00B14F17"/>
    <w:rsid w:val="00B719C7"/>
    <w:rsid w:val="00BA0177"/>
    <w:rsid w:val="00C874ED"/>
    <w:rsid w:val="00C90676"/>
    <w:rsid w:val="00DE075A"/>
    <w:rsid w:val="00FD1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DD6E256-06D4-49DF-945E-F9B3A605A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6128A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E07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lice-fade-word">
    <w:name w:val="alice-fade-word"/>
    <w:basedOn w:val="a0"/>
    <w:rsid w:val="00DE075A"/>
  </w:style>
  <w:style w:type="paragraph" w:styleId="a4">
    <w:name w:val="List Paragraph"/>
    <w:basedOn w:val="a"/>
    <w:uiPriority w:val="34"/>
    <w:qFormat/>
    <w:rsid w:val="00AB10FB"/>
    <w:pPr>
      <w:ind w:left="720"/>
      <w:contextualSpacing/>
    </w:pPr>
  </w:style>
  <w:style w:type="character" w:styleId="a5">
    <w:name w:val="Strong"/>
    <w:basedOn w:val="a0"/>
    <w:uiPriority w:val="22"/>
    <w:qFormat/>
    <w:rsid w:val="00B14F17"/>
    <w:rPr>
      <w:b/>
      <w:bCs/>
    </w:rPr>
  </w:style>
  <w:style w:type="character" w:customStyle="1" w:styleId="citation">
    <w:name w:val="citation"/>
    <w:basedOn w:val="a0"/>
    <w:rsid w:val="00980D5E"/>
  </w:style>
  <w:style w:type="character" w:styleId="a6">
    <w:name w:val="Hyperlink"/>
    <w:basedOn w:val="a0"/>
    <w:uiPriority w:val="99"/>
    <w:unhideWhenUsed/>
    <w:rsid w:val="00980D5E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6128A8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051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4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9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3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1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94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skillbox.ru/media/education/audialov_vizualov_i_kinestetikov_nado_uchit_po_raznomu_pravda_ili_mif/" TargetMode="External"/><Relationship Id="rId5" Type="http://schemas.openxmlformats.org/officeDocument/2006/relationships/image" Target="media/image1.png"/><Relationship Id="rId10" Type="http://schemas.openxmlformats.org/officeDocument/2006/relationships/hyperlink" Target="https://web.archive.org/web/20231115060720/https:/aocoko.ru/omko/miko/miko-pisa/obshcheros-pisa-2022/%D0%9E%D1%82%D1%87%D0%B5%D1%82_%D0%BE%D0%B1%D1%89%D0%B5%D1%80%D0%BE%D1%81%D1%81%D0%B8%D0%B9%D1%81%D0%BA%D0%B0%D1%8F%20%D0%BE%D1%86%D0%B5%D0%BD%D0%BA%D0%B0%20%D0%BF%D0%BE%20%D0%BC%D0%BE%D0%B4%D0%B5%D0%BB%D0%B8%20PISA-2022.pdf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aocoko.ru/omko/miko/miko-pisa/obshcheros-pisa-2022/%D0%9E%D1%82%D1%87%D0%B5%D1%82_%D0%BE%D0%B1%D1%89%D0%B5%D1%80%D0%BE%D1%81%D1%81%D0%B8%D0%B9%D1%81%D0%BA%D0%B0%D1%8F%20%D0%BE%D1%86%D0%B5%D0%BD%D0%BA%D0%B0%20%D0%BF%D0%BE%20%D0%BC%D0%BE%D0%B4%D0%B5%D0%BB%D0%B8%20PISA-2022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</TotalTime>
  <Pages>6</Pages>
  <Words>1705</Words>
  <Characters>9723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11406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6</cp:revision>
  <dcterms:created xsi:type="dcterms:W3CDTF">2024-06-17T10:22:00Z</dcterms:created>
  <dcterms:modified xsi:type="dcterms:W3CDTF">2024-07-16T06:03:00Z</dcterms:modified>
</cp:coreProperties>
</file>