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45B6" w:rsidRDefault="00CE45B6" w:rsidP="00BB7151">
      <w:pPr>
        <w:spacing w:after="120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E45B6" w:rsidRDefault="00CE45B6" w:rsidP="00BB7151">
      <w:pPr>
        <w:spacing w:after="120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B7151" w:rsidRPr="00CE45B6" w:rsidRDefault="00BB7151" w:rsidP="00BB7151">
      <w:pPr>
        <w:spacing w:after="120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45B6">
        <w:rPr>
          <w:rFonts w:ascii="Times New Roman" w:hAnsi="Times New Roman" w:cs="Times New Roman"/>
          <w:b/>
          <w:sz w:val="28"/>
          <w:szCs w:val="28"/>
        </w:rPr>
        <w:t xml:space="preserve">Особенности диалекта Тюменской области </w:t>
      </w:r>
    </w:p>
    <w:p w:rsidR="00BB7151" w:rsidRDefault="00A93259" w:rsidP="00BB7151">
      <w:pPr>
        <w:spacing w:after="120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margin-left:270.6pt;margin-top:72.25pt;width:213.6pt;height:57.9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" fillcolor="white [3201]" strokecolor="white [3212]" strokeweight=".5pt">
            <v:textbox style="mso-next-textbox:#Поле 1">
              <w:txbxContent>
                <w:p w:rsidR="00CE45B6" w:rsidRDefault="00CE45B6" w:rsidP="00BB715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Автор:</w:t>
                  </w:r>
                </w:p>
                <w:p w:rsidR="00037ED7" w:rsidRDefault="00037ED7" w:rsidP="00BB715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Багумян Людмила Оганесовна </w:t>
                  </w:r>
                </w:p>
                <w:p w:rsidR="00037ED7" w:rsidRPr="006E4DCB" w:rsidRDefault="00037ED7" w:rsidP="00BB7151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B7151" w:rsidRDefault="00BB7151" w:rsidP="00BB7151">
      <w:pPr>
        <w:spacing w:after="1200" w:line="360" w:lineRule="auto"/>
        <w:rPr>
          <w:rFonts w:ascii="Times New Roman" w:hAnsi="Times New Roman" w:cs="Times New Roman"/>
          <w:sz w:val="28"/>
          <w:szCs w:val="28"/>
        </w:rPr>
      </w:pPr>
    </w:p>
    <w:p w:rsidR="00BB7151" w:rsidRDefault="00BB7151" w:rsidP="00BB7151">
      <w:pPr>
        <w:spacing w:after="1200" w:line="360" w:lineRule="auto"/>
        <w:rPr>
          <w:rFonts w:ascii="Times New Roman" w:hAnsi="Times New Roman" w:cs="Times New Roman"/>
          <w:sz w:val="28"/>
          <w:szCs w:val="28"/>
        </w:rPr>
      </w:pPr>
    </w:p>
    <w:p w:rsidR="00BB7151" w:rsidRDefault="00BB7151" w:rsidP="00BB7151">
      <w:pPr>
        <w:spacing w:after="1200" w:line="360" w:lineRule="auto"/>
        <w:rPr>
          <w:rFonts w:ascii="Times New Roman" w:hAnsi="Times New Roman" w:cs="Times New Roman"/>
          <w:sz w:val="28"/>
          <w:szCs w:val="28"/>
        </w:rPr>
      </w:pPr>
    </w:p>
    <w:p w:rsidR="00BB7151" w:rsidRDefault="00BB7151" w:rsidP="00BB7151">
      <w:pPr>
        <w:spacing w:after="1200" w:line="360" w:lineRule="auto"/>
        <w:rPr>
          <w:rFonts w:ascii="Times New Roman" w:hAnsi="Times New Roman" w:cs="Times New Roman"/>
          <w:sz w:val="28"/>
          <w:szCs w:val="28"/>
        </w:rPr>
      </w:pPr>
    </w:p>
    <w:p w:rsidR="00735FFD" w:rsidRDefault="00BB7151" w:rsidP="00BB715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Тюмень, 2021</w:t>
      </w:r>
      <w:r w:rsidR="001D7233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735FFD" w:rsidRDefault="00735FF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sdt>
      <w:sdtPr>
        <w:id w:val="974201501"/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p w:rsidR="00735FFD" w:rsidRPr="00735FFD" w:rsidRDefault="00735FFD" w:rsidP="00735FFD">
          <w:pPr>
            <w:jc w:val="center"/>
            <w:rPr>
              <w:rFonts w:ascii="Times New Roman" w:hAnsi="Times New Roman"/>
              <w:sz w:val="28"/>
              <w:szCs w:val="28"/>
            </w:rPr>
          </w:pPr>
          <w:r w:rsidRPr="00735FFD">
            <w:rPr>
              <w:rFonts w:ascii="Times New Roman" w:hAnsi="Times New Roman" w:cs="Times New Roman"/>
              <w:b/>
              <w:sz w:val="28"/>
              <w:szCs w:val="36"/>
            </w:rPr>
            <w:t>Содержание</w:t>
          </w:r>
        </w:p>
        <w:p w:rsidR="00735FFD" w:rsidRPr="00735FFD" w:rsidRDefault="00A93259" w:rsidP="00735FFD">
          <w:pPr>
            <w:pStyle w:val="13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735FFD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735FFD" w:rsidRPr="00735FFD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735FFD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65171157" w:history="1">
            <w:r w:rsidR="00735FFD" w:rsidRPr="00735FFD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Введение</w:t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_Toc65171157 \h </w:instrTex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35FFD" w:rsidRPr="00735FFD" w:rsidRDefault="00A93259" w:rsidP="00735FFD">
          <w:pPr>
            <w:pStyle w:val="13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5171158" w:history="1">
            <w:r w:rsidR="00735FFD" w:rsidRPr="00735FFD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Понятие о диалектах</w:t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_Toc65171158 \h </w:instrTex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35FFD" w:rsidRPr="00735FFD" w:rsidRDefault="00A93259" w:rsidP="00735FFD">
          <w:pPr>
            <w:pStyle w:val="13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5171159" w:history="1">
            <w:r w:rsidR="00735FFD" w:rsidRPr="00735FFD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История Тюменской области</w:t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_Toc65171159 \h </w:instrTex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35FFD" w:rsidRPr="00735FFD" w:rsidRDefault="00A93259" w:rsidP="00735FFD">
          <w:pPr>
            <w:pStyle w:val="13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5171160" w:history="1">
            <w:r w:rsidR="00735FFD" w:rsidRPr="00735FFD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Особенности диалекта Тюменской области</w:t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_Toc65171160 \h </w:instrTex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35FFD" w:rsidRPr="00735FFD" w:rsidRDefault="00A93259" w:rsidP="00735FFD">
          <w:pPr>
            <w:pStyle w:val="13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5171161" w:history="1">
            <w:r w:rsidR="00735FFD" w:rsidRPr="00735FFD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Использование диалектизмов в стихотворениях</w:t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_Toc65171161 \h </w:instrTex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35FFD" w:rsidRPr="00735FFD" w:rsidRDefault="00A93259" w:rsidP="00735FFD">
          <w:pPr>
            <w:pStyle w:val="13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5171162" w:history="1">
            <w:r w:rsidR="00735FFD" w:rsidRPr="00735FFD">
              <w:rPr>
                <w:rStyle w:val="a3"/>
                <w:rFonts w:ascii="Times New Roman" w:eastAsia="Times New Roman" w:hAnsi="Times New Roman" w:cs="Times New Roman"/>
                <w:noProof/>
                <w:color w:val="auto"/>
                <w:sz w:val="28"/>
                <w:szCs w:val="28"/>
              </w:rPr>
              <w:t>Заключение</w:t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_Toc65171162 \h </w:instrTex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35FFD" w:rsidRPr="00735FFD" w:rsidRDefault="00A93259" w:rsidP="00735FFD">
          <w:pPr>
            <w:pStyle w:val="13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5171163" w:history="1">
            <w:r w:rsidR="00735FFD" w:rsidRPr="00735FFD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Список использованных источников</w:t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_Toc65171163 \h </w:instrTex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35FFD" w:rsidRPr="00735FFD" w:rsidRDefault="00A93259" w:rsidP="00735FFD">
          <w:pPr>
            <w:pStyle w:val="13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5171164" w:history="1">
            <w:r w:rsidR="00735FFD" w:rsidRPr="00735FFD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Приложение</w:t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_Toc65171164 \h </w:instrTex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35FFD"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Pr="00735F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35FFD" w:rsidRPr="00735FFD" w:rsidRDefault="00A93259">
          <w:pPr>
            <w:rPr>
              <w:rFonts w:ascii="Times New Roman" w:hAnsi="Times New Roman" w:cs="Times New Roman"/>
              <w:sz w:val="28"/>
              <w:szCs w:val="28"/>
            </w:rPr>
          </w:pPr>
          <w:r w:rsidRPr="00735FFD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BB7151" w:rsidRDefault="00BB7151" w:rsidP="00BB715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B7151" w:rsidRPr="003E508B" w:rsidRDefault="00BB7151" w:rsidP="003E508B">
      <w:pPr>
        <w:pStyle w:val="1"/>
        <w:spacing w:line="360" w:lineRule="auto"/>
        <w:contextualSpacing/>
        <w:jc w:val="center"/>
        <w:rPr>
          <w:rFonts w:ascii="Times New Roman" w:hAnsi="Times New Roman" w:cs="Times New Roman"/>
          <w:color w:val="auto"/>
        </w:rPr>
      </w:pPr>
      <w:bookmarkStart w:id="0" w:name="_Toc65171157"/>
      <w:r w:rsidRPr="003E508B">
        <w:rPr>
          <w:rFonts w:ascii="Times New Roman" w:hAnsi="Times New Roman" w:cs="Times New Roman"/>
          <w:color w:val="auto"/>
        </w:rPr>
        <w:lastRenderedPageBreak/>
        <w:t>Введение</w:t>
      </w:r>
      <w:bookmarkEnd w:id="0"/>
    </w:p>
    <w:p w:rsidR="00BB7151" w:rsidRPr="00CD61C5" w:rsidRDefault="00BB7151" w:rsidP="00CD61C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B7151" w:rsidRPr="00CD61C5" w:rsidRDefault="005C0B3B" w:rsidP="00CD61C5">
      <w:pPr>
        <w:pStyle w:val="11"/>
      </w:pPr>
      <w:r w:rsidRPr="00CD61C5">
        <w:t xml:space="preserve">В современном мире все реже в речи людей встречаются диалекты, постепенно превращаясь в прошлое. </w:t>
      </w:r>
      <w:r w:rsidR="007B6E56" w:rsidRPr="00CD61C5">
        <w:t>Это обусловлено несколькими причинами:</w:t>
      </w:r>
    </w:p>
    <w:p w:rsidR="00BB7151" w:rsidRPr="00CD61C5" w:rsidRDefault="007B6E56" w:rsidP="00CD61C5">
      <w:pPr>
        <w:pStyle w:val="11"/>
      </w:pPr>
      <w:r w:rsidRPr="00CD61C5">
        <w:t>1) развитие технологий;</w:t>
      </w:r>
    </w:p>
    <w:p w:rsidR="00BB7151" w:rsidRPr="00CD61C5" w:rsidRDefault="007B6E56" w:rsidP="00CD61C5">
      <w:pPr>
        <w:pStyle w:val="11"/>
      </w:pPr>
      <w:r w:rsidRPr="00CD61C5">
        <w:t>2) утрата потребности использования предметов, несущих диалектные названия;</w:t>
      </w:r>
    </w:p>
    <w:p w:rsidR="007B6E56" w:rsidRPr="00CD61C5" w:rsidRDefault="007B6E56" w:rsidP="00CD61C5">
      <w:pPr>
        <w:pStyle w:val="11"/>
      </w:pPr>
      <w:r w:rsidRPr="00CD61C5">
        <w:t xml:space="preserve">3) </w:t>
      </w:r>
      <w:r w:rsidR="005D2655" w:rsidRPr="00CD61C5">
        <w:t>миграция населения.</w:t>
      </w:r>
    </w:p>
    <w:p w:rsidR="005D2655" w:rsidRPr="00CD61C5" w:rsidRDefault="005D2655" w:rsidP="00CD61C5">
      <w:pPr>
        <w:pStyle w:val="11"/>
      </w:pPr>
      <w:r w:rsidRPr="00CD61C5">
        <w:t>Данные</w:t>
      </w:r>
      <w:r w:rsidR="00862221" w:rsidRPr="00CD61C5">
        <w:t xml:space="preserve"> языковые особенности имеют свое начало еще в глубокой древности. </w:t>
      </w:r>
      <w:r w:rsidRPr="00CD61C5">
        <w:t>Они</w:t>
      </w:r>
      <w:r w:rsidR="00862221" w:rsidRPr="00CD61C5">
        <w:t xml:space="preserve"> формировались под влиянием многих факторов: природные особенности местности, последствия переселения народов, культурные, а также торговые связи с людьми соседних территорий.</w:t>
      </w:r>
      <w:r w:rsidRPr="00CD61C5">
        <w:t xml:space="preserve"> </w:t>
      </w:r>
    </w:p>
    <w:p w:rsidR="005D2655" w:rsidRPr="00CD61C5" w:rsidRDefault="005D2655" w:rsidP="00CD61C5">
      <w:pPr>
        <w:pStyle w:val="11"/>
      </w:pPr>
      <w:r w:rsidRPr="00CD61C5">
        <w:t xml:space="preserve">Диалекты, или народные говоры, являются отражением духовной культуры народа. Изучение территориальных диалектов необходимо для сохранения языковых традиций и лучшего усвоения отдельных фактов литературно языка. В данной работе рассматриваются истоки возникновения, особенности и возможности применения диалекта Тюменской области. </w:t>
      </w:r>
    </w:p>
    <w:p w:rsidR="00862221" w:rsidRPr="00CD61C5" w:rsidRDefault="0093750B" w:rsidP="00CD61C5">
      <w:pPr>
        <w:pStyle w:val="11"/>
      </w:pPr>
      <w:r w:rsidRPr="00CD61C5">
        <w:t>Объект исследования: особенности диалекта Тюменской области.</w:t>
      </w:r>
    </w:p>
    <w:p w:rsidR="0093750B" w:rsidRPr="00CD61C5" w:rsidRDefault="0093750B" w:rsidP="00CD61C5">
      <w:pPr>
        <w:pStyle w:val="11"/>
      </w:pPr>
      <w:r w:rsidRPr="00CD61C5">
        <w:t xml:space="preserve">Предмет исследования: применение диалектных слов для </w:t>
      </w:r>
      <w:r w:rsidR="003C3ADA" w:rsidRPr="00CD61C5">
        <w:t>передачи специфики быта народа Тюменской области и сохранения языковых традиций.</w:t>
      </w:r>
    </w:p>
    <w:p w:rsidR="009B3AFF" w:rsidRPr="00CD61C5" w:rsidRDefault="003C3ADA" w:rsidP="00CD61C5">
      <w:pPr>
        <w:pStyle w:val="11"/>
      </w:pPr>
      <w:r w:rsidRPr="00CD61C5">
        <w:t>Цель исследования: изучение особенностей диалекта Тюменской области и его применения для передачи специфики быта</w:t>
      </w:r>
      <w:r w:rsidR="009B3AFF" w:rsidRPr="00CD61C5">
        <w:t xml:space="preserve"> и сохранения языковых традиций.</w:t>
      </w:r>
    </w:p>
    <w:p w:rsidR="00A66189" w:rsidRPr="00CD61C5" w:rsidRDefault="00A66189" w:rsidP="00CD61C5">
      <w:pPr>
        <w:pStyle w:val="11"/>
      </w:pPr>
      <w:r w:rsidRPr="00CD61C5">
        <w:t>Задачи:</w:t>
      </w:r>
    </w:p>
    <w:p w:rsidR="00A66189" w:rsidRPr="00CD61C5" w:rsidRDefault="00A66189" w:rsidP="00CD61C5">
      <w:pPr>
        <w:pStyle w:val="11"/>
      </w:pPr>
      <w:r w:rsidRPr="00CD61C5">
        <w:t>1. Раскрыть понятие «диалект».</w:t>
      </w:r>
    </w:p>
    <w:p w:rsidR="00A66189" w:rsidRPr="00CD61C5" w:rsidRDefault="00A66189" w:rsidP="00CD61C5">
      <w:pPr>
        <w:pStyle w:val="11"/>
      </w:pPr>
      <w:r w:rsidRPr="00CD61C5">
        <w:t>2. Изучить историю Тюменской области.</w:t>
      </w:r>
    </w:p>
    <w:p w:rsidR="00A66189" w:rsidRPr="00CD61C5" w:rsidRDefault="00A66189" w:rsidP="00CD61C5">
      <w:pPr>
        <w:pStyle w:val="11"/>
      </w:pPr>
      <w:r w:rsidRPr="00CD61C5">
        <w:t>3. Охарактеризовать особенности диалекта Тюменской области.</w:t>
      </w:r>
    </w:p>
    <w:p w:rsidR="00A66189" w:rsidRPr="00CD61C5" w:rsidRDefault="00A66189" w:rsidP="00CD61C5">
      <w:pPr>
        <w:pStyle w:val="11"/>
      </w:pPr>
      <w:r w:rsidRPr="00CD61C5">
        <w:t xml:space="preserve">4. </w:t>
      </w:r>
      <w:r w:rsidR="00F42758" w:rsidRPr="00CD61C5">
        <w:t>Написать</w:t>
      </w:r>
      <w:r w:rsidR="00456B97" w:rsidRPr="00CD61C5">
        <w:t xml:space="preserve"> стихотв</w:t>
      </w:r>
      <w:r w:rsidR="00F42758" w:rsidRPr="00CD61C5">
        <w:t>орения</w:t>
      </w:r>
      <w:r w:rsidR="00456B97" w:rsidRPr="00CD61C5">
        <w:t xml:space="preserve"> с использованием диалектных слов</w:t>
      </w:r>
      <w:r w:rsidR="00F42758" w:rsidRPr="00CD61C5">
        <w:t xml:space="preserve"> для передачи специфики быта и сохранения языковых традиций.</w:t>
      </w:r>
    </w:p>
    <w:p w:rsidR="003C3ADA" w:rsidRPr="00CD61C5" w:rsidRDefault="00A66189" w:rsidP="00CD61C5">
      <w:pPr>
        <w:pStyle w:val="11"/>
      </w:pPr>
      <w:r w:rsidRPr="00CD61C5">
        <w:lastRenderedPageBreak/>
        <w:t>Метод теоретического исследования: теоретический анализ, обобщение и систематизация.</w:t>
      </w:r>
    </w:p>
    <w:p w:rsidR="00A66189" w:rsidRPr="00CD61C5" w:rsidRDefault="00A66189" w:rsidP="00CD61C5">
      <w:pPr>
        <w:pStyle w:val="11"/>
      </w:pPr>
      <w:r w:rsidRPr="00CD61C5">
        <w:t>Метод эмпирического исследования: изучение литературы и изучение результатов деятельности.</w:t>
      </w:r>
    </w:p>
    <w:p w:rsidR="00A66189" w:rsidRPr="00CD61C5" w:rsidRDefault="00F42758" w:rsidP="00CD61C5">
      <w:pPr>
        <w:pStyle w:val="11"/>
      </w:pPr>
      <w:r w:rsidRPr="00CD61C5">
        <w:t xml:space="preserve">Практическая значимость данной работы заключается в составлении сборника, содержащего стихотворения с использованием диалектных слов, для знакомства детей с территориальным диалектом. </w:t>
      </w:r>
    </w:p>
    <w:p w:rsidR="00862221" w:rsidRPr="00CD61C5" w:rsidRDefault="00862221" w:rsidP="00CD61C5">
      <w:pPr>
        <w:pStyle w:val="11"/>
      </w:pPr>
    </w:p>
    <w:p w:rsidR="0021156F" w:rsidRPr="00CD61C5" w:rsidRDefault="0021156F" w:rsidP="00CD61C5">
      <w:pPr>
        <w:pStyle w:val="11"/>
      </w:pPr>
      <w:r w:rsidRPr="00CD61C5">
        <w:br w:type="page"/>
      </w:r>
    </w:p>
    <w:p w:rsidR="00BB7151" w:rsidRPr="003E508B" w:rsidRDefault="004B5E45" w:rsidP="003E508B">
      <w:pPr>
        <w:pStyle w:val="1"/>
        <w:spacing w:line="360" w:lineRule="auto"/>
        <w:contextualSpacing/>
        <w:jc w:val="center"/>
        <w:rPr>
          <w:rFonts w:ascii="Times New Roman" w:hAnsi="Times New Roman" w:cs="Times New Roman"/>
          <w:color w:val="auto"/>
        </w:rPr>
      </w:pPr>
      <w:bookmarkStart w:id="1" w:name="_Toc65171158"/>
      <w:r w:rsidRPr="003E508B">
        <w:rPr>
          <w:rFonts w:ascii="Times New Roman" w:hAnsi="Times New Roman" w:cs="Times New Roman"/>
          <w:color w:val="auto"/>
        </w:rPr>
        <w:lastRenderedPageBreak/>
        <w:t>Понятие о диалектах</w:t>
      </w:r>
      <w:bookmarkEnd w:id="1"/>
    </w:p>
    <w:p w:rsidR="004B5E45" w:rsidRPr="00CD61C5" w:rsidRDefault="004B5E45" w:rsidP="00CD61C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11208" w:rsidRPr="00CD61C5" w:rsidRDefault="00ED15C8" w:rsidP="00CD61C5">
      <w:pPr>
        <w:pStyle w:val="11"/>
      </w:pPr>
      <w:r w:rsidRPr="00CD61C5">
        <w:t>Я</w:t>
      </w:r>
      <w:r w:rsidR="00511208" w:rsidRPr="00CD61C5">
        <w:t>зык яв</w:t>
      </w:r>
      <w:r w:rsidR="00037ED7">
        <w:t>ляется сложным образованием. Э</w:t>
      </w:r>
      <w:r w:rsidR="00511208" w:rsidRPr="00CD61C5">
        <w:t>та сложность объясняется не только грамматическим строем речи, но и непростой историей народа, социальным расслоением общества, образованием и развитием литературного языка, расселением племен.</w:t>
      </w:r>
      <w:r w:rsidRPr="00CD61C5">
        <w:t xml:space="preserve"> Особый говор народа определенной территории страны </w:t>
      </w:r>
      <w:r w:rsidR="005753DE" w:rsidRPr="00CD61C5">
        <w:t>представляет собой диалект</w:t>
      </w:r>
      <w:r w:rsidRPr="00CD61C5">
        <w:t xml:space="preserve">. </w:t>
      </w:r>
    </w:p>
    <w:p w:rsidR="005753DE" w:rsidRPr="00CD61C5" w:rsidRDefault="005753DE" w:rsidP="00CD61C5">
      <w:pPr>
        <w:pStyle w:val="11"/>
      </w:pPr>
      <w:r w:rsidRPr="00CD61C5">
        <w:t>Диалект (в переводе с греческого</w:t>
      </w:r>
      <w:r w:rsidR="009D2F98" w:rsidRPr="00CD61C5">
        <w:t xml:space="preserve"> </w:t>
      </w:r>
      <w:r w:rsidRPr="00CD61C5">
        <w:t>языка – «разговор», «говор», «наречие») – разновидность конкретного языка, употребляемая в качестве средства общения лицами, связанными тесной территориальной, социальной или профессиональной общностью</w:t>
      </w:r>
      <w:r w:rsidR="001D7233">
        <w:t xml:space="preserve"> </w:t>
      </w:r>
      <w:r w:rsidR="001D7233" w:rsidRPr="001D7233">
        <w:t xml:space="preserve">[5]. </w:t>
      </w:r>
      <w:r w:rsidRPr="00CD61C5">
        <w:t>Диалект является полноценной системой речевого общения (устной или знаковой, но не обязательно письменн</w:t>
      </w:r>
      <w:r w:rsidR="00037ED7">
        <w:t>ой) со своим собственным словаре</w:t>
      </w:r>
      <w:r w:rsidRPr="00CD61C5">
        <w:t>м и грамматикой.</w:t>
      </w:r>
      <w:r w:rsidR="00C613D2" w:rsidRPr="00CD61C5">
        <w:t xml:space="preserve"> Народные говоры нельзя трактовать как искаженные и неправильные, они являются исторически сложившимися языками.</w:t>
      </w:r>
    </w:p>
    <w:p w:rsidR="005753DE" w:rsidRPr="00CD61C5" w:rsidRDefault="009641D9" w:rsidP="00CD61C5">
      <w:pPr>
        <w:pStyle w:val="11"/>
      </w:pPr>
      <w:r w:rsidRPr="00CD61C5">
        <w:t xml:space="preserve">Любой национальный язык характеризуется наличием диалектов, присущих народам, населяющим определенные территории. </w:t>
      </w:r>
      <w:r w:rsidR="00037ED7">
        <w:t xml:space="preserve">У каждого </w:t>
      </w:r>
      <w:r w:rsidR="005753DE" w:rsidRPr="00CD61C5">
        <w:t xml:space="preserve">племени был свой язык, который впоследствии стал частью национального языка. </w:t>
      </w:r>
      <w:r w:rsidRPr="00CD61C5">
        <w:t xml:space="preserve">Сложившийся на базе говоров, окружавших Москву, русский язык не является исключением. </w:t>
      </w:r>
      <w:r w:rsidR="005753DE" w:rsidRPr="00CD61C5">
        <w:t xml:space="preserve"> </w:t>
      </w:r>
      <w:r w:rsidR="00680241" w:rsidRPr="00CD61C5">
        <w:t xml:space="preserve">Местные говоры были </w:t>
      </w:r>
      <w:r w:rsidR="00735238" w:rsidRPr="00CD61C5">
        <w:t>единым средством общения</w:t>
      </w:r>
      <w:r w:rsidR="00B8592A" w:rsidRPr="00CD61C5">
        <w:t xml:space="preserve"> крестьян, а также</w:t>
      </w:r>
      <w:r w:rsidR="0056728D" w:rsidRPr="00CD61C5">
        <w:t xml:space="preserve"> помещиков, хор</w:t>
      </w:r>
      <w:r w:rsidR="00037ED7">
        <w:t>ошо владевших</w:t>
      </w:r>
      <w:r w:rsidR="0056728D" w:rsidRPr="00CD61C5">
        <w:t xml:space="preserve"> диалектом, поскольку </w:t>
      </w:r>
      <w:r w:rsidR="00037ED7">
        <w:t xml:space="preserve">они </w:t>
      </w:r>
      <w:r w:rsidR="0056728D" w:rsidRPr="00CD61C5">
        <w:t>были воспитаны деревенскими людьми</w:t>
      </w:r>
      <w:r w:rsidR="001D7233" w:rsidRPr="001D7233">
        <w:t xml:space="preserve"> [3]</w:t>
      </w:r>
      <w:r w:rsidR="0056728D" w:rsidRPr="00CD61C5">
        <w:t>.</w:t>
      </w:r>
    </w:p>
    <w:p w:rsidR="00C613D2" w:rsidRPr="00CD61C5" w:rsidRDefault="005753DE" w:rsidP="00CD61C5">
      <w:pPr>
        <w:pStyle w:val="11"/>
      </w:pPr>
      <w:r w:rsidRPr="00CD61C5">
        <w:t>Диалектные слова значатся частью народной культуры. Изучая их, человек открывает для себя традиционные обряды и обычаи, сведения об особенност</w:t>
      </w:r>
      <w:r w:rsidR="00C613D2" w:rsidRPr="00CD61C5">
        <w:t>ях быта народа, о неизвестных литературному языку словах и выражениях, понятиях.</w:t>
      </w:r>
    </w:p>
    <w:p w:rsidR="0056728D" w:rsidRPr="00CD61C5" w:rsidRDefault="0056728D" w:rsidP="00CD61C5">
      <w:pPr>
        <w:pStyle w:val="11"/>
      </w:pPr>
      <w:r w:rsidRPr="00CD61C5">
        <w:t xml:space="preserve">В настоящее время для изучения диалектов отводится  место в разделе «Лексика». </w:t>
      </w:r>
      <w:r w:rsidR="00501AB3" w:rsidRPr="00CD61C5">
        <w:t xml:space="preserve"> На уроках литературы диалектные слова изучают</w:t>
      </w:r>
      <w:r w:rsidR="00037ED7">
        <w:t>ся как средства выразительности</w:t>
      </w:r>
      <w:r w:rsidR="00501AB3" w:rsidRPr="00CD61C5">
        <w:t xml:space="preserve"> </w:t>
      </w:r>
      <w:r w:rsidR="009D2F98" w:rsidRPr="00CD61C5">
        <w:t xml:space="preserve"> при анализе произведений </w:t>
      </w:r>
      <w:r w:rsidR="004B5E45" w:rsidRPr="00CD61C5">
        <w:t>писателей</w:t>
      </w:r>
      <w:r w:rsidR="009D2F98" w:rsidRPr="00CD61C5">
        <w:t>.</w:t>
      </w:r>
    </w:p>
    <w:p w:rsidR="003E508B" w:rsidRDefault="009D2F98" w:rsidP="003E508B">
      <w:pPr>
        <w:pStyle w:val="11"/>
      </w:pPr>
      <w:r w:rsidRPr="00CD61C5">
        <w:lastRenderedPageBreak/>
        <w:t xml:space="preserve">Таким образом, диалект, или народный говор </w:t>
      </w:r>
      <w:r w:rsidR="00B33AB9" w:rsidRPr="00CD61C5">
        <w:t>–</w:t>
      </w:r>
      <w:r w:rsidRPr="00CD61C5">
        <w:t xml:space="preserve"> </w:t>
      </w:r>
      <w:r w:rsidR="00B33AB9" w:rsidRPr="00CD61C5">
        <w:t>разновидность языка</w:t>
      </w:r>
      <w:r w:rsidR="0034580E" w:rsidRPr="00CD61C5">
        <w:t>, выступающая средством общения людей, связных территориальной, социальной или профессиональной общностью. Русский язык был образован на основе говоров, окружавших Москву.  В диалекте отражается культура народа, его традиции, нравственны</w:t>
      </w:r>
      <w:r w:rsidR="00037ED7">
        <w:t>е устои и виды работ, проходящих</w:t>
      </w:r>
      <w:r w:rsidR="0034580E" w:rsidRPr="00CD61C5">
        <w:t xml:space="preserve"> на этой территории. </w:t>
      </w:r>
      <w:bookmarkStart w:id="2" w:name="_Toc65171159"/>
    </w:p>
    <w:p w:rsidR="003E508B" w:rsidRDefault="003E508B" w:rsidP="003E508B">
      <w:pPr>
        <w:pStyle w:val="11"/>
      </w:pPr>
    </w:p>
    <w:p w:rsidR="004B5E45" w:rsidRPr="003E508B" w:rsidRDefault="004B5E45" w:rsidP="003E508B">
      <w:pPr>
        <w:pStyle w:val="11"/>
        <w:ind w:firstLine="0"/>
        <w:jc w:val="center"/>
        <w:rPr>
          <w:b/>
        </w:rPr>
      </w:pPr>
      <w:r w:rsidRPr="003E508B">
        <w:rPr>
          <w:b/>
        </w:rPr>
        <w:t>История Тюменской области</w:t>
      </w:r>
      <w:bookmarkEnd w:id="2"/>
    </w:p>
    <w:p w:rsidR="007722C2" w:rsidRPr="00CD61C5" w:rsidRDefault="007722C2" w:rsidP="00CD61C5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F1C8C" w:rsidRPr="00CD61C5" w:rsidRDefault="001A2B20" w:rsidP="00CD61C5">
      <w:pPr>
        <w:pStyle w:val="11"/>
      </w:pPr>
      <w:r w:rsidRPr="00CD61C5">
        <w:t xml:space="preserve">Изучая диалект, нельзя не обратиться к истории. </w:t>
      </w:r>
      <w:r w:rsidR="00037ED7">
        <w:rPr>
          <w:rFonts w:eastAsia="Times New Roman"/>
        </w:rPr>
        <w:t>Около 15-</w:t>
      </w:r>
      <w:r w:rsidR="000F1C8C" w:rsidRPr="00CD61C5">
        <w:rPr>
          <w:rFonts w:eastAsia="Times New Roman"/>
        </w:rPr>
        <w:t>20 тысяч лет назад началось освоение Западно-Сибирской</w:t>
      </w:r>
      <w:r w:rsidR="0077391D" w:rsidRPr="00CD61C5">
        <w:rPr>
          <w:rFonts w:eastAsia="Times New Roman"/>
        </w:rPr>
        <w:t xml:space="preserve"> равнины</w:t>
      </w:r>
      <w:r w:rsidR="000F1C8C" w:rsidRPr="00CD61C5">
        <w:rPr>
          <w:rFonts w:eastAsia="Times New Roman"/>
        </w:rPr>
        <w:t>. До сих пор Тюменская земля хранит следы обитавших в приледниковых степях шерстистых животных, изготовленных первыми жителями Сибири каменных орудий. Около тысячи лет постепенно на данной территории происходит формирование этнической общности – сибирских татар. История проникновения русских людей  за Урал на</w:t>
      </w:r>
      <w:r w:rsidR="001D7233">
        <w:rPr>
          <w:rFonts w:eastAsia="Times New Roman"/>
        </w:rPr>
        <w:t xml:space="preserve">чинается с </w:t>
      </w:r>
      <w:r w:rsidR="001D7233">
        <w:t>IX в</w:t>
      </w:r>
      <w:r w:rsidR="001D7233">
        <w:rPr>
          <w:rFonts w:eastAsia="Times New Roman"/>
        </w:rPr>
        <w:t xml:space="preserve">. В </w:t>
      </w:r>
      <w:r w:rsidR="001D7233" w:rsidRPr="00CD61C5">
        <w:t>XIV-XV</w:t>
      </w:r>
      <w:r w:rsidR="001D7233">
        <w:t xml:space="preserve"> вв</w:t>
      </w:r>
      <w:r w:rsidR="000F1C8C" w:rsidRPr="00CD61C5">
        <w:rPr>
          <w:rFonts w:eastAsia="Times New Roman"/>
        </w:rPr>
        <w:t xml:space="preserve">. происходит активизация заселения территории </w:t>
      </w:r>
      <w:r w:rsidR="000F1C8C" w:rsidRPr="00CD61C5">
        <w:rPr>
          <w:shd w:val="clear" w:color="auto" w:fill="FFFFFF"/>
        </w:rPr>
        <w:t>Тюменской области</w:t>
      </w:r>
      <w:r w:rsidR="000F1C8C" w:rsidRPr="00CD61C5">
        <w:rPr>
          <w:rFonts w:eastAsia="Times New Roman"/>
        </w:rPr>
        <w:t xml:space="preserve"> русскими людьми. </w:t>
      </w:r>
    </w:p>
    <w:p w:rsidR="000F1C8C" w:rsidRPr="00CD61C5" w:rsidRDefault="000F1C8C" w:rsidP="00CD61C5">
      <w:pPr>
        <w:pStyle w:val="11"/>
        <w:rPr>
          <w:rFonts w:eastAsia="Times New Roman"/>
        </w:rPr>
      </w:pPr>
      <w:r w:rsidRPr="00CD61C5">
        <w:rPr>
          <w:rFonts w:eastAsia="Times New Roman"/>
        </w:rPr>
        <w:t xml:space="preserve">В зависимости от территории ведение народами Сибири хозяйства разделялось на несколько видов. Например, основой хозяйства народа, жившего в лесостепи и подтаежной зоне, были охота, рыбная ловля, земледелие и скотоводство. На рыбной ловле и охоте базировалось ведение </w:t>
      </w:r>
      <w:r w:rsidR="00037ED7" w:rsidRPr="00CD61C5">
        <w:rPr>
          <w:rFonts w:eastAsia="Times New Roman"/>
        </w:rPr>
        <w:t xml:space="preserve">хозяйства </w:t>
      </w:r>
      <w:r w:rsidRPr="00CD61C5">
        <w:rPr>
          <w:rFonts w:eastAsia="Times New Roman"/>
        </w:rPr>
        <w:t xml:space="preserve">северными группами </w:t>
      </w:r>
      <w:r w:rsidR="001A2B20" w:rsidRPr="00CD61C5">
        <w:rPr>
          <w:rFonts w:eastAsia="Times New Roman"/>
        </w:rPr>
        <w:t>татар</w:t>
      </w:r>
      <w:r w:rsidRPr="00CD61C5">
        <w:rPr>
          <w:rFonts w:eastAsia="Times New Roman"/>
        </w:rPr>
        <w:t xml:space="preserve">, а у южных преобладало скотоводство. </w:t>
      </w:r>
    </w:p>
    <w:p w:rsidR="00A43E8D" w:rsidRPr="00CD61C5" w:rsidRDefault="000F1C8C" w:rsidP="00CD61C5">
      <w:pPr>
        <w:pStyle w:val="11"/>
        <w:rPr>
          <w:b/>
        </w:rPr>
      </w:pPr>
      <w:r w:rsidRPr="00CD61C5">
        <w:t>Взаимодействие культуры древних обитателей края и культуры пришлого русского населения послужило образованию местной сибирской культуры. Часть русских переселенцев были казаками, промысловиками, крестьянами, осваивавшими новый край</w:t>
      </w:r>
      <w:r w:rsidR="00037ED7">
        <w:t>. Среди них было немало грамотныъ</w:t>
      </w:r>
      <w:r w:rsidRPr="00CD61C5">
        <w:t xml:space="preserve"> людей, которые занимались описанием местностей, изготовлением планов населенных пунктов. К их заслугам можно отнести и расписывание церкви, сочинение различной «литер</w:t>
      </w:r>
      <w:r w:rsidR="00037ED7">
        <w:t>атуры</w:t>
      </w:r>
      <w:r w:rsidR="001D7233">
        <w:t xml:space="preserve">».  Если вернуться в 40-е </w:t>
      </w:r>
      <w:r w:rsidRPr="00CD61C5">
        <w:t xml:space="preserve">г. XVII в., то на рынках Тобольска, </w:t>
      </w:r>
      <w:r w:rsidRPr="00CD61C5">
        <w:lastRenderedPageBreak/>
        <w:t xml:space="preserve">Тюмени, Верхотурья можно уже встретить грамматики, азбуки, псалтыри, часословы. Все это говорило о наличии спроса на литературу. </w:t>
      </w:r>
    </w:p>
    <w:p w:rsidR="008C0A9C" w:rsidRPr="00CD61C5" w:rsidRDefault="000F1C8C" w:rsidP="00CD61C5">
      <w:pPr>
        <w:pStyle w:val="11"/>
        <w:rPr>
          <w:rFonts w:eastAsia="Times New Roman"/>
        </w:rPr>
      </w:pPr>
      <w:r w:rsidRPr="00CD61C5">
        <w:t xml:space="preserve">Центральное место </w:t>
      </w:r>
      <w:r w:rsidR="008C0A9C" w:rsidRPr="00CD61C5">
        <w:t>в сибирской литературе занима</w:t>
      </w:r>
      <w:r w:rsidR="00037ED7">
        <w:t>ли</w:t>
      </w:r>
      <w:r w:rsidR="008C0A9C" w:rsidRPr="00CD61C5">
        <w:t xml:space="preserve"> летописи. Они развивали традиции древнерусского летописания и пр</w:t>
      </w:r>
      <w:r w:rsidR="00037ED7">
        <w:t>едставляли собой 49 своеобразных исторических повествований</w:t>
      </w:r>
      <w:r w:rsidR="008C0A9C" w:rsidRPr="00CD61C5">
        <w:t xml:space="preserve">, которые были посвящены «взятии Сибири». На основе не дошедшего до нас сочинения «Написание, как приидоша в Сибирь», авторами которого были казаки – участники походов Ермака, был составлен синодик (поминовение) Киприана. 1636 г. ознаменован появлением Есиповской летописи, автором которой является тобольский подьячий Савва Есипов. Основой другой летописи, известной под названием Строгановской, послужили «Написание» о походе в Сибирь, а также царские грамоты и семейные предания купцов и промышленников. </w:t>
      </w:r>
    </w:p>
    <w:p w:rsidR="00E345FD" w:rsidRPr="00CD61C5" w:rsidRDefault="001A2B20" w:rsidP="00CD61C5">
      <w:pPr>
        <w:pStyle w:val="11"/>
        <w:rPr>
          <w:rFonts w:eastAsia="Times New Roman"/>
        </w:rPr>
      </w:pPr>
      <w:r w:rsidRPr="00CD61C5">
        <w:rPr>
          <w:shd w:val="clear" w:color="auto" w:fill="FFFFFF"/>
        </w:rPr>
        <w:t xml:space="preserve">Территориальное соседство </w:t>
      </w:r>
      <w:r w:rsidR="001550DD" w:rsidRPr="00CD61C5">
        <w:rPr>
          <w:shd w:val="clear" w:color="auto" w:fill="FFFFFF"/>
        </w:rPr>
        <w:t>повлияло и на язык русского народа, проживающего на данной территории</w:t>
      </w:r>
      <w:r w:rsidRPr="00CD61C5">
        <w:rPr>
          <w:rFonts w:eastAsia="Times New Roman"/>
        </w:rPr>
        <w:t>.</w:t>
      </w:r>
      <w:r w:rsidRPr="00CD61C5">
        <w:t xml:space="preserve"> </w:t>
      </w:r>
      <w:r w:rsidRPr="00CD61C5">
        <w:rPr>
          <w:rFonts w:eastAsia="Times New Roman"/>
        </w:rPr>
        <w:t xml:space="preserve">Даже происхождение названия </w:t>
      </w:r>
      <w:r w:rsidR="009258E6">
        <w:rPr>
          <w:rFonts w:eastAsia="Times New Roman"/>
        </w:rPr>
        <w:t xml:space="preserve">города </w:t>
      </w:r>
      <w:r w:rsidRPr="00CD61C5">
        <w:rPr>
          <w:rFonts w:eastAsia="Times New Roman"/>
        </w:rPr>
        <w:t xml:space="preserve">Тюмень имеет несколько историй, связанных с </w:t>
      </w:r>
      <w:r w:rsidR="00E345FD" w:rsidRPr="00CD61C5">
        <w:rPr>
          <w:rFonts w:eastAsia="Times New Roman"/>
        </w:rPr>
        <w:t>национальными языками народов, населявших Тюменскую область.</w:t>
      </w:r>
    </w:p>
    <w:p w:rsidR="00452A63" w:rsidRPr="00CD61C5" w:rsidRDefault="001A2B20" w:rsidP="00CD61C5">
      <w:pPr>
        <w:pStyle w:val="11"/>
      </w:pPr>
      <w:r w:rsidRPr="00CD61C5">
        <w:t xml:space="preserve">Нет достоверных сведений о происхождении названия Тюмень. Сибирские легенды связывают </w:t>
      </w:r>
      <w:r w:rsidR="00E345FD" w:rsidRPr="00CD61C5">
        <w:t>происхождение названия Тюмень</w:t>
      </w:r>
      <w:r w:rsidRPr="00CD61C5">
        <w:t xml:space="preserve"> со словом «тумен», </w:t>
      </w:r>
      <w:r w:rsidR="00E345FD" w:rsidRPr="00CD61C5">
        <w:t xml:space="preserve">обозначающее «десять тысяч» или </w:t>
      </w:r>
      <w:r w:rsidRPr="00CD61C5">
        <w:t xml:space="preserve">«десятитысячное войско». </w:t>
      </w:r>
      <w:r w:rsidR="00E345FD" w:rsidRPr="00CD61C5">
        <w:t>По башкирскому преданию следует, что</w:t>
      </w:r>
      <w:r w:rsidRPr="00CD61C5">
        <w:t xml:space="preserve"> </w:t>
      </w:r>
      <w:r w:rsidR="00E345FD" w:rsidRPr="00CD61C5">
        <w:t xml:space="preserve">«тумэндэ» </w:t>
      </w:r>
      <w:r w:rsidRPr="00CD61C5">
        <w:t>значит внизу</w:t>
      </w:r>
      <w:r w:rsidR="00E345FD" w:rsidRPr="00CD61C5">
        <w:t>, а Югра от башкирского «югора» обозначае</w:t>
      </w:r>
      <w:r w:rsidRPr="00CD61C5">
        <w:t xml:space="preserve">т наверху. </w:t>
      </w:r>
      <w:r w:rsidR="00E345FD" w:rsidRPr="00CD61C5">
        <w:t xml:space="preserve"> </w:t>
      </w:r>
      <w:r w:rsidRPr="00CD61C5">
        <w:t xml:space="preserve">Есть </w:t>
      </w:r>
      <w:r w:rsidR="00E345FD" w:rsidRPr="00CD61C5">
        <w:t xml:space="preserve">также </w:t>
      </w:r>
      <w:r w:rsidRPr="00CD61C5">
        <w:t xml:space="preserve">мнение, что город взял название старой Чинги-Туры, которое пошло от угорского «чемген» и означало «город на пути». В прошлом </w:t>
      </w:r>
      <w:r w:rsidR="00E345FD" w:rsidRPr="00CD61C5">
        <w:t>было и другое мнение</w:t>
      </w:r>
      <w:r w:rsidRPr="00CD61C5">
        <w:t xml:space="preserve">, </w:t>
      </w:r>
      <w:r w:rsidR="00E345FD" w:rsidRPr="00CD61C5">
        <w:t xml:space="preserve">согласно которому </w:t>
      </w:r>
      <w:r w:rsidRPr="00CD61C5">
        <w:t xml:space="preserve">название города состоит из двух тюркских слов «тю» (принадлежность) и «мяна» (достояние). </w:t>
      </w:r>
      <w:r w:rsidR="00E345FD" w:rsidRPr="00CD61C5">
        <w:t xml:space="preserve"> Если обратиться к современному языку </w:t>
      </w:r>
      <w:r w:rsidRPr="00CD61C5">
        <w:t>сибирских татар</w:t>
      </w:r>
      <w:r w:rsidR="00E345FD" w:rsidRPr="00CD61C5">
        <w:t>, то можно увидеть значение слова «Тюмень», как «низины</w:t>
      </w:r>
      <w:r w:rsidRPr="00CD61C5">
        <w:t>», «низко</w:t>
      </w:r>
      <w:r w:rsidR="00E345FD" w:rsidRPr="00CD61C5">
        <w:t>го места</w:t>
      </w:r>
      <w:r w:rsidRPr="00CD61C5">
        <w:t>». Существуют и другие</w:t>
      </w:r>
      <w:r w:rsidR="00E345FD" w:rsidRPr="00CD61C5">
        <w:t xml:space="preserve"> мнения. Обратившись к русским летописям</w:t>
      </w:r>
      <w:r w:rsidRPr="00CD61C5">
        <w:t xml:space="preserve"> XVI в.</w:t>
      </w:r>
      <w:r w:rsidR="00786962" w:rsidRPr="00CD61C5">
        <w:t>, можно узна</w:t>
      </w:r>
      <w:r w:rsidR="00E345FD" w:rsidRPr="00CD61C5">
        <w:t>ть, что</w:t>
      </w:r>
      <w:r w:rsidRPr="00CD61C5">
        <w:t xml:space="preserve"> Тюменское ханство именовалось «Великой Тюменью»</w:t>
      </w:r>
      <w:r w:rsidR="009258E6">
        <w:t xml:space="preserve"> </w:t>
      </w:r>
      <w:r w:rsidR="009258E6" w:rsidRPr="00576F6F">
        <w:t>[4]</w:t>
      </w:r>
      <w:r w:rsidRPr="00CD61C5">
        <w:t xml:space="preserve">. </w:t>
      </w:r>
    </w:p>
    <w:p w:rsidR="003E508B" w:rsidRDefault="0077391D" w:rsidP="003E508B">
      <w:pPr>
        <w:pStyle w:val="11"/>
      </w:pPr>
      <w:r w:rsidRPr="00CD61C5">
        <w:t>Таким образом, освоение</w:t>
      </w:r>
      <w:r w:rsidRPr="00CD61C5">
        <w:rPr>
          <w:b/>
        </w:rPr>
        <w:t xml:space="preserve"> </w:t>
      </w:r>
      <w:r w:rsidRPr="00CD61C5">
        <w:rPr>
          <w:rFonts w:eastAsia="Times New Roman"/>
        </w:rPr>
        <w:t xml:space="preserve">Западно-Сибирской равнины началось </w:t>
      </w:r>
      <w:r w:rsidR="00576F6F">
        <w:rPr>
          <w:rFonts w:eastAsia="Times New Roman"/>
        </w:rPr>
        <w:t>15</w:t>
      </w:r>
      <w:r w:rsidR="00576F6F" w:rsidRPr="00576F6F">
        <w:rPr>
          <w:rFonts w:eastAsia="Times New Roman"/>
        </w:rPr>
        <w:t>-</w:t>
      </w:r>
      <w:r w:rsidR="00F46491" w:rsidRPr="00CD61C5">
        <w:rPr>
          <w:rFonts w:eastAsia="Times New Roman"/>
        </w:rPr>
        <w:t xml:space="preserve">20 тысяч лет назад, а активизация заселения территории </w:t>
      </w:r>
      <w:r w:rsidR="00F46491" w:rsidRPr="00CD61C5">
        <w:rPr>
          <w:shd w:val="clear" w:color="auto" w:fill="FFFFFF"/>
        </w:rPr>
        <w:t>Тюменской области</w:t>
      </w:r>
      <w:r w:rsidR="00F46491" w:rsidRPr="00CD61C5">
        <w:rPr>
          <w:rFonts w:eastAsia="Times New Roman"/>
        </w:rPr>
        <w:t xml:space="preserve"> </w:t>
      </w:r>
      <w:r w:rsidR="00F46491" w:rsidRPr="00CD61C5">
        <w:rPr>
          <w:rFonts w:eastAsia="Times New Roman"/>
        </w:rPr>
        <w:lastRenderedPageBreak/>
        <w:t xml:space="preserve">русскими людьми произошла в </w:t>
      </w:r>
      <w:r w:rsidR="00F46491" w:rsidRPr="00CD61C5">
        <w:t>XIV-XV</w:t>
      </w:r>
      <w:r w:rsidR="001D7233">
        <w:t xml:space="preserve"> вв</w:t>
      </w:r>
      <w:r w:rsidR="00F46491" w:rsidRPr="00CD61C5">
        <w:t xml:space="preserve">. </w:t>
      </w:r>
      <w:r w:rsidR="001550DD" w:rsidRPr="00CD61C5">
        <w:rPr>
          <w:shd w:val="clear" w:color="auto" w:fill="FFFFFF"/>
        </w:rPr>
        <w:t xml:space="preserve">Территориальное соседство </w:t>
      </w:r>
      <w:r w:rsidR="001550DD" w:rsidRPr="00CD61C5">
        <w:t xml:space="preserve">послужило образованию языковых особенностей  и местной сибирской культуры. </w:t>
      </w:r>
      <w:r w:rsidR="007E19A8" w:rsidRPr="00CD61C5">
        <w:t>Отмечался спрос населения на литературу, центральным местом которой были летописи, посвященные «взятии Сибири».</w:t>
      </w:r>
      <w:bookmarkStart w:id="3" w:name="_Toc65171160"/>
    </w:p>
    <w:p w:rsidR="003E508B" w:rsidRDefault="003E508B" w:rsidP="003E508B">
      <w:pPr>
        <w:pStyle w:val="11"/>
      </w:pPr>
    </w:p>
    <w:p w:rsidR="009818C7" w:rsidRPr="003E508B" w:rsidRDefault="004B5E45" w:rsidP="003E508B">
      <w:pPr>
        <w:pStyle w:val="11"/>
        <w:ind w:firstLine="0"/>
        <w:jc w:val="center"/>
      </w:pPr>
      <w:r w:rsidRPr="00CD61C5">
        <w:rPr>
          <w:b/>
        </w:rPr>
        <w:t>Особенности диалекта Тюменской области</w:t>
      </w:r>
      <w:bookmarkEnd w:id="3"/>
    </w:p>
    <w:p w:rsidR="004B5E45" w:rsidRPr="00CD61C5" w:rsidRDefault="004B5E45" w:rsidP="00CD61C5">
      <w:pPr>
        <w:pStyle w:val="11"/>
        <w:rPr>
          <w:b/>
        </w:rPr>
      </w:pPr>
    </w:p>
    <w:p w:rsidR="009818C7" w:rsidRPr="00CD61C5" w:rsidRDefault="009818C7" w:rsidP="00CD61C5">
      <w:pPr>
        <w:pStyle w:val="11"/>
        <w:rPr>
          <w:b/>
        </w:rPr>
      </w:pPr>
      <w:r w:rsidRPr="00CD61C5">
        <w:t>Фонетические особенности диалекта включают в себя особенности произношения гласных звуков и согласных звуков. Рассматривая особенности произношения гласных звуков в говорах Тюменской области, следует учитывать ударное и безударное положения гласного звука в слове.  В ударном положении выделяются следующие особенности:</w:t>
      </w:r>
    </w:p>
    <w:p w:rsidR="009818C7" w:rsidRPr="00CD61C5" w:rsidRDefault="009818C7" w:rsidP="00CD61C5">
      <w:pPr>
        <w:pStyle w:val="11"/>
        <w:rPr>
          <w:b/>
        </w:rPr>
      </w:pPr>
      <w:r w:rsidRPr="00CD61C5">
        <w:t>1) существуют ряд слов, где по литературной норме должно быть произношение А, однако для Тюменской области свойственно произношение Е. Например, пряников - [пр’эникъв], опять  - [ ап’эт’];</w:t>
      </w:r>
    </w:p>
    <w:p w:rsidR="009818C7" w:rsidRPr="00CD61C5" w:rsidRDefault="009818C7" w:rsidP="00CD61C5">
      <w:pPr>
        <w:pStyle w:val="11"/>
        <w:rPr>
          <w:b/>
        </w:rPr>
      </w:pPr>
      <w:r w:rsidRPr="00CD61C5">
        <w:t>2) наблюдается и произношение</w:t>
      </w:r>
      <w:r w:rsidR="00576F6F">
        <w:t xml:space="preserve"> А вместо Е или Ё. Например</w:t>
      </w:r>
      <w:r w:rsidR="00576F6F" w:rsidRPr="00576F6F">
        <w:t xml:space="preserve">, </w:t>
      </w:r>
      <w:r w:rsidRPr="00CD61C5">
        <w:t>села – [с</w:t>
      </w:r>
      <w:r w:rsidR="00576F6F" w:rsidRPr="00576F6F">
        <w:t>’</w:t>
      </w:r>
      <w:r w:rsidRPr="00CD61C5">
        <w:t>алъ], легла – [л</w:t>
      </w:r>
      <w:r w:rsidR="00576F6F" w:rsidRPr="00576F6F">
        <w:t>’</w:t>
      </w:r>
      <w:r w:rsidRPr="00CD61C5">
        <w:t>агла];</w:t>
      </w:r>
    </w:p>
    <w:p w:rsidR="009818C7" w:rsidRPr="00CD61C5" w:rsidRDefault="009818C7" w:rsidP="00CD61C5">
      <w:pPr>
        <w:pStyle w:val="11"/>
        <w:rPr>
          <w:b/>
        </w:rPr>
      </w:pPr>
      <w:r w:rsidRPr="00CD61C5">
        <w:t xml:space="preserve">3) встречается произношение И или Е в соответствии </w:t>
      </w:r>
      <w:r w:rsidRPr="00CD61C5">
        <w:rPr>
          <w:lang w:val="en-US"/>
        </w:rPr>
        <w:t>c</w:t>
      </w:r>
      <w:r w:rsidRPr="00CD61C5">
        <w:t xml:space="preserve"> архаичным ĕ (ять): [С’ив’ьр].  </w:t>
      </w:r>
    </w:p>
    <w:p w:rsidR="009818C7" w:rsidRPr="00CD61C5" w:rsidRDefault="009818C7" w:rsidP="00CD61C5">
      <w:pPr>
        <w:pStyle w:val="11"/>
        <w:rPr>
          <w:b/>
        </w:rPr>
      </w:pPr>
      <w:r w:rsidRPr="00CD61C5">
        <w:t>В безударном положении:</w:t>
      </w:r>
    </w:p>
    <w:p w:rsidR="009818C7" w:rsidRPr="00576F6F" w:rsidRDefault="009818C7" w:rsidP="00CD61C5">
      <w:pPr>
        <w:pStyle w:val="11"/>
        <w:rPr>
          <w:b/>
        </w:rPr>
      </w:pPr>
      <w:r w:rsidRPr="00CD61C5">
        <w:t>1) уканье, а именно произношение в словах более лабиализованного У вместо О. Например, сосед – [сус’эд]</w:t>
      </w:r>
      <w:r w:rsidR="00576F6F">
        <w:t>;</w:t>
      </w:r>
    </w:p>
    <w:p w:rsidR="009818C7" w:rsidRPr="00CD61C5" w:rsidRDefault="009818C7" w:rsidP="00CD61C5">
      <w:pPr>
        <w:pStyle w:val="11"/>
        <w:rPr>
          <w:b/>
        </w:rPr>
      </w:pPr>
      <w:r w:rsidRPr="00CD61C5">
        <w:rPr>
          <w:color w:val="000000"/>
          <w:shd w:val="clear" w:color="auto" w:fill="FFFFFF"/>
        </w:rPr>
        <w:t>2)  полное оканье: ходила – [ходилъ];</w:t>
      </w:r>
    </w:p>
    <w:p w:rsidR="009818C7" w:rsidRPr="00CD61C5" w:rsidRDefault="009818C7" w:rsidP="00CD61C5">
      <w:pPr>
        <w:pStyle w:val="11"/>
        <w:rPr>
          <w:b/>
        </w:rPr>
      </w:pPr>
      <w:r w:rsidRPr="00CD61C5">
        <w:rPr>
          <w:color w:val="000000"/>
          <w:shd w:val="clear" w:color="auto" w:fill="FFFFFF"/>
        </w:rPr>
        <w:t>3) произношение Е в соответствии с литерату</w:t>
      </w:r>
      <w:r w:rsidR="00576F6F">
        <w:rPr>
          <w:color w:val="000000"/>
          <w:shd w:val="clear" w:color="auto" w:fill="FFFFFF"/>
        </w:rPr>
        <w:t>рным И: весна – [в’э</w:t>
      </w:r>
      <w:r w:rsidRPr="00CD61C5">
        <w:rPr>
          <w:color w:val="000000"/>
          <w:shd w:val="clear" w:color="auto" w:fill="FFFFFF"/>
        </w:rPr>
        <w:t>сна]</w:t>
      </w:r>
      <w:r w:rsidR="00576F6F">
        <w:rPr>
          <w:color w:val="000000"/>
          <w:shd w:val="clear" w:color="auto" w:fill="FFFFFF"/>
        </w:rPr>
        <w:t>.</w:t>
      </w:r>
    </w:p>
    <w:p w:rsidR="009818C7" w:rsidRPr="00CD61C5" w:rsidRDefault="009818C7" w:rsidP="00CD61C5">
      <w:pPr>
        <w:pStyle w:val="11"/>
        <w:rPr>
          <w:b/>
        </w:rPr>
      </w:pPr>
      <w:r w:rsidRPr="00CD61C5">
        <w:t>Произношение согласных звуков включает  следующие особенности:</w:t>
      </w:r>
    </w:p>
    <w:p w:rsidR="009818C7" w:rsidRPr="00CD61C5" w:rsidRDefault="009818C7" w:rsidP="00CD61C5">
      <w:pPr>
        <w:pStyle w:val="11"/>
      </w:pPr>
      <w:r w:rsidRPr="00CD61C5">
        <w:t>1) взрывная фонема Г, выступающая  в слабой позиции в соответствии с литературной нормой в разновидности К: стога — сто[к], дорога — доро[к], друга — дру[к];</w:t>
      </w:r>
    </w:p>
    <w:p w:rsidR="009818C7" w:rsidRPr="00CD61C5" w:rsidRDefault="009818C7" w:rsidP="00CD61C5">
      <w:pPr>
        <w:pStyle w:val="11"/>
      </w:pPr>
      <w:r w:rsidRPr="00CD61C5">
        <w:t>2) совпадение Ч и Ц в варианте Ц’ или Ч, создающее мягкое цоканье: горя[ц’]ой водой, пшени[ц’]а;</w:t>
      </w:r>
    </w:p>
    <w:p w:rsidR="009818C7" w:rsidRPr="00CD61C5" w:rsidRDefault="009818C7" w:rsidP="00CD61C5">
      <w:pPr>
        <w:pStyle w:val="11"/>
      </w:pPr>
      <w:r w:rsidRPr="00CD61C5">
        <w:lastRenderedPageBreak/>
        <w:t>3) стяженные формы прилагательных, местоимений, порядковых числительных и глаголов путем утрата интервокального йота: больша семья, пе</w:t>
      </w:r>
      <w:r w:rsidR="00576F6F">
        <w:t>рво число, така роскошь, знашь;</w:t>
      </w:r>
    </w:p>
    <w:p w:rsidR="009818C7" w:rsidRPr="00CD61C5" w:rsidRDefault="009818C7" w:rsidP="00CD61C5">
      <w:pPr>
        <w:pStyle w:val="11"/>
      </w:pPr>
      <w:r w:rsidRPr="00CD61C5">
        <w:t>4) наблюдается упрощение групп ЗН, ЗД и З’Д’, СТ и С’Т’ в абсолютном конце слова: есть, мост, придаст - есь, мос, придас;</w:t>
      </w:r>
    </w:p>
    <w:p w:rsidR="009818C7" w:rsidRPr="00CD61C5" w:rsidRDefault="009818C7" w:rsidP="00CD61C5">
      <w:pPr>
        <w:pStyle w:val="11"/>
      </w:pPr>
      <w:r w:rsidRPr="00CD61C5">
        <w:t xml:space="preserve">5) выделяется  полная ассимиляция в сочетаниях ДН и БМ и в ограниченном круге слов диссимиляция в сочетании ВН: трудно, обманом, внуки - трунно, омманом, мнуки;  </w:t>
      </w:r>
    </w:p>
    <w:p w:rsidR="009818C7" w:rsidRPr="00CD61C5" w:rsidRDefault="009818C7" w:rsidP="00CD61C5">
      <w:pPr>
        <w:pStyle w:val="11"/>
      </w:pPr>
      <w:r w:rsidRPr="00CD61C5">
        <w:t>6) отмечается полная ассимиляция на шипящий в сочетании со свистящим в глаголах 2-го лица единственного числа: боишься, садишься –боисся, садисся;</w:t>
      </w:r>
    </w:p>
    <w:p w:rsidR="009818C7" w:rsidRPr="00CD61C5" w:rsidRDefault="009818C7" w:rsidP="00CD61C5">
      <w:pPr>
        <w:pStyle w:val="11"/>
      </w:pPr>
      <w:r w:rsidRPr="00CD61C5">
        <w:t>7) архаичное древнерусское начальное РО- в соответствии РА- в литературном языке: ростили.</w:t>
      </w:r>
    </w:p>
    <w:p w:rsidR="009818C7" w:rsidRPr="00CD61C5" w:rsidRDefault="009818C7" w:rsidP="00CD61C5">
      <w:pPr>
        <w:pStyle w:val="11"/>
      </w:pPr>
      <w:r w:rsidRPr="00CD61C5">
        <w:t>Морфологические особенности представлены особенностями употребления в речи имен существительных, местоимений, а также частиц. Рассмотрим подробнее перечисленные особенности.</w:t>
      </w:r>
    </w:p>
    <w:p w:rsidR="009818C7" w:rsidRPr="00CD61C5" w:rsidRDefault="009818C7" w:rsidP="00CD61C5">
      <w:pPr>
        <w:pStyle w:val="11"/>
      </w:pPr>
      <w:r w:rsidRPr="00CD61C5">
        <w:t>В диалекте Тюменской области наблюдается широко представленный ряд собирательных существительных. Например, лубья — боковые стенки саней. Еще одной особенностью, связ</w:t>
      </w:r>
      <w:r w:rsidR="00576F6F">
        <w:t>а</w:t>
      </w:r>
      <w:r w:rsidRPr="00CD61C5">
        <w:t>н</w:t>
      </w:r>
      <w:r w:rsidR="00576F6F">
        <w:t>н</w:t>
      </w:r>
      <w:r w:rsidRPr="00CD61C5">
        <w:t>ой с именем существительным, является несоответствие рода: на кедру залезут, кедро растет, кедра – хвойное дерево.  Встречается в диалекте и несоответствие числа: пирог с малинам. Во множественном числе свойственно совпадение дательного и творительного падежей:  рукам работаешь, к тракторам.</w:t>
      </w:r>
    </w:p>
    <w:p w:rsidR="009818C7" w:rsidRPr="00CD61C5" w:rsidRDefault="009818C7" w:rsidP="00CD61C5">
      <w:pPr>
        <w:pStyle w:val="11"/>
      </w:pPr>
      <w:r w:rsidRPr="00CD61C5">
        <w:t>Местоимения в диалекте Тюменской области характеризуются широким распространением личной формы  «оне» и «одне» во множественном числе именительного падежа, а в дательном и творительном падежах местоимение  выступает в формах: имя́, к имя, с имя. Личные местоимения (он, она, оно) в косвенных падежах употребляются без начального «н».</w:t>
      </w:r>
    </w:p>
    <w:p w:rsidR="009818C7" w:rsidRPr="00CD61C5" w:rsidRDefault="009818C7" w:rsidP="00CD61C5">
      <w:pPr>
        <w:pStyle w:val="11"/>
      </w:pPr>
      <w:r w:rsidRPr="00CD61C5">
        <w:lastRenderedPageBreak/>
        <w:t>В использовании частиц наблюдается характерное для диалекта Тюменской области употребление постпозитивной частицы -то в различных модификациях (-от, -то, -та, -ту): шипишник-от вот цветет.</w:t>
      </w:r>
    </w:p>
    <w:p w:rsidR="001C48D2" w:rsidRPr="00CD61C5" w:rsidRDefault="00F23C9D" w:rsidP="00CD61C5">
      <w:pPr>
        <w:pStyle w:val="11"/>
      </w:pPr>
      <w:r w:rsidRPr="00CD61C5">
        <w:t>В синтаксисе выделяют такие особенности как:</w:t>
      </w:r>
    </w:p>
    <w:p w:rsidR="00F23C9D" w:rsidRPr="00CD61C5" w:rsidRDefault="00F23C9D" w:rsidP="00CD61C5">
      <w:pPr>
        <w:pStyle w:val="11"/>
      </w:pPr>
      <w:r w:rsidRPr="00CD61C5">
        <w:t>1) употребление предлога «по» с целевым значением: пошла по клюкву;</w:t>
      </w:r>
    </w:p>
    <w:p w:rsidR="002E6BC0" w:rsidRPr="00CD61C5" w:rsidRDefault="00F23C9D" w:rsidP="00CD61C5">
      <w:pPr>
        <w:pStyle w:val="11"/>
      </w:pPr>
      <w:r w:rsidRPr="00CD61C5">
        <w:t>2) использование в составе сказуемого конструкции с полным страдательным причастием: оставь чайник включен</w:t>
      </w:r>
      <w:r w:rsidR="002E6BC0" w:rsidRPr="00CD61C5">
        <w:t>н</w:t>
      </w:r>
      <w:r w:rsidRPr="00CD61C5">
        <w:t>ой</w:t>
      </w:r>
      <w:r w:rsidR="002E6BC0" w:rsidRPr="00CD61C5">
        <w:t>.</w:t>
      </w:r>
    </w:p>
    <w:p w:rsidR="003C3A34" w:rsidRPr="00CD61C5" w:rsidRDefault="002E6BC0" w:rsidP="00CD61C5">
      <w:pPr>
        <w:pStyle w:val="11"/>
        <w:rPr>
          <w:rFonts w:eastAsia="Times New Roman"/>
        </w:rPr>
      </w:pPr>
      <w:r w:rsidRPr="00CD61C5">
        <w:rPr>
          <w:rFonts w:eastAsia="Times New Roman"/>
        </w:rPr>
        <w:t>Территориальное соседство русских с коренным населением</w:t>
      </w:r>
      <w:r w:rsidRPr="00CD61C5">
        <w:t xml:space="preserve"> </w:t>
      </w:r>
      <w:r w:rsidRPr="00CD61C5">
        <w:rPr>
          <w:rFonts w:eastAsia="Times New Roman"/>
        </w:rPr>
        <w:t>Тюменской области (татарами, ненцами, селькупами, ханты и</w:t>
      </w:r>
      <w:r w:rsidR="001550DD" w:rsidRPr="00CD61C5">
        <w:rPr>
          <w:rFonts w:eastAsiaTheme="minorHAnsi"/>
          <w:lang w:eastAsia="en-US"/>
        </w:rPr>
        <w:t xml:space="preserve"> </w:t>
      </w:r>
      <w:r w:rsidR="003C3A34" w:rsidRPr="00CD61C5">
        <w:rPr>
          <w:rFonts w:eastAsia="Times New Roman"/>
        </w:rPr>
        <w:t xml:space="preserve">манси) привело к взаимодействию </w:t>
      </w:r>
      <w:r w:rsidR="003C3A34" w:rsidRPr="00CD61C5">
        <w:rPr>
          <w:shd w:val="clear" w:color="auto" w:fill="FFFFFF"/>
        </w:rPr>
        <w:t>русского и национального языков.</w:t>
      </w:r>
      <w:r w:rsidR="003C3A34" w:rsidRPr="00CD61C5">
        <w:t xml:space="preserve"> </w:t>
      </w:r>
      <w:r w:rsidR="003C3A34" w:rsidRPr="00CD61C5">
        <w:rPr>
          <w:rFonts w:eastAsia="Times New Roman"/>
        </w:rPr>
        <w:t xml:space="preserve"> В русском языке, особенно в сибирских диалектах, можно заметить много слов из татарского языка, из языков ханты и манси. Например, башлык — руководитель рыболовецкой артели,  гусь — теплая зимняя одежда, саип — сеть, ахан — ловушка для рыбы, неплюй — шкура молодого олененка. Причиной этому явлению было то, что элементы культур</w:t>
      </w:r>
      <w:r w:rsidR="00576F6F">
        <w:rPr>
          <w:rFonts w:eastAsia="Times New Roman"/>
        </w:rPr>
        <w:t>ы северных народов использовали</w:t>
      </w:r>
      <w:r w:rsidR="003C3A34" w:rsidRPr="00CD61C5">
        <w:rPr>
          <w:rFonts w:eastAsia="Times New Roman"/>
        </w:rPr>
        <w:t xml:space="preserve"> как более приспособленны</w:t>
      </w:r>
      <w:r w:rsidR="00576F6F">
        <w:rPr>
          <w:rFonts w:eastAsia="Times New Roman"/>
        </w:rPr>
        <w:t>е</w:t>
      </w:r>
      <w:r w:rsidR="003C3A34" w:rsidRPr="00CD61C5">
        <w:rPr>
          <w:rFonts w:eastAsia="Times New Roman"/>
        </w:rPr>
        <w:t xml:space="preserve"> к местным условиям: одежда и обувь ямщиков, предметы промысла рыбаков и охотников.</w:t>
      </w:r>
      <w:r w:rsidR="003C3A34" w:rsidRPr="00CD61C5">
        <w:t xml:space="preserve"> </w:t>
      </w:r>
      <w:r w:rsidR="003C3A34" w:rsidRPr="00CD61C5">
        <w:rPr>
          <w:rFonts w:eastAsia="Times New Roman"/>
        </w:rPr>
        <w:t>Некоторые слова вошли в русскую словообразовательную систему, изменив фонетический облик», т.е. «обрусели</w:t>
      </w:r>
      <w:r w:rsidR="00105686" w:rsidRPr="00CD61C5">
        <w:rPr>
          <w:rFonts w:eastAsia="Times New Roman"/>
        </w:rPr>
        <w:t xml:space="preserve">. Например, слово базиновка, обозначающий </w:t>
      </w:r>
      <w:r w:rsidR="003C3A34" w:rsidRPr="00CD61C5">
        <w:rPr>
          <w:rFonts w:eastAsia="Times New Roman"/>
        </w:rPr>
        <w:t xml:space="preserve"> вид лодки, </w:t>
      </w:r>
      <w:r w:rsidR="00033F4C">
        <w:rPr>
          <w:rFonts w:eastAsia="Times New Roman"/>
        </w:rPr>
        <w:t xml:space="preserve">произошло </w:t>
      </w:r>
      <w:r w:rsidR="003C3A34" w:rsidRPr="00CD61C5">
        <w:rPr>
          <w:rFonts w:eastAsia="Times New Roman"/>
        </w:rPr>
        <w:t>от хант. базьян (название деревни, в которой делались на продажу боль</w:t>
      </w:r>
      <w:r w:rsidR="00F50D40" w:rsidRPr="00CD61C5">
        <w:rPr>
          <w:rFonts w:eastAsia="Times New Roman"/>
        </w:rPr>
        <w:t>шие тесовые лодки — базьяновки)</w:t>
      </w:r>
      <w:r w:rsidR="001D7233">
        <w:rPr>
          <w:rFonts w:eastAsia="Times New Roman"/>
        </w:rPr>
        <w:t xml:space="preserve"> </w:t>
      </w:r>
      <w:r w:rsidR="001D7233" w:rsidRPr="001D7233">
        <w:rPr>
          <w:rFonts w:eastAsia="Times New Roman"/>
        </w:rPr>
        <w:t>[1]</w:t>
      </w:r>
      <w:r w:rsidR="00F50D40" w:rsidRPr="00CD61C5">
        <w:rPr>
          <w:rFonts w:eastAsia="Times New Roman"/>
        </w:rPr>
        <w:t>.</w:t>
      </w:r>
    </w:p>
    <w:p w:rsidR="003E508B" w:rsidRDefault="00732439" w:rsidP="003E508B">
      <w:pPr>
        <w:pStyle w:val="11"/>
        <w:rPr>
          <w:rFonts w:eastAsia="Times New Roman"/>
        </w:rPr>
      </w:pPr>
      <w:r w:rsidRPr="00CD61C5">
        <w:rPr>
          <w:rFonts w:eastAsia="Times New Roman"/>
        </w:rPr>
        <w:t xml:space="preserve">Таким образом, можно сделать вывод, что </w:t>
      </w:r>
      <w:r w:rsidR="00E07C3C" w:rsidRPr="00CD61C5">
        <w:rPr>
          <w:rFonts w:eastAsia="Times New Roman"/>
        </w:rPr>
        <w:t>климат, соседство с коренным населением привели к образованию диалекта</w:t>
      </w:r>
      <w:r w:rsidRPr="00CD61C5">
        <w:rPr>
          <w:rFonts w:eastAsia="Times New Roman"/>
        </w:rPr>
        <w:t xml:space="preserve"> Тюменской области</w:t>
      </w:r>
      <w:r w:rsidR="00B3350E" w:rsidRPr="00CD61C5">
        <w:rPr>
          <w:rFonts w:eastAsia="Times New Roman"/>
        </w:rPr>
        <w:t xml:space="preserve">. Изучая данный диалект, можно выделить ряд особенностей. Это </w:t>
      </w:r>
      <w:r w:rsidRPr="00CD61C5">
        <w:rPr>
          <w:rFonts w:eastAsia="Times New Roman"/>
        </w:rPr>
        <w:t>фонетические, морфологические, синтаксиче</w:t>
      </w:r>
      <w:r w:rsidR="005F232E" w:rsidRPr="00CD61C5">
        <w:rPr>
          <w:rFonts w:eastAsia="Times New Roman"/>
        </w:rPr>
        <w:t>ские и лексические особенности.</w:t>
      </w:r>
      <w:bookmarkStart w:id="4" w:name="_Toc65171161"/>
    </w:p>
    <w:p w:rsidR="003E508B" w:rsidRDefault="003E508B" w:rsidP="003E508B">
      <w:pPr>
        <w:pStyle w:val="11"/>
        <w:rPr>
          <w:rFonts w:eastAsia="Times New Roman"/>
        </w:rPr>
      </w:pPr>
    </w:p>
    <w:p w:rsidR="00F23C9D" w:rsidRPr="003E508B" w:rsidRDefault="004B5E45" w:rsidP="003E508B">
      <w:pPr>
        <w:pStyle w:val="11"/>
        <w:ind w:firstLine="0"/>
        <w:jc w:val="center"/>
      </w:pPr>
      <w:r w:rsidRPr="00CD61C5">
        <w:rPr>
          <w:b/>
        </w:rPr>
        <w:t>Использование диалектизмов в стихотворениях</w:t>
      </w:r>
      <w:bookmarkEnd w:id="4"/>
    </w:p>
    <w:p w:rsidR="004B5E45" w:rsidRPr="00CD61C5" w:rsidRDefault="004B5E45" w:rsidP="00CD61C5">
      <w:pPr>
        <w:pStyle w:val="11"/>
        <w:rPr>
          <w:b/>
        </w:rPr>
      </w:pPr>
    </w:p>
    <w:p w:rsidR="004876AA" w:rsidRPr="00CD61C5" w:rsidRDefault="001C48D2" w:rsidP="00CD61C5">
      <w:pPr>
        <w:pStyle w:val="11"/>
        <w:rPr>
          <w:shd w:val="clear" w:color="auto" w:fill="FFFFFF"/>
        </w:rPr>
      </w:pPr>
      <w:r w:rsidRPr="00CD61C5">
        <w:t xml:space="preserve">Использование диалектизмов, то есть </w:t>
      </w:r>
      <w:r w:rsidRPr="00CD61C5">
        <w:rPr>
          <w:shd w:val="clear" w:color="auto" w:fill="FFFFFF"/>
        </w:rPr>
        <w:t xml:space="preserve">лексических единиц, характерных для территориального или социального диалекта, </w:t>
      </w:r>
      <w:r w:rsidR="0039060A" w:rsidRPr="00CD61C5">
        <w:rPr>
          <w:shd w:val="clear" w:color="auto" w:fill="FFFFFF"/>
        </w:rPr>
        <w:t xml:space="preserve">при написании стихотворений </w:t>
      </w:r>
      <w:r w:rsidR="00E41DDE" w:rsidRPr="00CD61C5">
        <w:rPr>
          <w:shd w:val="clear" w:color="auto" w:fill="FFFFFF"/>
        </w:rPr>
        <w:lastRenderedPageBreak/>
        <w:t xml:space="preserve">помогают реализовать </w:t>
      </w:r>
      <w:r w:rsidR="00AB0749" w:rsidRPr="00CD61C5">
        <w:rPr>
          <w:shd w:val="clear" w:color="auto" w:fill="FFFFFF"/>
        </w:rPr>
        <w:t>выразительность, передать образность народного слова</w:t>
      </w:r>
      <w:r w:rsidR="00A74042" w:rsidRPr="00CD61C5">
        <w:rPr>
          <w:shd w:val="clear" w:color="auto" w:fill="FFFFFF"/>
        </w:rPr>
        <w:t>, воспроизвести фонетические, морфологические, синтаксические и лексические особенности</w:t>
      </w:r>
      <w:r w:rsidR="00033F4C">
        <w:rPr>
          <w:shd w:val="clear" w:color="auto" w:fill="FFFFFF"/>
        </w:rPr>
        <w:t xml:space="preserve"> языка</w:t>
      </w:r>
      <w:r w:rsidR="00A74042" w:rsidRPr="00CD61C5">
        <w:rPr>
          <w:shd w:val="clear" w:color="auto" w:fill="FFFFFF"/>
        </w:rPr>
        <w:t xml:space="preserve"> народа. Таким образом, диалектные слова являются средствами выразительности</w:t>
      </w:r>
      <w:r w:rsidR="004876AA" w:rsidRPr="00CD61C5">
        <w:rPr>
          <w:shd w:val="clear" w:color="auto" w:fill="FFFFFF"/>
        </w:rPr>
        <w:t>.</w:t>
      </w:r>
      <w:r w:rsidR="00B77DBA" w:rsidRPr="00CD61C5">
        <w:rPr>
          <w:shd w:val="clear" w:color="auto" w:fill="FFFFFF"/>
        </w:rPr>
        <w:t xml:space="preserve"> Рассмотрим примеры применения диалектных элементов в написанных стихотворениях. </w:t>
      </w:r>
    </w:p>
    <w:p w:rsidR="007B4CAE" w:rsidRPr="00CD61C5" w:rsidRDefault="00271780" w:rsidP="00CD61C5">
      <w:pPr>
        <w:pStyle w:val="11"/>
      </w:pPr>
      <w:r w:rsidRPr="00CD61C5">
        <w:t>Диалект Тюменской области бо</w:t>
      </w:r>
      <w:r w:rsidR="00A91B00" w:rsidRPr="00CD61C5">
        <w:t xml:space="preserve">гат глагольными фразеологизмами, которые описывают деятельность людей, дают ей оценку. </w:t>
      </w:r>
      <w:r w:rsidR="00A91B00" w:rsidRPr="00CD61C5">
        <w:rPr>
          <w:shd w:val="clear" w:color="auto" w:fill="FFFFFF"/>
        </w:rPr>
        <w:t>В речи носителей диалекта получает положительную оценку труд, приносящий пользу. Например, о трудолюбивых людях могут сказать, что они могут работать как лошадь  или работать как волк. Эти фразеологизмы</w:t>
      </w:r>
      <w:r w:rsidR="00033F4C">
        <w:rPr>
          <w:shd w:val="clear" w:color="auto" w:fill="FFFFFF"/>
        </w:rPr>
        <w:t xml:space="preserve"> имеют</w:t>
      </w:r>
      <w:r w:rsidR="00A91B00" w:rsidRPr="00CD61C5">
        <w:rPr>
          <w:shd w:val="clear" w:color="auto" w:fill="FFFFFF"/>
        </w:rPr>
        <w:t xml:space="preserve"> следующее значение: много и тяжело работать. </w:t>
      </w:r>
      <w:r w:rsidR="007225B7" w:rsidRPr="00CD61C5">
        <w:rPr>
          <w:shd w:val="clear" w:color="auto" w:fill="FFFFFF"/>
        </w:rPr>
        <w:t>Безусловно, в</w:t>
      </w:r>
      <w:r w:rsidR="005116F6">
        <w:rPr>
          <w:shd w:val="clear" w:color="auto" w:fill="FFFFFF"/>
        </w:rPr>
        <w:t>о</w:t>
      </w:r>
      <w:r w:rsidR="007225B7" w:rsidRPr="00CD61C5">
        <w:rPr>
          <w:shd w:val="clear" w:color="auto" w:fill="FFFFFF"/>
        </w:rPr>
        <w:t xml:space="preserve"> фразеологии Тюменской области есть выражения для качества человека, противоположного трудолюбию. Как правило, действия ленивого человека</w:t>
      </w:r>
      <w:r w:rsidR="00033F4C">
        <w:rPr>
          <w:shd w:val="clear" w:color="auto" w:fill="FFFFFF"/>
        </w:rPr>
        <w:t xml:space="preserve"> </w:t>
      </w:r>
      <w:r w:rsidR="007225B7" w:rsidRPr="00CD61C5">
        <w:t>осуждаются полушутливо, не злобно, а в некоторых случаях даже остроумно. Например, в стихотворен</w:t>
      </w:r>
      <w:r w:rsidR="00033F4C">
        <w:t>ии «Я сегодня рано утром встала</w:t>
      </w:r>
      <w:r w:rsidR="007225B7" w:rsidRPr="00CD61C5">
        <w:t>» употребляется фразеологизм «сидеть как два скворечника», чтобы показать стремление и желание девочки помочь своей маме, а не лениться весь день</w:t>
      </w:r>
      <w:r w:rsidR="001D7233" w:rsidRPr="001D7233">
        <w:t xml:space="preserve"> [2]</w:t>
      </w:r>
      <w:r w:rsidR="007225B7" w:rsidRPr="00CD61C5">
        <w:t>.</w:t>
      </w:r>
    </w:p>
    <w:p w:rsidR="007225B7" w:rsidRPr="00735FFD" w:rsidRDefault="007225B7" w:rsidP="00CD61C5">
      <w:pPr>
        <w:pStyle w:val="11"/>
        <w:rPr>
          <w:i/>
        </w:rPr>
      </w:pPr>
      <w:r w:rsidRPr="00CD61C5">
        <w:rPr>
          <w:i/>
        </w:rPr>
        <w:t xml:space="preserve">Я </w:t>
      </w:r>
      <w:r w:rsidRPr="00735FFD">
        <w:rPr>
          <w:i/>
        </w:rPr>
        <w:t>сегодня рано утром встала,</w:t>
      </w:r>
    </w:p>
    <w:p w:rsidR="007225B7" w:rsidRPr="00735FFD" w:rsidRDefault="007225B7" w:rsidP="00CD61C5">
      <w:pPr>
        <w:pStyle w:val="11"/>
        <w:rPr>
          <w:i/>
        </w:rPr>
      </w:pPr>
      <w:r w:rsidRPr="00735FFD">
        <w:rPr>
          <w:i/>
        </w:rPr>
        <w:t xml:space="preserve">И </w:t>
      </w:r>
      <w:r w:rsidRPr="00735FFD">
        <w:rPr>
          <w:b/>
          <w:i/>
        </w:rPr>
        <w:t>сидеть как два скворечника</w:t>
      </w:r>
      <w:r w:rsidRPr="00735FFD">
        <w:rPr>
          <w:i/>
        </w:rPr>
        <w:t xml:space="preserve"> не стала!</w:t>
      </w:r>
    </w:p>
    <w:p w:rsidR="007225B7" w:rsidRPr="00735FFD" w:rsidRDefault="00516056" w:rsidP="00CD61C5">
      <w:pPr>
        <w:pStyle w:val="11"/>
        <w:rPr>
          <w:i/>
        </w:rPr>
      </w:pPr>
      <w:r w:rsidRPr="00735FFD">
        <w:rPr>
          <w:i/>
        </w:rPr>
        <w:t>Маме во всё</w:t>
      </w:r>
      <w:r w:rsidR="007225B7" w:rsidRPr="00735FFD">
        <w:rPr>
          <w:i/>
        </w:rPr>
        <w:t>м я помогала:</w:t>
      </w:r>
    </w:p>
    <w:p w:rsidR="00735FFD" w:rsidRPr="003633EB" w:rsidRDefault="00735FFD" w:rsidP="00735FFD">
      <w:pPr>
        <w:pStyle w:val="11"/>
        <w:rPr>
          <w:color w:val="000000"/>
          <w:shd w:val="clear" w:color="auto" w:fill="FFFFFF"/>
        </w:rPr>
      </w:pPr>
      <w:r>
        <w:t>В данном стихотворении используется еще одно диалектное слово, которое помогает продемонстрировать помощь девочки и ее любовь к своей матери. Это слово  «</w:t>
      </w:r>
      <w:r>
        <w:rPr>
          <w:color w:val="000000"/>
          <w:shd w:val="clear" w:color="auto" w:fill="FFFFFF"/>
        </w:rPr>
        <w:t>шу</w:t>
      </w:r>
      <w:r w:rsidRPr="00735FFD">
        <w:rPr>
          <w:color w:val="000000"/>
          <w:shd w:val="clear" w:color="auto" w:fill="FFFFFF"/>
        </w:rPr>
        <w:t>шкаться</w:t>
      </w:r>
      <w:r w:rsidR="00033F4C">
        <w:rPr>
          <w:color w:val="000000"/>
          <w:shd w:val="clear" w:color="auto" w:fill="FFFFFF"/>
        </w:rPr>
        <w:t xml:space="preserve">», которое имеет значение </w:t>
      </w:r>
      <w:r w:rsidRPr="003633EB">
        <w:rPr>
          <w:color w:val="000000"/>
          <w:shd w:val="clear" w:color="auto" w:fill="FFFFFF"/>
        </w:rPr>
        <w:t>хлопотать по хозяйству.</w:t>
      </w:r>
    </w:p>
    <w:p w:rsidR="00735FFD" w:rsidRPr="00735FFD" w:rsidRDefault="00735FFD" w:rsidP="00735FFD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735FFD">
        <w:rPr>
          <w:rFonts w:ascii="Times New Roman" w:hAnsi="Times New Roman" w:cs="Times New Roman"/>
          <w:i/>
          <w:sz w:val="28"/>
          <w:szCs w:val="28"/>
        </w:rPr>
        <w:t xml:space="preserve">Я сегодня дома </w:t>
      </w:r>
      <w:r w:rsidRPr="00735FFD">
        <w:rPr>
          <w:rFonts w:ascii="Times New Roman" w:hAnsi="Times New Roman" w:cs="Times New Roman"/>
          <w:b/>
          <w:i/>
          <w:sz w:val="28"/>
          <w:szCs w:val="28"/>
        </w:rPr>
        <w:t>шушкаюсь</w:t>
      </w:r>
      <w:r w:rsidRPr="00735FFD">
        <w:rPr>
          <w:rFonts w:ascii="Times New Roman" w:hAnsi="Times New Roman" w:cs="Times New Roman"/>
          <w:i/>
          <w:sz w:val="28"/>
          <w:szCs w:val="28"/>
        </w:rPr>
        <w:t>, не устаю,</w:t>
      </w:r>
    </w:p>
    <w:p w:rsidR="00735FFD" w:rsidRPr="00735FFD" w:rsidRDefault="00735FFD" w:rsidP="00735FFD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735FFD">
        <w:rPr>
          <w:rFonts w:ascii="Times New Roman" w:hAnsi="Times New Roman" w:cs="Times New Roman"/>
          <w:i/>
          <w:sz w:val="28"/>
          <w:szCs w:val="28"/>
        </w:rPr>
        <w:t xml:space="preserve">Я маме помогать люблю! </w:t>
      </w:r>
    </w:p>
    <w:p w:rsidR="00BC1B3B" w:rsidRPr="00CD61C5" w:rsidRDefault="00E942F2" w:rsidP="00CD61C5">
      <w:pPr>
        <w:pStyle w:val="11"/>
      </w:pPr>
      <w:r w:rsidRPr="00CD61C5">
        <w:t xml:space="preserve">В следующем стихотворении </w:t>
      </w:r>
      <w:r w:rsidR="00CB6AA6" w:rsidRPr="00CD61C5">
        <w:t xml:space="preserve">«Подарок» </w:t>
      </w:r>
      <w:r w:rsidR="00BC1B3B" w:rsidRPr="00CD61C5">
        <w:t xml:space="preserve">используется </w:t>
      </w:r>
      <w:r w:rsidR="00CB6AA6" w:rsidRPr="00CD61C5">
        <w:t>локально ограниченное диалектно</w:t>
      </w:r>
      <w:r w:rsidR="00BC1B3B" w:rsidRPr="00CD61C5">
        <w:t>е</w:t>
      </w:r>
      <w:r w:rsidR="00CB6AA6" w:rsidRPr="00CD61C5">
        <w:t xml:space="preserve"> слово «</w:t>
      </w:r>
      <w:r w:rsidR="00BC1B3B" w:rsidRPr="00CD61C5">
        <w:t>закураю», помещенное в словари северных территорий, в сводные словари с пометами северного характера</w:t>
      </w:r>
      <w:r w:rsidR="001D7233" w:rsidRPr="001D7233">
        <w:t xml:space="preserve"> [1]</w:t>
      </w:r>
      <w:r w:rsidR="00BC1B3B" w:rsidRPr="00CD61C5">
        <w:t xml:space="preserve">.  Данное слово </w:t>
      </w:r>
      <w:r w:rsidR="00150383" w:rsidRPr="00CD61C5">
        <w:t xml:space="preserve">иллюстрирует момент, когда у мальчика приходит осознание того, что </w:t>
      </w:r>
      <w:r w:rsidR="00150383" w:rsidRPr="00CD61C5">
        <w:lastRenderedPageBreak/>
        <w:t xml:space="preserve">значит настоящая дружба. Герой стремится помочь своему другу и  хочет скорее зашить лапу медведю. </w:t>
      </w:r>
    </w:p>
    <w:p w:rsidR="00BC1B3B" w:rsidRPr="00CD61C5" w:rsidRDefault="00BC1B3B" w:rsidP="00CD61C5">
      <w:pPr>
        <w:pStyle w:val="11"/>
        <w:rPr>
          <w:i/>
        </w:rPr>
      </w:pPr>
      <w:r w:rsidRPr="00CD61C5">
        <w:rPr>
          <w:i/>
        </w:rPr>
        <w:t>Принял я важное тогда решение!</w:t>
      </w:r>
    </w:p>
    <w:p w:rsidR="00BC1B3B" w:rsidRPr="00CD61C5" w:rsidRDefault="00BC1B3B" w:rsidP="00CD61C5">
      <w:pPr>
        <w:pStyle w:val="11"/>
        <w:rPr>
          <w:i/>
        </w:rPr>
      </w:pPr>
      <w:r w:rsidRPr="00735FFD">
        <w:rPr>
          <w:b/>
          <w:i/>
        </w:rPr>
        <w:t>Закураю</w:t>
      </w:r>
      <w:r w:rsidRPr="00CD61C5">
        <w:rPr>
          <w:i/>
        </w:rPr>
        <w:t xml:space="preserve"> лапку медведю своему.</w:t>
      </w:r>
    </w:p>
    <w:p w:rsidR="00BC1B3B" w:rsidRPr="00CD61C5" w:rsidRDefault="00BC1B3B" w:rsidP="00CD61C5">
      <w:pPr>
        <w:pStyle w:val="11"/>
        <w:rPr>
          <w:i/>
        </w:rPr>
      </w:pPr>
      <w:r w:rsidRPr="00CD61C5">
        <w:rPr>
          <w:i/>
        </w:rPr>
        <w:t>Станет он красивым, просто загляденье!</w:t>
      </w:r>
    </w:p>
    <w:p w:rsidR="00150383" w:rsidRPr="00CD61C5" w:rsidRDefault="002E3088" w:rsidP="00CD61C5">
      <w:pPr>
        <w:pStyle w:val="11"/>
      </w:pPr>
      <w:r w:rsidRPr="00CD61C5">
        <w:t xml:space="preserve">В стихотворении «Пропажа» в речи главной героини можно встретить </w:t>
      </w:r>
      <w:r w:rsidR="00651F14" w:rsidRPr="00CD61C5">
        <w:t xml:space="preserve">характерное для говоров Сибири </w:t>
      </w:r>
      <w:r w:rsidRPr="00CD61C5">
        <w:t xml:space="preserve">диалектное слово </w:t>
      </w:r>
      <w:r w:rsidR="00651F14" w:rsidRPr="00CD61C5">
        <w:t>«исподка»</w:t>
      </w:r>
      <w:r w:rsidR="001D7233" w:rsidRPr="001D7233">
        <w:t xml:space="preserve"> [1]</w:t>
      </w:r>
      <w:r w:rsidRPr="00CD61C5">
        <w:t xml:space="preserve">. </w:t>
      </w:r>
      <w:r w:rsidR="00651F14" w:rsidRPr="00CD61C5">
        <w:t>Это слово несет значение варежки, именно она и явля</w:t>
      </w:r>
      <w:r w:rsidR="00033F4C">
        <w:t>ется</w:t>
      </w:r>
      <w:r w:rsidR="00605E86" w:rsidRPr="00CD61C5">
        <w:t xml:space="preserve"> утренней</w:t>
      </w:r>
      <w:r w:rsidR="00651F14" w:rsidRPr="00CD61C5">
        <w:t xml:space="preserve"> пропажей</w:t>
      </w:r>
      <w:r w:rsidR="00605E86" w:rsidRPr="00CD61C5">
        <w:t xml:space="preserve"> девочки</w:t>
      </w:r>
      <w:r w:rsidR="00651F14" w:rsidRPr="00CD61C5">
        <w:t xml:space="preserve">. </w:t>
      </w:r>
      <w:r w:rsidR="00234650" w:rsidRPr="00CD61C5">
        <w:t xml:space="preserve"> </w:t>
      </w:r>
    </w:p>
    <w:p w:rsidR="00234650" w:rsidRPr="00CD61C5" w:rsidRDefault="00234650" w:rsidP="00CD61C5">
      <w:pPr>
        <w:pStyle w:val="11"/>
        <w:rPr>
          <w:i/>
        </w:rPr>
      </w:pPr>
      <w:r w:rsidRPr="00CD61C5">
        <w:rPr>
          <w:i/>
        </w:rPr>
        <w:t>Тогда была замечена пропажа,</w:t>
      </w:r>
    </w:p>
    <w:p w:rsidR="00234650" w:rsidRPr="00CD61C5" w:rsidRDefault="00234650" w:rsidP="00CD61C5">
      <w:pPr>
        <w:pStyle w:val="11"/>
        <w:rPr>
          <w:i/>
        </w:rPr>
      </w:pPr>
      <w:r w:rsidRPr="00CD61C5">
        <w:rPr>
          <w:i/>
        </w:rPr>
        <w:t xml:space="preserve">Исчезла </w:t>
      </w:r>
      <w:r w:rsidRPr="00735FFD">
        <w:rPr>
          <w:b/>
          <w:i/>
        </w:rPr>
        <w:t>исподка</w:t>
      </w:r>
      <w:r w:rsidRPr="00CD61C5">
        <w:rPr>
          <w:i/>
        </w:rPr>
        <w:t>!</w:t>
      </w:r>
    </w:p>
    <w:p w:rsidR="00234650" w:rsidRPr="00CD61C5" w:rsidRDefault="00234650" w:rsidP="00CD61C5">
      <w:pPr>
        <w:pStyle w:val="11"/>
        <w:rPr>
          <w:i/>
        </w:rPr>
      </w:pPr>
      <w:r w:rsidRPr="00CD61C5">
        <w:rPr>
          <w:i/>
        </w:rPr>
        <w:t>Вот незадача…</w:t>
      </w:r>
    </w:p>
    <w:p w:rsidR="007225B7" w:rsidRPr="00CD61C5" w:rsidRDefault="00234650" w:rsidP="00CD61C5">
      <w:pPr>
        <w:pStyle w:val="11"/>
      </w:pPr>
      <w:r w:rsidRPr="00CD61C5">
        <w:t>Значение слова «исподка» можно узнать с помощью самого стихотворения. Ответ на этот вопрос кроется в последн</w:t>
      </w:r>
      <w:r w:rsidR="00033F4C">
        <w:t>их строках</w:t>
      </w:r>
      <w:r w:rsidRPr="00CD61C5">
        <w:t xml:space="preserve"> произведения.</w:t>
      </w:r>
    </w:p>
    <w:p w:rsidR="00234650" w:rsidRPr="00CD61C5" w:rsidRDefault="00234650" w:rsidP="00CD61C5">
      <w:pPr>
        <w:pStyle w:val="11"/>
        <w:rPr>
          <w:i/>
        </w:rPr>
      </w:pPr>
      <w:r w:rsidRPr="00CD61C5">
        <w:rPr>
          <w:i/>
        </w:rPr>
        <w:t>Если бы мама не сказала мне:</w:t>
      </w:r>
    </w:p>
    <w:p w:rsidR="00234650" w:rsidRPr="00CD61C5" w:rsidRDefault="00234650" w:rsidP="00CD61C5">
      <w:pPr>
        <w:pStyle w:val="11"/>
        <w:rPr>
          <w:i/>
        </w:rPr>
      </w:pPr>
      <w:r w:rsidRPr="00CD61C5">
        <w:rPr>
          <w:i/>
        </w:rPr>
        <w:t xml:space="preserve">- Дочка, варежку надень, </w:t>
      </w:r>
    </w:p>
    <w:p w:rsidR="00234650" w:rsidRPr="00CD61C5" w:rsidRDefault="00516056" w:rsidP="00CD61C5">
      <w:pPr>
        <w:pStyle w:val="11"/>
        <w:rPr>
          <w:i/>
        </w:rPr>
      </w:pPr>
      <w:r>
        <w:rPr>
          <w:i/>
        </w:rPr>
        <w:t>А не держи её</w:t>
      </w:r>
      <w:r w:rsidR="00234650" w:rsidRPr="00CD61C5">
        <w:rPr>
          <w:i/>
        </w:rPr>
        <w:t xml:space="preserve"> в руке.</w:t>
      </w:r>
    </w:p>
    <w:p w:rsidR="007225B7" w:rsidRPr="00CD61C5" w:rsidRDefault="00234650" w:rsidP="00CD61C5">
      <w:pPr>
        <w:pStyle w:val="11"/>
      </w:pPr>
      <w:r w:rsidRPr="00CD61C5">
        <w:t xml:space="preserve">В стихотворении «Кто </w:t>
      </w:r>
      <w:r w:rsidR="007E2545" w:rsidRPr="00CD61C5">
        <w:t>в этом</w:t>
      </w:r>
      <w:r w:rsidRPr="00CD61C5">
        <w:t xml:space="preserve"> виноват?» </w:t>
      </w:r>
      <w:r w:rsidR="007E2545" w:rsidRPr="00CD61C5">
        <w:t xml:space="preserve"> используется фразеологизм «говорить с причётом», чтобы передать обиду главной героини, получившей двойку за невыполнение домашнего задания</w:t>
      </w:r>
      <w:r w:rsidR="001D7233" w:rsidRPr="001D7233">
        <w:t xml:space="preserve"> [2]</w:t>
      </w:r>
      <w:r w:rsidR="007E2545" w:rsidRPr="00CD61C5">
        <w:t>.</w:t>
      </w:r>
    </w:p>
    <w:p w:rsidR="007E2545" w:rsidRPr="00CD61C5" w:rsidRDefault="007E2545" w:rsidP="00CD61C5">
      <w:pPr>
        <w:pStyle w:val="11"/>
        <w:rPr>
          <w:i/>
          <w:shd w:val="clear" w:color="auto" w:fill="FFFFFF"/>
        </w:rPr>
      </w:pPr>
      <w:r w:rsidRPr="003E508B">
        <w:rPr>
          <w:b/>
          <w:i/>
        </w:rPr>
        <w:t xml:space="preserve">Говорила с </w:t>
      </w:r>
      <w:r w:rsidRPr="003E508B">
        <w:rPr>
          <w:b/>
          <w:i/>
          <w:shd w:val="clear" w:color="auto" w:fill="FFFFFF"/>
        </w:rPr>
        <w:t>причётом</w:t>
      </w:r>
      <w:r w:rsidRPr="00CD61C5">
        <w:rPr>
          <w:i/>
          <w:shd w:val="clear" w:color="auto" w:fill="FFFFFF"/>
        </w:rPr>
        <w:t xml:space="preserve"> я:</w:t>
      </w:r>
    </w:p>
    <w:p w:rsidR="007E2545" w:rsidRPr="00CD61C5" w:rsidRDefault="00033F4C" w:rsidP="00CD61C5">
      <w:pPr>
        <w:pStyle w:val="11"/>
        <w:rPr>
          <w:i/>
          <w:shd w:val="clear" w:color="auto" w:fill="FFFFFF"/>
        </w:rPr>
      </w:pPr>
      <w:r>
        <w:rPr>
          <w:i/>
          <w:shd w:val="clear" w:color="auto" w:fill="FFFFFF"/>
        </w:rPr>
        <w:t xml:space="preserve">- </w:t>
      </w:r>
      <w:r w:rsidR="007E2545" w:rsidRPr="00CD61C5">
        <w:rPr>
          <w:i/>
          <w:shd w:val="clear" w:color="auto" w:fill="FFFFFF"/>
        </w:rPr>
        <w:t>Кто не сделал задание дома, друзья?</w:t>
      </w:r>
    </w:p>
    <w:p w:rsidR="007225B7" w:rsidRPr="00CD61C5" w:rsidRDefault="00C50E8F" w:rsidP="00CD61C5">
      <w:pPr>
        <w:pStyle w:val="11"/>
        <w:rPr>
          <w:shd w:val="clear" w:color="auto" w:fill="FFFFFF"/>
        </w:rPr>
      </w:pPr>
      <w:r w:rsidRPr="00CD61C5">
        <w:t>Стихотворение «Стрелка» был</w:t>
      </w:r>
      <w:r w:rsidR="00033F4C">
        <w:t>о написано</w:t>
      </w:r>
      <w:r w:rsidRPr="00CD61C5">
        <w:t xml:space="preserve"> с использованием </w:t>
      </w:r>
      <w:r w:rsidRPr="00CD61C5">
        <w:rPr>
          <w:shd w:val="clear" w:color="auto" w:fill="FFFFFF"/>
        </w:rPr>
        <w:t>лексики, связанной с обозначением видов промысла. Описывая состояние дороги</w:t>
      </w:r>
      <w:r w:rsidR="00033F4C">
        <w:rPr>
          <w:shd w:val="clear" w:color="auto" w:fill="FFFFFF"/>
        </w:rPr>
        <w:t>,</w:t>
      </w:r>
      <w:r w:rsidRPr="00CD61C5">
        <w:rPr>
          <w:shd w:val="clear" w:color="auto" w:fill="FFFFFF"/>
        </w:rPr>
        <w:t xml:space="preserve"> </w:t>
      </w:r>
      <w:r w:rsidR="00091001" w:rsidRPr="00CD61C5">
        <w:rPr>
          <w:shd w:val="clear" w:color="auto" w:fill="FFFFFF"/>
        </w:rPr>
        <w:t xml:space="preserve">используется диалектный вариант литературного слова «бездорожье», также диалектное слово </w:t>
      </w:r>
      <w:r w:rsidR="00033F4C">
        <w:rPr>
          <w:shd w:val="clear" w:color="auto" w:fill="FFFFFF"/>
        </w:rPr>
        <w:t xml:space="preserve">«повёрток» </w:t>
      </w:r>
      <w:r w:rsidR="00091001" w:rsidRPr="00CD61C5">
        <w:rPr>
          <w:shd w:val="clear" w:color="auto" w:fill="FFFFFF"/>
        </w:rPr>
        <w:t>заменяет литературное слово «поворот»</w:t>
      </w:r>
      <w:r w:rsidR="001D7233" w:rsidRPr="001D7233">
        <w:rPr>
          <w:shd w:val="clear" w:color="auto" w:fill="FFFFFF"/>
        </w:rPr>
        <w:t xml:space="preserve"> [1]</w:t>
      </w:r>
      <w:r w:rsidR="00091001" w:rsidRPr="00CD61C5">
        <w:rPr>
          <w:shd w:val="clear" w:color="auto" w:fill="FFFFFF"/>
        </w:rPr>
        <w:t xml:space="preserve">. </w:t>
      </w:r>
    </w:p>
    <w:p w:rsidR="00091001" w:rsidRPr="00CD61C5" w:rsidRDefault="00091001" w:rsidP="00CD61C5">
      <w:pPr>
        <w:pStyle w:val="11"/>
        <w:rPr>
          <w:i/>
        </w:rPr>
      </w:pPr>
      <w:r w:rsidRPr="00CD61C5">
        <w:rPr>
          <w:i/>
        </w:rPr>
        <w:t xml:space="preserve">По </w:t>
      </w:r>
      <w:r w:rsidRPr="003E508B">
        <w:rPr>
          <w:b/>
          <w:i/>
        </w:rPr>
        <w:t>бездорожице</w:t>
      </w:r>
      <w:r w:rsidRPr="00CD61C5">
        <w:rPr>
          <w:i/>
        </w:rPr>
        <w:t xml:space="preserve"> лесн</w:t>
      </w:r>
      <w:r w:rsidR="00CD61C5" w:rsidRPr="00CD61C5">
        <w:rPr>
          <w:i/>
        </w:rPr>
        <w:t xml:space="preserve">ой, спеша за </w:t>
      </w:r>
      <w:r w:rsidR="003E508B">
        <w:rPr>
          <w:b/>
          <w:i/>
        </w:rPr>
        <w:t>повё</w:t>
      </w:r>
      <w:r w:rsidR="00CD61C5" w:rsidRPr="003E508B">
        <w:rPr>
          <w:b/>
          <w:i/>
        </w:rPr>
        <w:t>рток</w:t>
      </w:r>
      <w:r w:rsidR="00CD61C5" w:rsidRPr="00CD61C5">
        <w:rPr>
          <w:i/>
        </w:rPr>
        <w:t>…</w:t>
      </w:r>
    </w:p>
    <w:p w:rsidR="00091001" w:rsidRPr="00CD61C5" w:rsidRDefault="00091001" w:rsidP="00CD61C5">
      <w:pPr>
        <w:pStyle w:val="11"/>
        <w:rPr>
          <w:shd w:val="clear" w:color="auto" w:fill="FFFFFF"/>
        </w:rPr>
      </w:pPr>
      <w:r w:rsidRPr="00CD61C5">
        <w:rPr>
          <w:shd w:val="clear" w:color="auto" w:fill="FFFFFF"/>
        </w:rPr>
        <w:t>Кличка лошади  в произведении соответствует диалекту и соотносится  с предметом внешнего мира</w:t>
      </w:r>
      <w:r w:rsidR="00033F4C">
        <w:rPr>
          <w:shd w:val="clear" w:color="auto" w:fill="FFFFFF"/>
        </w:rPr>
        <w:t>.</w:t>
      </w:r>
    </w:p>
    <w:p w:rsidR="00091001" w:rsidRPr="00CD61C5" w:rsidRDefault="00091001" w:rsidP="00CD61C5">
      <w:pPr>
        <w:pStyle w:val="11"/>
        <w:rPr>
          <w:i/>
        </w:rPr>
      </w:pPr>
      <w:r w:rsidRPr="00CD61C5">
        <w:rPr>
          <w:i/>
        </w:rPr>
        <w:t xml:space="preserve">Стремится, как стрелка, </w:t>
      </w:r>
    </w:p>
    <w:p w:rsidR="00091001" w:rsidRPr="003E508B" w:rsidRDefault="00091001" w:rsidP="00CD61C5">
      <w:pPr>
        <w:pStyle w:val="11"/>
        <w:rPr>
          <w:b/>
          <w:i/>
        </w:rPr>
      </w:pPr>
      <w:r w:rsidRPr="00CD61C5">
        <w:rPr>
          <w:i/>
        </w:rPr>
        <w:lastRenderedPageBreak/>
        <w:t xml:space="preserve">Лошадка, звавшаяся </w:t>
      </w:r>
      <w:r w:rsidRPr="003E508B">
        <w:rPr>
          <w:b/>
          <w:i/>
        </w:rPr>
        <w:t>Стрелкой</w:t>
      </w:r>
    </w:p>
    <w:p w:rsidR="00B3350E" w:rsidRPr="00CD61C5" w:rsidRDefault="00033F4C" w:rsidP="00CD61C5">
      <w:pPr>
        <w:pStyle w:val="11"/>
      </w:pPr>
      <w:r>
        <w:t>Исходя из выше</w:t>
      </w:r>
      <w:r w:rsidR="00091001" w:rsidRPr="00CD61C5">
        <w:t>сказанного, можно сделать вывод, что данные стихотворения знакомят читателей с диалектом Тюменской области. Применение диалектных слов не только отражает местный колорит, но и способствует изучению быта, особенностей речи людей. Таким образом, у людей появляется мотивация в дальнейшем изучении культуры, традици</w:t>
      </w:r>
      <w:r>
        <w:t xml:space="preserve">й, языковых особенностей </w:t>
      </w:r>
      <w:r w:rsidR="00091001" w:rsidRPr="00CD61C5">
        <w:t xml:space="preserve">народа. </w:t>
      </w:r>
      <w:r w:rsidR="00B3350E" w:rsidRPr="00CD61C5">
        <w:br w:type="page"/>
      </w:r>
    </w:p>
    <w:p w:rsidR="00CD61C5" w:rsidRPr="00735FFD" w:rsidRDefault="00CD61C5" w:rsidP="00735FFD">
      <w:pPr>
        <w:pStyle w:val="1"/>
        <w:spacing w:line="360" w:lineRule="auto"/>
        <w:jc w:val="center"/>
        <w:rPr>
          <w:rFonts w:ascii="Times New Roman" w:eastAsia="Times New Roman" w:hAnsi="Times New Roman" w:cs="Times New Roman"/>
          <w:color w:val="auto"/>
        </w:rPr>
      </w:pPr>
      <w:bookmarkStart w:id="5" w:name="_Toc65171162"/>
      <w:r w:rsidRPr="00735FFD">
        <w:rPr>
          <w:rFonts w:ascii="Times New Roman" w:eastAsia="Times New Roman" w:hAnsi="Times New Roman" w:cs="Times New Roman"/>
          <w:color w:val="auto"/>
        </w:rPr>
        <w:lastRenderedPageBreak/>
        <w:t>Заключение</w:t>
      </w:r>
      <w:bookmarkEnd w:id="5"/>
    </w:p>
    <w:p w:rsidR="00CD61C5" w:rsidRPr="00CD61C5" w:rsidRDefault="00CD61C5" w:rsidP="00CD61C5">
      <w:pPr>
        <w:pStyle w:val="11"/>
        <w:rPr>
          <w:rFonts w:eastAsia="Times New Roman"/>
        </w:rPr>
      </w:pPr>
    </w:p>
    <w:p w:rsidR="00091001" w:rsidRPr="00CD61C5" w:rsidRDefault="00B3350E" w:rsidP="00CD61C5">
      <w:pPr>
        <w:pStyle w:val="11"/>
        <w:rPr>
          <w:rFonts w:eastAsia="Times New Roman"/>
        </w:rPr>
      </w:pPr>
      <w:r w:rsidRPr="00CD61C5">
        <w:rPr>
          <w:rFonts w:eastAsia="Times New Roman"/>
        </w:rPr>
        <w:t xml:space="preserve">Диалект – это </w:t>
      </w:r>
      <w:r w:rsidRPr="00CD61C5">
        <w:t xml:space="preserve">разновидность конкретного языка народа, населяющего определенную территорию. Каждый национальный язык характеризуется наличием диалектов. </w:t>
      </w:r>
      <w:r w:rsidR="00DA4261" w:rsidRPr="00CD61C5">
        <w:t>Русский язык не является исключением</w:t>
      </w:r>
      <w:r w:rsidR="00CF6830" w:rsidRPr="00CD61C5">
        <w:t xml:space="preserve">. Он состоит из диалектов, </w:t>
      </w:r>
      <w:r w:rsidR="00EF033E" w:rsidRPr="00CD61C5">
        <w:t>отражающих особенности быта народа, его культуру.</w:t>
      </w:r>
    </w:p>
    <w:p w:rsidR="00323D93" w:rsidRPr="00CD61C5" w:rsidRDefault="00A74042" w:rsidP="00CD61C5">
      <w:pPr>
        <w:pStyle w:val="11"/>
      </w:pPr>
      <w:r w:rsidRPr="00CD61C5">
        <w:rPr>
          <w:color w:val="333333"/>
          <w:shd w:val="clear" w:color="auto" w:fill="FFFFFF"/>
        </w:rPr>
        <w:t xml:space="preserve"> </w:t>
      </w:r>
      <w:r w:rsidR="0010539F" w:rsidRPr="00CD61C5">
        <w:t>В IX в</w:t>
      </w:r>
      <w:r w:rsidR="00CB7AF6">
        <w:t>.</w:t>
      </w:r>
      <w:r w:rsidR="0010539F" w:rsidRPr="00CD61C5">
        <w:t xml:space="preserve"> </w:t>
      </w:r>
      <w:r w:rsidR="00301E03" w:rsidRPr="00CD61C5">
        <w:t xml:space="preserve">началось проникновение русских за Урал, но активизация </w:t>
      </w:r>
      <w:r w:rsidR="00301E03" w:rsidRPr="00CD61C5">
        <w:rPr>
          <w:rFonts w:eastAsia="Times New Roman"/>
        </w:rPr>
        <w:t xml:space="preserve">заселения территории </w:t>
      </w:r>
      <w:r w:rsidR="00301E03" w:rsidRPr="00CD61C5">
        <w:rPr>
          <w:shd w:val="clear" w:color="auto" w:fill="FFFFFF"/>
        </w:rPr>
        <w:t>Тюменской области</w:t>
      </w:r>
      <w:r w:rsidR="00301E03" w:rsidRPr="00CD61C5">
        <w:rPr>
          <w:rFonts w:eastAsia="Times New Roman"/>
        </w:rPr>
        <w:t xml:space="preserve"> русскими людьми, среди которых  </w:t>
      </w:r>
      <w:r w:rsidR="00CB7AF6">
        <w:t>было немало грамотных</w:t>
      </w:r>
      <w:r w:rsidR="00301E03" w:rsidRPr="00CD61C5">
        <w:t xml:space="preserve"> людей</w:t>
      </w:r>
      <w:r w:rsidR="00301E03" w:rsidRPr="00CD61C5">
        <w:rPr>
          <w:rFonts w:eastAsia="Times New Roman"/>
        </w:rPr>
        <w:t>, произошла</w:t>
      </w:r>
      <w:r w:rsidR="00301E03" w:rsidRPr="00CD61C5">
        <w:t xml:space="preserve"> в XIV-XV в</w:t>
      </w:r>
      <w:r w:rsidR="001D7233">
        <w:t>в</w:t>
      </w:r>
      <w:r w:rsidR="00301E03" w:rsidRPr="00CD61C5">
        <w:t xml:space="preserve">. Все это привело к возникновению сибирской культуры, сочетавшей в себе особенности культуры русского народа и культуры коренного населения. </w:t>
      </w:r>
    </w:p>
    <w:p w:rsidR="001C48D2" w:rsidRPr="00CD61C5" w:rsidRDefault="00323D93" w:rsidP="00CD61C5">
      <w:pPr>
        <w:pStyle w:val="11"/>
        <w:rPr>
          <w:rFonts w:eastAsia="Times New Roman"/>
        </w:rPr>
      </w:pPr>
      <w:r w:rsidRPr="00CD61C5">
        <w:rPr>
          <w:rFonts w:eastAsia="Times New Roman"/>
        </w:rPr>
        <w:t xml:space="preserve">Территориальное соседство привело и к взаимодействию </w:t>
      </w:r>
      <w:r w:rsidRPr="00CD61C5">
        <w:rPr>
          <w:shd w:val="clear" w:color="auto" w:fill="FFFFFF"/>
        </w:rPr>
        <w:t>русского и национального языков.</w:t>
      </w:r>
      <w:r w:rsidRPr="00CD61C5">
        <w:t xml:space="preserve"> </w:t>
      </w:r>
      <w:r w:rsidRPr="00CD61C5">
        <w:rPr>
          <w:rFonts w:eastAsia="Times New Roman"/>
        </w:rPr>
        <w:t xml:space="preserve"> </w:t>
      </w:r>
      <w:r w:rsidR="005F232E" w:rsidRPr="00CD61C5">
        <w:rPr>
          <w:rFonts w:eastAsia="Times New Roman"/>
        </w:rPr>
        <w:t xml:space="preserve">Люди предпочитали использовать в своей речи элементы культуры северных народов, так как они более приспособлены к местным условиям. </w:t>
      </w:r>
      <w:r w:rsidRPr="00CD61C5">
        <w:rPr>
          <w:rFonts w:eastAsia="Times New Roman"/>
        </w:rPr>
        <w:t>В русскую словообразовательную систему вошл</w:t>
      </w:r>
      <w:r w:rsidR="005F232E" w:rsidRPr="00CD61C5">
        <w:rPr>
          <w:rFonts w:eastAsia="Times New Roman"/>
        </w:rPr>
        <w:t xml:space="preserve">о и </w:t>
      </w:r>
      <w:r w:rsidRPr="00CD61C5">
        <w:rPr>
          <w:rFonts w:eastAsia="Times New Roman"/>
        </w:rPr>
        <w:t xml:space="preserve"> много слов, </w:t>
      </w:r>
      <w:r w:rsidR="005F232E" w:rsidRPr="00CD61C5">
        <w:rPr>
          <w:rFonts w:eastAsia="Times New Roman"/>
        </w:rPr>
        <w:t xml:space="preserve">изменивших свой фонетический облик. </w:t>
      </w:r>
    </w:p>
    <w:p w:rsidR="005F232E" w:rsidRPr="00CD61C5" w:rsidRDefault="005F232E" w:rsidP="00CD61C5">
      <w:pPr>
        <w:pStyle w:val="11"/>
        <w:rPr>
          <w:rFonts w:eastAsia="Times New Roman"/>
          <w:color w:val="000000"/>
        </w:rPr>
      </w:pPr>
      <w:r w:rsidRPr="00CD61C5">
        <w:t xml:space="preserve">Речь народа Тюменской области богата собирательными существительными, местоимениями личной формы  «оне» и «одне» во множественном числе именительного падежа, личными местоимения (он, она, оно) в косвенных падежах без начального «н», а также постпозитивной частицой -то </w:t>
      </w:r>
      <w:r w:rsidR="00CB7AF6">
        <w:t>в различных модификациях. Одним</w:t>
      </w:r>
      <w:r w:rsidRPr="00CD61C5">
        <w:t xml:space="preserve"> из особенностей также являются употребление предлога «по» и полного страдательного причастия в составе сказуемого.</w:t>
      </w:r>
    </w:p>
    <w:p w:rsidR="005F232E" w:rsidRPr="00CD61C5" w:rsidRDefault="005F232E" w:rsidP="00CD61C5">
      <w:pPr>
        <w:pStyle w:val="11"/>
        <w:rPr>
          <w:rFonts w:eastAsia="Times New Roman"/>
          <w:color w:val="000000"/>
        </w:rPr>
      </w:pPr>
      <w:r w:rsidRPr="00CD61C5">
        <w:rPr>
          <w:rFonts w:eastAsia="Times New Roman"/>
        </w:rPr>
        <w:t>Боль</w:t>
      </w:r>
      <w:r w:rsidR="00CB7AF6">
        <w:rPr>
          <w:rFonts w:eastAsia="Times New Roman"/>
        </w:rPr>
        <w:t>шое влияние на образование выше</w:t>
      </w:r>
      <w:r w:rsidRPr="00CD61C5">
        <w:rPr>
          <w:rFonts w:eastAsia="Times New Roman"/>
        </w:rPr>
        <w:t xml:space="preserve">описанных особенностей оказал холодный климат. В диалекте Тюменской области преобладает быстрая речь, употребление </w:t>
      </w:r>
      <w:r w:rsidRPr="00CD61C5">
        <w:t>стяженных форм слов. Отличительными признаками являются также еканье и оканье.</w:t>
      </w:r>
    </w:p>
    <w:p w:rsidR="00CD61C5" w:rsidRDefault="005F232E" w:rsidP="00CD61C5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61C5">
        <w:rPr>
          <w:rFonts w:ascii="Times New Roman" w:eastAsia="Times New Roman" w:hAnsi="Times New Roman" w:cs="Times New Roman"/>
          <w:sz w:val="28"/>
          <w:szCs w:val="28"/>
        </w:rPr>
        <w:t xml:space="preserve">Изучение диалекта необходимо для полного восприятия культуры народа, его языковых особенностей. В стихотворениях, представленных в данной работе, диалектные слова не только выступают средством выразительности, но </w:t>
      </w:r>
      <w:r w:rsidR="007C0A2B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 </w:t>
      </w:r>
      <w:r w:rsidRPr="00CD61C5">
        <w:rPr>
          <w:rFonts w:ascii="Times New Roman" w:eastAsia="Times New Roman" w:hAnsi="Times New Roman" w:cs="Times New Roman"/>
          <w:sz w:val="28"/>
          <w:szCs w:val="28"/>
        </w:rPr>
        <w:t xml:space="preserve">знакомят читателей с диалектом Тюменской области. Данные произведения направлены на повышение мотивации в изучении народных слов, а </w:t>
      </w:r>
      <w:r w:rsidR="003A3AD6" w:rsidRPr="00CD61C5">
        <w:rPr>
          <w:rFonts w:ascii="Times New Roman" w:eastAsia="Times New Roman" w:hAnsi="Times New Roman" w:cs="Times New Roman"/>
          <w:sz w:val="28"/>
          <w:szCs w:val="28"/>
        </w:rPr>
        <w:t>соответственно</w:t>
      </w:r>
      <w:r w:rsidRPr="00CD61C5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3A3AD6" w:rsidRPr="00CD61C5">
        <w:rPr>
          <w:rFonts w:ascii="Times New Roman" w:eastAsia="Times New Roman" w:hAnsi="Times New Roman" w:cs="Times New Roman"/>
          <w:sz w:val="28"/>
          <w:szCs w:val="28"/>
        </w:rPr>
        <w:t>в изучении своей культуры, а также культуры других народов.</w:t>
      </w:r>
      <w:r w:rsidR="003A3AD6">
        <w:rPr>
          <w:rFonts w:eastAsia="Times New Roman"/>
        </w:rPr>
        <w:t xml:space="preserve"> </w:t>
      </w:r>
      <w:r w:rsidR="00CD61C5">
        <w:rPr>
          <w:rFonts w:eastAsia="Times New Roman"/>
        </w:rPr>
        <w:br w:type="page"/>
      </w:r>
    </w:p>
    <w:p w:rsidR="00CD61C5" w:rsidRPr="00735FFD" w:rsidRDefault="00CD61C5" w:rsidP="00735FFD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6" w:name="_Toc10387686"/>
      <w:bookmarkStart w:id="7" w:name="_Toc38120613"/>
      <w:bookmarkStart w:id="8" w:name="_Toc38120978"/>
      <w:bookmarkStart w:id="9" w:name="_Toc64401926"/>
      <w:bookmarkStart w:id="10" w:name="_Toc65171163"/>
      <w:r w:rsidRPr="00735FFD">
        <w:rPr>
          <w:rFonts w:ascii="Times New Roman" w:hAnsi="Times New Roman" w:cs="Times New Roman"/>
          <w:color w:val="auto"/>
        </w:rPr>
        <w:lastRenderedPageBreak/>
        <w:t>Список использованных источников</w:t>
      </w:r>
      <w:bookmarkEnd w:id="6"/>
      <w:bookmarkEnd w:id="7"/>
      <w:bookmarkEnd w:id="8"/>
      <w:bookmarkEnd w:id="9"/>
      <w:bookmarkEnd w:id="10"/>
    </w:p>
    <w:p w:rsidR="00765B4C" w:rsidRPr="00CD61C5" w:rsidRDefault="00765B4C" w:rsidP="00CD61C5">
      <w:pPr>
        <w:pStyle w:val="11"/>
        <w:jc w:val="center"/>
        <w:rPr>
          <w:b/>
          <w:szCs w:val="36"/>
        </w:rPr>
      </w:pPr>
    </w:p>
    <w:p w:rsidR="002346B1" w:rsidRPr="00BC18C4" w:rsidRDefault="00727651" w:rsidP="00BC18C4">
      <w:pPr>
        <w:pStyle w:val="a4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18C4">
        <w:rPr>
          <w:rFonts w:ascii="Times New Roman" w:hAnsi="Times New Roman" w:cs="Times New Roman"/>
          <w:sz w:val="28"/>
          <w:szCs w:val="28"/>
        </w:rPr>
        <w:t>Кошкарева</w:t>
      </w:r>
      <w:r w:rsidR="002346B1" w:rsidRPr="00BC18C4">
        <w:rPr>
          <w:rFonts w:ascii="Times New Roman" w:hAnsi="Times New Roman" w:cs="Times New Roman"/>
          <w:sz w:val="28"/>
          <w:szCs w:val="28"/>
        </w:rPr>
        <w:t>,</w:t>
      </w:r>
      <w:r w:rsidRPr="00BC18C4">
        <w:rPr>
          <w:rFonts w:ascii="Times New Roman" w:hAnsi="Times New Roman" w:cs="Times New Roman"/>
          <w:sz w:val="28"/>
          <w:szCs w:val="28"/>
        </w:rPr>
        <w:t xml:space="preserve"> А.М.</w:t>
      </w:r>
      <w:r w:rsidR="002346B1" w:rsidRPr="00BC18C4">
        <w:rPr>
          <w:rFonts w:ascii="Times New Roman" w:hAnsi="Times New Roman" w:cs="Times New Roman"/>
          <w:sz w:val="28"/>
          <w:szCs w:val="28"/>
        </w:rPr>
        <w:t xml:space="preserve"> </w:t>
      </w:r>
      <w:r w:rsidRPr="00BC18C4">
        <w:rPr>
          <w:rFonts w:ascii="Times New Roman" w:hAnsi="Times New Roman" w:cs="Times New Roman"/>
          <w:sz w:val="28"/>
          <w:szCs w:val="28"/>
        </w:rPr>
        <w:t xml:space="preserve"> </w:t>
      </w:r>
      <w:r w:rsidR="002346B1" w:rsidRPr="00BC18C4">
        <w:rPr>
          <w:rFonts w:ascii="Times New Roman" w:hAnsi="Times New Roman" w:cs="Times New Roman"/>
          <w:sz w:val="28"/>
          <w:szCs w:val="28"/>
        </w:rPr>
        <w:t>Очерки сибирской словесности: учебное пособие / А. М. Кошкарева: - Нижневартовск: Изд-во Нижневарт. гуманит. ун-та, 2010</w:t>
      </w:r>
      <w:r w:rsidR="004477B1" w:rsidRPr="00BC18C4">
        <w:rPr>
          <w:rFonts w:ascii="Times New Roman" w:hAnsi="Times New Roman" w:cs="Times New Roman"/>
          <w:sz w:val="28"/>
          <w:szCs w:val="28"/>
        </w:rPr>
        <w:t>.</w:t>
      </w:r>
      <w:r w:rsidR="002346B1" w:rsidRPr="00BC18C4">
        <w:rPr>
          <w:rFonts w:ascii="Times New Roman" w:hAnsi="Times New Roman" w:cs="Times New Roman"/>
          <w:sz w:val="28"/>
          <w:szCs w:val="28"/>
        </w:rPr>
        <w:t xml:space="preserve"> — 182 с. - </w:t>
      </w:r>
      <w:r w:rsidR="00BC18C4">
        <w:rPr>
          <w:rFonts w:ascii="Times New Roman" w:hAnsi="Times New Roman" w:cs="Times New Roman"/>
          <w:sz w:val="28"/>
          <w:szCs w:val="28"/>
        </w:rPr>
        <w:t>Текст (визуальный)</w:t>
      </w:r>
      <w:r w:rsidR="002346B1" w:rsidRPr="00BC18C4">
        <w:rPr>
          <w:rFonts w:ascii="Times New Roman" w:hAnsi="Times New Roman" w:cs="Times New Roman"/>
          <w:sz w:val="28"/>
          <w:szCs w:val="28"/>
        </w:rPr>
        <w:t>: непосредственный.</w:t>
      </w:r>
    </w:p>
    <w:p w:rsidR="001740B9" w:rsidRPr="00BC18C4" w:rsidRDefault="001740B9" w:rsidP="00BC18C4">
      <w:pPr>
        <w:pStyle w:val="a4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18C4">
        <w:rPr>
          <w:rFonts w:ascii="Times New Roman" w:hAnsi="Times New Roman" w:cs="Times New Roman"/>
          <w:sz w:val="28"/>
          <w:szCs w:val="28"/>
        </w:rPr>
        <w:t xml:space="preserve">Багирова, Е. </w:t>
      </w:r>
      <w:r w:rsidR="00BC18C4">
        <w:rPr>
          <w:rFonts w:ascii="Times New Roman" w:hAnsi="Times New Roman" w:cs="Times New Roman"/>
          <w:sz w:val="28"/>
          <w:szCs w:val="28"/>
        </w:rPr>
        <w:t>П</w:t>
      </w:r>
      <w:r w:rsidRPr="00BC18C4">
        <w:rPr>
          <w:rFonts w:ascii="Times New Roman" w:hAnsi="Times New Roman" w:cs="Times New Roman"/>
          <w:sz w:val="28"/>
          <w:szCs w:val="28"/>
        </w:rPr>
        <w:t>. С</w:t>
      </w:r>
      <w:r w:rsidR="00BC18C4" w:rsidRPr="00BC18C4">
        <w:rPr>
          <w:rFonts w:ascii="Times New Roman" w:hAnsi="Times New Roman" w:cs="Times New Roman"/>
          <w:sz w:val="28"/>
          <w:szCs w:val="28"/>
        </w:rPr>
        <w:t xml:space="preserve">труктура и семантика диалектных фразеологических единиц  </w:t>
      </w:r>
      <w:r w:rsidRPr="00BC18C4">
        <w:rPr>
          <w:rFonts w:ascii="Times New Roman" w:hAnsi="Times New Roman" w:cs="Times New Roman"/>
          <w:sz w:val="28"/>
          <w:szCs w:val="28"/>
        </w:rPr>
        <w:t>/ Е. П. Багирова, Е. Л. Марандина</w:t>
      </w:r>
      <w:r w:rsidR="007C0A2B">
        <w:rPr>
          <w:rFonts w:ascii="Times New Roman" w:hAnsi="Times New Roman" w:cs="Times New Roman"/>
          <w:sz w:val="28"/>
          <w:szCs w:val="28"/>
        </w:rPr>
        <w:t>.</w:t>
      </w:r>
      <w:r w:rsidRPr="00BC18C4">
        <w:rPr>
          <w:rFonts w:ascii="Times New Roman" w:hAnsi="Times New Roman" w:cs="Times New Roman"/>
          <w:sz w:val="28"/>
          <w:szCs w:val="28"/>
        </w:rPr>
        <w:t xml:space="preserve"> - </w:t>
      </w:r>
      <w:r w:rsidR="007C0A2B">
        <w:rPr>
          <w:rFonts w:ascii="Times New Roman" w:hAnsi="Times New Roman" w:cs="Times New Roman"/>
          <w:sz w:val="28"/>
          <w:szCs w:val="28"/>
        </w:rPr>
        <w:t>Текст: электронный // Известия УрФУ</w:t>
      </w:r>
      <w:r w:rsidRPr="00BC18C4">
        <w:rPr>
          <w:rFonts w:ascii="Times New Roman" w:hAnsi="Times New Roman" w:cs="Times New Roman"/>
          <w:sz w:val="28"/>
          <w:szCs w:val="28"/>
        </w:rPr>
        <w:t>. серия 2 гуманитарные</w:t>
      </w:r>
      <w:r w:rsidR="003E61EC">
        <w:rPr>
          <w:rFonts w:ascii="Times New Roman" w:hAnsi="Times New Roman" w:cs="Times New Roman"/>
          <w:sz w:val="28"/>
          <w:szCs w:val="28"/>
        </w:rPr>
        <w:t xml:space="preserve"> науки. - 2017. - № 4 (169). - С</w:t>
      </w:r>
      <w:r w:rsidRPr="00BC18C4">
        <w:rPr>
          <w:rFonts w:ascii="Times New Roman" w:hAnsi="Times New Roman" w:cs="Times New Roman"/>
          <w:sz w:val="28"/>
          <w:szCs w:val="28"/>
        </w:rPr>
        <w:t xml:space="preserve">. 22-34. - Режим доступа: </w:t>
      </w:r>
      <w:hyperlink r:id="rId8" w:history="1">
        <w:r w:rsidR="00BC18C4" w:rsidRPr="00BC18C4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https://elar.urfu.ru/bitstream/10995/55656/1/iurg-2017-169-02.pdf</w:t>
        </w:r>
      </w:hyperlink>
      <w:r w:rsidR="00BC18C4">
        <w:rPr>
          <w:rFonts w:ascii="Times New Roman" w:hAnsi="Times New Roman" w:cs="Times New Roman"/>
          <w:sz w:val="28"/>
          <w:szCs w:val="28"/>
        </w:rPr>
        <w:t xml:space="preserve"> </w:t>
      </w:r>
      <w:r w:rsidRPr="00BC18C4">
        <w:rPr>
          <w:rFonts w:ascii="Times New Roman" w:hAnsi="Times New Roman" w:cs="Times New Roman"/>
          <w:sz w:val="28"/>
          <w:szCs w:val="28"/>
        </w:rPr>
        <w:t xml:space="preserve"> (дата обращения: 05.02.2021).</w:t>
      </w:r>
    </w:p>
    <w:p w:rsidR="001740B9" w:rsidRDefault="001740B9" w:rsidP="00BC18C4">
      <w:pPr>
        <w:pStyle w:val="a4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18C4">
        <w:rPr>
          <w:rFonts w:ascii="Times New Roman" w:hAnsi="Times New Roman" w:cs="Times New Roman"/>
          <w:sz w:val="28"/>
          <w:szCs w:val="28"/>
        </w:rPr>
        <w:t>К</w:t>
      </w:r>
      <w:r w:rsidR="001D7233" w:rsidRPr="00BC18C4">
        <w:rPr>
          <w:rFonts w:ascii="Times New Roman" w:hAnsi="Times New Roman" w:cs="Times New Roman"/>
          <w:sz w:val="28"/>
          <w:szCs w:val="28"/>
        </w:rPr>
        <w:t>армакова</w:t>
      </w:r>
      <w:r w:rsidRPr="00BC18C4">
        <w:rPr>
          <w:rFonts w:ascii="Times New Roman" w:hAnsi="Times New Roman" w:cs="Times New Roman"/>
          <w:sz w:val="28"/>
          <w:szCs w:val="28"/>
        </w:rPr>
        <w:t>, О. Е. Русские диалекты как отражение народной жизни / О. Е. К</w:t>
      </w:r>
      <w:r w:rsidR="001D7233" w:rsidRPr="00BC18C4">
        <w:rPr>
          <w:rFonts w:ascii="Times New Roman" w:hAnsi="Times New Roman" w:cs="Times New Roman"/>
          <w:sz w:val="28"/>
          <w:szCs w:val="28"/>
        </w:rPr>
        <w:t>армакова</w:t>
      </w:r>
      <w:r w:rsidRPr="00BC18C4">
        <w:rPr>
          <w:rFonts w:ascii="Times New Roman" w:hAnsi="Times New Roman" w:cs="Times New Roman"/>
          <w:sz w:val="28"/>
          <w:szCs w:val="28"/>
        </w:rPr>
        <w:t xml:space="preserve">. - Текст: электронный // </w:t>
      </w:r>
      <w:hyperlink r:id="rId9" w:tooltip="Содержание выпусков этого журнала" w:history="1">
        <w:r w:rsidR="00BC18C4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Исследователь/</w:t>
        </w:r>
        <w:r w:rsidR="00BC18C4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</w:t>
        </w:r>
        <w:r w:rsidR="00BC18C4" w:rsidRPr="00BC18C4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esearcher</w:t>
        </w:r>
      </w:hyperlink>
      <w:r w:rsidR="003E61EC">
        <w:rPr>
          <w:rFonts w:ascii="Times New Roman" w:hAnsi="Times New Roman" w:cs="Times New Roman"/>
          <w:sz w:val="28"/>
          <w:szCs w:val="28"/>
        </w:rPr>
        <w:t>. - 2013. - № 3-4 (13-14). - С</w:t>
      </w:r>
      <w:r w:rsidRPr="00BC18C4">
        <w:rPr>
          <w:rFonts w:ascii="Times New Roman" w:hAnsi="Times New Roman" w:cs="Times New Roman"/>
          <w:sz w:val="28"/>
          <w:szCs w:val="28"/>
        </w:rPr>
        <w:t xml:space="preserve">. 34-39. - Режим доступа: </w:t>
      </w:r>
      <w:hyperlink r:id="rId10" w:history="1">
        <w:r w:rsidR="00BC18C4" w:rsidRPr="00BC18C4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https://www.elibrary.ru/item.asp?id=38246502</w:t>
        </w:r>
      </w:hyperlink>
      <w:r w:rsidR="00BC18C4">
        <w:rPr>
          <w:rFonts w:ascii="Times New Roman" w:hAnsi="Times New Roman" w:cs="Times New Roman"/>
          <w:sz w:val="28"/>
          <w:szCs w:val="28"/>
        </w:rPr>
        <w:t xml:space="preserve"> </w:t>
      </w:r>
      <w:r w:rsidR="009F0490">
        <w:rPr>
          <w:rFonts w:ascii="Times New Roman" w:hAnsi="Times New Roman" w:cs="Times New Roman"/>
          <w:sz w:val="28"/>
          <w:szCs w:val="28"/>
        </w:rPr>
        <w:t>(дата обращения: 01.02</w:t>
      </w:r>
      <w:r w:rsidRPr="00BC18C4">
        <w:rPr>
          <w:rFonts w:ascii="Times New Roman" w:hAnsi="Times New Roman" w:cs="Times New Roman"/>
          <w:sz w:val="28"/>
          <w:szCs w:val="28"/>
        </w:rPr>
        <w:t>.2021).</w:t>
      </w:r>
    </w:p>
    <w:p w:rsidR="00765B4C" w:rsidRPr="00765B4C" w:rsidRDefault="00765B4C" w:rsidP="00765B4C">
      <w:pPr>
        <w:pStyle w:val="a4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B4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История Тюменской области с древности до настоящего времени: сайт. –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65B4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URL: </w:t>
      </w:r>
      <w:hyperlink r:id="rId11" w:history="1">
        <w:r w:rsidRPr="00765B4C">
          <w:rPr>
            <w:rStyle w:val="a3"/>
            <w:rFonts w:ascii="Times New Roman" w:hAnsi="Times New Roman" w:cs="Times New Roman"/>
            <w:sz w:val="28"/>
            <w:szCs w:val="28"/>
            <w:u w:val="none"/>
            <w:shd w:val="clear" w:color="auto" w:fill="FFFFFF"/>
          </w:rPr>
          <w:t>http://togirro.ru/assets/files/2019/COD/smeny/posobie_po_istorii_TK.pdf</w:t>
        </w:r>
      </w:hyperlink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65B4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(дата обращения: 05.02.2021).</w:t>
      </w:r>
    </w:p>
    <w:p w:rsidR="00BC18C4" w:rsidRPr="00BC18C4" w:rsidRDefault="00BC18C4" w:rsidP="00BC18C4">
      <w:pPr>
        <w:pStyle w:val="a4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18C4">
        <w:rPr>
          <w:rFonts w:ascii="Times New Roman" w:hAnsi="Times New Roman" w:cs="Times New Roman"/>
          <w:sz w:val="28"/>
          <w:szCs w:val="28"/>
        </w:rPr>
        <w:t xml:space="preserve">Большая Российская энциклопедия: официальный сайт. – 2004. - URL: </w:t>
      </w:r>
      <w:hyperlink r:id="rId12" w:history="1">
        <w:r w:rsidR="00765B4C" w:rsidRPr="00765B4C">
          <w:rPr>
            <w:rStyle w:val="a3"/>
            <w:rFonts w:ascii="Times New Roman" w:eastAsiaTheme="minorEastAsia" w:hAnsi="Times New Roman" w:cs="Times New Roman"/>
            <w:sz w:val="28"/>
            <w:szCs w:val="28"/>
            <w:u w:val="none"/>
            <w:lang w:eastAsia="ru-RU"/>
          </w:rPr>
          <w:t>https://bigenc.ru/linguistics/text/4046120</w:t>
        </w:r>
      </w:hyperlink>
      <w:r w:rsidR="009F0490">
        <w:rPr>
          <w:rFonts w:ascii="Times New Roman" w:hAnsi="Times New Roman" w:cs="Times New Roman"/>
          <w:sz w:val="28"/>
          <w:szCs w:val="28"/>
        </w:rPr>
        <w:t xml:space="preserve"> (дата обращения: 01.02</w:t>
      </w:r>
      <w:r w:rsidRPr="00BC18C4">
        <w:rPr>
          <w:rFonts w:ascii="Times New Roman" w:hAnsi="Times New Roman" w:cs="Times New Roman"/>
          <w:sz w:val="28"/>
          <w:szCs w:val="28"/>
        </w:rPr>
        <w:t>.2021).</w:t>
      </w:r>
    </w:p>
    <w:p w:rsidR="00765B4C" w:rsidRDefault="00765B4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eastAsia="Times New Roman"/>
        </w:rPr>
        <w:br w:type="page"/>
      </w:r>
    </w:p>
    <w:p w:rsidR="005116F6" w:rsidRDefault="005116F6" w:rsidP="00860148">
      <w:pPr>
        <w:pStyle w:val="11"/>
        <w:ind w:firstLine="0"/>
        <w:jc w:val="center"/>
        <w:rPr>
          <w:b/>
        </w:rPr>
        <w:sectPr w:rsidR="005116F6" w:rsidSect="00735FFD">
          <w:footerReference w:type="default" r:id="rId13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CD61C5" w:rsidRPr="003E508B" w:rsidRDefault="00860148" w:rsidP="003E508B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11" w:name="_Toc65171164"/>
      <w:r w:rsidRPr="003E508B">
        <w:rPr>
          <w:rFonts w:ascii="Times New Roman" w:hAnsi="Times New Roman" w:cs="Times New Roman"/>
          <w:color w:val="auto"/>
        </w:rPr>
        <w:lastRenderedPageBreak/>
        <w:t>Приложение</w:t>
      </w:r>
      <w:bookmarkEnd w:id="11"/>
    </w:p>
    <w:p w:rsidR="00860148" w:rsidRDefault="00860148" w:rsidP="00860148">
      <w:pPr>
        <w:pStyle w:val="11"/>
        <w:ind w:firstLine="0"/>
        <w:jc w:val="center"/>
        <w:rPr>
          <w:b/>
        </w:rPr>
      </w:pPr>
      <w:r w:rsidRPr="00860148">
        <w:rPr>
          <w:b/>
        </w:rPr>
        <w:t>Сборник стихотворений с диалектными словами Тюменской области</w:t>
      </w:r>
    </w:p>
    <w:p w:rsidR="00DF7BD2" w:rsidRDefault="00DF7BD2" w:rsidP="00860148">
      <w:pPr>
        <w:pStyle w:val="11"/>
        <w:ind w:firstLine="0"/>
        <w:jc w:val="center"/>
        <w:rPr>
          <w:b/>
        </w:rPr>
      </w:pPr>
    </w:p>
    <w:p w:rsidR="00DF7BD2" w:rsidRDefault="00DF7BD2" w:rsidP="00860148">
      <w:pPr>
        <w:pStyle w:val="11"/>
        <w:ind w:firstLine="0"/>
        <w:jc w:val="center"/>
        <w:rPr>
          <w:b/>
        </w:rPr>
      </w:pPr>
    </w:p>
    <w:p w:rsidR="00DF7BD2" w:rsidRDefault="00DF7BD2" w:rsidP="00860148">
      <w:pPr>
        <w:pStyle w:val="11"/>
        <w:ind w:firstLine="0"/>
        <w:jc w:val="center"/>
        <w:rPr>
          <w:b/>
        </w:rPr>
      </w:pPr>
    </w:p>
    <w:p w:rsidR="00DF7BD2" w:rsidRDefault="00DF7BD2" w:rsidP="00860148">
      <w:pPr>
        <w:pStyle w:val="11"/>
        <w:ind w:firstLine="0"/>
        <w:jc w:val="center"/>
        <w:rPr>
          <w:b/>
        </w:rPr>
      </w:pPr>
    </w:p>
    <w:p w:rsidR="00DF7BD2" w:rsidRDefault="00DF7BD2" w:rsidP="00860148">
      <w:pPr>
        <w:pStyle w:val="11"/>
        <w:ind w:firstLine="0"/>
        <w:jc w:val="center"/>
        <w:rPr>
          <w:b/>
        </w:rPr>
      </w:pPr>
    </w:p>
    <w:p w:rsidR="00DF7BD2" w:rsidRDefault="00DF7BD2" w:rsidP="00860148">
      <w:pPr>
        <w:pStyle w:val="11"/>
        <w:ind w:firstLine="0"/>
        <w:jc w:val="center"/>
        <w:rPr>
          <w:b/>
        </w:rPr>
      </w:pPr>
    </w:p>
    <w:p w:rsidR="00860148" w:rsidRDefault="00DF7BD2" w:rsidP="00DF7BD2">
      <w:pPr>
        <w:jc w:val="center"/>
        <w:rPr>
          <w:rFonts w:eastAsia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82534" cy="3522473"/>
            <wp:effectExtent l="342900" t="0" r="489616" b="0"/>
            <wp:docPr id="1" name="Рисунок 1" descr="https://i1.wp.com/vyvoz.org/blog/wp-content/uploads/2020/04/jekologicheskij-nadzor-tjumenskoj-oblasti.jpg?fit=1500%2C1000&amp;ssl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1.wp.com/vyvoz.org/blog/wp-content/uploads/2020/04/jekologicheskij-nadzor-tjumenskoj-oblasti.jpg?fit=1500%2C1000&amp;ssl=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411" cy="352639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C79BA" w:rsidRDefault="00EC79BA" w:rsidP="00DF7BD2">
      <w:pPr>
        <w:jc w:val="center"/>
        <w:rPr>
          <w:rFonts w:eastAsia="Times New Roman"/>
          <w:sz w:val="28"/>
          <w:szCs w:val="28"/>
        </w:rPr>
      </w:pPr>
    </w:p>
    <w:p w:rsidR="00EC79BA" w:rsidRDefault="00EC79BA" w:rsidP="00DF7BD2">
      <w:pPr>
        <w:jc w:val="center"/>
        <w:rPr>
          <w:rFonts w:eastAsia="Times New Roman"/>
          <w:sz w:val="28"/>
          <w:szCs w:val="28"/>
        </w:rPr>
      </w:pPr>
    </w:p>
    <w:p w:rsidR="00EC79BA" w:rsidRDefault="00EC79BA" w:rsidP="00DF7BD2">
      <w:pPr>
        <w:jc w:val="center"/>
        <w:rPr>
          <w:rFonts w:eastAsia="Times New Roman"/>
          <w:sz w:val="28"/>
          <w:szCs w:val="28"/>
        </w:rPr>
      </w:pPr>
    </w:p>
    <w:p w:rsidR="00EC79BA" w:rsidRDefault="00EC79BA" w:rsidP="00DF7BD2">
      <w:pPr>
        <w:jc w:val="center"/>
        <w:rPr>
          <w:rFonts w:eastAsia="Times New Roman"/>
          <w:sz w:val="28"/>
          <w:szCs w:val="28"/>
        </w:rPr>
      </w:pPr>
    </w:p>
    <w:p w:rsidR="00EC79BA" w:rsidRDefault="00EC79BA" w:rsidP="00DF7BD2">
      <w:pPr>
        <w:jc w:val="center"/>
        <w:rPr>
          <w:rFonts w:eastAsia="Times New Roman"/>
          <w:sz w:val="28"/>
          <w:szCs w:val="28"/>
        </w:rPr>
      </w:pPr>
    </w:p>
    <w:p w:rsidR="00EC79BA" w:rsidRDefault="00EC79BA" w:rsidP="00EC79BA">
      <w:pPr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C79BA">
        <w:rPr>
          <w:rFonts w:ascii="Times New Roman" w:eastAsia="Times New Roman" w:hAnsi="Times New Roman" w:cs="Times New Roman"/>
          <w:b/>
          <w:sz w:val="28"/>
          <w:szCs w:val="28"/>
        </w:rPr>
        <w:t>Багумян Л. О.</w:t>
      </w:r>
    </w:p>
    <w:p w:rsidR="003633EB" w:rsidRDefault="003633EB" w:rsidP="00EC79BA">
      <w:pPr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633EB" w:rsidRDefault="003633EB" w:rsidP="003E508B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Тюмень, 2021</w:t>
      </w:r>
      <w:r w:rsidR="001D7233">
        <w:rPr>
          <w:rFonts w:ascii="Times New Roman" w:eastAsia="Times New Roman" w:hAnsi="Times New Roman" w:cs="Times New Roman"/>
          <w:b/>
          <w:sz w:val="28"/>
          <w:szCs w:val="28"/>
        </w:rPr>
        <w:t xml:space="preserve"> г.</w:t>
      </w:r>
      <w:r w:rsidR="00EC79BA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5116F6" w:rsidRPr="005116F6" w:rsidRDefault="009F0490" w:rsidP="005116F6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Я сегодня рано утром встала</w:t>
      </w:r>
    </w:p>
    <w:p w:rsid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Я сегодня рано утром встала,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Уйму важных дел мне переделать надо!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 xml:space="preserve">Посмотреть все-все мультфильмы, 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Поиграть с подружкой Зиной,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Обязательно сходить в театр,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Не забыть купить и съесть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Много плиток шоколада!</w:t>
      </w:r>
    </w:p>
    <w:p w:rsid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Я за целый день устала…</w:t>
      </w:r>
    </w:p>
    <w:p w:rsidR="005116F6" w:rsidRPr="005116F6" w:rsidRDefault="005116F6" w:rsidP="005116F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Я сегодня рано утром встала,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И сидеть как два скворечника не стала!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Маме во всё</w:t>
      </w:r>
      <w:r w:rsidRPr="005116F6">
        <w:rPr>
          <w:rFonts w:ascii="Times New Roman" w:hAnsi="Times New Roman" w:cs="Times New Roman"/>
          <w:sz w:val="28"/>
          <w:szCs w:val="28"/>
        </w:rPr>
        <w:t>м я помогала: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Убрала все-все свои игрушки,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 xml:space="preserve">Вместе приготовили ватрушки, 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Сделали для птиц кормушки!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>Я сегодня дома шушкаюсь, не устаю,</w:t>
      </w:r>
    </w:p>
    <w:p w:rsid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16F6">
        <w:rPr>
          <w:rFonts w:ascii="Times New Roman" w:hAnsi="Times New Roman" w:cs="Times New Roman"/>
          <w:sz w:val="28"/>
          <w:szCs w:val="28"/>
        </w:rPr>
        <w:t xml:space="preserve">Я маме помогать люблю! </w:t>
      </w:r>
    </w:p>
    <w:p w:rsidR="005116F6" w:rsidRPr="005116F6" w:rsidRDefault="005116F6" w:rsidP="005116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16056" w:rsidRDefault="005116F6" w:rsidP="005116F6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82141" cy="2498688"/>
            <wp:effectExtent l="190500" t="171450" r="408709" b="339762"/>
            <wp:docPr id="4" name="Рисунок 4" descr="https://i12.fotocdn.net/s124/efb58f648926c87e/public_pin_l/2830876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12.fotocdn.net/s124/efb58f648926c87e/public_pin_l/28308763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660" cy="2496287"/>
                    </a:xfrm>
                    <a:prstGeom prst="rect">
                      <a:avLst/>
                    </a:prstGeom>
                    <a:ln w="38100">
                      <a:solidFill>
                        <a:srgbClr val="00B050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16056" w:rsidRDefault="00516056" w:rsidP="00516056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Подарок</w:t>
      </w:r>
    </w:p>
    <w:p w:rsidR="00516056" w:rsidRDefault="00516056" w:rsidP="00516056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16056">
        <w:rPr>
          <w:rFonts w:ascii="Times New Roman" w:hAnsi="Times New Roman" w:cs="Times New Roman"/>
          <w:sz w:val="28"/>
          <w:szCs w:val="28"/>
        </w:rPr>
        <w:t>У меня скоро день рождение!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Соберутся все мои друзья,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Ждё</w:t>
      </w:r>
      <w:r w:rsidRPr="00516056">
        <w:rPr>
          <w:rFonts w:ascii="Times New Roman" w:hAnsi="Times New Roman" w:cs="Times New Roman"/>
          <w:sz w:val="28"/>
          <w:szCs w:val="28"/>
        </w:rPr>
        <w:t>т нас увлекательное приключение!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Говорю я маме своей, смеясь.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Представил я, сколько будет подарков…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Мне для счастья нужно мало: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 xml:space="preserve">Две машинки, конструкторы видов разных, 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А еще медведя – это важно!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Дело в том, что мой плюшевый друг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Стал  совсем неуклюж.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Лапа у него оторвалась вдруг.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Играть с ним теперь не люблю.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54622" cy="4099214"/>
            <wp:effectExtent l="76200" t="57150" r="74328" b="53686"/>
            <wp:docPr id="13" name="Рисунок 13" descr="http://3.bp.blogspot.com/-puO3ZxHncgY/TdvrC7B9AeI/AAAAAAAAABE/ey42806SYss/s1600/khadfield_teddybe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3.bp.blogspot.com/-puO3ZxHncgY/TdvrC7B9AeI/AAAAAAAAABE/ey42806SYss/s1600/khadfield_teddybear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235" cy="408202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lastRenderedPageBreak/>
        <w:t>Посмотрел на меня мишка грустно…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Пусть говорить он не умеет,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Но взгляд его твердит мне точно…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Настоящий друг бросить не сумеет.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Принял я важное тогда решение!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Закураю лапку медведю своему.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>Станет он красивым, просто загляденье!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056">
        <w:rPr>
          <w:rFonts w:ascii="Times New Roman" w:hAnsi="Times New Roman" w:cs="Times New Roman"/>
          <w:sz w:val="28"/>
          <w:szCs w:val="28"/>
        </w:rPr>
        <w:t xml:space="preserve">Как же я люблю непоседу ту… </w:t>
      </w:r>
    </w:p>
    <w:p w:rsidR="00516056" w:rsidRPr="00516056" w:rsidRDefault="00516056" w:rsidP="0051605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16056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EC79BA" w:rsidRPr="004821FA" w:rsidRDefault="004821FA" w:rsidP="004821F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821F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Пропажа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Утро прошло бы обычно,</w:t>
      </w:r>
    </w:p>
    <w:p w:rsidR="004821FA" w:rsidRPr="004821FA" w:rsidRDefault="003E61EC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бы н</w:t>
      </w:r>
      <w:r w:rsidR="0068419B">
        <w:rPr>
          <w:rFonts w:ascii="Times New Roman" w:hAnsi="Times New Roman" w:cs="Times New Roman"/>
          <w:sz w:val="28"/>
          <w:szCs w:val="28"/>
        </w:rPr>
        <w:t>е</w:t>
      </w:r>
      <w:r w:rsidR="004821FA" w:rsidRPr="004821FA">
        <w:rPr>
          <w:rFonts w:ascii="Times New Roman" w:hAnsi="Times New Roman" w:cs="Times New Roman"/>
          <w:sz w:val="28"/>
          <w:szCs w:val="28"/>
        </w:rPr>
        <w:t xml:space="preserve"> тот случай необычный…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Сначала все шло по плану: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Подъём, зарядка, завтрак.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И вот уже время настало,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Выходить из дома надо.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Тогда была замечена пропажа,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Исчезла исподка!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Вот незадача…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 xml:space="preserve">Недолго подумав, 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Приняв быстро решение,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Начала проводить я расследование.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087582" cy="1087582"/>
            <wp:effectExtent l="76200" t="76200" r="74468" b="36368"/>
            <wp:docPr id="16" name="Рисунок 16" descr="https://im0-tub-ru.yandex.net/i?id=de84ab9a2da14d3c43113b057d68e4fe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im0-tub-ru.yandex.net/i?id=de84ab9a2da14d3c43113b057d68e4fe-l&amp;n=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476" cy="109047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rnd">
                      <a:solidFill>
                        <a:srgbClr val="00B05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 xml:space="preserve">Опросила всех своих игрушек, 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Позвала на помощь собачку Жучку,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Чтобы хоть она нашла мою пропажу….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Н</w:t>
      </w:r>
      <w:r w:rsidR="009F0490">
        <w:rPr>
          <w:rFonts w:ascii="Times New Roman" w:hAnsi="Times New Roman" w:cs="Times New Roman"/>
          <w:sz w:val="28"/>
          <w:szCs w:val="28"/>
        </w:rPr>
        <w:t>о н</w:t>
      </w:r>
      <w:r w:rsidRPr="004821FA">
        <w:rPr>
          <w:rFonts w:ascii="Times New Roman" w:hAnsi="Times New Roman" w:cs="Times New Roman"/>
          <w:sz w:val="28"/>
          <w:szCs w:val="28"/>
        </w:rPr>
        <w:t>икакого толка нет!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Только Жучки удивленный взгляд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Получаю я в ответ.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прошё</w:t>
      </w:r>
      <w:r w:rsidRPr="004821FA">
        <w:rPr>
          <w:rFonts w:ascii="Times New Roman" w:hAnsi="Times New Roman" w:cs="Times New Roman"/>
          <w:sz w:val="28"/>
          <w:szCs w:val="28"/>
        </w:rPr>
        <w:t>л бы целый день,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Если бы мама не сказала мне:</w:t>
      </w:r>
    </w:p>
    <w:p w:rsid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 xml:space="preserve">- Дочка, варежку надень, </w:t>
      </w:r>
    </w:p>
    <w:p w:rsid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А не держи её в руке.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821FA">
        <w:rPr>
          <w:rFonts w:ascii="Times New Roman" w:hAnsi="Times New Roman" w:cs="Times New Roman"/>
          <w:b/>
          <w:sz w:val="28"/>
          <w:szCs w:val="28"/>
        </w:rPr>
        <w:lastRenderedPageBreak/>
        <w:t>Кто в этом виноват?</w:t>
      </w:r>
    </w:p>
    <w:p w:rsidR="004821FA" w:rsidRPr="004821FA" w:rsidRDefault="004821FA" w:rsidP="004821F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Разозлилась я на всех,</w:t>
      </w: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Получила двойку…</w:t>
      </w: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Кто в этом виноват?</w:t>
      </w: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821FA">
        <w:rPr>
          <w:rFonts w:ascii="Times New Roman" w:hAnsi="Times New Roman" w:cs="Times New Roman"/>
          <w:sz w:val="28"/>
          <w:szCs w:val="28"/>
        </w:rPr>
        <w:t>Тетрадь, учебник, может ручка?</w:t>
      </w: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21FA">
        <w:rPr>
          <w:rFonts w:ascii="Times New Roman" w:hAnsi="Times New Roman" w:cs="Times New Roman"/>
          <w:sz w:val="28"/>
          <w:szCs w:val="28"/>
        </w:rPr>
        <w:t xml:space="preserve">Говорила с </w:t>
      </w:r>
      <w:r w:rsidRPr="004821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причётом я:</w:t>
      </w:r>
    </w:p>
    <w:p w:rsidR="004821FA" w:rsidRPr="004821FA" w:rsidRDefault="009F0490" w:rsidP="004821FA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="004821FA" w:rsidRPr="004821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Кто не сделал задание дома, друзья?</w:t>
      </w: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21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Ответ был простой и быстрый.</w:t>
      </w:r>
    </w:p>
    <w:p w:rsidR="004821FA" w:rsidRPr="004821FA" w:rsidRDefault="004821FA" w:rsidP="004821FA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821F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Лень – виновница  событий!</w:t>
      </w:r>
    </w:p>
    <w:p w:rsidR="00D406BA" w:rsidRDefault="004821FA" w:rsidP="00D406BA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166649" cy="2594379"/>
            <wp:effectExtent l="95250" t="95250" r="91151" b="53571"/>
            <wp:docPr id="19" name="Рисунок 19" descr="https://avatars.mds.yandex.net/get-zen_doc/1904579/pub_5e02615078125e00ad5ad68e_5e0261add4f07a00b0c12e5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vatars.mds.yandex.net/get-zen_doc/1904579/pub_5e02615078125e00ad5ad68e_5e0261add4f07a00b0c12e52/scale_120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5542" r="3075" b="7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649" cy="25943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rnd">
                      <a:solidFill>
                        <a:srgbClr val="00B05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D406BA" w:rsidRDefault="00D406BA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4821FA" w:rsidRPr="00D406BA" w:rsidRDefault="00D406BA" w:rsidP="00D406B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406B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Стрелка</w:t>
      </w:r>
    </w:p>
    <w:p w:rsidR="00D406BA" w:rsidRPr="00D406BA" w:rsidRDefault="00D406BA" w:rsidP="00D406B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Солнце, сменившееся месяцем,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Забрало тепло осеннее.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Лишь несколько листьев были исключением,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Напоминая всем лето мгновенное.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Вдруг в снежном вихре, поднявшейся метели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Людям открылось прекрасное озарение…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По б</w:t>
      </w:r>
      <w:r>
        <w:rPr>
          <w:rFonts w:ascii="Times New Roman" w:hAnsi="Times New Roman" w:cs="Times New Roman"/>
          <w:sz w:val="28"/>
          <w:szCs w:val="28"/>
        </w:rPr>
        <w:t>ездорожице лесной, спеша за повё</w:t>
      </w:r>
      <w:r w:rsidRPr="00D406BA">
        <w:rPr>
          <w:rFonts w:ascii="Times New Roman" w:hAnsi="Times New Roman" w:cs="Times New Roman"/>
          <w:sz w:val="28"/>
          <w:szCs w:val="28"/>
        </w:rPr>
        <w:t>рток,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 xml:space="preserve">Стремится, как стрелка, 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Лошадка, звавшаяся Стрелкой.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Среди сугробов и холода зимнего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 xml:space="preserve">Несет она с собой тепло, </w:t>
      </w:r>
    </w:p>
    <w:p w:rsidR="00D406BA" w:rsidRPr="00D406BA" w:rsidRDefault="00D406BA" w:rsidP="00D406B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6BA">
        <w:rPr>
          <w:rFonts w:ascii="Times New Roman" w:hAnsi="Times New Roman" w:cs="Times New Roman"/>
          <w:sz w:val="28"/>
          <w:szCs w:val="28"/>
        </w:rPr>
        <w:t>Внушая всем, что чудо пришло</w:t>
      </w:r>
      <w:r>
        <w:rPr>
          <w:rFonts w:ascii="Times New Roman" w:hAnsi="Times New Roman" w:cs="Times New Roman"/>
          <w:sz w:val="28"/>
          <w:szCs w:val="28"/>
        </w:rPr>
        <w:t>!</w:t>
      </w:r>
    </w:p>
    <w:p w:rsidR="00D406BA" w:rsidRDefault="00D406BA" w:rsidP="00D406BA"/>
    <w:p w:rsidR="00D406BA" w:rsidRDefault="00D406BA" w:rsidP="00D406BA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69816" cy="2182091"/>
            <wp:effectExtent l="76200" t="76200" r="78334" b="27709"/>
            <wp:docPr id="22" name="Рисунок 22" descr="http://www.fonstola.ru/download.php?file=201803/1600x900/fonstola.ru-284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fonstola.ru/download.php?file=201803/1600x900/fonstola.ru-28438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-1294" b="5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816" cy="218209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rnd">
                      <a:solidFill>
                        <a:srgbClr val="00B05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D406BA" w:rsidRDefault="00D406BA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D406BA" w:rsidRDefault="00EC618B" w:rsidP="003633E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Словарь</w:t>
      </w:r>
    </w:p>
    <w:p w:rsidR="003633EB" w:rsidRDefault="003633EB" w:rsidP="00D406BA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633EB" w:rsidRPr="00EC618B" w:rsidRDefault="003633EB" w:rsidP="003633EB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33E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Бездорóжица</w:t>
      </w:r>
      <w:r w:rsidRPr="00363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бездорожье.</w:t>
      </w:r>
    </w:p>
    <w:p w:rsidR="003633EB" w:rsidRPr="003633EB" w:rsidRDefault="003633EB" w:rsidP="003633EB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33E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Говорúть</w:t>
      </w:r>
      <w:r w:rsidRPr="00363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Pr="009F049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с причётом  </w:t>
      </w:r>
      <w:r w:rsidRPr="00363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говорить с обидой.</w:t>
      </w:r>
    </w:p>
    <w:p w:rsidR="003633EB" w:rsidRPr="003633EB" w:rsidRDefault="003633EB" w:rsidP="003633EB">
      <w:pPr>
        <w:shd w:val="clear" w:color="auto" w:fill="FFFFFF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33E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Закурáть</w:t>
      </w:r>
      <w:r w:rsidRPr="00363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</w:t>
      </w:r>
      <w:r w:rsidRPr="003633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зашить, починить на скорую руку.</w:t>
      </w:r>
    </w:p>
    <w:p w:rsidR="003633EB" w:rsidRPr="003633EB" w:rsidRDefault="003633EB" w:rsidP="003633EB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33E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Испóдка</w:t>
      </w:r>
      <w:r w:rsidRPr="00363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— варежка, рукавица.</w:t>
      </w:r>
    </w:p>
    <w:p w:rsidR="003633EB" w:rsidRPr="003633EB" w:rsidRDefault="003633EB" w:rsidP="003633EB">
      <w:pPr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33E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Повёрток</w:t>
      </w:r>
      <w:r w:rsidRPr="00363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поворот.</w:t>
      </w:r>
    </w:p>
    <w:p w:rsidR="003633EB" w:rsidRPr="00EC618B" w:rsidRDefault="003633EB" w:rsidP="003633E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33E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</w:t>
      </w:r>
      <w:r w:rsidRPr="00EC61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идéть как</w:t>
      </w:r>
      <w:r w:rsidRPr="003633E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двá скворéчника</w:t>
      </w:r>
      <w:r w:rsidRPr="003633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ничего не делать, проявлять лень.</w:t>
      </w:r>
    </w:p>
    <w:p w:rsidR="003633EB" w:rsidRPr="003633EB" w:rsidRDefault="003633EB" w:rsidP="003633EB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633E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Шýшкаться</w:t>
      </w:r>
      <w:r w:rsidRPr="00363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хлопотать по хозяйству.</w:t>
      </w:r>
    </w:p>
    <w:p w:rsidR="00EC618B" w:rsidRPr="004821FA" w:rsidRDefault="00EC618B" w:rsidP="00EC618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sectPr w:rsidR="00EC618B" w:rsidRPr="004821FA" w:rsidSect="005116F6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E64A9" w:rsidRDefault="005E64A9" w:rsidP="00735FFD">
      <w:pPr>
        <w:spacing w:after="0" w:line="240" w:lineRule="auto"/>
      </w:pPr>
      <w:r>
        <w:separator/>
      </w:r>
    </w:p>
  </w:endnote>
  <w:endnote w:type="continuationSeparator" w:id="1">
    <w:p w:rsidR="005E64A9" w:rsidRDefault="005E64A9" w:rsidP="00735F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Arial"/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4201519"/>
    </w:sdtPr>
    <w:sdtContent>
      <w:p w:rsidR="00037ED7" w:rsidRDefault="00A93259">
        <w:pPr>
          <w:pStyle w:val="ab"/>
          <w:jc w:val="center"/>
        </w:pPr>
        <w:fldSimple w:instr=" PAGE   \* MERGEFORMAT ">
          <w:r w:rsidR="00CE45B6">
            <w:rPr>
              <w:noProof/>
            </w:rPr>
            <w:t>16</w:t>
          </w:r>
        </w:fldSimple>
      </w:p>
    </w:sdtContent>
  </w:sdt>
  <w:p w:rsidR="00037ED7" w:rsidRDefault="00037ED7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E64A9" w:rsidRDefault="005E64A9" w:rsidP="00735FFD">
      <w:pPr>
        <w:spacing w:after="0" w:line="240" w:lineRule="auto"/>
      </w:pPr>
      <w:r>
        <w:separator/>
      </w:r>
    </w:p>
  </w:footnote>
  <w:footnote w:type="continuationSeparator" w:id="1">
    <w:p w:rsidR="005E64A9" w:rsidRDefault="005E64A9" w:rsidP="00735F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332AA6"/>
    <w:multiLevelType w:val="hybridMultilevel"/>
    <w:tmpl w:val="736A4266"/>
    <w:lvl w:ilvl="0" w:tplc="15A8435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4D837189"/>
    <w:multiLevelType w:val="hybridMultilevel"/>
    <w:tmpl w:val="122A528C"/>
    <w:lvl w:ilvl="0" w:tplc="EC4A77AA">
      <w:start w:val="1"/>
      <w:numFmt w:val="decimal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06066"/>
    <w:rsid w:val="0000621D"/>
    <w:rsid w:val="00017203"/>
    <w:rsid w:val="00033F4C"/>
    <w:rsid w:val="00037ED7"/>
    <w:rsid w:val="000512E2"/>
    <w:rsid w:val="0006637C"/>
    <w:rsid w:val="00080E3C"/>
    <w:rsid w:val="00091001"/>
    <w:rsid w:val="00097A1E"/>
    <w:rsid w:val="000B6778"/>
    <w:rsid w:val="000C58E9"/>
    <w:rsid w:val="000F1C8C"/>
    <w:rsid w:val="0010539F"/>
    <w:rsid w:val="00105686"/>
    <w:rsid w:val="00116BB4"/>
    <w:rsid w:val="001211E1"/>
    <w:rsid w:val="00150383"/>
    <w:rsid w:val="001550DD"/>
    <w:rsid w:val="001677FF"/>
    <w:rsid w:val="001740B9"/>
    <w:rsid w:val="001917CF"/>
    <w:rsid w:val="001A2B20"/>
    <w:rsid w:val="001B5394"/>
    <w:rsid w:val="001C48D2"/>
    <w:rsid w:val="001D7233"/>
    <w:rsid w:val="001D7D9A"/>
    <w:rsid w:val="00202CF6"/>
    <w:rsid w:val="0021156F"/>
    <w:rsid w:val="00234650"/>
    <w:rsid w:val="002346B1"/>
    <w:rsid w:val="00271780"/>
    <w:rsid w:val="002C1D5E"/>
    <w:rsid w:val="002E3088"/>
    <w:rsid w:val="002E6BC0"/>
    <w:rsid w:val="00301E03"/>
    <w:rsid w:val="00323D93"/>
    <w:rsid w:val="0034580E"/>
    <w:rsid w:val="003633EB"/>
    <w:rsid w:val="0038783E"/>
    <w:rsid w:val="0039060A"/>
    <w:rsid w:val="003A3AD6"/>
    <w:rsid w:val="003C3A34"/>
    <w:rsid w:val="003C3ADA"/>
    <w:rsid w:val="003E508B"/>
    <w:rsid w:val="003E61EC"/>
    <w:rsid w:val="004477B1"/>
    <w:rsid w:val="00452A63"/>
    <w:rsid w:val="00456B97"/>
    <w:rsid w:val="004821FA"/>
    <w:rsid w:val="004876AA"/>
    <w:rsid w:val="004B5E45"/>
    <w:rsid w:val="004D79C4"/>
    <w:rsid w:val="00501AB3"/>
    <w:rsid w:val="00511208"/>
    <w:rsid w:val="005116F6"/>
    <w:rsid w:val="00516056"/>
    <w:rsid w:val="00526D83"/>
    <w:rsid w:val="0056728D"/>
    <w:rsid w:val="005753DE"/>
    <w:rsid w:val="00576F6F"/>
    <w:rsid w:val="005C0B3B"/>
    <w:rsid w:val="005D2655"/>
    <w:rsid w:val="005E64A9"/>
    <w:rsid w:val="005F232E"/>
    <w:rsid w:val="00605E86"/>
    <w:rsid w:val="00610310"/>
    <w:rsid w:val="00651F14"/>
    <w:rsid w:val="00680241"/>
    <w:rsid w:val="00682BEA"/>
    <w:rsid w:val="0068419B"/>
    <w:rsid w:val="00687137"/>
    <w:rsid w:val="007225B7"/>
    <w:rsid w:val="00727651"/>
    <w:rsid w:val="00732439"/>
    <w:rsid w:val="00735238"/>
    <w:rsid w:val="00735FFD"/>
    <w:rsid w:val="00765B4C"/>
    <w:rsid w:val="007722C2"/>
    <w:rsid w:val="0077391D"/>
    <w:rsid w:val="00786962"/>
    <w:rsid w:val="007A7893"/>
    <w:rsid w:val="007B4CAE"/>
    <w:rsid w:val="007B6E56"/>
    <w:rsid w:val="007C0A2B"/>
    <w:rsid w:val="007E19A8"/>
    <w:rsid w:val="007E2545"/>
    <w:rsid w:val="00816407"/>
    <w:rsid w:val="00860148"/>
    <w:rsid w:val="00862221"/>
    <w:rsid w:val="00890BA0"/>
    <w:rsid w:val="008A10D6"/>
    <w:rsid w:val="008C0A9C"/>
    <w:rsid w:val="008E1C7F"/>
    <w:rsid w:val="008E76F6"/>
    <w:rsid w:val="00914F08"/>
    <w:rsid w:val="00917E1F"/>
    <w:rsid w:val="009258E6"/>
    <w:rsid w:val="0093750B"/>
    <w:rsid w:val="009641D9"/>
    <w:rsid w:val="009818C7"/>
    <w:rsid w:val="0098568E"/>
    <w:rsid w:val="009B3AFF"/>
    <w:rsid w:val="009B6587"/>
    <w:rsid w:val="009B74A5"/>
    <w:rsid w:val="009D2F98"/>
    <w:rsid w:val="009F0490"/>
    <w:rsid w:val="00A43E8D"/>
    <w:rsid w:val="00A66189"/>
    <w:rsid w:val="00A74042"/>
    <w:rsid w:val="00A91B00"/>
    <w:rsid w:val="00A93259"/>
    <w:rsid w:val="00AB0749"/>
    <w:rsid w:val="00AD1B7E"/>
    <w:rsid w:val="00AE5B0C"/>
    <w:rsid w:val="00B04612"/>
    <w:rsid w:val="00B07401"/>
    <w:rsid w:val="00B13EAA"/>
    <w:rsid w:val="00B1654D"/>
    <w:rsid w:val="00B25A38"/>
    <w:rsid w:val="00B3350E"/>
    <w:rsid w:val="00B33AB9"/>
    <w:rsid w:val="00B46AEC"/>
    <w:rsid w:val="00B77DBA"/>
    <w:rsid w:val="00B8592A"/>
    <w:rsid w:val="00B86A16"/>
    <w:rsid w:val="00B940CC"/>
    <w:rsid w:val="00BB7151"/>
    <w:rsid w:val="00BC18C4"/>
    <w:rsid w:val="00BC1B3B"/>
    <w:rsid w:val="00BD3A05"/>
    <w:rsid w:val="00BE089F"/>
    <w:rsid w:val="00BF2BED"/>
    <w:rsid w:val="00C31F35"/>
    <w:rsid w:val="00C50E8F"/>
    <w:rsid w:val="00C613D2"/>
    <w:rsid w:val="00CA58FF"/>
    <w:rsid w:val="00CB6AA6"/>
    <w:rsid w:val="00CB7AF6"/>
    <w:rsid w:val="00CC5072"/>
    <w:rsid w:val="00CD61C5"/>
    <w:rsid w:val="00CE4225"/>
    <w:rsid w:val="00CE45B6"/>
    <w:rsid w:val="00CF155C"/>
    <w:rsid w:val="00CF6830"/>
    <w:rsid w:val="00D223A8"/>
    <w:rsid w:val="00D406BA"/>
    <w:rsid w:val="00D45AEE"/>
    <w:rsid w:val="00D87900"/>
    <w:rsid w:val="00DA4261"/>
    <w:rsid w:val="00DB1CC8"/>
    <w:rsid w:val="00DF7BD2"/>
    <w:rsid w:val="00E07C3C"/>
    <w:rsid w:val="00E345FD"/>
    <w:rsid w:val="00E41DDE"/>
    <w:rsid w:val="00E6765F"/>
    <w:rsid w:val="00E906CD"/>
    <w:rsid w:val="00E942F2"/>
    <w:rsid w:val="00E9718C"/>
    <w:rsid w:val="00EC618B"/>
    <w:rsid w:val="00EC79BA"/>
    <w:rsid w:val="00ED15C8"/>
    <w:rsid w:val="00ED2453"/>
    <w:rsid w:val="00ED28AC"/>
    <w:rsid w:val="00EE07C3"/>
    <w:rsid w:val="00EF033E"/>
    <w:rsid w:val="00EF28AE"/>
    <w:rsid w:val="00F06066"/>
    <w:rsid w:val="00F23C9D"/>
    <w:rsid w:val="00F42758"/>
    <w:rsid w:val="00F46491"/>
    <w:rsid w:val="00F50D40"/>
    <w:rsid w:val="00FC3542"/>
    <w:rsid w:val="00FD1C1A"/>
    <w:rsid w:val="00FF62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ru v:ext="edit" colors="#bceebc,#d7f5d7"/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621D"/>
  </w:style>
  <w:style w:type="paragraph" w:styleId="1">
    <w:name w:val="heading 1"/>
    <w:basedOn w:val="a"/>
    <w:next w:val="a"/>
    <w:link w:val="10"/>
    <w:uiPriority w:val="9"/>
    <w:qFormat/>
    <w:rsid w:val="00735F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46AEC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A43E8D"/>
    <w:pPr>
      <w:ind w:left="720"/>
      <w:contextualSpacing/>
    </w:pPr>
  </w:style>
  <w:style w:type="paragraph" w:customStyle="1" w:styleId="11">
    <w:name w:val="Стиль1"/>
    <w:basedOn w:val="a"/>
    <w:link w:val="12"/>
    <w:qFormat/>
    <w:rsid w:val="00A66189"/>
    <w:pPr>
      <w:spacing w:after="0" w:line="360" w:lineRule="auto"/>
      <w:ind w:firstLine="709"/>
      <w:contextualSpacing/>
      <w:jc w:val="both"/>
    </w:pPr>
    <w:rPr>
      <w:rFonts w:ascii="Times New Roman" w:eastAsiaTheme="minorEastAsia" w:hAnsi="Times New Roman" w:cs="Times New Roman"/>
      <w:sz w:val="28"/>
      <w:szCs w:val="28"/>
      <w:lang w:eastAsia="ru-RU"/>
    </w:rPr>
  </w:style>
  <w:style w:type="character" w:customStyle="1" w:styleId="12">
    <w:name w:val="Стиль1 Знак"/>
    <w:basedOn w:val="a0"/>
    <w:link w:val="11"/>
    <w:rsid w:val="00A66189"/>
    <w:rPr>
      <w:rFonts w:ascii="Times New Roman" w:eastAsiaTheme="minorEastAsia" w:hAnsi="Times New Roman" w:cs="Times New Roman"/>
      <w:sz w:val="28"/>
      <w:szCs w:val="28"/>
      <w:lang w:eastAsia="ru-RU"/>
    </w:rPr>
  </w:style>
  <w:style w:type="paragraph" w:styleId="a5">
    <w:name w:val="Normal (Web)"/>
    <w:basedOn w:val="a"/>
    <w:uiPriority w:val="99"/>
    <w:semiHidden/>
    <w:unhideWhenUsed/>
    <w:rsid w:val="004477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DF7B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F7BD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735FFD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8">
    <w:name w:val="TOC Heading"/>
    <w:basedOn w:val="1"/>
    <w:next w:val="a"/>
    <w:uiPriority w:val="39"/>
    <w:semiHidden/>
    <w:unhideWhenUsed/>
    <w:qFormat/>
    <w:rsid w:val="00735FFD"/>
    <w:pPr>
      <w:spacing w:line="276" w:lineRule="auto"/>
      <w:outlineLvl w:val="9"/>
    </w:pPr>
  </w:style>
  <w:style w:type="paragraph" w:styleId="13">
    <w:name w:val="toc 1"/>
    <w:basedOn w:val="a"/>
    <w:next w:val="a"/>
    <w:autoRedefine/>
    <w:uiPriority w:val="39"/>
    <w:unhideWhenUsed/>
    <w:rsid w:val="00735FFD"/>
    <w:pPr>
      <w:tabs>
        <w:tab w:val="right" w:leader="dot" w:pos="9628"/>
      </w:tabs>
      <w:spacing w:after="0" w:line="360" w:lineRule="auto"/>
      <w:ind w:firstLine="709"/>
      <w:jc w:val="both"/>
    </w:pPr>
  </w:style>
  <w:style w:type="paragraph" w:styleId="a9">
    <w:name w:val="header"/>
    <w:basedOn w:val="a"/>
    <w:link w:val="aa"/>
    <w:uiPriority w:val="99"/>
    <w:semiHidden/>
    <w:unhideWhenUsed/>
    <w:rsid w:val="00735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735FFD"/>
  </w:style>
  <w:style w:type="paragraph" w:styleId="ab">
    <w:name w:val="footer"/>
    <w:basedOn w:val="a"/>
    <w:link w:val="ac"/>
    <w:uiPriority w:val="99"/>
    <w:unhideWhenUsed/>
    <w:rsid w:val="00735F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35FF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28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2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5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24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7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1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2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5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8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8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67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4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9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6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2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9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7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4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2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9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85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7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lar.urfu.ru/bitstream/10995/55656/1/iurg-2017-169-02.pdf" TargetMode="External"/><Relationship Id="rId13" Type="http://schemas.openxmlformats.org/officeDocument/2006/relationships/footer" Target="footer1.xm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bigenc.ru/linguistics/text/4046120" TargetMode="External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togirro.ru/assets/files/2019/COD/smeny/posobie_po_istorii_TK.pd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hyperlink" Target="https://www.elibrary.ru/item.asp?id=38246502" TargetMode="Externa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yperlink" Target="https://www.elibrary.ru/contents.asp?id=38246499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CF1A9A-3782-453F-B8D9-F3B440E981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1538</TotalTime>
  <Pages>24</Pages>
  <Words>3408</Words>
  <Characters>19428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Нарине Оганесовна</cp:lastModifiedBy>
  <cp:revision>273</cp:revision>
  <dcterms:created xsi:type="dcterms:W3CDTF">2021-01-12T15:05:00Z</dcterms:created>
  <dcterms:modified xsi:type="dcterms:W3CDTF">2024-09-22T13:56:00Z</dcterms:modified>
</cp:coreProperties>
</file>