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EA4426" w14:textId="1CEB8770" w:rsidR="00617AE2" w:rsidRDefault="00FE5CB5" w:rsidP="00FE5CB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Патриотическое воспитание дошкольников 4-5 лет посредством музыки</w:t>
      </w:r>
    </w:p>
    <w:p w14:paraId="6FFE4017" w14:textId="1DFC0BA3" w:rsidR="00F162E4" w:rsidRPr="005D4D57" w:rsidRDefault="005D4D57" w:rsidP="005D4D57">
      <w:pPr>
        <w:spacing w:line="240" w:lineRule="auto"/>
        <w:ind w:left="3540"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5D4D57">
        <w:rPr>
          <w:rFonts w:ascii="Times New Roman" w:hAnsi="Times New Roman" w:cs="Times New Roman"/>
          <w:i/>
          <w:iCs/>
          <w:sz w:val="28"/>
          <w:szCs w:val="28"/>
        </w:rPr>
        <w:t>«</w:t>
      </w:r>
      <w:r w:rsidR="00F162E4" w:rsidRPr="005D4D57">
        <w:rPr>
          <w:rFonts w:ascii="Times New Roman" w:hAnsi="Times New Roman" w:cs="Times New Roman"/>
          <w:i/>
          <w:iCs/>
          <w:sz w:val="28"/>
          <w:szCs w:val="28"/>
        </w:rPr>
        <w:t xml:space="preserve">Одной из самых актуальных проблем на сегодняшний день является воспитание будущего патриота своей страны» </w:t>
      </w:r>
    </w:p>
    <w:p w14:paraId="2469A4F2" w14:textId="69572B3A" w:rsidR="005D4D57" w:rsidRDefault="005D4D57" w:rsidP="005D4D57">
      <w:pPr>
        <w:spacing w:line="240" w:lineRule="auto"/>
        <w:ind w:left="2124"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5D4D57">
        <w:rPr>
          <w:rFonts w:ascii="Times New Roman" w:hAnsi="Times New Roman" w:cs="Times New Roman"/>
          <w:i/>
          <w:iCs/>
          <w:sz w:val="28"/>
          <w:szCs w:val="28"/>
        </w:rPr>
        <w:t>В. А. Сухомлинский</w:t>
      </w:r>
    </w:p>
    <w:p w14:paraId="5022528F" w14:textId="77777777" w:rsidR="005D4D57" w:rsidRPr="005D4D57" w:rsidRDefault="005D4D57" w:rsidP="005D4D57">
      <w:pPr>
        <w:spacing w:line="240" w:lineRule="auto"/>
        <w:ind w:left="2124"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7B49DA7F" w14:textId="32863AC6" w:rsidR="00F162E4" w:rsidRDefault="00F162E4" w:rsidP="00F162E4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62E4">
        <w:rPr>
          <w:rFonts w:ascii="Times New Roman" w:hAnsi="Times New Roman" w:cs="Times New Roman"/>
          <w:sz w:val="28"/>
          <w:szCs w:val="28"/>
        </w:rPr>
        <w:t>Что же такое патриотизм? Патриотизм — преданность и любовь к своему Отечеству, к своему народу. В самом простом виде его можно охарактеризовать, как любовь к Родине. Говоря о патриотизме, мы ведем речь не только о творческом развитии, гражданском становлении и ценностных ориентирах подрастающего поколения.</w:t>
      </w:r>
    </w:p>
    <w:p w14:paraId="76CB34F6" w14:textId="50025078" w:rsidR="005D4D57" w:rsidRPr="005D4D57" w:rsidRDefault="005D4D57" w:rsidP="005D4D57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D4D57">
        <w:rPr>
          <w:rFonts w:ascii="Times New Roman" w:hAnsi="Times New Roman" w:cs="Times New Roman"/>
          <w:sz w:val="28"/>
          <w:szCs w:val="28"/>
        </w:rPr>
        <w:t>Воспитание гражданина, патриота, знающего и любящего свою Родину, задача особенно актуальная сегодня, она не может быть успешно решена без глубокого познания духовного богатства своего народа, освоение отечественной и народной культуры и дети должны знать культуру, традиции, обычаи своей страны. Народная культура несет в себе мудрые истины, дающие образец отношения к природе, семье, роду, Родине. Эти истины на протяжении веков проверены на практике личной жизни.</w:t>
      </w:r>
    </w:p>
    <w:p w14:paraId="62898256" w14:textId="4938B700" w:rsidR="005D4D57" w:rsidRDefault="005D4D57" w:rsidP="005D4D57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D4D57">
        <w:rPr>
          <w:rFonts w:ascii="Times New Roman" w:hAnsi="Times New Roman" w:cs="Times New Roman"/>
          <w:sz w:val="28"/>
          <w:szCs w:val="28"/>
        </w:rPr>
        <w:t>Дошкольный возраст – самый благоприятный для привития культурных традиций, дети, как губки, впитывают в себя то, что видят вокруг, берут на себя модель поведения образа жизни взрослых. Наследование нравственных и этических ценностей родной культуры в самом маленьком возрасте – это самый естественный способ гражданского и патриотического воспитания чувства любви к семье, Отечеству.</w:t>
      </w:r>
    </w:p>
    <w:p w14:paraId="1C8944A5" w14:textId="44CDB042" w:rsidR="008B2217" w:rsidRPr="008B2217" w:rsidRDefault="008B2217" w:rsidP="008B2217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B2217">
        <w:rPr>
          <w:rFonts w:ascii="Times New Roman" w:hAnsi="Times New Roman" w:cs="Times New Roman"/>
          <w:sz w:val="28"/>
          <w:szCs w:val="28"/>
        </w:rPr>
        <w:t xml:space="preserve">Возраст от четырех до пяти лет — период относительного затишья. Ребенок вышел из кризиса и в целом стал спокойнее, послушнее, покладистее. Все более сильной становится потребность в друзьях, резко возрастает интерес к окружающему миру.  </w:t>
      </w:r>
    </w:p>
    <w:p w14:paraId="3869928E" w14:textId="0134B8E6" w:rsidR="008B2217" w:rsidRDefault="008B2217" w:rsidP="008B2217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B2217">
        <w:rPr>
          <w:rFonts w:ascii="Times New Roman" w:hAnsi="Times New Roman" w:cs="Times New Roman"/>
          <w:sz w:val="28"/>
          <w:szCs w:val="28"/>
        </w:rPr>
        <w:t>В этом возрасте у ребенка активно проявляются</w:t>
      </w:r>
      <w:r>
        <w:rPr>
          <w:rFonts w:ascii="Times New Roman" w:hAnsi="Times New Roman" w:cs="Times New Roman"/>
          <w:sz w:val="28"/>
          <w:szCs w:val="28"/>
        </w:rPr>
        <w:t xml:space="preserve"> э</w:t>
      </w:r>
      <w:r w:rsidRPr="008B2217">
        <w:rPr>
          <w:rFonts w:ascii="Times New Roman" w:hAnsi="Times New Roman" w:cs="Times New Roman"/>
          <w:sz w:val="28"/>
          <w:szCs w:val="28"/>
        </w:rPr>
        <w:t>тические представления. Ребенок расширяет палитру осознаваемых эмоций, он начинает понимать чувства других людей, сопереживать. В этом возрасте начинают формироваться основные этические понятия, воспринимаемые ребенком не через то, что говорят ему взрослые, а исходя из того, как они поступают.</w:t>
      </w:r>
    </w:p>
    <w:p w14:paraId="0066B5C9" w14:textId="4F02E1D8" w:rsidR="00547EA2" w:rsidRPr="00547EA2" w:rsidRDefault="00547EA2" w:rsidP="00547EA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Федеральной образовательной программе дошкольного образования (ФОП ДО) р</w:t>
      </w:r>
      <w:r w:rsidRPr="00547EA2">
        <w:rPr>
          <w:rFonts w:ascii="Times New Roman" w:hAnsi="Times New Roman" w:cs="Times New Roman"/>
          <w:sz w:val="28"/>
          <w:szCs w:val="28"/>
        </w:rPr>
        <w:t>абота по патриотическому воспитанию предполагает</w:t>
      </w:r>
      <w:r w:rsidR="008B2217">
        <w:rPr>
          <w:rFonts w:ascii="Times New Roman" w:hAnsi="Times New Roman" w:cs="Times New Roman"/>
          <w:sz w:val="28"/>
          <w:szCs w:val="28"/>
        </w:rPr>
        <w:t xml:space="preserve"> </w:t>
      </w:r>
      <w:r w:rsidRPr="00547EA2">
        <w:rPr>
          <w:rFonts w:ascii="Times New Roman" w:hAnsi="Times New Roman" w:cs="Times New Roman"/>
          <w:sz w:val="28"/>
          <w:szCs w:val="28"/>
        </w:rPr>
        <w:t>формирование</w:t>
      </w:r>
      <w:r w:rsidR="008B2217">
        <w:rPr>
          <w:rFonts w:ascii="Times New Roman" w:hAnsi="Times New Roman" w:cs="Times New Roman"/>
          <w:sz w:val="28"/>
          <w:szCs w:val="28"/>
        </w:rPr>
        <w:t>:</w:t>
      </w:r>
      <w:r w:rsidRPr="00547EA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F36B80" w14:textId="36B154C5" w:rsidR="00547EA2" w:rsidRPr="00547EA2" w:rsidRDefault="00547EA2" w:rsidP="00547EA2">
      <w:pPr>
        <w:pStyle w:val="a3"/>
        <w:numPr>
          <w:ilvl w:val="0"/>
          <w:numId w:val="1"/>
        </w:numPr>
        <w:spacing w:line="240" w:lineRule="auto"/>
        <w:ind w:left="1072" w:firstLine="709"/>
        <w:rPr>
          <w:rFonts w:ascii="Times New Roman" w:hAnsi="Times New Roman" w:cs="Times New Roman"/>
          <w:sz w:val="28"/>
          <w:szCs w:val="28"/>
        </w:rPr>
      </w:pPr>
      <w:r w:rsidRPr="00547EA2">
        <w:rPr>
          <w:rFonts w:ascii="Times New Roman" w:hAnsi="Times New Roman" w:cs="Times New Roman"/>
          <w:sz w:val="28"/>
          <w:szCs w:val="28"/>
        </w:rPr>
        <w:t>«патриотизма наследника», испытывающего чувство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EA2">
        <w:rPr>
          <w:rFonts w:ascii="Times New Roman" w:hAnsi="Times New Roman" w:cs="Times New Roman"/>
          <w:sz w:val="28"/>
          <w:szCs w:val="28"/>
        </w:rPr>
        <w:t>гордости за наследие своих предков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A234644" w14:textId="30ED6E9D" w:rsidR="00547EA2" w:rsidRPr="00547EA2" w:rsidRDefault="00547EA2" w:rsidP="00547EA2">
      <w:pPr>
        <w:pStyle w:val="a3"/>
        <w:numPr>
          <w:ilvl w:val="0"/>
          <w:numId w:val="1"/>
        </w:numPr>
        <w:spacing w:line="240" w:lineRule="auto"/>
        <w:ind w:left="1072" w:firstLine="709"/>
        <w:rPr>
          <w:rFonts w:ascii="Times New Roman" w:hAnsi="Times New Roman" w:cs="Times New Roman"/>
          <w:sz w:val="28"/>
          <w:szCs w:val="28"/>
        </w:rPr>
      </w:pPr>
      <w:r w:rsidRPr="00547EA2">
        <w:rPr>
          <w:rFonts w:ascii="Times New Roman" w:hAnsi="Times New Roman" w:cs="Times New Roman"/>
          <w:sz w:val="28"/>
          <w:szCs w:val="28"/>
        </w:rPr>
        <w:lastRenderedPageBreak/>
        <w:t>«патриотизма защитника», стремящегося сохранить это наследие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6D7E9F7" w14:textId="4C0DCCC7" w:rsidR="005D4D57" w:rsidRDefault="00547EA2" w:rsidP="00547EA2">
      <w:pPr>
        <w:pStyle w:val="a3"/>
        <w:numPr>
          <w:ilvl w:val="0"/>
          <w:numId w:val="1"/>
        </w:numPr>
        <w:spacing w:line="240" w:lineRule="auto"/>
        <w:ind w:left="1072" w:firstLine="709"/>
        <w:rPr>
          <w:rFonts w:ascii="Times New Roman" w:hAnsi="Times New Roman" w:cs="Times New Roman"/>
          <w:sz w:val="28"/>
          <w:szCs w:val="28"/>
        </w:rPr>
      </w:pPr>
      <w:r w:rsidRPr="00547EA2">
        <w:rPr>
          <w:rFonts w:ascii="Times New Roman" w:hAnsi="Times New Roman" w:cs="Times New Roman"/>
          <w:sz w:val="28"/>
          <w:szCs w:val="28"/>
        </w:rPr>
        <w:t>«патриотизма созидателя и творца», устремленного в будущее, уверенного в благополучии и процветании своей Родины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315F674" w14:textId="77777777" w:rsidR="008B2217" w:rsidRDefault="008B2217" w:rsidP="008B2217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ФОП ДО определяет следующие задачи образовательной деятельности по музыкальному направлению для детей 4-5 лет:</w:t>
      </w:r>
    </w:p>
    <w:p w14:paraId="2AF03D37" w14:textId="2DACAD4E" w:rsidR="008B2217" w:rsidRPr="008B2217" w:rsidRDefault="008B2217" w:rsidP="008B2217">
      <w:pPr>
        <w:pStyle w:val="a3"/>
        <w:numPr>
          <w:ilvl w:val="0"/>
          <w:numId w:val="2"/>
        </w:numPr>
        <w:spacing w:line="240" w:lineRule="auto"/>
        <w:ind w:left="357" w:firstLine="0"/>
        <w:rPr>
          <w:rFonts w:ascii="Times New Roman" w:hAnsi="Times New Roman" w:cs="Times New Roman"/>
          <w:sz w:val="28"/>
          <w:szCs w:val="28"/>
        </w:rPr>
      </w:pPr>
      <w:r w:rsidRPr="008B2217">
        <w:rPr>
          <w:rFonts w:ascii="Times New Roman" w:hAnsi="Times New Roman" w:cs="Times New Roman"/>
          <w:sz w:val="28"/>
          <w:szCs w:val="28"/>
        </w:rPr>
        <w:t>продолжать развивать у детей интерес к музыке, желание ее слушать, вызывать эмоциональную отзывчивость при восприятии музыкальных произведений;</w:t>
      </w:r>
    </w:p>
    <w:p w14:paraId="0EC9CF9F" w14:textId="77777777" w:rsidR="008B2217" w:rsidRPr="008B2217" w:rsidRDefault="008B2217" w:rsidP="008B2217">
      <w:pPr>
        <w:pStyle w:val="a3"/>
        <w:numPr>
          <w:ilvl w:val="0"/>
          <w:numId w:val="2"/>
        </w:numPr>
        <w:spacing w:line="240" w:lineRule="auto"/>
        <w:ind w:left="357" w:firstLine="0"/>
        <w:rPr>
          <w:rFonts w:ascii="Times New Roman" w:hAnsi="Times New Roman" w:cs="Times New Roman"/>
          <w:sz w:val="28"/>
          <w:szCs w:val="28"/>
        </w:rPr>
      </w:pPr>
      <w:r w:rsidRPr="008B2217">
        <w:rPr>
          <w:rFonts w:ascii="Times New Roman" w:hAnsi="Times New Roman" w:cs="Times New Roman"/>
          <w:sz w:val="28"/>
          <w:szCs w:val="28"/>
        </w:rPr>
        <w:t xml:space="preserve">воспитывать </w:t>
      </w:r>
      <w:proofErr w:type="spellStart"/>
      <w:r w:rsidRPr="008B2217">
        <w:rPr>
          <w:rFonts w:ascii="Times New Roman" w:hAnsi="Times New Roman" w:cs="Times New Roman"/>
          <w:sz w:val="28"/>
          <w:szCs w:val="28"/>
        </w:rPr>
        <w:t>слушательскую</w:t>
      </w:r>
      <w:proofErr w:type="spellEnd"/>
      <w:r w:rsidRPr="008B2217">
        <w:rPr>
          <w:rFonts w:ascii="Times New Roman" w:hAnsi="Times New Roman" w:cs="Times New Roman"/>
          <w:sz w:val="28"/>
          <w:szCs w:val="28"/>
        </w:rPr>
        <w:t xml:space="preserve"> культуру детей;</w:t>
      </w:r>
    </w:p>
    <w:p w14:paraId="55825700" w14:textId="7A3E1C94" w:rsidR="008B2217" w:rsidRDefault="008B2217" w:rsidP="008B2217">
      <w:pPr>
        <w:pStyle w:val="a3"/>
        <w:numPr>
          <w:ilvl w:val="0"/>
          <w:numId w:val="2"/>
        </w:numPr>
        <w:spacing w:line="240" w:lineRule="auto"/>
        <w:ind w:left="357" w:firstLine="0"/>
        <w:rPr>
          <w:rFonts w:ascii="Times New Roman" w:hAnsi="Times New Roman" w:cs="Times New Roman"/>
          <w:sz w:val="28"/>
          <w:szCs w:val="28"/>
        </w:rPr>
      </w:pPr>
      <w:r w:rsidRPr="008B2217">
        <w:rPr>
          <w:rFonts w:ascii="Times New Roman" w:hAnsi="Times New Roman" w:cs="Times New Roman"/>
          <w:sz w:val="28"/>
          <w:szCs w:val="28"/>
        </w:rPr>
        <w:t>поощрять желание детей самостоятельно заниматься музыкальной деятельностью.</w:t>
      </w:r>
    </w:p>
    <w:p w14:paraId="22477FB5" w14:textId="3A496974" w:rsidR="007A4218" w:rsidRDefault="007A4218" w:rsidP="007A4218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A4218">
        <w:rPr>
          <w:rFonts w:ascii="Times New Roman" w:hAnsi="Times New Roman" w:cs="Times New Roman"/>
          <w:sz w:val="28"/>
          <w:szCs w:val="28"/>
        </w:rPr>
        <w:t xml:space="preserve">В детском саду патриотическое воспитание может осуществляться через непосредственно образовательную деятельность, культурно-массовые мероприятия, конкурсы, наблюдения, игры и т.д. Помимо этого, формирование таких качеств, как коллективизм, любовь к своему дому, к своим близким, бережное отношение к природе, постоянно осуществляется и на музыкальных занятиях. Дети, сами не замечая этого, учатся сопереживать. Невозможно переоценить роль музыки в патриотическом воспитании дошкольников. </w:t>
      </w:r>
    </w:p>
    <w:p w14:paraId="421B6EEC" w14:textId="353F1242" w:rsidR="007A4DBB" w:rsidRPr="007A4DBB" w:rsidRDefault="007A4DBB" w:rsidP="007A4DBB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A4DBB">
        <w:rPr>
          <w:rFonts w:ascii="Times New Roman" w:hAnsi="Times New Roman" w:cs="Times New Roman"/>
          <w:sz w:val="28"/>
          <w:szCs w:val="28"/>
        </w:rPr>
        <w:t>Именно патриотическая направленность воспитания всегда была отличительной чертой нашей отечественной педагогической науки и практики, опирающейся на уникальный опыт и традиции народной педагогики. Все это определяет проблему воспитания патриота своей страны с жизненной установкой служить Отечеству, как одной из важнейших.</w:t>
      </w:r>
    </w:p>
    <w:p w14:paraId="2D5F6015" w14:textId="317B3D62" w:rsidR="007A4DBB" w:rsidRPr="007A4218" w:rsidRDefault="007A4DBB" w:rsidP="007A4DBB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A4DBB">
        <w:rPr>
          <w:rFonts w:ascii="Times New Roman" w:hAnsi="Times New Roman" w:cs="Times New Roman"/>
          <w:sz w:val="28"/>
          <w:szCs w:val="28"/>
        </w:rPr>
        <w:t>При этом необходимо углубление и систематическая работа по воспитанию патриота посредством музыкально-образовательной деятельности.</w:t>
      </w:r>
    </w:p>
    <w:p w14:paraId="5006140C" w14:textId="77777777" w:rsidR="007A4218" w:rsidRPr="007A4218" w:rsidRDefault="007A4218" w:rsidP="007A4218">
      <w:pPr>
        <w:spacing w:line="240" w:lineRule="auto"/>
        <w:ind w:left="357"/>
        <w:rPr>
          <w:rFonts w:ascii="Times New Roman" w:hAnsi="Times New Roman" w:cs="Times New Roman"/>
          <w:sz w:val="28"/>
          <w:szCs w:val="28"/>
        </w:rPr>
      </w:pPr>
    </w:p>
    <w:p w14:paraId="532E267E" w14:textId="277B27FE" w:rsidR="00547EA2" w:rsidRDefault="00547EA2" w:rsidP="00547EA2">
      <w:pPr>
        <w:spacing w:line="240" w:lineRule="auto"/>
        <w:ind w:left="1072"/>
        <w:rPr>
          <w:rFonts w:ascii="Times New Roman" w:hAnsi="Times New Roman" w:cs="Times New Roman"/>
          <w:sz w:val="28"/>
          <w:szCs w:val="28"/>
        </w:rPr>
      </w:pPr>
    </w:p>
    <w:p w14:paraId="3ABA0F58" w14:textId="0EEB752B" w:rsidR="001C1B9F" w:rsidRDefault="001C1B9F" w:rsidP="00547EA2">
      <w:pPr>
        <w:spacing w:line="240" w:lineRule="auto"/>
        <w:ind w:left="1072"/>
        <w:rPr>
          <w:rFonts w:ascii="Times New Roman" w:hAnsi="Times New Roman" w:cs="Times New Roman"/>
          <w:sz w:val="28"/>
          <w:szCs w:val="28"/>
        </w:rPr>
      </w:pPr>
    </w:p>
    <w:p w14:paraId="79FAB00F" w14:textId="21412D8E" w:rsidR="001C1B9F" w:rsidRDefault="001C1B9F" w:rsidP="00547EA2">
      <w:pPr>
        <w:spacing w:line="240" w:lineRule="auto"/>
        <w:ind w:left="1072"/>
        <w:rPr>
          <w:rFonts w:ascii="Times New Roman" w:hAnsi="Times New Roman" w:cs="Times New Roman"/>
          <w:sz w:val="28"/>
          <w:szCs w:val="28"/>
        </w:rPr>
      </w:pPr>
    </w:p>
    <w:p w14:paraId="5C7D6F09" w14:textId="53198CED" w:rsidR="001C1B9F" w:rsidRDefault="001C1B9F" w:rsidP="00547EA2">
      <w:pPr>
        <w:spacing w:line="240" w:lineRule="auto"/>
        <w:ind w:left="1072"/>
        <w:rPr>
          <w:rFonts w:ascii="Times New Roman" w:hAnsi="Times New Roman" w:cs="Times New Roman"/>
          <w:sz w:val="28"/>
          <w:szCs w:val="28"/>
        </w:rPr>
      </w:pPr>
    </w:p>
    <w:p w14:paraId="16404614" w14:textId="3ACD28E9" w:rsidR="001C1B9F" w:rsidRDefault="001C1B9F" w:rsidP="00547EA2">
      <w:pPr>
        <w:spacing w:line="240" w:lineRule="auto"/>
        <w:ind w:left="1072"/>
        <w:rPr>
          <w:rFonts w:ascii="Times New Roman" w:hAnsi="Times New Roman" w:cs="Times New Roman"/>
          <w:sz w:val="28"/>
          <w:szCs w:val="28"/>
        </w:rPr>
      </w:pPr>
    </w:p>
    <w:p w14:paraId="6BA73C99" w14:textId="09CC9E24" w:rsidR="001C1B9F" w:rsidRDefault="001C1B9F" w:rsidP="00547EA2">
      <w:pPr>
        <w:spacing w:line="240" w:lineRule="auto"/>
        <w:ind w:left="1072"/>
        <w:rPr>
          <w:rFonts w:ascii="Times New Roman" w:hAnsi="Times New Roman" w:cs="Times New Roman"/>
          <w:sz w:val="28"/>
          <w:szCs w:val="28"/>
        </w:rPr>
      </w:pPr>
    </w:p>
    <w:p w14:paraId="09DB7591" w14:textId="4339EEC7" w:rsidR="001C1B9F" w:rsidRDefault="001C1B9F" w:rsidP="00547EA2">
      <w:pPr>
        <w:spacing w:line="240" w:lineRule="auto"/>
        <w:ind w:left="1072"/>
        <w:rPr>
          <w:rFonts w:ascii="Times New Roman" w:hAnsi="Times New Roman" w:cs="Times New Roman"/>
          <w:sz w:val="28"/>
          <w:szCs w:val="28"/>
        </w:rPr>
      </w:pPr>
    </w:p>
    <w:p w14:paraId="208A1D7D" w14:textId="6D9A0C0A" w:rsidR="001C1B9F" w:rsidRDefault="001C1B9F" w:rsidP="00547EA2">
      <w:pPr>
        <w:spacing w:line="240" w:lineRule="auto"/>
        <w:ind w:left="1072"/>
        <w:rPr>
          <w:rFonts w:ascii="Times New Roman" w:hAnsi="Times New Roman" w:cs="Times New Roman"/>
          <w:sz w:val="28"/>
          <w:szCs w:val="28"/>
        </w:rPr>
      </w:pPr>
    </w:p>
    <w:p w14:paraId="49CCCE59" w14:textId="018B1704" w:rsidR="001C1B9F" w:rsidRPr="00547EA2" w:rsidRDefault="001C1B9F" w:rsidP="00547EA2">
      <w:pPr>
        <w:spacing w:line="240" w:lineRule="auto"/>
        <w:ind w:left="10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литературы:</w:t>
      </w:r>
      <w:bookmarkStart w:id="0" w:name="_GoBack"/>
      <w:bookmarkEnd w:id="0"/>
    </w:p>
    <w:p w14:paraId="500782BE" w14:textId="28AC783C" w:rsidR="00FE5CB5" w:rsidRPr="001C1B9F" w:rsidRDefault="005D4D57" w:rsidP="001C1B9F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C1B9F">
        <w:rPr>
          <w:rFonts w:ascii="Times New Roman" w:hAnsi="Times New Roman" w:cs="Times New Roman"/>
          <w:sz w:val="28"/>
          <w:szCs w:val="28"/>
        </w:rPr>
        <w:t xml:space="preserve">Ананьева, М. А. Патриотическое воспитание посредством музыки / М. А. Ананьева. — </w:t>
      </w:r>
      <w:proofErr w:type="gramStart"/>
      <w:r w:rsidRPr="001C1B9F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1C1B9F">
        <w:rPr>
          <w:rFonts w:ascii="Times New Roman" w:hAnsi="Times New Roman" w:cs="Times New Roman"/>
          <w:sz w:val="28"/>
          <w:szCs w:val="28"/>
        </w:rPr>
        <w:t xml:space="preserve"> непосредственный // Молодой ученый. — 2020. — № 5 (295). — С. 301-303. — URL: https://moluch.ru/archive/295/66887/ (дата обращения: 21.09.2024)</w:t>
      </w:r>
      <w:r w:rsidR="001C1B9F" w:rsidRPr="001C1B9F">
        <w:rPr>
          <w:rFonts w:ascii="Times New Roman" w:hAnsi="Times New Roman" w:cs="Times New Roman"/>
          <w:sz w:val="28"/>
          <w:szCs w:val="28"/>
        </w:rPr>
        <w:t>;</w:t>
      </w:r>
    </w:p>
    <w:p w14:paraId="7B8D62AC" w14:textId="05268549" w:rsidR="001C1B9F" w:rsidRPr="001C1B9F" w:rsidRDefault="001C1B9F" w:rsidP="001C1B9F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C1B9F">
        <w:rPr>
          <w:rFonts w:ascii="Times New Roman" w:hAnsi="Times New Roman" w:cs="Times New Roman"/>
          <w:sz w:val="28"/>
          <w:szCs w:val="28"/>
        </w:rPr>
        <w:t>Гижица</w:t>
      </w:r>
      <w:proofErr w:type="spellEnd"/>
      <w:r w:rsidRPr="001C1B9F">
        <w:rPr>
          <w:rFonts w:ascii="Times New Roman" w:hAnsi="Times New Roman" w:cs="Times New Roman"/>
          <w:sz w:val="28"/>
          <w:szCs w:val="28"/>
        </w:rPr>
        <w:t xml:space="preserve"> Н.Я Возрастные особенности детей 4-5 лет. / </w:t>
      </w:r>
      <w:proofErr w:type="spellStart"/>
      <w:r w:rsidRPr="001C1B9F">
        <w:rPr>
          <w:rFonts w:ascii="Times New Roman" w:hAnsi="Times New Roman" w:cs="Times New Roman"/>
          <w:sz w:val="28"/>
          <w:szCs w:val="28"/>
        </w:rPr>
        <w:t>Гижица</w:t>
      </w:r>
      <w:proofErr w:type="spellEnd"/>
      <w:r w:rsidRPr="001C1B9F">
        <w:rPr>
          <w:rFonts w:ascii="Times New Roman" w:hAnsi="Times New Roman" w:cs="Times New Roman"/>
          <w:sz w:val="28"/>
          <w:szCs w:val="28"/>
        </w:rPr>
        <w:t xml:space="preserve"> Н.Я [Электронный ресурс] /</w:t>
      </w:r>
      <w:proofErr w:type="gramStart"/>
      <w:r w:rsidRPr="001C1B9F">
        <w:rPr>
          <w:rFonts w:ascii="Times New Roman" w:hAnsi="Times New Roman" w:cs="Times New Roman"/>
          <w:sz w:val="28"/>
          <w:szCs w:val="28"/>
        </w:rPr>
        <w:t>/  :</w:t>
      </w:r>
      <w:proofErr w:type="gramEnd"/>
      <w:r w:rsidRPr="001C1B9F">
        <w:rPr>
          <w:rFonts w:ascii="Times New Roman" w:hAnsi="Times New Roman" w:cs="Times New Roman"/>
          <w:sz w:val="28"/>
          <w:szCs w:val="28"/>
        </w:rPr>
        <w:t xml:space="preserve"> [сайт]. — URL: </w:t>
      </w:r>
      <w:hyperlink r:id="rId6" w:history="1">
        <w:r w:rsidRPr="001C1B9F">
          <w:rPr>
            <w:rStyle w:val="a4"/>
            <w:rFonts w:ascii="Times New Roman" w:hAnsi="Times New Roman" w:cs="Times New Roman"/>
            <w:sz w:val="28"/>
            <w:szCs w:val="28"/>
          </w:rPr>
          <w:t>https://nsportal.ru/detskiy-sad/materialy-dlya-roditeley/2023/02/10/vozrastnye-osobennosti-detey-4-5-let</w:t>
        </w:r>
      </w:hyperlink>
      <w:r w:rsidRPr="001C1B9F">
        <w:rPr>
          <w:rFonts w:ascii="Times New Roman" w:hAnsi="Times New Roman" w:cs="Times New Roman"/>
          <w:sz w:val="28"/>
          <w:szCs w:val="28"/>
        </w:rPr>
        <w:t>;</w:t>
      </w:r>
    </w:p>
    <w:p w14:paraId="69C17C87" w14:textId="1C3ECE83" w:rsidR="001C1B9F" w:rsidRPr="001C1B9F" w:rsidRDefault="001C1B9F" w:rsidP="001C1B9F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C1B9F">
        <w:rPr>
          <w:rFonts w:ascii="Times New Roman" w:hAnsi="Times New Roman" w:cs="Times New Roman"/>
          <w:sz w:val="28"/>
          <w:szCs w:val="28"/>
        </w:rPr>
        <w:t xml:space="preserve">ФЕДЕРАЛЬНАЯ ОБРАЗОВАТЕЛЬНАЯ ПРОГРАММА ДОШКОЛЬНОГО ОБРАЗОВАНИЯ </w:t>
      </w:r>
      <w:proofErr w:type="gramStart"/>
      <w:r w:rsidRPr="001C1B9F">
        <w:rPr>
          <w:rFonts w:ascii="Times New Roman" w:hAnsi="Times New Roman" w:cs="Times New Roman"/>
          <w:sz w:val="28"/>
          <w:szCs w:val="28"/>
        </w:rPr>
        <w:t>/  [</w:t>
      </w:r>
      <w:proofErr w:type="gramEnd"/>
      <w:r w:rsidRPr="001C1B9F">
        <w:rPr>
          <w:rFonts w:ascii="Times New Roman" w:hAnsi="Times New Roman" w:cs="Times New Roman"/>
          <w:sz w:val="28"/>
          <w:szCs w:val="28"/>
        </w:rPr>
        <w:t xml:space="preserve">Электронный ресурс] //  : [сайт]. — URL: </w:t>
      </w:r>
      <w:hyperlink r:id="rId7" w:history="1">
        <w:r w:rsidRPr="001C1B9F">
          <w:rPr>
            <w:rStyle w:val="a4"/>
            <w:rFonts w:ascii="Times New Roman" w:hAnsi="Times New Roman" w:cs="Times New Roman"/>
            <w:sz w:val="28"/>
            <w:szCs w:val="28"/>
          </w:rPr>
          <w:t>https://files.oprf.ru/storage/image_store/docs2022/programma15122022.pdf</w:t>
        </w:r>
      </w:hyperlink>
      <w:r w:rsidRPr="001C1B9F">
        <w:rPr>
          <w:rFonts w:ascii="Times New Roman" w:hAnsi="Times New Roman" w:cs="Times New Roman"/>
          <w:sz w:val="28"/>
          <w:szCs w:val="28"/>
        </w:rPr>
        <w:t>;</w:t>
      </w:r>
    </w:p>
    <w:p w14:paraId="19838089" w14:textId="0556D329" w:rsidR="001C1B9F" w:rsidRPr="001C1B9F" w:rsidRDefault="001C1B9F" w:rsidP="001C1B9F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C1B9F">
        <w:rPr>
          <w:rFonts w:ascii="Times New Roman" w:hAnsi="Times New Roman" w:cs="Times New Roman"/>
          <w:sz w:val="28"/>
          <w:szCs w:val="28"/>
        </w:rPr>
        <w:t>Родина М. С. Воспитание гражданственности через развитие эмоционально-чувственной сферы // Народное образование РМ. — 2014. — № 3</w:t>
      </w:r>
      <w:proofErr w:type="gramStart"/>
      <w:r w:rsidRPr="001C1B9F">
        <w:rPr>
          <w:rFonts w:ascii="Times New Roman" w:hAnsi="Times New Roman" w:cs="Times New Roman"/>
          <w:sz w:val="28"/>
          <w:szCs w:val="28"/>
        </w:rPr>
        <w:t xml:space="preserve">. </w:t>
      </w:r>
      <w:r w:rsidRPr="001C1B9F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14:paraId="414C3923" w14:textId="6EEF6CDC" w:rsidR="001C1B9F" w:rsidRPr="001C1B9F" w:rsidRDefault="001C1B9F" w:rsidP="001C1B9F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C1B9F">
        <w:rPr>
          <w:rFonts w:ascii="Times New Roman" w:hAnsi="Times New Roman" w:cs="Times New Roman"/>
          <w:sz w:val="28"/>
          <w:szCs w:val="28"/>
        </w:rPr>
        <w:t xml:space="preserve">Николаева Л. В. </w:t>
      </w:r>
      <w:proofErr w:type="spellStart"/>
      <w:r w:rsidRPr="001C1B9F">
        <w:rPr>
          <w:rFonts w:ascii="Times New Roman" w:hAnsi="Times New Roman" w:cs="Times New Roman"/>
          <w:sz w:val="28"/>
          <w:szCs w:val="28"/>
        </w:rPr>
        <w:t>Этнопедагогические</w:t>
      </w:r>
      <w:proofErr w:type="spellEnd"/>
      <w:r w:rsidRPr="001C1B9F">
        <w:rPr>
          <w:rFonts w:ascii="Times New Roman" w:hAnsi="Times New Roman" w:cs="Times New Roman"/>
          <w:sz w:val="28"/>
          <w:szCs w:val="28"/>
        </w:rPr>
        <w:t xml:space="preserve"> основы воспитания детей дошкольного возраста. Якутск: ИД СВФУ, 2013</w:t>
      </w:r>
      <w:r w:rsidRPr="001C1B9F">
        <w:rPr>
          <w:rFonts w:ascii="Times New Roman" w:hAnsi="Times New Roman" w:cs="Times New Roman"/>
          <w:sz w:val="28"/>
          <w:szCs w:val="28"/>
        </w:rPr>
        <w:t>;</w:t>
      </w:r>
    </w:p>
    <w:p w14:paraId="57BF2CC4" w14:textId="19D6ED8B" w:rsidR="001C1B9F" w:rsidRPr="001C1B9F" w:rsidRDefault="001C1B9F" w:rsidP="001C1B9F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C1B9F">
        <w:rPr>
          <w:rFonts w:ascii="Times New Roman" w:hAnsi="Times New Roman" w:cs="Times New Roman"/>
          <w:sz w:val="28"/>
          <w:szCs w:val="28"/>
        </w:rPr>
        <w:t>Смирнова Т. И. Интерпретация. Воспитание искусством или искусство воспитания. М.,</w:t>
      </w:r>
      <w:proofErr w:type="gramStart"/>
      <w:r w:rsidRPr="001C1B9F">
        <w:rPr>
          <w:rFonts w:ascii="Times New Roman" w:hAnsi="Times New Roman" w:cs="Times New Roman"/>
          <w:sz w:val="28"/>
          <w:szCs w:val="28"/>
        </w:rPr>
        <w:t>2001.с.</w:t>
      </w:r>
      <w:proofErr w:type="gramEnd"/>
      <w:r w:rsidRPr="001C1B9F">
        <w:rPr>
          <w:rFonts w:ascii="Times New Roman" w:hAnsi="Times New Roman" w:cs="Times New Roman"/>
          <w:sz w:val="28"/>
          <w:szCs w:val="28"/>
        </w:rPr>
        <w:t>367</w:t>
      </w:r>
      <w:r w:rsidRPr="001C1B9F">
        <w:rPr>
          <w:rFonts w:ascii="Times New Roman" w:hAnsi="Times New Roman" w:cs="Times New Roman"/>
          <w:sz w:val="28"/>
          <w:szCs w:val="28"/>
        </w:rPr>
        <w:t>.</w:t>
      </w:r>
    </w:p>
    <w:p w14:paraId="5C253D95" w14:textId="77777777" w:rsidR="001C1B9F" w:rsidRPr="001C1B9F" w:rsidRDefault="001C1B9F" w:rsidP="001C1B9F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438BDF9" w14:textId="77777777" w:rsidR="001C1B9F" w:rsidRPr="001C1B9F" w:rsidRDefault="001C1B9F" w:rsidP="001C1B9F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3D0946F" w14:textId="4E4C5B23" w:rsidR="001C1B9F" w:rsidRPr="00FE5CB5" w:rsidRDefault="001C1B9F" w:rsidP="001C1B9F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1C1B9F" w:rsidRPr="00FE5C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E4873BA"/>
    <w:multiLevelType w:val="hybridMultilevel"/>
    <w:tmpl w:val="D35E3714"/>
    <w:lvl w:ilvl="0" w:tplc="4EFA50C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55039D"/>
    <w:multiLevelType w:val="hybridMultilevel"/>
    <w:tmpl w:val="A86EEC96"/>
    <w:lvl w:ilvl="0" w:tplc="4EFA50C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909163D"/>
    <w:multiLevelType w:val="hybridMultilevel"/>
    <w:tmpl w:val="B7E8CC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426"/>
    <w:rsid w:val="001C1B9F"/>
    <w:rsid w:val="00443426"/>
    <w:rsid w:val="00547EA2"/>
    <w:rsid w:val="005D4D57"/>
    <w:rsid w:val="00617AE2"/>
    <w:rsid w:val="007A4218"/>
    <w:rsid w:val="007A4DBB"/>
    <w:rsid w:val="008B2217"/>
    <w:rsid w:val="00951A93"/>
    <w:rsid w:val="00F162E4"/>
    <w:rsid w:val="00FE5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74C70"/>
  <w15:chartTrackingRefBased/>
  <w15:docId w15:val="{2F39817A-C75B-4225-8583-AA7954284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7EA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C1B9F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1C1B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files.oprf.ru/storage/image_store/docs2022/programma15122022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nsportal.ru/detskiy-sad/materialy-dlya-roditeley/2023/02/10/vozrastnye-osobennosti-detey-4-5-le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6C42B-C7BF-4FA9-8669-E4CCDF30F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daria.rettik@yandex.ru</dc:creator>
  <cp:keywords/>
  <dc:description/>
  <cp:lastModifiedBy>daria.rettik@yandex.ru</cp:lastModifiedBy>
  <cp:revision>5</cp:revision>
  <dcterms:created xsi:type="dcterms:W3CDTF">2024-09-21T03:25:00Z</dcterms:created>
  <dcterms:modified xsi:type="dcterms:W3CDTF">2024-09-23T15:16:00Z</dcterms:modified>
</cp:coreProperties>
</file>