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5462F9" w14:textId="77777777" w:rsidR="00103EEF" w:rsidRDefault="00103EEF" w:rsidP="00146BFF">
      <w:pPr>
        <w:spacing w:after="0" w:line="240" w:lineRule="auto"/>
        <w:ind w:firstLine="709"/>
        <w:jc w:val="both"/>
        <w:rPr>
          <w:rFonts w:ascii="Times New Roman" w:eastAsia="Calibri" w:hAnsi="Times New Roman" w:cs="Times New Roman"/>
          <w:sz w:val="28"/>
          <w:szCs w:val="28"/>
        </w:rPr>
      </w:pPr>
      <w:bookmarkStart w:id="0" w:name="_GoBack"/>
      <w:bookmarkEnd w:id="0"/>
    </w:p>
    <w:p w14:paraId="72849D69" w14:textId="77777777" w:rsidR="00103EEF" w:rsidRDefault="00103EEF" w:rsidP="00146BFF">
      <w:pPr>
        <w:spacing w:after="0" w:line="240" w:lineRule="auto"/>
        <w:ind w:firstLine="709"/>
        <w:jc w:val="both"/>
        <w:rPr>
          <w:rFonts w:ascii="Times New Roman" w:hAnsi="Times New Roman" w:cs="Times New Roman"/>
          <w:sz w:val="24"/>
          <w:szCs w:val="24"/>
        </w:rPr>
      </w:pPr>
    </w:p>
    <w:p w14:paraId="351B99AA" w14:textId="59478B1C" w:rsidR="00103EEF" w:rsidRPr="00103EEF" w:rsidRDefault="00103EEF" w:rsidP="00146BFF">
      <w:pPr>
        <w:spacing w:after="0" w:line="240" w:lineRule="auto"/>
        <w:ind w:firstLine="709"/>
        <w:jc w:val="center"/>
        <w:rPr>
          <w:rFonts w:ascii="Times New Roman" w:hAnsi="Times New Roman" w:cs="Times New Roman"/>
          <w:sz w:val="28"/>
          <w:szCs w:val="28"/>
        </w:rPr>
      </w:pPr>
      <w:r w:rsidRPr="00103EEF">
        <w:rPr>
          <w:rFonts w:ascii="Times New Roman" w:hAnsi="Times New Roman" w:cs="Times New Roman"/>
          <w:b/>
          <w:bCs/>
          <w:sz w:val="28"/>
          <w:szCs w:val="28"/>
        </w:rPr>
        <w:t>ЭФФЕКТИВНЫЕ ПРИЕМЫ ФОРМИРОВАНИЯ ГРАЖДАНСКОЙ ИДЕНТИЧНОСТИ НА УРОКАХ ЛИТЕРАТУРЫ</w:t>
      </w:r>
    </w:p>
    <w:p w14:paraId="2F39EA2C" w14:textId="77777777" w:rsidR="00103EEF" w:rsidRDefault="00103EEF" w:rsidP="00146BFF">
      <w:pPr>
        <w:spacing w:after="0" w:line="240" w:lineRule="auto"/>
        <w:ind w:firstLine="709"/>
        <w:jc w:val="right"/>
        <w:rPr>
          <w:rFonts w:ascii="Times New Roman" w:hAnsi="Times New Roman" w:cs="Times New Roman"/>
          <w:i/>
          <w:iCs/>
          <w:sz w:val="28"/>
          <w:szCs w:val="28"/>
        </w:rPr>
      </w:pPr>
      <w:r>
        <w:rPr>
          <w:rFonts w:ascii="Times New Roman" w:hAnsi="Times New Roman" w:cs="Times New Roman"/>
          <w:i/>
          <w:iCs/>
          <w:sz w:val="28"/>
          <w:szCs w:val="28"/>
        </w:rPr>
        <w:t>Жукова Галина Александровна,</w:t>
      </w:r>
    </w:p>
    <w:p w14:paraId="28E24D88" w14:textId="162BF3F0" w:rsidR="00103EEF" w:rsidRDefault="00103EEF" w:rsidP="00146BFF">
      <w:pPr>
        <w:spacing w:after="0" w:line="240" w:lineRule="auto"/>
        <w:ind w:firstLine="709"/>
        <w:jc w:val="right"/>
        <w:rPr>
          <w:rFonts w:ascii="Times New Roman" w:hAnsi="Times New Roman" w:cs="Times New Roman"/>
          <w:i/>
          <w:iCs/>
          <w:sz w:val="28"/>
          <w:szCs w:val="28"/>
        </w:rPr>
      </w:pPr>
      <w:r>
        <w:rPr>
          <w:rFonts w:ascii="Times New Roman" w:hAnsi="Times New Roman" w:cs="Times New Roman"/>
          <w:i/>
          <w:iCs/>
          <w:sz w:val="28"/>
          <w:szCs w:val="28"/>
        </w:rPr>
        <w:t xml:space="preserve"> учитель русского языка и литературы </w:t>
      </w:r>
    </w:p>
    <w:p w14:paraId="3E127049" w14:textId="2420246A" w:rsidR="00103EEF" w:rsidRDefault="00103EEF" w:rsidP="00146BFF">
      <w:pPr>
        <w:spacing w:after="0" w:line="240" w:lineRule="auto"/>
        <w:ind w:firstLine="709"/>
        <w:jc w:val="right"/>
        <w:rPr>
          <w:rFonts w:ascii="Times New Roman" w:hAnsi="Times New Roman" w:cs="Times New Roman"/>
          <w:i/>
          <w:iCs/>
          <w:sz w:val="28"/>
          <w:szCs w:val="28"/>
        </w:rPr>
      </w:pPr>
      <w:r>
        <w:rPr>
          <w:rFonts w:ascii="Times New Roman" w:hAnsi="Times New Roman" w:cs="Times New Roman"/>
          <w:i/>
          <w:iCs/>
          <w:sz w:val="28"/>
          <w:szCs w:val="28"/>
        </w:rPr>
        <w:t>МБОУ «Симская СОШ»</w:t>
      </w:r>
      <w:r w:rsidR="00013615">
        <w:rPr>
          <w:rFonts w:ascii="Times New Roman" w:hAnsi="Times New Roman" w:cs="Times New Roman"/>
          <w:i/>
          <w:iCs/>
          <w:sz w:val="28"/>
          <w:szCs w:val="28"/>
        </w:rPr>
        <w:t xml:space="preserve">, </w:t>
      </w:r>
    </w:p>
    <w:p w14:paraId="1FF2545F" w14:textId="0021B5D4" w:rsidR="00013615" w:rsidRDefault="00013615" w:rsidP="00146BFF">
      <w:pPr>
        <w:spacing w:after="0" w:line="240" w:lineRule="auto"/>
        <w:ind w:firstLine="709"/>
        <w:jc w:val="right"/>
        <w:rPr>
          <w:rFonts w:ascii="Times New Roman" w:hAnsi="Times New Roman" w:cs="Times New Roman"/>
          <w:i/>
          <w:iCs/>
          <w:sz w:val="28"/>
          <w:szCs w:val="28"/>
        </w:rPr>
      </w:pPr>
      <w:r>
        <w:rPr>
          <w:rFonts w:ascii="Times New Roman" w:hAnsi="Times New Roman" w:cs="Times New Roman"/>
          <w:i/>
          <w:iCs/>
          <w:sz w:val="28"/>
          <w:szCs w:val="28"/>
        </w:rPr>
        <w:t>Юрьев-Польский район</w:t>
      </w:r>
    </w:p>
    <w:p w14:paraId="0E65B77D" w14:textId="0C4F72E3" w:rsidR="00103EEF" w:rsidRPr="00103EEF" w:rsidRDefault="00103EEF" w:rsidP="00013615">
      <w:pPr>
        <w:spacing w:after="0" w:line="240" w:lineRule="auto"/>
        <w:ind w:firstLine="709"/>
        <w:jc w:val="both"/>
        <w:rPr>
          <w:rFonts w:ascii="Times New Roman" w:hAnsi="Times New Roman" w:cs="Times New Roman"/>
          <w:sz w:val="28"/>
          <w:szCs w:val="28"/>
        </w:rPr>
      </w:pPr>
      <w:r w:rsidRPr="00103EEF">
        <w:rPr>
          <w:rFonts w:ascii="Times New Roman" w:hAnsi="Times New Roman" w:cs="Times New Roman"/>
          <w:sz w:val="28"/>
          <w:szCs w:val="28"/>
        </w:rPr>
        <w:br/>
      </w:r>
      <w:r w:rsidR="00013615">
        <w:rPr>
          <w:rFonts w:ascii="Times New Roman" w:hAnsi="Times New Roman" w:cs="Times New Roman"/>
          <w:sz w:val="28"/>
          <w:szCs w:val="28"/>
        </w:rPr>
        <w:t xml:space="preserve">           </w:t>
      </w:r>
      <w:r w:rsidRPr="00103EEF">
        <w:rPr>
          <w:rFonts w:ascii="Times New Roman" w:hAnsi="Times New Roman" w:cs="Times New Roman"/>
          <w:sz w:val="28"/>
          <w:szCs w:val="28"/>
        </w:rPr>
        <w:t>Целевой установкой МБОУ «Симская СОШ», определенной Программой развития  и  Уставом школы,  является создание условий  для развития учащихся, самостоятельного осознанного выбора каждым ребёнком личностных направлений самореализации и самосовершенствования в контексте человеческой культуры. Поэтому одним из основных направлений работы коллектива школы является деятельность, направленная  на формирование  у подрастающего поколения национального самосознания, чувства малой родины, окружающей среды, что является показателем сформированности гражданской идентичности личности.</w:t>
      </w:r>
    </w:p>
    <w:p w14:paraId="16D65E9C" w14:textId="77777777" w:rsidR="00103EEF" w:rsidRPr="00103EEF" w:rsidRDefault="00103EEF" w:rsidP="00013615">
      <w:pPr>
        <w:spacing w:after="0" w:line="240" w:lineRule="auto"/>
        <w:ind w:firstLine="709"/>
        <w:jc w:val="both"/>
        <w:rPr>
          <w:rFonts w:ascii="Times New Roman" w:hAnsi="Times New Roman" w:cs="Times New Roman"/>
          <w:sz w:val="28"/>
          <w:szCs w:val="28"/>
        </w:rPr>
      </w:pPr>
      <w:r w:rsidRPr="00103EEF">
        <w:rPr>
          <w:rFonts w:ascii="Times New Roman" w:hAnsi="Times New Roman" w:cs="Times New Roman"/>
          <w:sz w:val="28"/>
          <w:szCs w:val="28"/>
        </w:rPr>
        <w:t xml:space="preserve">Из школьных предметов, обеспечивающих предметную основу для формирования гражданской идентичности личности, особая роль принадлежит литературе, единственному предмету, который обращен не только к уму человека, но и к сердцу.  </w:t>
      </w:r>
    </w:p>
    <w:p w14:paraId="25A7D7CE" w14:textId="34A877DA" w:rsidR="00103EEF" w:rsidRPr="00103EEF" w:rsidRDefault="00103EEF" w:rsidP="00013615">
      <w:pPr>
        <w:spacing w:after="0" w:line="240" w:lineRule="auto"/>
        <w:ind w:firstLine="709"/>
        <w:jc w:val="both"/>
        <w:rPr>
          <w:rFonts w:ascii="Times New Roman" w:hAnsi="Times New Roman" w:cs="Times New Roman"/>
          <w:sz w:val="28"/>
          <w:szCs w:val="28"/>
        </w:rPr>
      </w:pPr>
      <w:r w:rsidRPr="00103EEF">
        <w:rPr>
          <w:rFonts w:ascii="Times New Roman" w:hAnsi="Times New Roman" w:cs="Times New Roman"/>
          <w:sz w:val="28"/>
          <w:szCs w:val="28"/>
        </w:rPr>
        <w:t>Подтверждение  чему можно найти в «Основах государственной культурной политики», утвержденных Указом Президента РФ  от 24.12.2014 г. № 808 [</w:t>
      </w:r>
      <w:r w:rsidR="00013615">
        <w:rPr>
          <w:rFonts w:ascii="Times New Roman" w:hAnsi="Times New Roman" w:cs="Times New Roman"/>
          <w:sz w:val="28"/>
          <w:szCs w:val="28"/>
        </w:rPr>
        <w:t>4</w:t>
      </w:r>
      <w:r w:rsidRPr="00103EEF">
        <w:rPr>
          <w:rFonts w:ascii="Times New Roman" w:hAnsi="Times New Roman" w:cs="Times New Roman"/>
          <w:sz w:val="28"/>
          <w:szCs w:val="28"/>
        </w:rPr>
        <w:t>].</w:t>
      </w:r>
    </w:p>
    <w:p w14:paraId="622AFA05" w14:textId="4A73657F" w:rsidR="00103EEF" w:rsidRPr="005955EE" w:rsidRDefault="00146BFF" w:rsidP="00013615">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А</w:t>
      </w:r>
      <w:r w:rsidR="00103EEF" w:rsidRPr="005955EE">
        <w:rPr>
          <w:rFonts w:ascii="Times New Roman" w:eastAsia="Calibri" w:hAnsi="Times New Roman" w:cs="Times New Roman"/>
          <w:sz w:val="28"/>
          <w:szCs w:val="28"/>
        </w:rPr>
        <w:t xml:space="preserve">ктуальным и непременным принципом преподавания литературы следует считать постижение предмета на широком фоне культуры и истории для формирования гражданских  ценностей, менталитета школьников. </w:t>
      </w:r>
      <w:r w:rsidR="00103EEF" w:rsidRPr="005955EE">
        <w:rPr>
          <w:rFonts w:ascii="Times New Roman" w:hAnsi="Times New Roman" w:cs="Times New Roman"/>
          <w:sz w:val="28"/>
          <w:szCs w:val="28"/>
        </w:rPr>
        <w:t xml:space="preserve"> Именно школьный возраст является важным этапом формирования готовности к личностному самоопределению на основе развития самосознания, выработке ценностных ориентаций, гражданских позиций</w:t>
      </w:r>
      <w:r w:rsidR="00770989">
        <w:rPr>
          <w:rFonts w:ascii="Times New Roman" w:hAnsi="Times New Roman" w:cs="Times New Roman"/>
          <w:sz w:val="28"/>
          <w:szCs w:val="28"/>
        </w:rPr>
        <w:t xml:space="preserve"> </w:t>
      </w:r>
      <w:r w:rsidR="00770989" w:rsidRPr="00770989">
        <w:rPr>
          <w:rFonts w:ascii="Times New Roman" w:hAnsi="Times New Roman" w:cs="Times New Roman"/>
          <w:sz w:val="28"/>
          <w:szCs w:val="28"/>
        </w:rPr>
        <w:t>[</w:t>
      </w:r>
      <w:r w:rsidR="00013615">
        <w:rPr>
          <w:rFonts w:ascii="Times New Roman" w:hAnsi="Times New Roman" w:cs="Times New Roman"/>
          <w:sz w:val="28"/>
          <w:szCs w:val="28"/>
        </w:rPr>
        <w:t>3</w:t>
      </w:r>
      <w:r w:rsidR="00770989" w:rsidRPr="00770989">
        <w:rPr>
          <w:rFonts w:ascii="Times New Roman" w:hAnsi="Times New Roman" w:cs="Times New Roman"/>
          <w:sz w:val="28"/>
          <w:szCs w:val="28"/>
        </w:rPr>
        <w:t>]</w:t>
      </w:r>
      <w:r w:rsidR="00103EEF" w:rsidRPr="005955EE">
        <w:rPr>
          <w:rFonts w:ascii="Times New Roman" w:hAnsi="Times New Roman" w:cs="Times New Roman"/>
          <w:sz w:val="28"/>
          <w:szCs w:val="28"/>
        </w:rPr>
        <w:t>.</w:t>
      </w:r>
    </w:p>
    <w:p w14:paraId="25C67EC4" w14:textId="77777777" w:rsidR="00103EEF" w:rsidRPr="005955EE" w:rsidRDefault="00103EEF" w:rsidP="00013615">
      <w:pPr>
        <w:spacing w:after="0" w:line="240" w:lineRule="auto"/>
        <w:ind w:firstLine="709"/>
        <w:jc w:val="both"/>
        <w:rPr>
          <w:rFonts w:ascii="Times New Roman" w:eastAsia="Times New Roman" w:hAnsi="Times New Roman" w:cs="Times New Roman"/>
          <w:sz w:val="28"/>
          <w:szCs w:val="28"/>
        </w:rPr>
      </w:pPr>
      <w:r w:rsidRPr="005955EE">
        <w:rPr>
          <w:rFonts w:ascii="Times New Roman" w:eastAsia="Times New Roman" w:hAnsi="Times New Roman" w:cs="Times New Roman"/>
          <w:spacing w:val="-1"/>
          <w:sz w:val="28"/>
          <w:szCs w:val="28"/>
        </w:rPr>
        <w:t>Задача учителей-словесников</w:t>
      </w:r>
      <w:r w:rsidRPr="005955EE">
        <w:rPr>
          <w:rFonts w:ascii="Times New Roman" w:eastAsia="Times New Roman" w:hAnsi="Times New Roman" w:cs="Times New Roman"/>
          <w:color w:val="323232"/>
          <w:spacing w:val="-1"/>
          <w:sz w:val="28"/>
          <w:szCs w:val="28"/>
        </w:rPr>
        <w:t xml:space="preserve"> –  </w:t>
      </w:r>
      <w:r w:rsidRPr="005955EE">
        <w:rPr>
          <w:rFonts w:ascii="Times New Roman" w:eastAsia="Times New Roman" w:hAnsi="Times New Roman" w:cs="Times New Roman"/>
          <w:sz w:val="28"/>
          <w:szCs w:val="28"/>
        </w:rPr>
        <w:t>использовать все имеющиеся средства для воспитания школьника-гражданина и патриота России, формирования любви и уважения к духовному, культурному и историческому наследию русского народа,  развивать  духовно-нравственный мир школьника, его национальное самосознание.</w:t>
      </w:r>
    </w:p>
    <w:p w14:paraId="6E9595E6" w14:textId="6BF530CF" w:rsidR="00103EEF" w:rsidRPr="005955EE" w:rsidRDefault="00103EEF" w:rsidP="00013615">
      <w:pPr>
        <w:spacing w:after="0" w:line="240" w:lineRule="auto"/>
        <w:ind w:firstLine="709"/>
        <w:jc w:val="both"/>
        <w:rPr>
          <w:rFonts w:ascii="Times New Roman" w:eastAsia="Times New Roman" w:hAnsi="Times New Roman" w:cs="Times New Roman"/>
          <w:sz w:val="28"/>
          <w:szCs w:val="28"/>
          <w:lang w:eastAsia="ru-RU"/>
        </w:rPr>
      </w:pPr>
      <w:r w:rsidRPr="005955EE">
        <w:rPr>
          <w:rFonts w:ascii="Times New Roman" w:eastAsia="Times New Roman" w:hAnsi="Times New Roman" w:cs="Times New Roman"/>
          <w:sz w:val="28"/>
          <w:szCs w:val="28"/>
          <w:lang w:eastAsia="ru-RU"/>
        </w:rPr>
        <w:t>Литература представляет духовно-нравственное общекультурное наследие человечества и народов и выступает как  часть историко-культурной и собственно литературной традиции. Литературное произведение выражает  мировоззрение и систему ценностей своей культуры, используя для этого сформированный в рамках литературной традиции язык. В детском и подростковом возрасте литературное произведение задает эталоны и образцы Личности, той «идеальной формы» (</w:t>
      </w:r>
      <w:proofErr w:type="spellStart"/>
      <w:r w:rsidRPr="005955EE">
        <w:rPr>
          <w:rFonts w:ascii="Times New Roman" w:eastAsia="Times New Roman" w:hAnsi="Times New Roman" w:cs="Times New Roman"/>
          <w:sz w:val="28"/>
          <w:szCs w:val="28"/>
          <w:lang w:eastAsia="ru-RU"/>
        </w:rPr>
        <w:t>Д.Б.Эльконин</w:t>
      </w:r>
      <w:proofErr w:type="spellEnd"/>
      <w:r w:rsidRPr="005955EE">
        <w:rPr>
          <w:rFonts w:ascii="Times New Roman" w:eastAsia="Times New Roman" w:hAnsi="Times New Roman" w:cs="Times New Roman"/>
          <w:sz w:val="28"/>
          <w:szCs w:val="28"/>
          <w:lang w:eastAsia="ru-RU"/>
        </w:rPr>
        <w:t>), которая определяет задачи саморазвития и самовоспитания учащегося</w:t>
      </w:r>
      <w:r w:rsidR="00146BFF">
        <w:rPr>
          <w:rFonts w:ascii="Times New Roman" w:eastAsia="Times New Roman" w:hAnsi="Times New Roman" w:cs="Times New Roman"/>
          <w:sz w:val="28"/>
          <w:szCs w:val="28"/>
          <w:lang w:eastAsia="ru-RU"/>
        </w:rPr>
        <w:t xml:space="preserve"> </w:t>
      </w:r>
      <w:r w:rsidR="00146BFF" w:rsidRPr="00146BFF">
        <w:rPr>
          <w:rFonts w:ascii="Times New Roman" w:eastAsia="Times New Roman" w:hAnsi="Times New Roman" w:cs="Times New Roman"/>
          <w:sz w:val="28"/>
          <w:szCs w:val="28"/>
          <w:lang w:eastAsia="ru-RU"/>
        </w:rPr>
        <w:t>[</w:t>
      </w:r>
      <w:r w:rsidR="00013615">
        <w:rPr>
          <w:rFonts w:ascii="Times New Roman" w:eastAsia="Times New Roman" w:hAnsi="Times New Roman" w:cs="Times New Roman"/>
          <w:sz w:val="28"/>
          <w:szCs w:val="28"/>
          <w:lang w:eastAsia="ru-RU"/>
        </w:rPr>
        <w:t>5</w:t>
      </w:r>
      <w:r w:rsidR="00146BFF" w:rsidRPr="00146BFF">
        <w:rPr>
          <w:rFonts w:ascii="Times New Roman" w:eastAsia="Times New Roman" w:hAnsi="Times New Roman" w:cs="Times New Roman"/>
          <w:sz w:val="28"/>
          <w:szCs w:val="28"/>
          <w:lang w:eastAsia="ru-RU"/>
        </w:rPr>
        <w:t>]</w:t>
      </w:r>
      <w:r w:rsidRPr="005955EE">
        <w:rPr>
          <w:rFonts w:ascii="Times New Roman" w:eastAsia="Times New Roman" w:hAnsi="Times New Roman" w:cs="Times New Roman"/>
          <w:sz w:val="28"/>
          <w:szCs w:val="28"/>
          <w:lang w:eastAsia="ru-RU"/>
        </w:rPr>
        <w:t>. Литература создает условия формирования готовности личности к диалогу в поликультурном обществе.</w:t>
      </w:r>
    </w:p>
    <w:p w14:paraId="7BA47995" w14:textId="77777777" w:rsidR="00103EEF" w:rsidRPr="005955EE" w:rsidRDefault="00103EEF" w:rsidP="00013615">
      <w:pPr>
        <w:spacing w:after="0" w:line="240" w:lineRule="auto"/>
        <w:ind w:firstLine="709"/>
        <w:jc w:val="both"/>
        <w:rPr>
          <w:rFonts w:ascii="Times New Roman" w:hAnsi="Times New Roman" w:cs="Times New Roman"/>
          <w:bCs/>
          <w:sz w:val="28"/>
          <w:szCs w:val="28"/>
        </w:rPr>
      </w:pPr>
      <w:r w:rsidRPr="005955EE">
        <w:rPr>
          <w:rFonts w:ascii="Times New Roman" w:hAnsi="Times New Roman" w:cs="Times New Roman"/>
          <w:bCs/>
          <w:sz w:val="28"/>
          <w:szCs w:val="28"/>
        </w:rPr>
        <w:t xml:space="preserve">Формирование гражданской идентичности – длительный процесс. Устойчивость и степень зрелости гражданского  сознания достигается тогда, </w:t>
      </w:r>
      <w:r w:rsidRPr="005955EE">
        <w:rPr>
          <w:rFonts w:ascii="Times New Roman" w:hAnsi="Times New Roman" w:cs="Times New Roman"/>
          <w:bCs/>
          <w:sz w:val="28"/>
          <w:szCs w:val="28"/>
        </w:rPr>
        <w:lastRenderedPageBreak/>
        <w:t>когда знания учащихся в этой  области приобретают форму личных взглядов и убеждений и выступают в качестве мотивов и установок поведения.</w:t>
      </w:r>
    </w:p>
    <w:p w14:paraId="6FD95205" w14:textId="77777777" w:rsidR="00103EEF" w:rsidRPr="005955EE" w:rsidRDefault="00103EEF" w:rsidP="00013615">
      <w:pPr>
        <w:spacing w:after="0" w:line="240" w:lineRule="auto"/>
        <w:ind w:firstLine="709"/>
        <w:jc w:val="both"/>
        <w:rPr>
          <w:rFonts w:ascii="Times New Roman" w:eastAsia="Times New Roman" w:hAnsi="Times New Roman" w:cs="Times New Roman"/>
          <w:spacing w:val="-1"/>
          <w:sz w:val="28"/>
          <w:szCs w:val="28"/>
          <w:lang w:eastAsia="ru-RU"/>
        </w:rPr>
      </w:pPr>
      <w:r w:rsidRPr="005955EE">
        <w:rPr>
          <w:rFonts w:ascii="Times New Roman" w:eastAsia="Times New Roman" w:hAnsi="Times New Roman" w:cs="Times New Roman"/>
          <w:spacing w:val="-1"/>
          <w:sz w:val="28"/>
          <w:szCs w:val="28"/>
          <w:lang w:eastAsia="ru-RU"/>
        </w:rPr>
        <w:t>Помочь ученику чувствовать себя свободно и непринуждённо в общении с художественным произведением, отказаться от стереотипного мышления, выработать своё мнение, свою оценку, основанную на глубоком понимании художественного произведения, призвано использование  приемов технологии проблемного обучения.</w:t>
      </w:r>
    </w:p>
    <w:p w14:paraId="7F2C849F" w14:textId="0A2394D9" w:rsidR="00103EEF" w:rsidRPr="005955EE" w:rsidRDefault="00103EEF" w:rsidP="00013615">
      <w:pPr>
        <w:spacing w:after="0" w:line="240" w:lineRule="auto"/>
        <w:ind w:firstLine="709"/>
        <w:jc w:val="both"/>
        <w:rPr>
          <w:rFonts w:ascii="Times New Roman" w:hAnsi="Times New Roman" w:cs="Times New Roman"/>
          <w:bCs/>
          <w:sz w:val="28"/>
          <w:szCs w:val="28"/>
        </w:rPr>
      </w:pPr>
      <w:r w:rsidRPr="005955EE">
        <w:rPr>
          <w:rFonts w:ascii="Times New Roman" w:eastAsia="Times New Roman" w:hAnsi="Times New Roman" w:cs="Times New Roman"/>
          <w:spacing w:val="-1"/>
          <w:sz w:val="28"/>
          <w:szCs w:val="28"/>
          <w:lang w:eastAsia="ru-RU"/>
        </w:rPr>
        <w:t>Опыт показывает, что   п</w:t>
      </w:r>
      <w:r w:rsidRPr="005955EE">
        <w:rPr>
          <w:rFonts w:ascii="Times New Roman" w:eastAsia="Times New Roman" w:hAnsi="Times New Roman" w:cs="Times New Roman"/>
          <w:sz w:val="28"/>
          <w:szCs w:val="28"/>
          <w:lang w:eastAsia="ru-RU"/>
        </w:rPr>
        <w:t>остановка  на уроке проблемного вопроса создаёт неоднозначную ситуацию, требующую от учащихся активной познавательной деятельности, состоящей в поиске и решении сложных вопросов, актуализации знаний,  умения анализировать, видеть за отдельными фактами и явлениями их сущность. О</w:t>
      </w:r>
      <w:r w:rsidRPr="005955EE">
        <w:rPr>
          <w:rFonts w:ascii="Times New Roman" w:hAnsi="Times New Roman" w:cs="Times New Roman"/>
          <w:bCs/>
          <w:sz w:val="28"/>
          <w:szCs w:val="28"/>
        </w:rPr>
        <w:t>собенно актуально использовать приёмы проблемного обучения в 7 – 9 классах, так как в подростковом возрасте происходит самоопределение личности, поиск своего «я».  Отвечая на проблемный вопрос, учащиеся не только определяют своё отношение к героям, их поступкам, они учатся критически мыслить, решать проблемы на основе анализа обстоятельств и соответствующей информации, взвешивать альтернативные мнения. «Примеряя поступки героя на себя», оценивая их, одобряя или не принимая, учащиеся формируют собственную шкалу ценностей, жизненных установок, мотивов. Решая на уроке нравственную проблему, ученик решает её, прежде всего лично для себя. Подобное  самоопределение и обеспечивает формирование гражданской идентичности личности.</w:t>
      </w:r>
    </w:p>
    <w:p w14:paraId="69E8BCDF" w14:textId="77777777" w:rsidR="00103EEF" w:rsidRPr="005955EE" w:rsidRDefault="00103EEF" w:rsidP="00013615">
      <w:pPr>
        <w:spacing w:after="0" w:line="240" w:lineRule="auto"/>
        <w:ind w:firstLine="709"/>
        <w:jc w:val="both"/>
        <w:rPr>
          <w:rFonts w:ascii="Times New Roman" w:hAnsi="Times New Roman" w:cs="Times New Roman"/>
          <w:bCs/>
          <w:sz w:val="28"/>
          <w:szCs w:val="28"/>
        </w:rPr>
      </w:pPr>
      <w:r w:rsidRPr="005955EE">
        <w:rPr>
          <w:rFonts w:ascii="Times New Roman" w:eastAsia="Times New Roman" w:hAnsi="Times New Roman" w:cs="Times New Roman"/>
          <w:spacing w:val="-1"/>
          <w:sz w:val="28"/>
          <w:szCs w:val="28"/>
          <w:lang w:eastAsia="ru-RU"/>
        </w:rPr>
        <w:t xml:space="preserve">Сделать процесс обучения и воспитания доступным, интересным, оптимальным при высоком уровне сложности независимо от предлагаемой темы позволяет следование определённым алгоритмам работы. </w:t>
      </w:r>
    </w:p>
    <w:p w14:paraId="20A2B39F" w14:textId="77777777" w:rsidR="00103EEF" w:rsidRPr="005955EE" w:rsidRDefault="00103EEF" w:rsidP="00146BFF">
      <w:pPr>
        <w:spacing w:after="0" w:line="240" w:lineRule="auto"/>
        <w:ind w:left="360" w:firstLine="709"/>
        <w:jc w:val="both"/>
        <w:rPr>
          <w:rFonts w:ascii="Times New Roman" w:eastAsia="Times New Roman" w:hAnsi="Times New Roman" w:cs="Times New Roman"/>
          <w:spacing w:val="-1"/>
          <w:sz w:val="28"/>
          <w:szCs w:val="28"/>
          <w:u w:val="single"/>
          <w:lang w:eastAsia="ru-RU"/>
        </w:rPr>
      </w:pPr>
      <w:r w:rsidRPr="005955EE">
        <w:rPr>
          <w:rFonts w:ascii="Times New Roman" w:eastAsia="Times New Roman" w:hAnsi="Times New Roman" w:cs="Times New Roman"/>
          <w:spacing w:val="-1"/>
          <w:sz w:val="28"/>
          <w:szCs w:val="28"/>
          <w:u w:val="single"/>
          <w:lang w:eastAsia="ru-RU"/>
        </w:rPr>
        <w:t>Алгоритм 1</w:t>
      </w:r>
    </w:p>
    <w:p w14:paraId="1CD190DD" w14:textId="77777777" w:rsidR="00103EEF" w:rsidRPr="005955EE" w:rsidRDefault="00103EEF" w:rsidP="00146BFF">
      <w:pPr>
        <w:pStyle w:val="a3"/>
        <w:numPr>
          <w:ilvl w:val="0"/>
          <w:numId w:val="3"/>
        </w:numPr>
        <w:spacing w:after="0" w:line="240" w:lineRule="auto"/>
        <w:ind w:firstLine="709"/>
        <w:jc w:val="both"/>
        <w:rPr>
          <w:rFonts w:ascii="Times New Roman" w:eastAsia="Times New Roman" w:hAnsi="Times New Roman" w:cs="Times New Roman"/>
          <w:spacing w:val="-1"/>
          <w:sz w:val="28"/>
          <w:szCs w:val="28"/>
          <w:lang w:eastAsia="ru-RU"/>
        </w:rPr>
      </w:pPr>
      <w:r w:rsidRPr="005955EE">
        <w:rPr>
          <w:rFonts w:ascii="Times New Roman" w:eastAsia="Times New Roman" w:hAnsi="Times New Roman" w:cs="Times New Roman"/>
          <w:spacing w:val="-1"/>
          <w:sz w:val="28"/>
          <w:szCs w:val="28"/>
          <w:lang w:eastAsia="ru-RU"/>
        </w:rPr>
        <w:t>Формулировка темы, проблемы.</w:t>
      </w:r>
    </w:p>
    <w:p w14:paraId="2EAF274F" w14:textId="77777777" w:rsidR="00103EEF" w:rsidRPr="005955EE" w:rsidRDefault="00103EEF" w:rsidP="00146BFF">
      <w:pPr>
        <w:pStyle w:val="a3"/>
        <w:numPr>
          <w:ilvl w:val="0"/>
          <w:numId w:val="3"/>
        </w:numPr>
        <w:spacing w:after="0" w:line="240" w:lineRule="auto"/>
        <w:ind w:firstLine="709"/>
        <w:jc w:val="both"/>
        <w:rPr>
          <w:rFonts w:ascii="Times New Roman" w:eastAsia="Times New Roman" w:hAnsi="Times New Roman" w:cs="Times New Roman"/>
          <w:spacing w:val="-1"/>
          <w:sz w:val="28"/>
          <w:szCs w:val="28"/>
          <w:lang w:eastAsia="ru-RU"/>
        </w:rPr>
      </w:pPr>
      <w:r w:rsidRPr="005955EE">
        <w:rPr>
          <w:rFonts w:ascii="Times New Roman" w:eastAsia="Times New Roman" w:hAnsi="Times New Roman" w:cs="Times New Roman"/>
          <w:spacing w:val="-1"/>
          <w:sz w:val="28"/>
          <w:szCs w:val="28"/>
          <w:lang w:eastAsia="ru-RU"/>
        </w:rPr>
        <w:t>Самостоятельное погружение в проблему с изложением всей известной информации.</w:t>
      </w:r>
    </w:p>
    <w:p w14:paraId="1083BDF2" w14:textId="77777777" w:rsidR="00103EEF" w:rsidRPr="005955EE" w:rsidRDefault="00103EEF" w:rsidP="00146BFF">
      <w:pPr>
        <w:pStyle w:val="a3"/>
        <w:numPr>
          <w:ilvl w:val="0"/>
          <w:numId w:val="3"/>
        </w:numPr>
        <w:spacing w:after="0" w:line="240" w:lineRule="auto"/>
        <w:ind w:firstLine="709"/>
        <w:jc w:val="both"/>
        <w:rPr>
          <w:rFonts w:ascii="Times New Roman" w:eastAsia="Times New Roman" w:hAnsi="Times New Roman" w:cs="Times New Roman"/>
          <w:spacing w:val="-1"/>
          <w:sz w:val="28"/>
          <w:szCs w:val="28"/>
          <w:lang w:eastAsia="ru-RU"/>
        </w:rPr>
      </w:pPr>
      <w:r w:rsidRPr="005955EE">
        <w:rPr>
          <w:rFonts w:ascii="Times New Roman" w:eastAsia="Times New Roman" w:hAnsi="Times New Roman" w:cs="Times New Roman"/>
          <w:spacing w:val="-1"/>
          <w:sz w:val="28"/>
          <w:szCs w:val="28"/>
          <w:lang w:eastAsia="ru-RU"/>
        </w:rPr>
        <w:t>Обмен информацией в паре.</w:t>
      </w:r>
    </w:p>
    <w:p w14:paraId="291AA1E4" w14:textId="77777777" w:rsidR="00103EEF" w:rsidRPr="005955EE" w:rsidRDefault="00103EEF" w:rsidP="00146BFF">
      <w:pPr>
        <w:pStyle w:val="a3"/>
        <w:numPr>
          <w:ilvl w:val="0"/>
          <w:numId w:val="3"/>
        </w:numPr>
        <w:spacing w:after="0" w:line="240" w:lineRule="auto"/>
        <w:ind w:firstLine="709"/>
        <w:jc w:val="both"/>
        <w:rPr>
          <w:rFonts w:ascii="Times New Roman" w:eastAsia="Times New Roman" w:hAnsi="Times New Roman" w:cs="Times New Roman"/>
          <w:spacing w:val="-1"/>
          <w:sz w:val="28"/>
          <w:szCs w:val="28"/>
          <w:lang w:eastAsia="ru-RU"/>
        </w:rPr>
      </w:pPr>
      <w:r w:rsidRPr="005955EE">
        <w:rPr>
          <w:rFonts w:ascii="Times New Roman" w:eastAsia="Times New Roman" w:hAnsi="Times New Roman" w:cs="Times New Roman"/>
          <w:spacing w:val="-1"/>
          <w:sz w:val="28"/>
          <w:szCs w:val="28"/>
          <w:lang w:eastAsia="ru-RU"/>
        </w:rPr>
        <w:t>Обсуждение проблемы в группе.</w:t>
      </w:r>
    </w:p>
    <w:p w14:paraId="7DC16B69" w14:textId="77777777" w:rsidR="00103EEF" w:rsidRPr="005955EE" w:rsidRDefault="00103EEF" w:rsidP="00146BFF">
      <w:pPr>
        <w:pStyle w:val="a3"/>
        <w:numPr>
          <w:ilvl w:val="0"/>
          <w:numId w:val="3"/>
        </w:numPr>
        <w:spacing w:after="0" w:line="240" w:lineRule="auto"/>
        <w:ind w:firstLine="709"/>
        <w:jc w:val="both"/>
        <w:rPr>
          <w:rFonts w:ascii="Times New Roman" w:eastAsia="Times New Roman" w:hAnsi="Times New Roman" w:cs="Times New Roman"/>
          <w:spacing w:val="-1"/>
          <w:sz w:val="28"/>
          <w:szCs w:val="28"/>
          <w:lang w:eastAsia="ru-RU"/>
        </w:rPr>
      </w:pPr>
      <w:r w:rsidRPr="005955EE">
        <w:rPr>
          <w:rFonts w:ascii="Times New Roman" w:eastAsia="Times New Roman" w:hAnsi="Times New Roman" w:cs="Times New Roman"/>
          <w:spacing w:val="-1"/>
          <w:sz w:val="28"/>
          <w:szCs w:val="28"/>
          <w:lang w:eastAsia="ru-RU"/>
        </w:rPr>
        <w:t>Публичное представление группового решения проблемы.</w:t>
      </w:r>
    </w:p>
    <w:p w14:paraId="00429535" w14:textId="77777777" w:rsidR="00103EEF" w:rsidRPr="005955EE" w:rsidRDefault="00103EEF" w:rsidP="00146BFF">
      <w:pPr>
        <w:pStyle w:val="a3"/>
        <w:numPr>
          <w:ilvl w:val="0"/>
          <w:numId w:val="3"/>
        </w:numPr>
        <w:spacing w:after="0" w:line="240" w:lineRule="auto"/>
        <w:ind w:firstLine="709"/>
        <w:jc w:val="both"/>
        <w:rPr>
          <w:rFonts w:ascii="Times New Roman" w:eastAsia="Times New Roman" w:hAnsi="Times New Roman" w:cs="Times New Roman"/>
          <w:spacing w:val="-1"/>
          <w:sz w:val="28"/>
          <w:szCs w:val="28"/>
          <w:lang w:eastAsia="ru-RU"/>
        </w:rPr>
      </w:pPr>
      <w:r w:rsidRPr="005955EE">
        <w:rPr>
          <w:rFonts w:ascii="Times New Roman" w:eastAsia="Times New Roman" w:hAnsi="Times New Roman" w:cs="Times New Roman"/>
          <w:spacing w:val="-1"/>
          <w:sz w:val="28"/>
          <w:szCs w:val="28"/>
          <w:lang w:eastAsia="ru-RU"/>
        </w:rPr>
        <w:t>Работа в группе с дополнительной литературой.</w:t>
      </w:r>
    </w:p>
    <w:p w14:paraId="1562C1B0" w14:textId="77777777" w:rsidR="00103EEF" w:rsidRPr="005955EE" w:rsidRDefault="00103EEF" w:rsidP="00146BFF">
      <w:pPr>
        <w:pStyle w:val="a3"/>
        <w:numPr>
          <w:ilvl w:val="0"/>
          <w:numId w:val="3"/>
        </w:numPr>
        <w:spacing w:after="0" w:line="240" w:lineRule="auto"/>
        <w:ind w:firstLine="709"/>
        <w:jc w:val="both"/>
        <w:rPr>
          <w:rFonts w:ascii="Times New Roman" w:eastAsia="Times New Roman" w:hAnsi="Times New Roman" w:cs="Times New Roman"/>
          <w:spacing w:val="-1"/>
          <w:sz w:val="28"/>
          <w:szCs w:val="28"/>
          <w:lang w:eastAsia="ru-RU"/>
        </w:rPr>
      </w:pPr>
      <w:r w:rsidRPr="005955EE">
        <w:rPr>
          <w:rFonts w:ascii="Times New Roman" w:eastAsia="Times New Roman" w:hAnsi="Times New Roman" w:cs="Times New Roman"/>
          <w:spacing w:val="-1"/>
          <w:sz w:val="28"/>
          <w:szCs w:val="28"/>
          <w:lang w:eastAsia="ru-RU"/>
        </w:rPr>
        <w:t>Рефлексия. Формулирование выводов.</w:t>
      </w:r>
    </w:p>
    <w:p w14:paraId="08AD2F98" w14:textId="77777777" w:rsidR="00103EEF" w:rsidRPr="005955EE" w:rsidRDefault="00103EEF" w:rsidP="00146BFF">
      <w:pPr>
        <w:spacing w:after="0" w:line="240" w:lineRule="auto"/>
        <w:ind w:left="360" w:firstLine="709"/>
        <w:jc w:val="both"/>
        <w:rPr>
          <w:rFonts w:ascii="Times New Roman" w:eastAsia="Times New Roman" w:hAnsi="Times New Roman" w:cs="Times New Roman"/>
          <w:spacing w:val="-1"/>
          <w:sz w:val="28"/>
          <w:szCs w:val="28"/>
          <w:u w:val="single"/>
          <w:lang w:eastAsia="ru-RU"/>
        </w:rPr>
      </w:pPr>
      <w:r w:rsidRPr="005955EE">
        <w:rPr>
          <w:rFonts w:ascii="Times New Roman" w:eastAsia="Times New Roman" w:hAnsi="Times New Roman" w:cs="Times New Roman"/>
          <w:spacing w:val="-1"/>
          <w:sz w:val="28"/>
          <w:szCs w:val="28"/>
          <w:u w:val="single"/>
          <w:lang w:eastAsia="ru-RU"/>
        </w:rPr>
        <w:t>Алгоритм 2</w:t>
      </w:r>
    </w:p>
    <w:p w14:paraId="770793F7" w14:textId="77777777" w:rsidR="00103EEF" w:rsidRPr="005955EE" w:rsidRDefault="00103EEF" w:rsidP="00146BFF">
      <w:pPr>
        <w:pStyle w:val="a3"/>
        <w:numPr>
          <w:ilvl w:val="0"/>
          <w:numId w:val="4"/>
        </w:numPr>
        <w:spacing w:after="0" w:line="240" w:lineRule="auto"/>
        <w:ind w:firstLine="709"/>
        <w:jc w:val="both"/>
        <w:rPr>
          <w:rFonts w:ascii="Times New Roman" w:eastAsia="Times New Roman" w:hAnsi="Times New Roman" w:cs="Times New Roman"/>
          <w:spacing w:val="-1"/>
          <w:sz w:val="28"/>
          <w:szCs w:val="28"/>
          <w:lang w:eastAsia="ru-RU"/>
        </w:rPr>
      </w:pPr>
      <w:r w:rsidRPr="005955EE">
        <w:rPr>
          <w:rFonts w:ascii="Times New Roman" w:eastAsia="Times New Roman" w:hAnsi="Times New Roman" w:cs="Times New Roman"/>
          <w:spacing w:val="-1"/>
          <w:sz w:val="28"/>
          <w:szCs w:val="28"/>
          <w:lang w:eastAsia="ru-RU"/>
        </w:rPr>
        <w:t>Постановка проблемного вопроса.</w:t>
      </w:r>
    </w:p>
    <w:p w14:paraId="78C47480" w14:textId="77777777" w:rsidR="00103EEF" w:rsidRPr="005955EE" w:rsidRDefault="00103EEF" w:rsidP="00146BFF">
      <w:pPr>
        <w:pStyle w:val="a3"/>
        <w:numPr>
          <w:ilvl w:val="0"/>
          <w:numId w:val="4"/>
        </w:numPr>
        <w:spacing w:after="0" w:line="240" w:lineRule="auto"/>
        <w:ind w:firstLine="709"/>
        <w:jc w:val="both"/>
        <w:rPr>
          <w:rFonts w:ascii="Times New Roman" w:eastAsia="Times New Roman" w:hAnsi="Times New Roman" w:cs="Times New Roman"/>
          <w:spacing w:val="-1"/>
          <w:sz w:val="28"/>
          <w:szCs w:val="28"/>
          <w:lang w:eastAsia="ru-RU"/>
        </w:rPr>
      </w:pPr>
      <w:r w:rsidRPr="005955EE">
        <w:rPr>
          <w:rFonts w:ascii="Times New Roman" w:eastAsia="Times New Roman" w:hAnsi="Times New Roman" w:cs="Times New Roman"/>
          <w:spacing w:val="-1"/>
          <w:sz w:val="28"/>
          <w:szCs w:val="28"/>
          <w:lang w:eastAsia="ru-RU"/>
        </w:rPr>
        <w:t>Выявление противоречий в коллективном обсуждении.</w:t>
      </w:r>
    </w:p>
    <w:p w14:paraId="23B65BFF" w14:textId="77777777" w:rsidR="00103EEF" w:rsidRPr="005955EE" w:rsidRDefault="00103EEF" w:rsidP="00146BFF">
      <w:pPr>
        <w:pStyle w:val="a3"/>
        <w:numPr>
          <w:ilvl w:val="0"/>
          <w:numId w:val="4"/>
        </w:numPr>
        <w:spacing w:after="0" w:line="240" w:lineRule="auto"/>
        <w:ind w:firstLine="709"/>
        <w:jc w:val="both"/>
        <w:rPr>
          <w:rFonts w:ascii="Times New Roman" w:eastAsia="Times New Roman" w:hAnsi="Times New Roman" w:cs="Times New Roman"/>
          <w:spacing w:val="-1"/>
          <w:sz w:val="28"/>
          <w:szCs w:val="28"/>
          <w:lang w:eastAsia="ru-RU"/>
        </w:rPr>
      </w:pPr>
      <w:r w:rsidRPr="005955EE">
        <w:rPr>
          <w:rFonts w:ascii="Times New Roman" w:eastAsia="Times New Roman" w:hAnsi="Times New Roman" w:cs="Times New Roman"/>
          <w:spacing w:val="-1"/>
          <w:sz w:val="28"/>
          <w:szCs w:val="28"/>
          <w:lang w:eastAsia="ru-RU"/>
        </w:rPr>
        <w:t>Выявление организующего ядра.</w:t>
      </w:r>
    </w:p>
    <w:p w14:paraId="25F4051A" w14:textId="77777777" w:rsidR="00103EEF" w:rsidRPr="005955EE" w:rsidRDefault="00103EEF" w:rsidP="00146BFF">
      <w:pPr>
        <w:pStyle w:val="a3"/>
        <w:numPr>
          <w:ilvl w:val="0"/>
          <w:numId w:val="4"/>
        </w:numPr>
        <w:spacing w:after="0" w:line="240" w:lineRule="auto"/>
        <w:ind w:firstLine="709"/>
        <w:jc w:val="both"/>
        <w:rPr>
          <w:rFonts w:ascii="Times New Roman" w:eastAsia="Times New Roman" w:hAnsi="Times New Roman" w:cs="Times New Roman"/>
          <w:spacing w:val="-1"/>
          <w:sz w:val="28"/>
          <w:szCs w:val="28"/>
          <w:lang w:eastAsia="ru-RU"/>
        </w:rPr>
      </w:pPr>
      <w:r w:rsidRPr="005955EE">
        <w:rPr>
          <w:rFonts w:ascii="Times New Roman" w:eastAsia="Times New Roman" w:hAnsi="Times New Roman" w:cs="Times New Roman"/>
          <w:spacing w:val="-1"/>
          <w:sz w:val="28"/>
          <w:szCs w:val="28"/>
          <w:lang w:eastAsia="ru-RU"/>
        </w:rPr>
        <w:t>Создание письменного или устного текста.</w:t>
      </w:r>
    </w:p>
    <w:p w14:paraId="1D748A84" w14:textId="77777777" w:rsidR="00103EEF" w:rsidRPr="005955EE" w:rsidRDefault="00103EEF" w:rsidP="00146BFF">
      <w:pPr>
        <w:pStyle w:val="a3"/>
        <w:numPr>
          <w:ilvl w:val="0"/>
          <w:numId w:val="4"/>
        </w:numPr>
        <w:spacing w:after="0" w:line="240" w:lineRule="auto"/>
        <w:ind w:firstLine="709"/>
        <w:jc w:val="both"/>
        <w:rPr>
          <w:rFonts w:ascii="Times New Roman" w:eastAsia="Times New Roman" w:hAnsi="Times New Roman" w:cs="Times New Roman"/>
          <w:spacing w:val="-1"/>
          <w:sz w:val="28"/>
          <w:szCs w:val="28"/>
          <w:lang w:eastAsia="ru-RU"/>
        </w:rPr>
      </w:pPr>
      <w:r w:rsidRPr="005955EE">
        <w:rPr>
          <w:rFonts w:ascii="Times New Roman" w:eastAsia="Times New Roman" w:hAnsi="Times New Roman" w:cs="Times New Roman"/>
          <w:spacing w:val="-1"/>
          <w:sz w:val="28"/>
          <w:szCs w:val="28"/>
          <w:lang w:eastAsia="ru-RU"/>
        </w:rPr>
        <w:t>Социализация. Вынесение получившегося текста на обозрение.</w:t>
      </w:r>
    </w:p>
    <w:p w14:paraId="1AF2BC27" w14:textId="77777777" w:rsidR="00103EEF" w:rsidRPr="005955EE" w:rsidRDefault="00103EEF" w:rsidP="00146BFF">
      <w:pPr>
        <w:pStyle w:val="a3"/>
        <w:numPr>
          <w:ilvl w:val="0"/>
          <w:numId w:val="4"/>
        </w:numPr>
        <w:spacing w:after="0" w:line="240" w:lineRule="auto"/>
        <w:ind w:firstLine="709"/>
        <w:jc w:val="both"/>
        <w:rPr>
          <w:rFonts w:ascii="Times New Roman" w:eastAsia="Times New Roman" w:hAnsi="Times New Roman" w:cs="Times New Roman"/>
          <w:spacing w:val="-1"/>
          <w:sz w:val="28"/>
          <w:szCs w:val="28"/>
          <w:lang w:eastAsia="ru-RU"/>
        </w:rPr>
      </w:pPr>
      <w:r w:rsidRPr="005955EE">
        <w:rPr>
          <w:rFonts w:ascii="Times New Roman" w:eastAsia="Times New Roman" w:hAnsi="Times New Roman" w:cs="Times New Roman"/>
          <w:spacing w:val="-1"/>
          <w:sz w:val="28"/>
          <w:szCs w:val="28"/>
          <w:lang w:eastAsia="ru-RU"/>
        </w:rPr>
        <w:t>Рефлексия.</w:t>
      </w:r>
    </w:p>
    <w:p w14:paraId="6D28E19B" w14:textId="77777777" w:rsidR="00103EEF" w:rsidRPr="005955EE" w:rsidRDefault="00103EEF" w:rsidP="00146BFF">
      <w:pPr>
        <w:spacing w:after="0" w:line="240" w:lineRule="auto"/>
        <w:ind w:left="360" w:firstLine="709"/>
        <w:jc w:val="both"/>
        <w:rPr>
          <w:rFonts w:ascii="Times New Roman" w:eastAsia="Times New Roman" w:hAnsi="Times New Roman" w:cs="Times New Roman"/>
          <w:spacing w:val="-1"/>
          <w:sz w:val="28"/>
          <w:szCs w:val="28"/>
          <w:u w:val="single"/>
          <w:lang w:eastAsia="ru-RU"/>
        </w:rPr>
      </w:pPr>
      <w:r w:rsidRPr="005955EE">
        <w:rPr>
          <w:rFonts w:ascii="Times New Roman" w:eastAsia="Times New Roman" w:hAnsi="Times New Roman" w:cs="Times New Roman"/>
          <w:spacing w:val="-1"/>
          <w:sz w:val="28"/>
          <w:szCs w:val="28"/>
          <w:u w:val="single"/>
          <w:lang w:eastAsia="ru-RU"/>
        </w:rPr>
        <w:t>Алгоритм 3</w:t>
      </w:r>
    </w:p>
    <w:p w14:paraId="5463F569" w14:textId="77777777" w:rsidR="00103EEF" w:rsidRPr="005955EE" w:rsidRDefault="00103EEF" w:rsidP="00146BFF">
      <w:pPr>
        <w:pStyle w:val="a3"/>
        <w:numPr>
          <w:ilvl w:val="0"/>
          <w:numId w:val="5"/>
        </w:numPr>
        <w:spacing w:after="0" w:line="240" w:lineRule="auto"/>
        <w:ind w:firstLine="709"/>
        <w:jc w:val="both"/>
        <w:rPr>
          <w:rFonts w:ascii="Times New Roman" w:eastAsia="Times New Roman" w:hAnsi="Times New Roman" w:cs="Times New Roman"/>
          <w:spacing w:val="-1"/>
          <w:sz w:val="28"/>
          <w:szCs w:val="28"/>
          <w:lang w:eastAsia="ru-RU"/>
        </w:rPr>
      </w:pPr>
      <w:r w:rsidRPr="005955EE">
        <w:rPr>
          <w:rFonts w:ascii="Times New Roman" w:eastAsia="Times New Roman" w:hAnsi="Times New Roman" w:cs="Times New Roman"/>
          <w:spacing w:val="-1"/>
          <w:sz w:val="28"/>
          <w:szCs w:val="28"/>
          <w:lang w:eastAsia="ru-RU"/>
        </w:rPr>
        <w:t>Создание проблемной ситуации.</w:t>
      </w:r>
    </w:p>
    <w:p w14:paraId="19CAB1F6" w14:textId="77777777" w:rsidR="00103EEF" w:rsidRPr="005955EE" w:rsidRDefault="00103EEF" w:rsidP="00146BFF">
      <w:pPr>
        <w:pStyle w:val="a3"/>
        <w:numPr>
          <w:ilvl w:val="0"/>
          <w:numId w:val="5"/>
        </w:numPr>
        <w:spacing w:after="0" w:line="240" w:lineRule="auto"/>
        <w:ind w:firstLine="709"/>
        <w:jc w:val="both"/>
        <w:rPr>
          <w:rFonts w:ascii="Times New Roman" w:eastAsia="Times New Roman" w:hAnsi="Times New Roman" w:cs="Times New Roman"/>
          <w:spacing w:val="-1"/>
          <w:sz w:val="28"/>
          <w:szCs w:val="28"/>
          <w:lang w:eastAsia="ru-RU"/>
        </w:rPr>
      </w:pPr>
      <w:r w:rsidRPr="005955EE">
        <w:rPr>
          <w:rFonts w:ascii="Times New Roman" w:eastAsia="Times New Roman" w:hAnsi="Times New Roman" w:cs="Times New Roman"/>
          <w:spacing w:val="-1"/>
          <w:sz w:val="28"/>
          <w:szCs w:val="28"/>
          <w:lang w:eastAsia="ru-RU"/>
        </w:rPr>
        <w:t>Создание словаря по теме.</w:t>
      </w:r>
    </w:p>
    <w:p w14:paraId="1019E4AA" w14:textId="77777777" w:rsidR="00103EEF" w:rsidRPr="005955EE" w:rsidRDefault="00103EEF" w:rsidP="00146BFF">
      <w:pPr>
        <w:pStyle w:val="a3"/>
        <w:numPr>
          <w:ilvl w:val="0"/>
          <w:numId w:val="5"/>
        </w:numPr>
        <w:spacing w:after="0" w:line="240" w:lineRule="auto"/>
        <w:ind w:firstLine="709"/>
        <w:jc w:val="both"/>
        <w:rPr>
          <w:rFonts w:ascii="Times New Roman" w:eastAsia="Times New Roman" w:hAnsi="Times New Roman" w:cs="Times New Roman"/>
          <w:spacing w:val="-1"/>
          <w:sz w:val="28"/>
          <w:szCs w:val="28"/>
          <w:lang w:eastAsia="ru-RU"/>
        </w:rPr>
      </w:pPr>
      <w:r w:rsidRPr="005955EE">
        <w:rPr>
          <w:rFonts w:ascii="Times New Roman" w:eastAsia="Times New Roman" w:hAnsi="Times New Roman" w:cs="Times New Roman"/>
          <w:spacing w:val="-1"/>
          <w:sz w:val="28"/>
          <w:szCs w:val="28"/>
          <w:lang w:eastAsia="ru-RU"/>
        </w:rPr>
        <w:t>Обогащение словаря.</w:t>
      </w:r>
    </w:p>
    <w:p w14:paraId="4C660D5F" w14:textId="77777777" w:rsidR="00103EEF" w:rsidRPr="005955EE" w:rsidRDefault="00103EEF" w:rsidP="00146BFF">
      <w:pPr>
        <w:pStyle w:val="a3"/>
        <w:numPr>
          <w:ilvl w:val="0"/>
          <w:numId w:val="5"/>
        </w:numPr>
        <w:spacing w:after="0" w:line="240" w:lineRule="auto"/>
        <w:ind w:firstLine="709"/>
        <w:jc w:val="both"/>
        <w:rPr>
          <w:rFonts w:ascii="Times New Roman" w:eastAsia="Times New Roman" w:hAnsi="Times New Roman" w:cs="Times New Roman"/>
          <w:spacing w:val="-1"/>
          <w:sz w:val="28"/>
          <w:szCs w:val="28"/>
          <w:lang w:eastAsia="ru-RU"/>
        </w:rPr>
      </w:pPr>
      <w:r w:rsidRPr="005955EE">
        <w:rPr>
          <w:rFonts w:ascii="Times New Roman" w:eastAsia="Times New Roman" w:hAnsi="Times New Roman" w:cs="Times New Roman"/>
          <w:spacing w:val="-1"/>
          <w:sz w:val="28"/>
          <w:szCs w:val="28"/>
          <w:lang w:eastAsia="ru-RU"/>
        </w:rPr>
        <w:t>Занесение результатов работы в таблицу.</w:t>
      </w:r>
    </w:p>
    <w:p w14:paraId="021BD786" w14:textId="77777777" w:rsidR="00103EEF" w:rsidRPr="005955EE" w:rsidRDefault="00103EEF" w:rsidP="00146BFF">
      <w:pPr>
        <w:pStyle w:val="a3"/>
        <w:numPr>
          <w:ilvl w:val="0"/>
          <w:numId w:val="5"/>
        </w:numPr>
        <w:spacing w:after="0" w:line="240" w:lineRule="auto"/>
        <w:ind w:firstLine="709"/>
        <w:jc w:val="both"/>
        <w:rPr>
          <w:rFonts w:ascii="Times New Roman" w:eastAsia="Times New Roman" w:hAnsi="Times New Roman" w:cs="Times New Roman"/>
          <w:spacing w:val="-1"/>
          <w:sz w:val="28"/>
          <w:szCs w:val="28"/>
          <w:lang w:eastAsia="ru-RU"/>
        </w:rPr>
      </w:pPr>
      <w:r w:rsidRPr="005955EE">
        <w:rPr>
          <w:rFonts w:ascii="Times New Roman" w:eastAsia="Times New Roman" w:hAnsi="Times New Roman" w:cs="Times New Roman"/>
          <w:spacing w:val="-1"/>
          <w:sz w:val="28"/>
          <w:szCs w:val="28"/>
          <w:lang w:eastAsia="ru-RU"/>
        </w:rPr>
        <w:lastRenderedPageBreak/>
        <w:t>Критический анализ собственного текста.</w:t>
      </w:r>
    </w:p>
    <w:p w14:paraId="0127D346" w14:textId="77777777" w:rsidR="00103EEF" w:rsidRPr="005955EE" w:rsidRDefault="00103EEF" w:rsidP="00146BFF">
      <w:pPr>
        <w:pStyle w:val="a3"/>
        <w:numPr>
          <w:ilvl w:val="0"/>
          <w:numId w:val="5"/>
        </w:numPr>
        <w:spacing w:after="0" w:line="240" w:lineRule="auto"/>
        <w:ind w:firstLine="709"/>
        <w:jc w:val="both"/>
        <w:rPr>
          <w:rFonts w:ascii="Times New Roman" w:eastAsia="Times New Roman" w:hAnsi="Times New Roman" w:cs="Times New Roman"/>
          <w:spacing w:val="-1"/>
          <w:sz w:val="28"/>
          <w:szCs w:val="28"/>
          <w:lang w:eastAsia="ru-RU"/>
        </w:rPr>
      </w:pPr>
      <w:r w:rsidRPr="005955EE">
        <w:rPr>
          <w:rFonts w:ascii="Times New Roman" w:eastAsia="Times New Roman" w:hAnsi="Times New Roman" w:cs="Times New Roman"/>
          <w:spacing w:val="-1"/>
          <w:sz w:val="28"/>
          <w:szCs w:val="28"/>
          <w:lang w:eastAsia="ru-RU"/>
        </w:rPr>
        <w:t>Рефлексия.</w:t>
      </w:r>
    </w:p>
    <w:p w14:paraId="6FE0E29F" w14:textId="77777777" w:rsidR="00103EEF" w:rsidRPr="005955EE" w:rsidRDefault="00103EEF" w:rsidP="00146BFF">
      <w:pPr>
        <w:pStyle w:val="a3"/>
        <w:numPr>
          <w:ilvl w:val="0"/>
          <w:numId w:val="5"/>
        </w:numPr>
        <w:spacing w:after="0" w:line="240" w:lineRule="auto"/>
        <w:ind w:firstLine="709"/>
        <w:jc w:val="both"/>
        <w:rPr>
          <w:rFonts w:ascii="Times New Roman" w:eastAsia="Times New Roman" w:hAnsi="Times New Roman" w:cs="Times New Roman"/>
          <w:spacing w:val="-1"/>
          <w:sz w:val="28"/>
          <w:szCs w:val="28"/>
          <w:lang w:eastAsia="ru-RU"/>
        </w:rPr>
      </w:pPr>
      <w:r w:rsidRPr="005955EE">
        <w:rPr>
          <w:rFonts w:ascii="Times New Roman" w:eastAsia="Times New Roman" w:hAnsi="Times New Roman" w:cs="Times New Roman"/>
          <w:spacing w:val="-1"/>
          <w:sz w:val="28"/>
          <w:szCs w:val="28"/>
          <w:lang w:eastAsia="ru-RU"/>
        </w:rPr>
        <w:t>Домашнее сочинение на проблемную тему.</w:t>
      </w:r>
    </w:p>
    <w:p w14:paraId="2162D575" w14:textId="0F9CB6F5" w:rsidR="00103EEF" w:rsidRPr="005955EE" w:rsidRDefault="00103EEF" w:rsidP="00013615">
      <w:pPr>
        <w:spacing w:after="0" w:line="240" w:lineRule="auto"/>
        <w:ind w:firstLine="709"/>
        <w:jc w:val="both"/>
        <w:rPr>
          <w:rFonts w:ascii="Times New Roman" w:eastAsia="Times New Roman" w:hAnsi="Times New Roman" w:cs="Times New Roman"/>
          <w:spacing w:val="-1"/>
          <w:sz w:val="28"/>
          <w:szCs w:val="28"/>
          <w:lang w:eastAsia="ru-RU"/>
        </w:rPr>
      </w:pPr>
      <w:r w:rsidRPr="005955EE">
        <w:rPr>
          <w:rFonts w:ascii="Times New Roman" w:eastAsia="Times New Roman" w:hAnsi="Times New Roman" w:cs="Times New Roman"/>
          <w:spacing w:val="-1"/>
          <w:sz w:val="28"/>
          <w:szCs w:val="28"/>
          <w:lang w:eastAsia="ru-RU"/>
        </w:rPr>
        <w:t xml:space="preserve">Использование приёма постановки проблемного вопроса позволяет  организовать разные виды деятельности на уроке: коллективную, групповую, индивидуальную. При этом  недопустима  подача готового решения проблемы, только при этом условии деятельность учащихся имеет ценность. </w:t>
      </w:r>
    </w:p>
    <w:p w14:paraId="67A3BF4B" w14:textId="3DFA4BBB" w:rsidR="00103EEF" w:rsidRPr="005955EE" w:rsidRDefault="00103EEF" w:rsidP="00013615">
      <w:pPr>
        <w:spacing w:after="0" w:line="240" w:lineRule="auto"/>
        <w:ind w:firstLine="709"/>
        <w:jc w:val="both"/>
        <w:rPr>
          <w:rFonts w:ascii="Times New Roman" w:eastAsia="Times New Roman" w:hAnsi="Times New Roman" w:cs="Times New Roman"/>
          <w:spacing w:val="-1"/>
          <w:sz w:val="28"/>
          <w:szCs w:val="28"/>
          <w:lang w:eastAsia="ru-RU"/>
        </w:rPr>
      </w:pPr>
      <w:r w:rsidRPr="005955EE">
        <w:rPr>
          <w:rFonts w:ascii="Times New Roman" w:eastAsia="Times New Roman" w:hAnsi="Times New Roman" w:cs="Times New Roman"/>
          <w:spacing w:val="-1"/>
          <w:sz w:val="28"/>
          <w:szCs w:val="28"/>
          <w:lang w:eastAsia="ru-RU"/>
        </w:rPr>
        <w:t>Результатом использования  приемов технологии проблемного обучения является развитие личности ученика, его умение выражать собственное мнение в устной беседе и письменных работах, сочинениях разных жанров.</w:t>
      </w:r>
    </w:p>
    <w:p w14:paraId="0FEE9FA1" w14:textId="442E1D4F" w:rsidR="00103EEF" w:rsidRPr="005955EE" w:rsidRDefault="00103EEF" w:rsidP="00013615">
      <w:pPr>
        <w:spacing w:after="0" w:line="240" w:lineRule="auto"/>
        <w:ind w:firstLine="709"/>
        <w:jc w:val="both"/>
        <w:rPr>
          <w:rFonts w:ascii="Times New Roman" w:hAnsi="Times New Roman" w:cs="Times New Roman"/>
          <w:bCs/>
          <w:sz w:val="28"/>
          <w:szCs w:val="28"/>
        </w:rPr>
      </w:pPr>
      <w:r w:rsidRPr="005955EE">
        <w:rPr>
          <w:rFonts w:ascii="Times New Roman" w:eastAsia="Times New Roman" w:hAnsi="Times New Roman" w:cs="Times New Roman"/>
          <w:spacing w:val="-1"/>
          <w:sz w:val="28"/>
          <w:szCs w:val="28"/>
          <w:lang w:eastAsia="ru-RU"/>
        </w:rPr>
        <w:t>Н</w:t>
      </w:r>
      <w:r w:rsidRPr="005955EE">
        <w:rPr>
          <w:rFonts w:ascii="Times New Roman" w:hAnsi="Times New Roman" w:cs="Times New Roman"/>
          <w:bCs/>
          <w:sz w:val="28"/>
          <w:szCs w:val="28"/>
        </w:rPr>
        <w:t>а уроках, посвящённых теме Родины, важно, чтобы ученик был не просто слушателем, свидетелем проявления чьих- то патриотических чувств, например, писателя и его героя или поэта и лирического героя.  Задача и мастерство учителя</w:t>
      </w:r>
      <w:r w:rsidR="00146BFF">
        <w:rPr>
          <w:rFonts w:ascii="Times New Roman" w:hAnsi="Times New Roman" w:cs="Times New Roman"/>
          <w:bCs/>
          <w:sz w:val="28"/>
          <w:szCs w:val="28"/>
        </w:rPr>
        <w:t xml:space="preserve"> – </w:t>
      </w:r>
      <w:r w:rsidRPr="005955EE">
        <w:rPr>
          <w:rFonts w:ascii="Times New Roman" w:hAnsi="Times New Roman" w:cs="Times New Roman"/>
          <w:bCs/>
          <w:sz w:val="28"/>
          <w:szCs w:val="28"/>
        </w:rPr>
        <w:t xml:space="preserve">максимально включить ученика в деятельность, осуществляя которую, он обнаружит эти чувства у себя, осознает свою сопричастность к  малой родине, стране, в которой он живёт, почувствует ответственность за сохранение её природы, красоты. </w:t>
      </w:r>
      <w:r w:rsidRPr="00013615">
        <w:rPr>
          <w:rFonts w:ascii="Times New Roman" w:hAnsi="Times New Roman" w:cs="Times New Roman"/>
          <w:bCs/>
          <w:sz w:val="28"/>
          <w:szCs w:val="28"/>
        </w:rPr>
        <w:t>[2].</w:t>
      </w:r>
    </w:p>
    <w:p w14:paraId="506E8EDF" w14:textId="53B12D8F" w:rsidR="00103EEF" w:rsidRPr="005955EE" w:rsidRDefault="00103EEF" w:rsidP="00013615">
      <w:pPr>
        <w:spacing w:after="0" w:line="240" w:lineRule="auto"/>
        <w:ind w:firstLine="709"/>
        <w:jc w:val="both"/>
        <w:rPr>
          <w:rFonts w:ascii="Times New Roman" w:hAnsi="Times New Roman" w:cs="Times New Roman"/>
          <w:bCs/>
          <w:sz w:val="28"/>
          <w:szCs w:val="28"/>
        </w:rPr>
      </w:pPr>
      <w:r w:rsidRPr="005955EE">
        <w:rPr>
          <w:rFonts w:ascii="Times New Roman" w:hAnsi="Times New Roman" w:cs="Times New Roman"/>
          <w:bCs/>
          <w:sz w:val="28"/>
          <w:szCs w:val="28"/>
        </w:rPr>
        <w:t xml:space="preserve">Анализируя образ героя – носителя нравственных качеств, черт русского национального характера, важно не «навязывать» его  ученикам как идеал. Учителю необходимо создать такие учебные ситуации, которые вызвали бы у учащихся размышления о мотивах поступков героя, их последствиях,  важности, значимости для других, и тогда чувство уважения, желание быть похожим на героя будут естественными, личностно принятыми, эмоционально прочувствованными. </w:t>
      </w:r>
    </w:p>
    <w:p w14:paraId="11B1C39E" w14:textId="406F3AD8" w:rsidR="00103EEF" w:rsidRPr="005955EE" w:rsidRDefault="00103EEF" w:rsidP="00013615">
      <w:pPr>
        <w:spacing w:after="0" w:line="240" w:lineRule="auto"/>
        <w:ind w:firstLine="709"/>
        <w:jc w:val="both"/>
        <w:rPr>
          <w:rFonts w:ascii="Times New Roman" w:hAnsi="Times New Roman" w:cs="Times New Roman"/>
          <w:bCs/>
          <w:sz w:val="28"/>
          <w:szCs w:val="28"/>
        </w:rPr>
      </w:pPr>
      <w:r w:rsidRPr="005955EE">
        <w:rPr>
          <w:rFonts w:ascii="Times New Roman" w:hAnsi="Times New Roman" w:cs="Times New Roman"/>
          <w:bCs/>
          <w:sz w:val="28"/>
          <w:szCs w:val="28"/>
        </w:rPr>
        <w:t>Эмоциональное погружение в тему обеспечивает такой этап урока, как рефлексия.</w:t>
      </w:r>
      <w:r w:rsidR="00146BFF">
        <w:rPr>
          <w:rFonts w:ascii="Times New Roman" w:hAnsi="Times New Roman" w:cs="Times New Roman"/>
          <w:bCs/>
          <w:sz w:val="28"/>
          <w:szCs w:val="28"/>
        </w:rPr>
        <w:t xml:space="preserve"> </w:t>
      </w:r>
      <w:r w:rsidRPr="005955EE">
        <w:rPr>
          <w:rFonts w:ascii="Times New Roman" w:eastAsia="Times New Roman" w:hAnsi="Times New Roman" w:cs="Times New Roman"/>
          <w:sz w:val="28"/>
          <w:szCs w:val="28"/>
          <w:lang w:eastAsia="ru-RU"/>
        </w:rPr>
        <w:t>Рефлексия — это этап урока, в ходе которого учащиеся самостоятельно оценивают свое состояние, эмоции, результаты своей деятельности. Рефлексия помогает ученику не только осознать пройденный путь, но и выстроить логическую цепочку, систематизировать полученный опыт, сравнить свои успехи с успехами других учеников.</w:t>
      </w:r>
    </w:p>
    <w:p w14:paraId="6BAA5086" w14:textId="77777777" w:rsidR="00103EEF" w:rsidRPr="005955EE" w:rsidRDefault="00103EEF" w:rsidP="0001361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955EE">
        <w:rPr>
          <w:rFonts w:ascii="Times New Roman" w:eastAsia="Times New Roman" w:hAnsi="Times New Roman" w:cs="Times New Roman"/>
          <w:sz w:val="28"/>
          <w:szCs w:val="28"/>
          <w:lang w:eastAsia="ru-RU"/>
        </w:rPr>
        <w:t xml:space="preserve">При выборе того или иного вида рефлексии следует учитывать  цель урока, содержание и трудности учебного материала, способы и методы обучения, возрастные и психологические особенности </w:t>
      </w:r>
      <w:proofErr w:type="gramStart"/>
      <w:r w:rsidRPr="005955EE">
        <w:rPr>
          <w:rFonts w:ascii="Times New Roman" w:eastAsia="Times New Roman" w:hAnsi="Times New Roman" w:cs="Times New Roman"/>
          <w:sz w:val="28"/>
          <w:szCs w:val="28"/>
          <w:lang w:eastAsia="ru-RU"/>
        </w:rPr>
        <w:t>обучающихся</w:t>
      </w:r>
      <w:proofErr w:type="gramEnd"/>
      <w:r w:rsidRPr="005955EE">
        <w:rPr>
          <w:rFonts w:ascii="Times New Roman" w:eastAsia="Times New Roman" w:hAnsi="Times New Roman" w:cs="Times New Roman"/>
          <w:sz w:val="28"/>
          <w:szCs w:val="28"/>
          <w:lang w:eastAsia="ru-RU"/>
        </w:rPr>
        <w:t>.</w:t>
      </w:r>
    </w:p>
    <w:p w14:paraId="7FE0137F" w14:textId="77777777" w:rsidR="00103EEF" w:rsidRPr="005955EE" w:rsidRDefault="00103EEF" w:rsidP="00013615">
      <w:pPr>
        <w:spacing w:after="0" w:line="240" w:lineRule="auto"/>
        <w:ind w:firstLine="709"/>
        <w:jc w:val="both"/>
        <w:rPr>
          <w:rFonts w:ascii="Times New Roman" w:hAnsi="Times New Roman" w:cs="Times New Roman"/>
          <w:sz w:val="28"/>
          <w:szCs w:val="28"/>
        </w:rPr>
      </w:pPr>
      <w:r w:rsidRPr="005955EE">
        <w:rPr>
          <w:rFonts w:ascii="Times New Roman" w:eastAsia="Times New Roman" w:hAnsi="Times New Roman" w:cs="Times New Roman"/>
          <w:sz w:val="28"/>
          <w:szCs w:val="28"/>
          <w:lang w:eastAsia="ru-RU"/>
        </w:rPr>
        <w:t>Рефлексию можно проводить на любом этапе урока, а также по итогам изучения темы, целого раздела материала.</w:t>
      </w:r>
    </w:p>
    <w:p w14:paraId="5258E1DA" w14:textId="77777777" w:rsidR="00103EEF" w:rsidRPr="005955EE" w:rsidRDefault="00103EEF" w:rsidP="00013615">
      <w:pPr>
        <w:pStyle w:val="a8"/>
        <w:shd w:val="clear" w:color="auto" w:fill="FFFFFF"/>
        <w:spacing w:before="0" w:beforeAutospacing="0" w:after="0" w:afterAutospacing="0"/>
        <w:ind w:firstLine="709"/>
        <w:jc w:val="both"/>
        <w:rPr>
          <w:sz w:val="28"/>
          <w:szCs w:val="28"/>
        </w:rPr>
      </w:pPr>
      <w:r w:rsidRPr="005955EE">
        <w:rPr>
          <w:sz w:val="28"/>
          <w:szCs w:val="28"/>
        </w:rPr>
        <w:t xml:space="preserve">Эффективными приёмами организации рефлексирования, синтеза и обобщения информация являются такие приёмы, как составление нерифмованного стихотворения, структурно-логической схемы, подбор эпиграфа. </w:t>
      </w:r>
    </w:p>
    <w:p w14:paraId="36DD45A2" w14:textId="59A42D15" w:rsidR="00103EEF" w:rsidRPr="005955EE" w:rsidRDefault="00103EEF" w:rsidP="00013615">
      <w:pPr>
        <w:spacing w:after="0" w:line="240" w:lineRule="auto"/>
        <w:ind w:firstLine="709"/>
        <w:jc w:val="both"/>
        <w:rPr>
          <w:rFonts w:ascii="Times New Roman" w:hAnsi="Times New Roman" w:cs="Times New Roman"/>
          <w:sz w:val="28"/>
          <w:szCs w:val="28"/>
        </w:rPr>
      </w:pPr>
      <w:r w:rsidRPr="005955EE">
        <w:rPr>
          <w:rFonts w:ascii="Times New Roman" w:hAnsi="Times New Roman" w:cs="Times New Roman"/>
          <w:sz w:val="28"/>
          <w:szCs w:val="28"/>
        </w:rPr>
        <w:t>Учащимся предлагается самостоятельно подобрать эпиграф, раскрывающий тему наиболее точно. Подбор эпиграфа позволяет учителю выяснить степень осознанности темы учащимися, а учащимся даёт  возможность выразить личное отношение, эмоциональное восприятие, сделать самостоятельный вывод.</w:t>
      </w:r>
    </w:p>
    <w:p w14:paraId="61C51EBB" w14:textId="4C83C267" w:rsidR="00103EEF" w:rsidRPr="005955EE" w:rsidRDefault="00103EEF" w:rsidP="00013615">
      <w:pPr>
        <w:pStyle w:val="a8"/>
        <w:shd w:val="clear" w:color="auto" w:fill="FFFFFF"/>
        <w:spacing w:before="0" w:beforeAutospacing="0" w:after="0" w:afterAutospacing="0"/>
        <w:ind w:firstLine="709"/>
        <w:jc w:val="both"/>
        <w:rPr>
          <w:sz w:val="28"/>
          <w:szCs w:val="28"/>
        </w:rPr>
      </w:pPr>
      <w:r w:rsidRPr="005955EE">
        <w:rPr>
          <w:sz w:val="28"/>
          <w:szCs w:val="28"/>
        </w:rPr>
        <w:t>Заслуживает внимания, как эффективный вид рефлексии</w:t>
      </w:r>
      <w:r w:rsidR="00770989">
        <w:rPr>
          <w:sz w:val="28"/>
          <w:szCs w:val="28"/>
        </w:rPr>
        <w:t>,</w:t>
      </w:r>
      <w:r w:rsidRPr="005955EE">
        <w:rPr>
          <w:sz w:val="28"/>
          <w:szCs w:val="28"/>
        </w:rPr>
        <w:t xml:space="preserve"> и способ развития творческих способностей, приём составления нерифмованного стихотворения.</w:t>
      </w:r>
    </w:p>
    <w:p w14:paraId="3BD09782" w14:textId="6ABF8107" w:rsidR="00103EEF" w:rsidRPr="005955EE" w:rsidRDefault="00103EEF" w:rsidP="00013615">
      <w:pPr>
        <w:shd w:val="clear" w:color="auto" w:fill="FFFFFF"/>
        <w:spacing w:after="0" w:line="240" w:lineRule="auto"/>
        <w:ind w:firstLine="709"/>
        <w:jc w:val="both"/>
        <w:rPr>
          <w:rFonts w:ascii="Times New Roman" w:eastAsia="Times New Roman" w:hAnsi="Times New Roman" w:cs="Times New Roman"/>
          <w:b/>
          <w:i/>
          <w:sz w:val="28"/>
          <w:szCs w:val="28"/>
          <w:lang w:eastAsia="ru-RU"/>
        </w:rPr>
      </w:pPr>
      <w:r w:rsidRPr="005955EE">
        <w:rPr>
          <w:rFonts w:ascii="Times New Roman" w:eastAsia="Times New Roman" w:hAnsi="Times New Roman" w:cs="Times New Roman"/>
          <w:sz w:val="28"/>
          <w:szCs w:val="28"/>
          <w:lang w:eastAsia="ru-RU"/>
        </w:rPr>
        <w:lastRenderedPageBreak/>
        <w:t>При составлении</w:t>
      </w:r>
      <w:r w:rsidRPr="005955EE">
        <w:rPr>
          <w:rFonts w:ascii="Times New Roman" w:hAnsi="Times New Roman" w:cs="Times New Roman"/>
          <w:sz w:val="28"/>
          <w:szCs w:val="28"/>
        </w:rPr>
        <w:t xml:space="preserve"> нерифмованного стихотворения</w:t>
      </w:r>
      <w:r w:rsidRPr="005955EE">
        <w:rPr>
          <w:rFonts w:ascii="Times New Roman" w:eastAsia="Times New Roman" w:hAnsi="Times New Roman" w:cs="Times New Roman"/>
          <w:sz w:val="28"/>
          <w:szCs w:val="28"/>
          <w:lang w:eastAsia="ru-RU"/>
        </w:rPr>
        <w:t xml:space="preserve"> возможна организация коллективной, групповой, индивидуальной форм деятельности.</w:t>
      </w:r>
      <w:r w:rsidRPr="005955EE">
        <w:rPr>
          <w:rFonts w:ascii="Times New Roman" w:eastAsia="Times New Roman" w:hAnsi="Times New Roman" w:cs="Times New Roman"/>
          <w:b/>
          <w:i/>
          <w:sz w:val="28"/>
          <w:szCs w:val="28"/>
          <w:lang w:eastAsia="ru-RU"/>
        </w:rPr>
        <w:t xml:space="preserve">                                                                                   </w:t>
      </w:r>
    </w:p>
    <w:p w14:paraId="4C5138C2" w14:textId="77777777" w:rsidR="00103EEF" w:rsidRPr="005955EE" w:rsidRDefault="00103EEF" w:rsidP="00013615">
      <w:pPr>
        <w:pStyle w:val="a8"/>
        <w:shd w:val="clear" w:color="auto" w:fill="FFFFFF"/>
        <w:spacing w:before="0" w:beforeAutospacing="0" w:after="0" w:afterAutospacing="0"/>
        <w:ind w:firstLine="709"/>
        <w:jc w:val="both"/>
        <w:rPr>
          <w:iCs/>
          <w:sz w:val="28"/>
          <w:szCs w:val="28"/>
          <w:shd w:val="clear" w:color="auto" w:fill="FFFFFF"/>
        </w:rPr>
      </w:pPr>
      <w:r w:rsidRPr="005955EE">
        <w:rPr>
          <w:sz w:val="28"/>
          <w:szCs w:val="28"/>
        </w:rPr>
        <w:t>Ещё один эффективный приёмом рефлексии и систематизации знаний - это приём составления структурно-логической схемы.</w:t>
      </w:r>
    </w:p>
    <w:p w14:paraId="62FB3ED8" w14:textId="77777777" w:rsidR="00103EEF" w:rsidRPr="005955EE" w:rsidRDefault="00103EEF" w:rsidP="00013615">
      <w:pPr>
        <w:pStyle w:val="a8"/>
        <w:shd w:val="clear" w:color="auto" w:fill="FFFFFF"/>
        <w:spacing w:before="0" w:beforeAutospacing="0" w:after="0" w:afterAutospacing="0"/>
        <w:ind w:firstLine="709"/>
        <w:jc w:val="both"/>
        <w:rPr>
          <w:sz w:val="28"/>
          <w:szCs w:val="28"/>
        </w:rPr>
      </w:pPr>
      <w:r w:rsidRPr="005955EE">
        <w:rPr>
          <w:sz w:val="28"/>
          <w:szCs w:val="28"/>
        </w:rPr>
        <w:t>Структурно-логическая схема</w:t>
      </w:r>
      <w:r w:rsidRPr="005955EE">
        <w:rPr>
          <w:iCs/>
          <w:sz w:val="28"/>
          <w:szCs w:val="28"/>
          <w:shd w:val="clear" w:color="auto" w:fill="FFFFFF"/>
        </w:rPr>
        <w:t xml:space="preserve"> - это графическая форма организации информации, когда выделяются основные смысловые единицы, которые фиксируются в виде схемы с обозначением всех связей между ними. Он представляет собой изображение, способствующее систематизации и обобщению учебного материала. </w:t>
      </w:r>
    </w:p>
    <w:p w14:paraId="5BA6D289" w14:textId="77777777" w:rsidR="00103EEF" w:rsidRPr="005955EE" w:rsidRDefault="00103EEF" w:rsidP="00013615">
      <w:pPr>
        <w:pStyle w:val="a8"/>
        <w:shd w:val="clear" w:color="auto" w:fill="FFFFFF"/>
        <w:spacing w:before="0" w:beforeAutospacing="0" w:after="0" w:afterAutospacing="0"/>
        <w:ind w:firstLine="709"/>
        <w:jc w:val="both"/>
        <w:rPr>
          <w:sz w:val="28"/>
          <w:szCs w:val="28"/>
        </w:rPr>
      </w:pPr>
      <w:r w:rsidRPr="005955EE">
        <w:rPr>
          <w:sz w:val="28"/>
          <w:szCs w:val="28"/>
        </w:rPr>
        <w:t>Структурно-логическая схема</w:t>
      </w:r>
      <w:r w:rsidRPr="005955EE">
        <w:rPr>
          <w:b/>
          <w:sz w:val="28"/>
          <w:szCs w:val="28"/>
        </w:rPr>
        <w:t>,</w:t>
      </w:r>
      <w:r w:rsidRPr="005955EE">
        <w:rPr>
          <w:sz w:val="28"/>
          <w:szCs w:val="28"/>
        </w:rPr>
        <w:t xml:space="preserve"> как один из методов критического мышления</w:t>
      </w:r>
      <w:r w:rsidRPr="005955EE">
        <w:rPr>
          <w:b/>
          <w:sz w:val="28"/>
          <w:szCs w:val="28"/>
        </w:rPr>
        <w:t xml:space="preserve">, </w:t>
      </w:r>
      <w:r w:rsidRPr="005955EE">
        <w:rPr>
          <w:sz w:val="28"/>
          <w:szCs w:val="28"/>
        </w:rPr>
        <w:t xml:space="preserve">может применяться на любой из стадий: вызова, осмысления, рефлексии </w:t>
      </w:r>
      <w:r w:rsidRPr="00013615">
        <w:rPr>
          <w:sz w:val="28"/>
          <w:szCs w:val="28"/>
        </w:rPr>
        <w:t>[1].</w:t>
      </w:r>
    </w:p>
    <w:p w14:paraId="29E7CB74" w14:textId="09A40C71" w:rsidR="00103EEF" w:rsidRPr="005955EE" w:rsidRDefault="00103EEF" w:rsidP="00013615">
      <w:pPr>
        <w:pStyle w:val="a8"/>
        <w:shd w:val="clear" w:color="auto" w:fill="FFFFFF"/>
        <w:spacing w:before="0" w:beforeAutospacing="0" w:after="0" w:afterAutospacing="0"/>
        <w:ind w:firstLine="709"/>
        <w:jc w:val="both"/>
        <w:rPr>
          <w:sz w:val="28"/>
          <w:szCs w:val="28"/>
        </w:rPr>
      </w:pPr>
      <w:r w:rsidRPr="005955EE">
        <w:rPr>
          <w:sz w:val="28"/>
          <w:szCs w:val="28"/>
          <w:shd w:val="clear" w:color="auto" w:fill="FFFFFF"/>
        </w:rPr>
        <w:t>На</w:t>
      </w:r>
      <w:r w:rsidRPr="005955EE">
        <w:rPr>
          <w:rStyle w:val="apple-converted-space"/>
          <w:rFonts w:eastAsiaTheme="majorEastAsia"/>
          <w:sz w:val="28"/>
          <w:szCs w:val="28"/>
          <w:shd w:val="clear" w:color="auto" w:fill="FFFFFF"/>
        </w:rPr>
        <w:t> </w:t>
      </w:r>
      <w:r w:rsidRPr="005955EE">
        <w:rPr>
          <w:rFonts w:eastAsiaTheme="majorEastAsia"/>
          <w:sz w:val="28"/>
          <w:szCs w:val="28"/>
          <w:shd w:val="clear" w:color="auto" w:fill="FFFFFF"/>
        </w:rPr>
        <w:t xml:space="preserve">стадии рефлексии </w:t>
      </w:r>
      <w:r w:rsidRPr="005955EE">
        <w:rPr>
          <w:sz w:val="28"/>
          <w:szCs w:val="28"/>
        </w:rPr>
        <w:t>схема выполняет функцию систематизирования полученных знаний, которые</w:t>
      </w:r>
      <w:r w:rsidRPr="005955EE">
        <w:rPr>
          <w:sz w:val="28"/>
          <w:szCs w:val="28"/>
          <w:shd w:val="clear" w:color="auto" w:fill="FFFFFF"/>
        </w:rPr>
        <w:t xml:space="preserve"> учащиеся перерабатывают в творческой деятельности и делают выводы.</w:t>
      </w:r>
      <w:r w:rsidRPr="005955EE">
        <w:rPr>
          <w:sz w:val="28"/>
          <w:szCs w:val="28"/>
        </w:rPr>
        <w:t xml:space="preserve"> Прием составления структурно-логической схемы развивает системное мышление, учит  систематизировать не только учебный материал, но и  оценочные суждения, учит  вырабатывать и высказывать свое мнение, сформированное на основании наблюдений, опыта и новых полученных знаний, развивает навыки одновременного рассмотрения нескольких позиций, способности к творческой переработке информации. Можно выделить следующие этапы   работы составления структурно-логической схемы</w:t>
      </w:r>
      <w:r w:rsidR="00146BFF">
        <w:rPr>
          <w:sz w:val="28"/>
          <w:szCs w:val="28"/>
        </w:rPr>
        <w:t xml:space="preserve"> (схема 1)</w:t>
      </w:r>
      <w:r w:rsidRPr="005955EE">
        <w:rPr>
          <w:sz w:val="28"/>
          <w:szCs w:val="28"/>
        </w:rPr>
        <w:t>:</w:t>
      </w:r>
    </w:p>
    <w:p w14:paraId="3C74FA61" w14:textId="3829A80C" w:rsidR="00103EEF" w:rsidRDefault="00103EEF" w:rsidP="00013615">
      <w:pPr>
        <w:pStyle w:val="a8"/>
        <w:shd w:val="clear" w:color="auto" w:fill="FFFFFF"/>
        <w:spacing w:before="0" w:beforeAutospacing="0" w:after="0" w:afterAutospacing="0"/>
        <w:ind w:firstLine="709"/>
        <w:jc w:val="both"/>
        <w:rPr>
          <w:sz w:val="28"/>
          <w:szCs w:val="28"/>
        </w:rPr>
      </w:pPr>
    </w:p>
    <w:p w14:paraId="3120AFB3" w14:textId="1919B70E" w:rsidR="00146BFF" w:rsidRPr="00146BFF" w:rsidRDefault="00146BFF" w:rsidP="00146BFF">
      <w:pPr>
        <w:pStyle w:val="a8"/>
        <w:shd w:val="clear" w:color="auto" w:fill="FFFFFF"/>
        <w:spacing w:before="0" w:beforeAutospacing="0" w:after="0" w:afterAutospacing="0"/>
        <w:ind w:firstLine="709"/>
        <w:jc w:val="right"/>
        <w:rPr>
          <w:i/>
          <w:iCs/>
          <w:sz w:val="28"/>
          <w:szCs w:val="28"/>
        </w:rPr>
      </w:pPr>
      <w:r w:rsidRPr="00146BFF">
        <w:rPr>
          <w:i/>
          <w:iCs/>
          <w:sz w:val="28"/>
          <w:szCs w:val="28"/>
        </w:rPr>
        <w:t>Схема 1</w:t>
      </w:r>
    </w:p>
    <w:p w14:paraId="6EB641E3" w14:textId="77777777" w:rsidR="00103EEF" w:rsidRPr="005955EE" w:rsidRDefault="00103EEF" w:rsidP="00146BFF">
      <w:pPr>
        <w:pStyle w:val="a8"/>
        <w:shd w:val="clear" w:color="auto" w:fill="FFFFFF"/>
        <w:spacing w:before="0" w:beforeAutospacing="0" w:after="0" w:afterAutospacing="0"/>
        <w:ind w:firstLine="709"/>
        <w:jc w:val="both"/>
        <w:rPr>
          <w:sz w:val="28"/>
          <w:szCs w:val="28"/>
        </w:rPr>
      </w:pPr>
      <w:r w:rsidRPr="005955EE">
        <w:rPr>
          <w:noProof/>
          <w:sz w:val="28"/>
          <w:szCs w:val="28"/>
        </w:rPr>
        <w:drawing>
          <wp:inline distT="0" distB="0" distL="0" distR="0" wp14:anchorId="7318CEB7" wp14:editId="4F082917">
            <wp:extent cx="5101590" cy="3219450"/>
            <wp:effectExtent l="38100" t="0" r="41910" b="0"/>
            <wp:docPr id="10" name="Схема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610A9BD2" w14:textId="77777777" w:rsidR="00103EEF" w:rsidRPr="005955EE" w:rsidRDefault="00103EEF" w:rsidP="00146BFF">
      <w:pPr>
        <w:pStyle w:val="a8"/>
        <w:shd w:val="clear" w:color="auto" w:fill="FFFFFF"/>
        <w:spacing w:before="0" w:beforeAutospacing="0" w:after="0" w:afterAutospacing="0"/>
        <w:ind w:firstLine="709"/>
        <w:jc w:val="both"/>
        <w:rPr>
          <w:sz w:val="28"/>
          <w:szCs w:val="28"/>
        </w:rPr>
      </w:pPr>
    </w:p>
    <w:p w14:paraId="6F08B8F4" w14:textId="2379905D" w:rsidR="00103EEF" w:rsidRPr="005955EE" w:rsidRDefault="00103EEF" w:rsidP="00013615">
      <w:pPr>
        <w:spacing w:after="0" w:line="240" w:lineRule="auto"/>
        <w:ind w:right="99" w:firstLine="709"/>
        <w:jc w:val="both"/>
        <w:rPr>
          <w:rFonts w:ascii="Times New Roman" w:eastAsia="Times New Roman" w:hAnsi="Times New Roman" w:cs="Times New Roman"/>
          <w:sz w:val="28"/>
          <w:szCs w:val="28"/>
          <w:lang w:eastAsia="ru-RU"/>
        </w:rPr>
      </w:pPr>
      <w:r w:rsidRPr="005955EE">
        <w:rPr>
          <w:rFonts w:ascii="Times New Roman" w:eastAsia="Times New Roman" w:hAnsi="Times New Roman" w:cs="Times New Roman"/>
          <w:sz w:val="28"/>
          <w:szCs w:val="28"/>
          <w:lang w:eastAsia="ru-RU"/>
        </w:rPr>
        <w:t xml:space="preserve">В работе над составлением </w:t>
      </w:r>
      <w:r w:rsidRPr="005955EE">
        <w:rPr>
          <w:rFonts w:ascii="Times New Roman" w:hAnsi="Times New Roman" w:cs="Times New Roman"/>
          <w:sz w:val="28"/>
          <w:szCs w:val="28"/>
        </w:rPr>
        <w:t>структурно-логической схемы</w:t>
      </w:r>
      <w:r w:rsidRPr="005955EE">
        <w:rPr>
          <w:rFonts w:ascii="Times New Roman" w:eastAsia="Times New Roman" w:hAnsi="Times New Roman" w:cs="Times New Roman"/>
          <w:sz w:val="28"/>
          <w:szCs w:val="28"/>
          <w:lang w:eastAsia="ru-RU"/>
        </w:rPr>
        <w:t xml:space="preserve"> необходимо соблюдать следующие правила: </w:t>
      </w:r>
    </w:p>
    <w:p w14:paraId="3CAC5789" w14:textId="77777777" w:rsidR="00103EEF" w:rsidRPr="005955EE" w:rsidRDefault="00103EEF" w:rsidP="00013615">
      <w:pPr>
        <w:pStyle w:val="a3"/>
        <w:numPr>
          <w:ilvl w:val="0"/>
          <w:numId w:val="2"/>
        </w:numPr>
        <w:spacing w:after="0" w:line="240" w:lineRule="auto"/>
        <w:ind w:right="99" w:firstLine="709"/>
        <w:jc w:val="both"/>
        <w:rPr>
          <w:rFonts w:ascii="Times New Roman" w:eastAsia="Times New Roman" w:hAnsi="Times New Roman" w:cs="Times New Roman"/>
          <w:sz w:val="28"/>
          <w:szCs w:val="28"/>
          <w:lang w:eastAsia="ru-RU"/>
        </w:rPr>
      </w:pPr>
      <w:r w:rsidRPr="005955EE">
        <w:rPr>
          <w:rFonts w:ascii="Times New Roman" w:eastAsia="Times New Roman" w:hAnsi="Times New Roman" w:cs="Times New Roman"/>
          <w:sz w:val="28"/>
          <w:szCs w:val="28"/>
          <w:lang w:eastAsia="ru-RU"/>
        </w:rPr>
        <w:t>Не бояться записывать все, что приходит на ум. Дать волю воображению и интуиции.</w:t>
      </w:r>
    </w:p>
    <w:p w14:paraId="3AA6F604" w14:textId="77777777" w:rsidR="00103EEF" w:rsidRPr="005955EE" w:rsidRDefault="00103EEF" w:rsidP="00013615">
      <w:pPr>
        <w:pStyle w:val="a3"/>
        <w:numPr>
          <w:ilvl w:val="0"/>
          <w:numId w:val="2"/>
        </w:numPr>
        <w:spacing w:after="0" w:line="240" w:lineRule="auto"/>
        <w:ind w:right="99" w:firstLine="709"/>
        <w:jc w:val="both"/>
        <w:rPr>
          <w:rFonts w:ascii="Times New Roman" w:eastAsia="Times New Roman" w:hAnsi="Times New Roman" w:cs="Times New Roman"/>
          <w:sz w:val="28"/>
          <w:szCs w:val="28"/>
          <w:lang w:eastAsia="ru-RU"/>
        </w:rPr>
      </w:pPr>
      <w:r w:rsidRPr="005955EE">
        <w:rPr>
          <w:rFonts w:ascii="Times New Roman" w:eastAsia="Times New Roman" w:hAnsi="Times New Roman" w:cs="Times New Roman"/>
          <w:sz w:val="28"/>
          <w:szCs w:val="28"/>
          <w:lang w:eastAsia="ru-RU"/>
        </w:rPr>
        <w:t>Продолжать работу, пока не кончится время или идеи не иссякнут.</w:t>
      </w:r>
    </w:p>
    <w:p w14:paraId="3238C9BA" w14:textId="77777777" w:rsidR="00103EEF" w:rsidRPr="005955EE" w:rsidRDefault="00103EEF" w:rsidP="00013615">
      <w:pPr>
        <w:pStyle w:val="a3"/>
        <w:numPr>
          <w:ilvl w:val="0"/>
          <w:numId w:val="2"/>
        </w:numPr>
        <w:spacing w:after="0" w:line="240" w:lineRule="auto"/>
        <w:ind w:right="99" w:firstLine="709"/>
        <w:jc w:val="both"/>
        <w:rPr>
          <w:rFonts w:ascii="Times New Roman" w:eastAsia="Times New Roman" w:hAnsi="Times New Roman" w:cs="Times New Roman"/>
          <w:sz w:val="28"/>
          <w:szCs w:val="28"/>
          <w:lang w:eastAsia="ru-RU"/>
        </w:rPr>
      </w:pPr>
      <w:r w:rsidRPr="005955EE">
        <w:rPr>
          <w:rFonts w:ascii="Times New Roman" w:eastAsia="Times New Roman" w:hAnsi="Times New Roman" w:cs="Times New Roman"/>
          <w:sz w:val="28"/>
          <w:szCs w:val="28"/>
          <w:lang w:eastAsia="ru-RU"/>
        </w:rPr>
        <w:t xml:space="preserve"> Постараться построить как можно больше связей. Не следовать по заранее определенному плану.</w:t>
      </w:r>
    </w:p>
    <w:p w14:paraId="1AEFC0A1" w14:textId="4C43A9FF" w:rsidR="00013615" w:rsidRDefault="00103EEF" w:rsidP="00013615">
      <w:pPr>
        <w:spacing w:after="0" w:line="240" w:lineRule="auto"/>
        <w:ind w:firstLine="709"/>
        <w:jc w:val="both"/>
        <w:rPr>
          <w:rFonts w:ascii="Times New Roman" w:hAnsi="Times New Roman" w:cs="Times New Roman"/>
          <w:bCs/>
          <w:sz w:val="28"/>
          <w:szCs w:val="28"/>
        </w:rPr>
      </w:pPr>
      <w:r w:rsidRPr="005955EE">
        <w:rPr>
          <w:rFonts w:ascii="Times New Roman" w:hAnsi="Times New Roman" w:cs="Times New Roman"/>
          <w:bCs/>
          <w:sz w:val="28"/>
          <w:szCs w:val="28"/>
        </w:rPr>
        <w:lastRenderedPageBreak/>
        <w:t>Целесообразно для формирования гражданской идентичности проведение уроков-лабораторий. Такие уроки, как правило, проводятся в старших классах. Подготовка к уроку-лаборатории требует от учащихся большой самостоятельной работы. Урок-лаборатория способствует развитию у учащихся самостоятельности мышления, суждений, оценки явлений, событий, героев. Даёт возможность учащимся обменяться идеями, мнениями, найти истину, сформировать личный взгляд, мировоззренческие позиции, что является очень важной составляющей формирования гражданской идентичности личности.</w:t>
      </w:r>
    </w:p>
    <w:p w14:paraId="532278CD" w14:textId="5766B9B9" w:rsidR="00103EEF" w:rsidRPr="00013615" w:rsidRDefault="00103EEF" w:rsidP="00013615">
      <w:pPr>
        <w:spacing w:after="0" w:line="240" w:lineRule="auto"/>
        <w:ind w:firstLine="709"/>
        <w:jc w:val="both"/>
        <w:rPr>
          <w:rFonts w:ascii="Times New Roman" w:hAnsi="Times New Roman" w:cs="Times New Roman"/>
          <w:bCs/>
          <w:sz w:val="28"/>
          <w:szCs w:val="28"/>
        </w:rPr>
      </w:pPr>
      <w:r w:rsidRPr="005955EE">
        <w:rPr>
          <w:rFonts w:ascii="Times New Roman" w:eastAsia="Times New Roman" w:hAnsi="Times New Roman" w:cs="Times New Roman"/>
          <w:sz w:val="28"/>
          <w:szCs w:val="28"/>
          <w:lang w:eastAsia="ru-RU"/>
        </w:rPr>
        <w:t xml:space="preserve">Таким образом, использование </w:t>
      </w:r>
      <w:r w:rsidR="00770989">
        <w:rPr>
          <w:rFonts w:ascii="Times New Roman" w:eastAsia="Times New Roman" w:hAnsi="Times New Roman" w:cs="Times New Roman"/>
          <w:sz w:val="28"/>
          <w:szCs w:val="28"/>
          <w:lang w:eastAsia="ru-RU"/>
        </w:rPr>
        <w:t xml:space="preserve">на уроках различных </w:t>
      </w:r>
      <w:r w:rsidRPr="005955EE">
        <w:rPr>
          <w:rFonts w:ascii="Times New Roman" w:eastAsia="Times New Roman" w:hAnsi="Times New Roman" w:cs="Times New Roman"/>
          <w:sz w:val="28"/>
          <w:szCs w:val="28"/>
          <w:lang w:eastAsia="ru-RU"/>
        </w:rPr>
        <w:t xml:space="preserve"> приемов </w:t>
      </w:r>
      <w:r w:rsidR="00770989">
        <w:rPr>
          <w:rFonts w:ascii="Times New Roman" w:eastAsia="Times New Roman" w:hAnsi="Times New Roman" w:cs="Times New Roman"/>
          <w:sz w:val="28"/>
          <w:szCs w:val="28"/>
          <w:lang w:eastAsia="ru-RU"/>
        </w:rPr>
        <w:t xml:space="preserve">не </w:t>
      </w:r>
      <w:r w:rsidRPr="005955EE">
        <w:rPr>
          <w:rFonts w:ascii="Times New Roman" w:eastAsia="Times New Roman" w:hAnsi="Times New Roman" w:cs="Times New Roman"/>
          <w:sz w:val="28"/>
          <w:szCs w:val="28"/>
          <w:lang w:eastAsia="ru-RU"/>
        </w:rPr>
        <w:t>только формирует у учащихся положительную мотивацию к изучению литературы, умение ставить перед собой задачи, анализировать их и искать пути решения, используя различные способы, но и развивает личность, способствует формированию духовно-нравственных качеств, гражданской идентичности.</w:t>
      </w:r>
    </w:p>
    <w:p w14:paraId="6C814595" w14:textId="77777777" w:rsidR="00103EEF" w:rsidRPr="005955EE" w:rsidRDefault="00103EEF" w:rsidP="00013615">
      <w:pPr>
        <w:spacing w:after="0" w:line="240" w:lineRule="auto"/>
        <w:ind w:firstLine="709"/>
        <w:jc w:val="both"/>
        <w:rPr>
          <w:rFonts w:ascii="Times New Roman" w:hAnsi="Times New Roman" w:cs="Times New Roman"/>
          <w:bCs/>
          <w:sz w:val="28"/>
          <w:szCs w:val="28"/>
        </w:rPr>
      </w:pPr>
    </w:p>
    <w:p w14:paraId="365761A9" w14:textId="36CCC876" w:rsidR="00103EEF" w:rsidRPr="005955EE" w:rsidRDefault="00770989" w:rsidP="00013615">
      <w:pPr>
        <w:spacing w:after="0" w:line="240" w:lineRule="auto"/>
        <w:ind w:firstLine="709"/>
        <w:jc w:val="center"/>
        <w:rPr>
          <w:rFonts w:ascii="Times New Roman" w:hAnsi="Times New Roman" w:cs="Times New Roman"/>
          <w:bCs/>
          <w:sz w:val="28"/>
          <w:szCs w:val="28"/>
        </w:rPr>
      </w:pPr>
      <w:r>
        <w:rPr>
          <w:rFonts w:ascii="Times New Roman" w:hAnsi="Times New Roman" w:cs="Times New Roman"/>
          <w:bCs/>
          <w:sz w:val="28"/>
          <w:szCs w:val="28"/>
        </w:rPr>
        <w:t>Литература</w:t>
      </w:r>
    </w:p>
    <w:p w14:paraId="514A6609" w14:textId="77777777" w:rsidR="00103EEF" w:rsidRPr="005955EE" w:rsidRDefault="00103EEF" w:rsidP="00146BFF">
      <w:pPr>
        <w:spacing w:after="0" w:line="240" w:lineRule="auto"/>
        <w:ind w:firstLine="709"/>
        <w:jc w:val="both"/>
        <w:rPr>
          <w:rFonts w:ascii="Times New Roman" w:hAnsi="Times New Roman" w:cs="Times New Roman"/>
          <w:bCs/>
          <w:sz w:val="28"/>
          <w:szCs w:val="28"/>
        </w:rPr>
      </w:pPr>
    </w:p>
    <w:p w14:paraId="23B16C34" w14:textId="77777777" w:rsidR="00103EEF" w:rsidRPr="00013615" w:rsidRDefault="00103EEF" w:rsidP="00146BFF">
      <w:pPr>
        <w:pStyle w:val="a3"/>
        <w:numPr>
          <w:ilvl w:val="0"/>
          <w:numId w:val="1"/>
        </w:numPr>
        <w:spacing w:after="0" w:line="240" w:lineRule="auto"/>
        <w:jc w:val="both"/>
        <w:rPr>
          <w:rFonts w:ascii="Times New Roman" w:hAnsi="Times New Roman" w:cs="Times New Roman"/>
          <w:sz w:val="28"/>
          <w:szCs w:val="28"/>
        </w:rPr>
      </w:pPr>
      <w:r w:rsidRPr="00013615">
        <w:rPr>
          <w:rFonts w:ascii="Times New Roman" w:hAnsi="Times New Roman" w:cs="Times New Roman"/>
          <w:sz w:val="28"/>
          <w:szCs w:val="28"/>
        </w:rPr>
        <w:t xml:space="preserve">А. П. Чернявская, Л. В. </w:t>
      </w:r>
      <w:proofErr w:type="spellStart"/>
      <w:r w:rsidRPr="00013615">
        <w:rPr>
          <w:rFonts w:ascii="Times New Roman" w:hAnsi="Times New Roman" w:cs="Times New Roman"/>
          <w:sz w:val="28"/>
          <w:szCs w:val="28"/>
        </w:rPr>
        <w:t>Байбородова</w:t>
      </w:r>
      <w:proofErr w:type="spellEnd"/>
      <w:r w:rsidRPr="00013615">
        <w:rPr>
          <w:rFonts w:ascii="Times New Roman" w:hAnsi="Times New Roman" w:cs="Times New Roman"/>
          <w:sz w:val="28"/>
          <w:szCs w:val="28"/>
        </w:rPr>
        <w:t>, Л. Н. Серебрянников, и др</w:t>
      </w:r>
      <w:proofErr w:type="gramStart"/>
      <w:r w:rsidRPr="00013615">
        <w:rPr>
          <w:rFonts w:ascii="Times New Roman" w:hAnsi="Times New Roman" w:cs="Times New Roman"/>
          <w:sz w:val="28"/>
          <w:szCs w:val="28"/>
        </w:rPr>
        <w:t xml:space="preserve">.. </w:t>
      </w:r>
      <w:proofErr w:type="gramEnd"/>
      <w:r w:rsidRPr="00013615">
        <w:rPr>
          <w:rFonts w:ascii="Times New Roman" w:hAnsi="Times New Roman" w:cs="Times New Roman"/>
          <w:sz w:val="28"/>
          <w:szCs w:val="28"/>
        </w:rPr>
        <w:t>Образовательные технологии: Учебно-методическое пособие [Текст]. – Ярославль: издательство ЯГПУ им. К. Д. Ушинского, 2005.108 с. Азаров Ю. Ж. Педагогическое искусство патриотического воспитания [Текст] // Воспитание школьников. – 2008 - №6. -  С. 3–11.</w:t>
      </w:r>
    </w:p>
    <w:p w14:paraId="6890CA19" w14:textId="77777777" w:rsidR="00103EEF" w:rsidRPr="00013615" w:rsidRDefault="00103EEF" w:rsidP="00146BFF">
      <w:pPr>
        <w:pStyle w:val="a3"/>
        <w:numPr>
          <w:ilvl w:val="0"/>
          <w:numId w:val="1"/>
        </w:numPr>
        <w:spacing w:after="0" w:line="240" w:lineRule="auto"/>
        <w:jc w:val="both"/>
        <w:rPr>
          <w:rFonts w:ascii="Times New Roman" w:hAnsi="Times New Roman" w:cs="Times New Roman"/>
          <w:sz w:val="28"/>
          <w:szCs w:val="28"/>
        </w:rPr>
      </w:pPr>
      <w:r w:rsidRPr="00013615">
        <w:rPr>
          <w:rFonts w:ascii="Times New Roman" w:hAnsi="Times New Roman" w:cs="Times New Roman"/>
          <w:sz w:val="28"/>
          <w:szCs w:val="28"/>
        </w:rPr>
        <w:t>Воробьёва В.В., Чистова Т.М. Ж. От трагедии войны к трагедии мира (из опыта гражданско-патриотического воспитания) [Текст] // Воспитание школьников. – 2010 - №2 – С. 20-27.</w:t>
      </w:r>
    </w:p>
    <w:p w14:paraId="20F323B8" w14:textId="77777777" w:rsidR="00103EEF" w:rsidRPr="00013615" w:rsidRDefault="00103EEF" w:rsidP="00146BFF">
      <w:pPr>
        <w:pStyle w:val="a3"/>
        <w:numPr>
          <w:ilvl w:val="0"/>
          <w:numId w:val="1"/>
        </w:numPr>
        <w:spacing w:after="0" w:line="240" w:lineRule="auto"/>
        <w:jc w:val="both"/>
        <w:rPr>
          <w:rFonts w:ascii="Times New Roman" w:hAnsi="Times New Roman" w:cs="Times New Roman"/>
          <w:sz w:val="28"/>
          <w:szCs w:val="28"/>
        </w:rPr>
      </w:pPr>
      <w:r w:rsidRPr="00013615">
        <w:rPr>
          <w:rFonts w:ascii="Times New Roman" w:hAnsi="Times New Roman" w:cs="Times New Roman"/>
          <w:sz w:val="28"/>
          <w:szCs w:val="28"/>
        </w:rPr>
        <w:t xml:space="preserve">Как рождается гражданская идентичность в мире образования: от феноменологии к технологии: монография в 2ч. / А. Г. Асмолов, О. А. Карабанова, Т. Д. </w:t>
      </w:r>
      <w:proofErr w:type="spellStart"/>
      <w:r w:rsidRPr="00013615">
        <w:rPr>
          <w:rFonts w:ascii="Times New Roman" w:hAnsi="Times New Roman" w:cs="Times New Roman"/>
          <w:sz w:val="28"/>
          <w:szCs w:val="28"/>
        </w:rPr>
        <w:t>Марциновская</w:t>
      </w:r>
      <w:proofErr w:type="spellEnd"/>
      <w:r w:rsidRPr="00013615">
        <w:rPr>
          <w:rFonts w:ascii="Times New Roman" w:hAnsi="Times New Roman" w:cs="Times New Roman"/>
          <w:sz w:val="28"/>
          <w:szCs w:val="28"/>
        </w:rPr>
        <w:t xml:space="preserve">  / Под ред. А. Г. Асмолова. [Текст] –М., 2011. – Ч.1 – 112с.</w:t>
      </w:r>
      <w:r w:rsidRPr="00013615">
        <w:rPr>
          <w:rFonts w:ascii="Calibri" w:eastAsia="Times New Roman" w:hAnsi="Calibri" w:cs="Calibri"/>
          <w:b/>
          <w:caps/>
          <w:color w:val="FFFFFF"/>
          <w:sz w:val="28"/>
          <w:szCs w:val="28"/>
        </w:rPr>
        <w:t xml:space="preserve"> 4</w:t>
      </w:r>
    </w:p>
    <w:p w14:paraId="2B3D3BDD" w14:textId="77777777" w:rsidR="00103EEF" w:rsidRPr="00013615" w:rsidRDefault="00103EEF" w:rsidP="00146BFF">
      <w:pPr>
        <w:pStyle w:val="a3"/>
        <w:numPr>
          <w:ilvl w:val="0"/>
          <w:numId w:val="1"/>
        </w:numPr>
        <w:spacing w:after="0" w:line="240" w:lineRule="auto"/>
        <w:jc w:val="both"/>
        <w:rPr>
          <w:rFonts w:ascii="Times New Roman" w:hAnsi="Times New Roman" w:cs="Times New Roman"/>
          <w:sz w:val="28"/>
          <w:szCs w:val="28"/>
        </w:rPr>
      </w:pPr>
      <w:r w:rsidRPr="00013615">
        <w:rPr>
          <w:rFonts w:ascii="Times New Roman" w:hAnsi="Times New Roman" w:cs="Times New Roman"/>
          <w:sz w:val="28"/>
          <w:szCs w:val="28"/>
        </w:rPr>
        <w:t xml:space="preserve">Основы  государственной культурной политики [Электронный ресурс]. – Режим доступа: </w:t>
      </w:r>
      <w:r w:rsidRPr="00013615">
        <w:rPr>
          <w:rFonts w:ascii="Times New Roman" w:hAnsi="Times New Roman" w:cs="Times New Roman"/>
          <w:sz w:val="28"/>
          <w:szCs w:val="28"/>
          <w:lang w:val="en-US"/>
        </w:rPr>
        <w:t>h</w:t>
      </w:r>
      <w:proofErr w:type="spellStart"/>
      <w:r w:rsidRPr="00013615">
        <w:rPr>
          <w:rFonts w:ascii="Times New Roman" w:hAnsi="Times New Roman" w:cs="Times New Roman"/>
          <w:sz w:val="28"/>
          <w:szCs w:val="28"/>
        </w:rPr>
        <w:t>ttp</w:t>
      </w:r>
      <w:proofErr w:type="spellEnd"/>
      <w:r w:rsidRPr="00013615">
        <w:rPr>
          <w:rFonts w:ascii="Times New Roman" w:hAnsi="Times New Roman" w:cs="Times New Roman"/>
          <w:sz w:val="28"/>
          <w:szCs w:val="28"/>
        </w:rPr>
        <w:t>://base.garant.ru/70828330/.</w:t>
      </w:r>
    </w:p>
    <w:p w14:paraId="1B589FCD" w14:textId="77777777" w:rsidR="00103EEF" w:rsidRPr="00013615" w:rsidRDefault="00103EEF" w:rsidP="00146BFF">
      <w:pPr>
        <w:pStyle w:val="a3"/>
        <w:numPr>
          <w:ilvl w:val="0"/>
          <w:numId w:val="1"/>
        </w:numPr>
        <w:spacing w:after="0" w:line="240" w:lineRule="auto"/>
        <w:jc w:val="both"/>
        <w:rPr>
          <w:rFonts w:ascii="Times New Roman" w:hAnsi="Times New Roman" w:cs="Times New Roman"/>
          <w:sz w:val="28"/>
          <w:szCs w:val="28"/>
        </w:rPr>
      </w:pPr>
      <w:r w:rsidRPr="00013615">
        <w:rPr>
          <w:rFonts w:ascii="Times New Roman" w:hAnsi="Times New Roman" w:cs="Times New Roman"/>
          <w:sz w:val="28"/>
          <w:szCs w:val="28"/>
        </w:rPr>
        <w:t>Эльконин Д.Б., Давыдов В.В. – Вопросы психологии учебной деятельности младших школьников.</w:t>
      </w:r>
    </w:p>
    <w:p w14:paraId="31F730D3" w14:textId="77777777" w:rsidR="00103EEF" w:rsidRPr="005955EE" w:rsidRDefault="00103EEF" w:rsidP="00146BFF">
      <w:pPr>
        <w:spacing w:after="0" w:line="240" w:lineRule="auto"/>
        <w:ind w:firstLine="709"/>
        <w:jc w:val="both"/>
        <w:rPr>
          <w:rFonts w:ascii="Times New Roman" w:eastAsia="Times New Roman" w:hAnsi="Times New Roman" w:cs="Times New Roman"/>
          <w:sz w:val="28"/>
          <w:szCs w:val="28"/>
          <w:lang w:eastAsia="ru-RU"/>
        </w:rPr>
      </w:pPr>
    </w:p>
    <w:p w14:paraId="23A94795" w14:textId="77777777" w:rsidR="009A23EA" w:rsidRDefault="009A23EA" w:rsidP="00146BFF">
      <w:pPr>
        <w:spacing w:line="240" w:lineRule="auto"/>
      </w:pPr>
    </w:p>
    <w:p w14:paraId="6FF94F14" w14:textId="77777777" w:rsidR="00146BFF" w:rsidRDefault="00146BFF">
      <w:pPr>
        <w:spacing w:line="240" w:lineRule="auto"/>
      </w:pPr>
    </w:p>
    <w:sectPr w:rsidR="00146BFF" w:rsidSect="005955EE">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127209"/>
    <w:multiLevelType w:val="hybridMultilevel"/>
    <w:tmpl w:val="A94EC2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831262B"/>
    <w:multiLevelType w:val="hybridMultilevel"/>
    <w:tmpl w:val="F9FE2EF2"/>
    <w:lvl w:ilvl="0" w:tplc="0419000F">
      <w:start w:val="1"/>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5E7606C"/>
    <w:multiLevelType w:val="hybridMultilevel"/>
    <w:tmpl w:val="A740E8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4B42A59"/>
    <w:multiLevelType w:val="hybridMultilevel"/>
    <w:tmpl w:val="961C40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4802DB0"/>
    <w:multiLevelType w:val="hybridMultilevel"/>
    <w:tmpl w:val="5404B8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EEF"/>
    <w:rsid w:val="00013615"/>
    <w:rsid w:val="00103EEF"/>
    <w:rsid w:val="00146BFF"/>
    <w:rsid w:val="00354CBB"/>
    <w:rsid w:val="00770989"/>
    <w:rsid w:val="009A23EA"/>
    <w:rsid w:val="00BF603A"/>
    <w:rsid w:val="00D779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2E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EEF"/>
    <w:pPr>
      <w:spacing w:after="200" w:line="276" w:lineRule="auto"/>
    </w:pPr>
  </w:style>
  <w:style w:type="paragraph" w:styleId="1">
    <w:name w:val="heading 1"/>
    <w:basedOn w:val="a"/>
    <w:next w:val="a"/>
    <w:link w:val="10"/>
    <w:uiPriority w:val="9"/>
    <w:qFormat/>
    <w:rsid w:val="00103EEF"/>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03EEF"/>
    <w:rPr>
      <w:rFonts w:asciiTheme="majorHAnsi" w:eastAsiaTheme="majorEastAsia" w:hAnsiTheme="majorHAnsi" w:cstheme="majorBidi"/>
      <w:b/>
      <w:bCs/>
      <w:color w:val="2F5496" w:themeColor="accent1" w:themeShade="BF"/>
      <w:sz w:val="28"/>
      <w:szCs w:val="28"/>
    </w:rPr>
  </w:style>
  <w:style w:type="paragraph" w:styleId="a3">
    <w:name w:val="List Paragraph"/>
    <w:basedOn w:val="a"/>
    <w:uiPriority w:val="34"/>
    <w:qFormat/>
    <w:rsid w:val="00103EEF"/>
    <w:pPr>
      <w:ind w:left="720"/>
      <w:contextualSpacing/>
    </w:pPr>
  </w:style>
  <w:style w:type="paragraph" w:styleId="a4">
    <w:name w:val="footnote text"/>
    <w:aliases w:val="Текст сноски-FN,Footnote Text Char Знак Знак,Footnote Text Char Знак,Текст сноски Знак Знак,Oaeno niinee-FN,Oaeno niinee Ciae,Table_Footnote_last,Текст сноски1,Текст сноски-FN1,Текст сноски Знак2,Знак6,F1"/>
    <w:basedOn w:val="a"/>
    <w:link w:val="a5"/>
    <w:uiPriority w:val="99"/>
    <w:unhideWhenUsed/>
    <w:rsid w:val="00103EEF"/>
    <w:pPr>
      <w:spacing w:after="0" w:line="240" w:lineRule="auto"/>
    </w:pPr>
    <w:rPr>
      <w:sz w:val="20"/>
      <w:szCs w:val="20"/>
    </w:rPr>
  </w:style>
  <w:style w:type="character" w:customStyle="1" w:styleId="a5">
    <w:name w:val="Текст сноски Знак"/>
    <w:aliases w:val="Текст сноски-FN Знак,Footnote Text Char Знак Знак Знак,Footnote Text Char Знак Знак1,Текст сноски Знак Знак Знак,Oaeno niinee-FN Знак,Oaeno niinee Ciae Знак,Table_Footnote_last Знак,Текст сноски1 Знак,Текст сноски-FN1 Знак,Знак6 Знак"/>
    <w:basedOn w:val="a0"/>
    <w:link w:val="a4"/>
    <w:uiPriority w:val="99"/>
    <w:rsid w:val="00103EEF"/>
    <w:rPr>
      <w:sz w:val="20"/>
      <w:szCs w:val="20"/>
    </w:rPr>
  </w:style>
  <w:style w:type="paragraph" w:styleId="a6">
    <w:name w:val="Title"/>
    <w:basedOn w:val="a"/>
    <w:link w:val="a7"/>
    <w:uiPriority w:val="10"/>
    <w:qFormat/>
    <w:rsid w:val="00103EEF"/>
    <w:pPr>
      <w:spacing w:after="0" w:line="240" w:lineRule="auto"/>
      <w:jc w:val="center"/>
    </w:pPr>
    <w:rPr>
      <w:rFonts w:ascii="Times New Roman" w:eastAsia="Times New Roman" w:hAnsi="Times New Roman" w:cs="Times New Roman"/>
      <w:sz w:val="28"/>
      <w:szCs w:val="24"/>
    </w:rPr>
  </w:style>
  <w:style w:type="character" w:customStyle="1" w:styleId="a7">
    <w:name w:val="Название Знак"/>
    <w:basedOn w:val="a0"/>
    <w:link w:val="a6"/>
    <w:uiPriority w:val="10"/>
    <w:rsid w:val="00103EEF"/>
    <w:rPr>
      <w:rFonts w:ascii="Times New Roman" w:eastAsia="Times New Roman" w:hAnsi="Times New Roman" w:cs="Times New Roman"/>
      <w:sz w:val="28"/>
      <w:szCs w:val="24"/>
    </w:rPr>
  </w:style>
  <w:style w:type="paragraph" w:styleId="a8">
    <w:name w:val="Normal (Web)"/>
    <w:basedOn w:val="a"/>
    <w:uiPriority w:val="99"/>
    <w:unhideWhenUsed/>
    <w:rsid w:val="00103E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03EEF"/>
  </w:style>
  <w:style w:type="paragraph" w:styleId="a9">
    <w:name w:val="Balloon Text"/>
    <w:basedOn w:val="a"/>
    <w:link w:val="aa"/>
    <w:uiPriority w:val="99"/>
    <w:semiHidden/>
    <w:unhideWhenUsed/>
    <w:rsid w:val="00BF603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F603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EEF"/>
    <w:pPr>
      <w:spacing w:after="200" w:line="276" w:lineRule="auto"/>
    </w:pPr>
  </w:style>
  <w:style w:type="paragraph" w:styleId="1">
    <w:name w:val="heading 1"/>
    <w:basedOn w:val="a"/>
    <w:next w:val="a"/>
    <w:link w:val="10"/>
    <w:uiPriority w:val="9"/>
    <w:qFormat/>
    <w:rsid w:val="00103EEF"/>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03EEF"/>
    <w:rPr>
      <w:rFonts w:asciiTheme="majorHAnsi" w:eastAsiaTheme="majorEastAsia" w:hAnsiTheme="majorHAnsi" w:cstheme="majorBidi"/>
      <w:b/>
      <w:bCs/>
      <w:color w:val="2F5496" w:themeColor="accent1" w:themeShade="BF"/>
      <w:sz w:val="28"/>
      <w:szCs w:val="28"/>
    </w:rPr>
  </w:style>
  <w:style w:type="paragraph" w:styleId="a3">
    <w:name w:val="List Paragraph"/>
    <w:basedOn w:val="a"/>
    <w:uiPriority w:val="34"/>
    <w:qFormat/>
    <w:rsid w:val="00103EEF"/>
    <w:pPr>
      <w:ind w:left="720"/>
      <w:contextualSpacing/>
    </w:pPr>
  </w:style>
  <w:style w:type="paragraph" w:styleId="a4">
    <w:name w:val="footnote text"/>
    <w:aliases w:val="Текст сноски-FN,Footnote Text Char Знак Знак,Footnote Text Char Знак,Текст сноски Знак Знак,Oaeno niinee-FN,Oaeno niinee Ciae,Table_Footnote_last,Текст сноски1,Текст сноски-FN1,Текст сноски Знак2,Знак6,F1"/>
    <w:basedOn w:val="a"/>
    <w:link w:val="a5"/>
    <w:uiPriority w:val="99"/>
    <w:unhideWhenUsed/>
    <w:rsid w:val="00103EEF"/>
    <w:pPr>
      <w:spacing w:after="0" w:line="240" w:lineRule="auto"/>
    </w:pPr>
    <w:rPr>
      <w:sz w:val="20"/>
      <w:szCs w:val="20"/>
    </w:rPr>
  </w:style>
  <w:style w:type="character" w:customStyle="1" w:styleId="a5">
    <w:name w:val="Текст сноски Знак"/>
    <w:aliases w:val="Текст сноски-FN Знак,Footnote Text Char Знак Знак Знак,Footnote Text Char Знак Знак1,Текст сноски Знак Знак Знак,Oaeno niinee-FN Знак,Oaeno niinee Ciae Знак,Table_Footnote_last Знак,Текст сноски1 Знак,Текст сноски-FN1 Знак,Знак6 Знак"/>
    <w:basedOn w:val="a0"/>
    <w:link w:val="a4"/>
    <w:uiPriority w:val="99"/>
    <w:rsid w:val="00103EEF"/>
    <w:rPr>
      <w:sz w:val="20"/>
      <w:szCs w:val="20"/>
    </w:rPr>
  </w:style>
  <w:style w:type="paragraph" w:styleId="a6">
    <w:name w:val="Title"/>
    <w:basedOn w:val="a"/>
    <w:link w:val="a7"/>
    <w:uiPriority w:val="10"/>
    <w:qFormat/>
    <w:rsid w:val="00103EEF"/>
    <w:pPr>
      <w:spacing w:after="0" w:line="240" w:lineRule="auto"/>
      <w:jc w:val="center"/>
    </w:pPr>
    <w:rPr>
      <w:rFonts w:ascii="Times New Roman" w:eastAsia="Times New Roman" w:hAnsi="Times New Roman" w:cs="Times New Roman"/>
      <w:sz w:val="28"/>
      <w:szCs w:val="24"/>
    </w:rPr>
  </w:style>
  <w:style w:type="character" w:customStyle="1" w:styleId="a7">
    <w:name w:val="Название Знак"/>
    <w:basedOn w:val="a0"/>
    <w:link w:val="a6"/>
    <w:uiPriority w:val="10"/>
    <w:rsid w:val="00103EEF"/>
    <w:rPr>
      <w:rFonts w:ascii="Times New Roman" w:eastAsia="Times New Roman" w:hAnsi="Times New Roman" w:cs="Times New Roman"/>
      <w:sz w:val="28"/>
      <w:szCs w:val="24"/>
    </w:rPr>
  </w:style>
  <w:style w:type="paragraph" w:styleId="a8">
    <w:name w:val="Normal (Web)"/>
    <w:basedOn w:val="a"/>
    <w:uiPriority w:val="99"/>
    <w:unhideWhenUsed/>
    <w:rsid w:val="00103E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03EEF"/>
  </w:style>
  <w:style w:type="paragraph" w:styleId="a9">
    <w:name w:val="Balloon Text"/>
    <w:basedOn w:val="a"/>
    <w:link w:val="aa"/>
    <w:uiPriority w:val="99"/>
    <w:semiHidden/>
    <w:unhideWhenUsed/>
    <w:rsid w:val="00BF603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F603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diagramDrawing" Target="diagrams/drawing1.xml"/><Relationship Id="rId5" Type="http://schemas.openxmlformats.org/officeDocument/2006/relationships/settings" Target="settings.xml"/><Relationship Id="rId10" Type="http://schemas.openxmlformats.org/officeDocument/2006/relationships/diagramColors" Target="diagrams/colors1.xml"/><Relationship Id="rId4" Type="http://schemas.microsoft.com/office/2007/relationships/stylesWithEffects" Target="stylesWithEffect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CE80FCA-9186-4BD3-8795-CB66129E8CA2}"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ru-RU"/>
        </a:p>
      </dgm:t>
    </dgm:pt>
    <dgm:pt modelId="{8ACB4415-140D-45EA-BD54-F3DA4B9BC998}">
      <dgm:prSet phldrT="[Текст]"/>
      <dgm:spPr/>
      <dgm:t>
        <a:bodyPr/>
        <a:lstStyle/>
        <a:p>
          <a:r>
            <a:rPr lang="ru-RU"/>
            <a:t>1 этап</a:t>
          </a:r>
        </a:p>
      </dgm:t>
    </dgm:pt>
    <dgm:pt modelId="{E88F34FB-E18B-4616-81B7-666290D87A08}" type="parTrans" cxnId="{EBCB9544-D84A-4B31-8CC3-2B0B9F04A6D0}">
      <dgm:prSet/>
      <dgm:spPr/>
      <dgm:t>
        <a:bodyPr/>
        <a:lstStyle/>
        <a:p>
          <a:endParaRPr lang="ru-RU"/>
        </a:p>
      </dgm:t>
    </dgm:pt>
    <dgm:pt modelId="{BDFF63D7-8A3F-46CE-9885-37E67163819E}" type="sibTrans" cxnId="{EBCB9544-D84A-4B31-8CC3-2B0B9F04A6D0}">
      <dgm:prSet/>
      <dgm:spPr/>
      <dgm:t>
        <a:bodyPr/>
        <a:lstStyle/>
        <a:p>
          <a:endParaRPr lang="ru-RU"/>
        </a:p>
      </dgm:t>
    </dgm:pt>
    <dgm:pt modelId="{C4F177DC-93CA-4613-890A-2F278E640CC4}">
      <dgm:prSet phldrT="[Текст]" custT="1"/>
      <dgm:spPr/>
      <dgm:t>
        <a:bodyPr/>
        <a:lstStyle/>
        <a:p>
          <a:r>
            <a:rPr lang="ru-RU" sz="1200">
              <a:latin typeface="Times New Roman" pitchFamily="18" charset="0"/>
              <a:cs typeface="Times New Roman" pitchFamily="18" charset="0"/>
            </a:rPr>
            <a:t>посередине чистого листа  пишется ключевое слово или словосочетание, которое является «сердцем» идеи, темы.</a:t>
          </a:r>
        </a:p>
      </dgm:t>
    </dgm:pt>
    <dgm:pt modelId="{1AD44231-3A05-42E1-B305-AD282D725F84}" type="parTrans" cxnId="{C02BA88F-99BC-4F89-A855-EF98FE84D650}">
      <dgm:prSet/>
      <dgm:spPr/>
      <dgm:t>
        <a:bodyPr/>
        <a:lstStyle/>
        <a:p>
          <a:endParaRPr lang="ru-RU"/>
        </a:p>
      </dgm:t>
    </dgm:pt>
    <dgm:pt modelId="{4DF1FC8A-C286-4F4F-9827-F64A9B463424}" type="sibTrans" cxnId="{C02BA88F-99BC-4F89-A855-EF98FE84D650}">
      <dgm:prSet/>
      <dgm:spPr/>
      <dgm:t>
        <a:bodyPr/>
        <a:lstStyle/>
        <a:p>
          <a:endParaRPr lang="ru-RU"/>
        </a:p>
      </dgm:t>
    </dgm:pt>
    <dgm:pt modelId="{25D8E803-7733-4FF0-BD81-10D8E06A3714}">
      <dgm:prSet phldrT="[Текст]"/>
      <dgm:spPr/>
      <dgm:t>
        <a:bodyPr/>
        <a:lstStyle/>
        <a:p>
          <a:r>
            <a:rPr lang="ru-RU"/>
            <a:t>2 этап</a:t>
          </a:r>
        </a:p>
      </dgm:t>
    </dgm:pt>
    <dgm:pt modelId="{83AD3BF2-7C79-4717-8F30-7C29A341114E}" type="parTrans" cxnId="{8958213B-3E0E-4A9D-9C65-3A0611C44271}">
      <dgm:prSet/>
      <dgm:spPr/>
      <dgm:t>
        <a:bodyPr/>
        <a:lstStyle/>
        <a:p>
          <a:endParaRPr lang="ru-RU"/>
        </a:p>
      </dgm:t>
    </dgm:pt>
    <dgm:pt modelId="{98307D13-BC1C-4848-818C-2CD047C2F7CB}" type="sibTrans" cxnId="{8958213B-3E0E-4A9D-9C65-3A0611C44271}">
      <dgm:prSet/>
      <dgm:spPr/>
      <dgm:t>
        <a:bodyPr/>
        <a:lstStyle/>
        <a:p>
          <a:endParaRPr lang="ru-RU"/>
        </a:p>
      </dgm:t>
    </dgm:pt>
    <dgm:pt modelId="{F74D3F99-C9A3-41AB-98A2-9B6F3746A597}">
      <dgm:prSet phldrT="[Текст]" custT="1"/>
      <dgm:spPr/>
      <dgm:t>
        <a:bodyPr/>
        <a:lstStyle/>
        <a:p>
          <a:r>
            <a:rPr lang="ru-RU" sz="1200">
              <a:latin typeface="Times New Roman" pitchFamily="18" charset="0"/>
              <a:cs typeface="Times New Roman" pitchFamily="18" charset="0"/>
            </a:rPr>
            <a:t>учащиеся записывает все то, что вспомнилось им по поводу данной темы. В результате вокруг «разбрасываются» слова или словосочетания, выражающие идеи, факты, образы, подходящие для данной темы (модель «хаос»).</a:t>
          </a:r>
        </a:p>
      </dgm:t>
    </dgm:pt>
    <dgm:pt modelId="{48CCBF69-35DA-45C3-9BD6-BB8441676DC2}" type="parTrans" cxnId="{41C042AF-4ED1-40D5-AE1C-75F0E3D8EBFF}">
      <dgm:prSet/>
      <dgm:spPr/>
      <dgm:t>
        <a:bodyPr/>
        <a:lstStyle/>
        <a:p>
          <a:endParaRPr lang="ru-RU"/>
        </a:p>
      </dgm:t>
    </dgm:pt>
    <dgm:pt modelId="{F565297B-8086-4B64-9256-3433FBE7B11E}" type="sibTrans" cxnId="{41C042AF-4ED1-40D5-AE1C-75F0E3D8EBFF}">
      <dgm:prSet/>
      <dgm:spPr/>
      <dgm:t>
        <a:bodyPr/>
        <a:lstStyle/>
        <a:p>
          <a:endParaRPr lang="ru-RU"/>
        </a:p>
      </dgm:t>
    </dgm:pt>
    <dgm:pt modelId="{023FCBD0-30AA-4047-92FB-A9A7453148AD}">
      <dgm:prSet phldrT="[Текст]"/>
      <dgm:spPr/>
      <dgm:t>
        <a:bodyPr/>
        <a:lstStyle/>
        <a:p>
          <a:r>
            <a:rPr lang="ru-RU"/>
            <a:t>3 этап</a:t>
          </a:r>
        </a:p>
      </dgm:t>
    </dgm:pt>
    <dgm:pt modelId="{8C51D85A-61E2-428D-9845-7932FEE76220}" type="parTrans" cxnId="{60E02760-EAD2-4D8C-8601-7AFA3DE19006}">
      <dgm:prSet/>
      <dgm:spPr/>
      <dgm:t>
        <a:bodyPr/>
        <a:lstStyle/>
        <a:p>
          <a:endParaRPr lang="ru-RU"/>
        </a:p>
      </dgm:t>
    </dgm:pt>
    <dgm:pt modelId="{FCEB27CF-ABC5-4F74-A3B4-0C364EA84B16}" type="sibTrans" cxnId="{60E02760-EAD2-4D8C-8601-7AFA3DE19006}">
      <dgm:prSet/>
      <dgm:spPr/>
      <dgm:t>
        <a:bodyPr/>
        <a:lstStyle/>
        <a:p>
          <a:endParaRPr lang="ru-RU"/>
        </a:p>
      </dgm:t>
    </dgm:pt>
    <dgm:pt modelId="{F85227B1-B57A-4ADB-AD81-66404257EC04}">
      <dgm:prSet phldrT="[Текст]"/>
      <dgm:spPr/>
      <dgm:t>
        <a:bodyPr/>
        <a:lstStyle/>
        <a:p>
          <a:r>
            <a:rPr lang="ru-RU"/>
            <a:t>4 этап</a:t>
          </a:r>
        </a:p>
      </dgm:t>
    </dgm:pt>
    <dgm:pt modelId="{A8893A5B-1BD6-4976-838A-3F0FD6E5B534}" type="parTrans" cxnId="{24B72207-5D5C-43AF-939D-9D24C4BF95BF}">
      <dgm:prSet/>
      <dgm:spPr/>
      <dgm:t>
        <a:bodyPr/>
        <a:lstStyle/>
        <a:p>
          <a:endParaRPr lang="ru-RU"/>
        </a:p>
      </dgm:t>
    </dgm:pt>
    <dgm:pt modelId="{0EBABA17-CF3C-43C3-BD6D-7BB16452E08C}" type="sibTrans" cxnId="{24B72207-5D5C-43AF-939D-9D24C4BF95BF}">
      <dgm:prSet/>
      <dgm:spPr/>
      <dgm:t>
        <a:bodyPr/>
        <a:lstStyle/>
        <a:p>
          <a:endParaRPr lang="ru-RU"/>
        </a:p>
      </dgm:t>
    </dgm:pt>
    <dgm:pt modelId="{902DCA5F-A221-4572-A01B-F2DBFBD6AC38}">
      <dgm:prSet custT="1"/>
      <dgm:spPr/>
      <dgm:t>
        <a:bodyPr/>
        <a:lstStyle/>
        <a:p>
          <a:r>
            <a:rPr lang="ru-RU" sz="1200">
              <a:latin typeface="Times New Roman" pitchFamily="18" charset="0"/>
              <a:cs typeface="Times New Roman" pitchFamily="18" charset="0"/>
            </a:rPr>
            <a:t>осуществляется систематизация. Хаотичные записи объединяются в группы, в зависимости от того, какую сторону содержания отражает то или иное записанное понятие, факт (модель «планета и ее спутники")</a:t>
          </a:r>
        </a:p>
      </dgm:t>
    </dgm:pt>
    <dgm:pt modelId="{100476D7-2D27-408F-BD07-0298B3AD43AC}" type="parTrans" cxnId="{A4F0D259-3E57-4863-B76F-9C3D698694FD}">
      <dgm:prSet/>
      <dgm:spPr/>
      <dgm:t>
        <a:bodyPr/>
        <a:lstStyle/>
        <a:p>
          <a:endParaRPr lang="ru-RU"/>
        </a:p>
      </dgm:t>
    </dgm:pt>
    <dgm:pt modelId="{BC281C2F-14F6-45C0-8621-8554417E8AF2}" type="sibTrans" cxnId="{A4F0D259-3E57-4863-B76F-9C3D698694FD}">
      <dgm:prSet/>
      <dgm:spPr/>
      <dgm:t>
        <a:bodyPr/>
        <a:lstStyle/>
        <a:p>
          <a:endParaRPr lang="ru-RU"/>
        </a:p>
      </dgm:t>
    </dgm:pt>
    <dgm:pt modelId="{FFA35C79-A65B-47C2-AFCE-3AE6F1C0FF1F}">
      <dgm:prSet custT="1"/>
      <dgm:spPr/>
      <dgm:t>
        <a:bodyPr/>
        <a:lstStyle/>
        <a:p>
          <a:r>
            <a:rPr lang="ru-RU" sz="1200">
              <a:latin typeface="Times New Roman" pitchFamily="18" charset="0"/>
              <a:cs typeface="Times New Roman" pitchFamily="18" charset="0"/>
            </a:rPr>
            <a:t>по мере записи появившиеся слова соединяются прямыми линиями с ключевым понятием. У каждого из «спутников» в свою очередь тоже появляются «спутники», устанавливаются новые логические связи. В итоге получается структура, которая графически отображает  размышления, определяет информационное поле данной темы.</a:t>
          </a:r>
        </a:p>
      </dgm:t>
    </dgm:pt>
    <dgm:pt modelId="{CE419A4B-CE8B-46C0-A150-152F7F6F5CDB}" type="parTrans" cxnId="{34BD2C27-D845-4315-896F-AD6684FE77DB}">
      <dgm:prSet/>
      <dgm:spPr/>
      <dgm:t>
        <a:bodyPr/>
        <a:lstStyle/>
        <a:p>
          <a:endParaRPr lang="ru-RU"/>
        </a:p>
      </dgm:t>
    </dgm:pt>
    <dgm:pt modelId="{6426736F-2CD8-47FF-8E9A-7681334757CC}" type="sibTrans" cxnId="{34BD2C27-D845-4315-896F-AD6684FE77DB}">
      <dgm:prSet/>
      <dgm:spPr/>
      <dgm:t>
        <a:bodyPr/>
        <a:lstStyle/>
        <a:p>
          <a:endParaRPr lang="ru-RU"/>
        </a:p>
      </dgm:t>
    </dgm:pt>
    <dgm:pt modelId="{91F998E8-0AB8-46B7-A31A-D97D7EF56172}" type="pres">
      <dgm:prSet presAssocID="{ECE80FCA-9186-4BD3-8795-CB66129E8CA2}" presName="linearFlow" presStyleCnt="0">
        <dgm:presLayoutVars>
          <dgm:dir/>
          <dgm:animLvl val="lvl"/>
          <dgm:resizeHandles val="exact"/>
        </dgm:presLayoutVars>
      </dgm:prSet>
      <dgm:spPr/>
      <dgm:t>
        <a:bodyPr/>
        <a:lstStyle/>
        <a:p>
          <a:endParaRPr lang="ru-RU"/>
        </a:p>
      </dgm:t>
    </dgm:pt>
    <dgm:pt modelId="{07E66191-06FC-4ADC-BC32-CEEC61A5ED4D}" type="pres">
      <dgm:prSet presAssocID="{8ACB4415-140D-45EA-BD54-F3DA4B9BC998}" presName="composite" presStyleCnt="0"/>
      <dgm:spPr/>
    </dgm:pt>
    <dgm:pt modelId="{472EF82E-6A96-4BB2-B85D-3B8397469A34}" type="pres">
      <dgm:prSet presAssocID="{8ACB4415-140D-45EA-BD54-F3DA4B9BC998}" presName="parentText" presStyleLbl="alignNode1" presStyleIdx="0" presStyleCnt="4">
        <dgm:presLayoutVars>
          <dgm:chMax val="1"/>
          <dgm:bulletEnabled val="1"/>
        </dgm:presLayoutVars>
      </dgm:prSet>
      <dgm:spPr/>
      <dgm:t>
        <a:bodyPr/>
        <a:lstStyle/>
        <a:p>
          <a:endParaRPr lang="ru-RU"/>
        </a:p>
      </dgm:t>
    </dgm:pt>
    <dgm:pt modelId="{327B3F5B-6642-48CD-995D-451FB819EFBC}" type="pres">
      <dgm:prSet presAssocID="{8ACB4415-140D-45EA-BD54-F3DA4B9BC998}" presName="descendantText" presStyleLbl="alignAcc1" presStyleIdx="0" presStyleCnt="4">
        <dgm:presLayoutVars>
          <dgm:bulletEnabled val="1"/>
        </dgm:presLayoutVars>
      </dgm:prSet>
      <dgm:spPr/>
      <dgm:t>
        <a:bodyPr/>
        <a:lstStyle/>
        <a:p>
          <a:endParaRPr lang="ru-RU"/>
        </a:p>
      </dgm:t>
    </dgm:pt>
    <dgm:pt modelId="{8889FAB2-093D-4833-9705-829866C8D1EC}" type="pres">
      <dgm:prSet presAssocID="{BDFF63D7-8A3F-46CE-9885-37E67163819E}" presName="sp" presStyleCnt="0"/>
      <dgm:spPr/>
    </dgm:pt>
    <dgm:pt modelId="{0325A5FD-8134-4593-8B1F-9E65A3FA8A4A}" type="pres">
      <dgm:prSet presAssocID="{25D8E803-7733-4FF0-BD81-10D8E06A3714}" presName="composite" presStyleCnt="0"/>
      <dgm:spPr/>
    </dgm:pt>
    <dgm:pt modelId="{3C1D353D-12CA-44E1-9E3B-77044017D81E}" type="pres">
      <dgm:prSet presAssocID="{25D8E803-7733-4FF0-BD81-10D8E06A3714}" presName="parentText" presStyleLbl="alignNode1" presStyleIdx="1" presStyleCnt="4">
        <dgm:presLayoutVars>
          <dgm:chMax val="1"/>
          <dgm:bulletEnabled val="1"/>
        </dgm:presLayoutVars>
      </dgm:prSet>
      <dgm:spPr/>
      <dgm:t>
        <a:bodyPr/>
        <a:lstStyle/>
        <a:p>
          <a:endParaRPr lang="ru-RU"/>
        </a:p>
      </dgm:t>
    </dgm:pt>
    <dgm:pt modelId="{B8C1B167-E178-4613-BA08-C7E46B524423}" type="pres">
      <dgm:prSet presAssocID="{25D8E803-7733-4FF0-BD81-10D8E06A3714}" presName="descendantText" presStyleLbl="alignAcc1" presStyleIdx="1" presStyleCnt="4" custScaleY="124366">
        <dgm:presLayoutVars>
          <dgm:bulletEnabled val="1"/>
        </dgm:presLayoutVars>
      </dgm:prSet>
      <dgm:spPr/>
      <dgm:t>
        <a:bodyPr/>
        <a:lstStyle/>
        <a:p>
          <a:endParaRPr lang="ru-RU"/>
        </a:p>
      </dgm:t>
    </dgm:pt>
    <dgm:pt modelId="{576AB04B-8AE9-4895-ADB3-CD208129FA21}" type="pres">
      <dgm:prSet presAssocID="{98307D13-BC1C-4848-818C-2CD047C2F7CB}" presName="sp" presStyleCnt="0"/>
      <dgm:spPr/>
    </dgm:pt>
    <dgm:pt modelId="{A68A502B-B30C-4A2E-BBBB-04B03D5E1843}" type="pres">
      <dgm:prSet presAssocID="{023FCBD0-30AA-4047-92FB-A9A7453148AD}" presName="composite" presStyleCnt="0"/>
      <dgm:spPr/>
    </dgm:pt>
    <dgm:pt modelId="{99B4CDCE-59B9-4345-9581-55CE03E10C94}" type="pres">
      <dgm:prSet presAssocID="{023FCBD0-30AA-4047-92FB-A9A7453148AD}" presName="parentText" presStyleLbl="alignNode1" presStyleIdx="2" presStyleCnt="4">
        <dgm:presLayoutVars>
          <dgm:chMax val="1"/>
          <dgm:bulletEnabled val="1"/>
        </dgm:presLayoutVars>
      </dgm:prSet>
      <dgm:spPr/>
      <dgm:t>
        <a:bodyPr/>
        <a:lstStyle/>
        <a:p>
          <a:endParaRPr lang="ru-RU"/>
        </a:p>
      </dgm:t>
    </dgm:pt>
    <dgm:pt modelId="{9EB2B66D-FEBC-442E-BF3E-79ABC5F0A861}" type="pres">
      <dgm:prSet presAssocID="{023FCBD0-30AA-4047-92FB-A9A7453148AD}" presName="descendantText" presStyleLbl="alignAcc1" presStyleIdx="2" presStyleCnt="4" custScaleY="141197" custLinFactNeighborX="0" custLinFactNeighborY="-6105">
        <dgm:presLayoutVars>
          <dgm:bulletEnabled val="1"/>
        </dgm:presLayoutVars>
      </dgm:prSet>
      <dgm:spPr/>
      <dgm:t>
        <a:bodyPr/>
        <a:lstStyle/>
        <a:p>
          <a:endParaRPr lang="ru-RU"/>
        </a:p>
      </dgm:t>
    </dgm:pt>
    <dgm:pt modelId="{B81B0C3B-125C-4AAE-9684-A05A7498EE48}" type="pres">
      <dgm:prSet presAssocID="{FCEB27CF-ABC5-4F74-A3B4-0C364EA84B16}" presName="sp" presStyleCnt="0"/>
      <dgm:spPr/>
    </dgm:pt>
    <dgm:pt modelId="{942EE0A7-FF61-437B-ABA6-F7ACB178E566}" type="pres">
      <dgm:prSet presAssocID="{F85227B1-B57A-4ADB-AD81-66404257EC04}" presName="composite" presStyleCnt="0"/>
      <dgm:spPr/>
    </dgm:pt>
    <dgm:pt modelId="{2B9255A0-BEF1-4E42-BE07-83C246EBACEE}" type="pres">
      <dgm:prSet presAssocID="{F85227B1-B57A-4ADB-AD81-66404257EC04}" presName="parentText" presStyleLbl="alignNode1" presStyleIdx="3" presStyleCnt="4">
        <dgm:presLayoutVars>
          <dgm:chMax val="1"/>
          <dgm:bulletEnabled val="1"/>
        </dgm:presLayoutVars>
      </dgm:prSet>
      <dgm:spPr/>
      <dgm:t>
        <a:bodyPr/>
        <a:lstStyle/>
        <a:p>
          <a:endParaRPr lang="ru-RU"/>
        </a:p>
      </dgm:t>
    </dgm:pt>
    <dgm:pt modelId="{DC4406B9-C5A1-43E5-8B65-2C81E44C8AC1}" type="pres">
      <dgm:prSet presAssocID="{F85227B1-B57A-4ADB-AD81-66404257EC04}" presName="descendantText" presStyleLbl="alignAcc1" presStyleIdx="3" presStyleCnt="4" custScaleY="223252">
        <dgm:presLayoutVars>
          <dgm:bulletEnabled val="1"/>
        </dgm:presLayoutVars>
      </dgm:prSet>
      <dgm:spPr/>
      <dgm:t>
        <a:bodyPr/>
        <a:lstStyle/>
        <a:p>
          <a:endParaRPr lang="ru-RU"/>
        </a:p>
      </dgm:t>
    </dgm:pt>
  </dgm:ptLst>
  <dgm:cxnLst>
    <dgm:cxn modelId="{A4F0D259-3E57-4863-B76F-9C3D698694FD}" srcId="{023FCBD0-30AA-4047-92FB-A9A7453148AD}" destId="{902DCA5F-A221-4572-A01B-F2DBFBD6AC38}" srcOrd="0" destOrd="0" parTransId="{100476D7-2D27-408F-BD07-0298B3AD43AC}" sibTransId="{BC281C2F-14F6-45C0-8621-8554417E8AF2}"/>
    <dgm:cxn modelId="{4ED9CDAC-8668-4104-A323-B5871771B3DD}" type="presOf" srcId="{023FCBD0-30AA-4047-92FB-A9A7453148AD}" destId="{99B4CDCE-59B9-4345-9581-55CE03E10C94}" srcOrd="0" destOrd="0" presId="urn:microsoft.com/office/officeart/2005/8/layout/chevron2"/>
    <dgm:cxn modelId="{054EAA53-0668-4398-BAD1-AA2E4DF3AAF5}" type="presOf" srcId="{902DCA5F-A221-4572-A01B-F2DBFBD6AC38}" destId="{9EB2B66D-FEBC-442E-BF3E-79ABC5F0A861}" srcOrd="0" destOrd="0" presId="urn:microsoft.com/office/officeart/2005/8/layout/chevron2"/>
    <dgm:cxn modelId="{60E02760-EAD2-4D8C-8601-7AFA3DE19006}" srcId="{ECE80FCA-9186-4BD3-8795-CB66129E8CA2}" destId="{023FCBD0-30AA-4047-92FB-A9A7453148AD}" srcOrd="2" destOrd="0" parTransId="{8C51D85A-61E2-428D-9845-7932FEE76220}" sibTransId="{FCEB27CF-ABC5-4F74-A3B4-0C364EA84B16}"/>
    <dgm:cxn modelId="{E1DEF5D9-629C-489E-8516-059DBC7D2F63}" type="presOf" srcId="{F85227B1-B57A-4ADB-AD81-66404257EC04}" destId="{2B9255A0-BEF1-4E42-BE07-83C246EBACEE}" srcOrd="0" destOrd="0" presId="urn:microsoft.com/office/officeart/2005/8/layout/chevron2"/>
    <dgm:cxn modelId="{A2D2015B-5BAE-4B06-A2A6-0B501AB3149D}" type="presOf" srcId="{F74D3F99-C9A3-41AB-98A2-9B6F3746A597}" destId="{B8C1B167-E178-4613-BA08-C7E46B524423}" srcOrd="0" destOrd="0" presId="urn:microsoft.com/office/officeart/2005/8/layout/chevron2"/>
    <dgm:cxn modelId="{1362226B-5667-4FE5-8F47-EAFA62745A64}" type="presOf" srcId="{FFA35C79-A65B-47C2-AFCE-3AE6F1C0FF1F}" destId="{DC4406B9-C5A1-43E5-8B65-2C81E44C8AC1}" srcOrd="0" destOrd="0" presId="urn:microsoft.com/office/officeart/2005/8/layout/chevron2"/>
    <dgm:cxn modelId="{8958213B-3E0E-4A9D-9C65-3A0611C44271}" srcId="{ECE80FCA-9186-4BD3-8795-CB66129E8CA2}" destId="{25D8E803-7733-4FF0-BD81-10D8E06A3714}" srcOrd="1" destOrd="0" parTransId="{83AD3BF2-7C79-4717-8F30-7C29A341114E}" sibTransId="{98307D13-BC1C-4848-818C-2CD047C2F7CB}"/>
    <dgm:cxn modelId="{DAEE2098-9D37-4F9F-B3B7-54A5735139CA}" type="presOf" srcId="{ECE80FCA-9186-4BD3-8795-CB66129E8CA2}" destId="{91F998E8-0AB8-46B7-A31A-D97D7EF56172}" srcOrd="0" destOrd="0" presId="urn:microsoft.com/office/officeart/2005/8/layout/chevron2"/>
    <dgm:cxn modelId="{E9549E1B-D1FB-46A0-9334-857631FF06D3}" type="presOf" srcId="{C4F177DC-93CA-4613-890A-2F278E640CC4}" destId="{327B3F5B-6642-48CD-995D-451FB819EFBC}" srcOrd="0" destOrd="0" presId="urn:microsoft.com/office/officeart/2005/8/layout/chevron2"/>
    <dgm:cxn modelId="{41C042AF-4ED1-40D5-AE1C-75F0E3D8EBFF}" srcId="{25D8E803-7733-4FF0-BD81-10D8E06A3714}" destId="{F74D3F99-C9A3-41AB-98A2-9B6F3746A597}" srcOrd="0" destOrd="0" parTransId="{48CCBF69-35DA-45C3-9BD6-BB8441676DC2}" sibTransId="{F565297B-8086-4B64-9256-3433FBE7B11E}"/>
    <dgm:cxn modelId="{34BD2C27-D845-4315-896F-AD6684FE77DB}" srcId="{F85227B1-B57A-4ADB-AD81-66404257EC04}" destId="{FFA35C79-A65B-47C2-AFCE-3AE6F1C0FF1F}" srcOrd="0" destOrd="0" parTransId="{CE419A4B-CE8B-46C0-A150-152F7F6F5CDB}" sibTransId="{6426736F-2CD8-47FF-8E9A-7681334757CC}"/>
    <dgm:cxn modelId="{C02BA88F-99BC-4F89-A855-EF98FE84D650}" srcId="{8ACB4415-140D-45EA-BD54-F3DA4B9BC998}" destId="{C4F177DC-93CA-4613-890A-2F278E640CC4}" srcOrd="0" destOrd="0" parTransId="{1AD44231-3A05-42E1-B305-AD282D725F84}" sibTransId="{4DF1FC8A-C286-4F4F-9827-F64A9B463424}"/>
    <dgm:cxn modelId="{EBCB9544-D84A-4B31-8CC3-2B0B9F04A6D0}" srcId="{ECE80FCA-9186-4BD3-8795-CB66129E8CA2}" destId="{8ACB4415-140D-45EA-BD54-F3DA4B9BC998}" srcOrd="0" destOrd="0" parTransId="{E88F34FB-E18B-4616-81B7-666290D87A08}" sibTransId="{BDFF63D7-8A3F-46CE-9885-37E67163819E}"/>
    <dgm:cxn modelId="{CEE0EF96-2341-4840-90C8-963AE4F86F4C}" type="presOf" srcId="{25D8E803-7733-4FF0-BD81-10D8E06A3714}" destId="{3C1D353D-12CA-44E1-9E3B-77044017D81E}" srcOrd="0" destOrd="0" presId="urn:microsoft.com/office/officeart/2005/8/layout/chevron2"/>
    <dgm:cxn modelId="{24B72207-5D5C-43AF-939D-9D24C4BF95BF}" srcId="{ECE80FCA-9186-4BD3-8795-CB66129E8CA2}" destId="{F85227B1-B57A-4ADB-AD81-66404257EC04}" srcOrd="3" destOrd="0" parTransId="{A8893A5B-1BD6-4976-838A-3F0FD6E5B534}" sibTransId="{0EBABA17-CF3C-43C3-BD6D-7BB16452E08C}"/>
    <dgm:cxn modelId="{830F1276-B022-4944-9561-3FFF809468DA}" type="presOf" srcId="{8ACB4415-140D-45EA-BD54-F3DA4B9BC998}" destId="{472EF82E-6A96-4BB2-B85D-3B8397469A34}" srcOrd="0" destOrd="0" presId="urn:microsoft.com/office/officeart/2005/8/layout/chevron2"/>
    <dgm:cxn modelId="{E58EDB72-D133-492D-873A-E772D985AB34}" type="presParOf" srcId="{91F998E8-0AB8-46B7-A31A-D97D7EF56172}" destId="{07E66191-06FC-4ADC-BC32-CEEC61A5ED4D}" srcOrd="0" destOrd="0" presId="urn:microsoft.com/office/officeart/2005/8/layout/chevron2"/>
    <dgm:cxn modelId="{8014E365-193B-448D-9BC9-2C6DB31A7EBB}" type="presParOf" srcId="{07E66191-06FC-4ADC-BC32-CEEC61A5ED4D}" destId="{472EF82E-6A96-4BB2-B85D-3B8397469A34}" srcOrd="0" destOrd="0" presId="urn:microsoft.com/office/officeart/2005/8/layout/chevron2"/>
    <dgm:cxn modelId="{D07F3393-27D1-4964-9BE0-9D34DF5608AC}" type="presParOf" srcId="{07E66191-06FC-4ADC-BC32-CEEC61A5ED4D}" destId="{327B3F5B-6642-48CD-995D-451FB819EFBC}" srcOrd="1" destOrd="0" presId="urn:microsoft.com/office/officeart/2005/8/layout/chevron2"/>
    <dgm:cxn modelId="{ECF52DA5-3F66-4F82-A3DA-7D5F4480898F}" type="presParOf" srcId="{91F998E8-0AB8-46B7-A31A-D97D7EF56172}" destId="{8889FAB2-093D-4833-9705-829866C8D1EC}" srcOrd="1" destOrd="0" presId="urn:microsoft.com/office/officeart/2005/8/layout/chevron2"/>
    <dgm:cxn modelId="{14C982F3-4653-437C-B1A5-81E66789B47D}" type="presParOf" srcId="{91F998E8-0AB8-46B7-A31A-D97D7EF56172}" destId="{0325A5FD-8134-4593-8B1F-9E65A3FA8A4A}" srcOrd="2" destOrd="0" presId="urn:microsoft.com/office/officeart/2005/8/layout/chevron2"/>
    <dgm:cxn modelId="{3A57F50E-19DD-410E-9A38-CE4D9B494F72}" type="presParOf" srcId="{0325A5FD-8134-4593-8B1F-9E65A3FA8A4A}" destId="{3C1D353D-12CA-44E1-9E3B-77044017D81E}" srcOrd="0" destOrd="0" presId="urn:microsoft.com/office/officeart/2005/8/layout/chevron2"/>
    <dgm:cxn modelId="{EA237AEA-6B47-4E26-A7BA-1A60536740C2}" type="presParOf" srcId="{0325A5FD-8134-4593-8B1F-9E65A3FA8A4A}" destId="{B8C1B167-E178-4613-BA08-C7E46B524423}" srcOrd="1" destOrd="0" presId="urn:microsoft.com/office/officeart/2005/8/layout/chevron2"/>
    <dgm:cxn modelId="{286424E8-585D-46F3-AE96-99E1352141AA}" type="presParOf" srcId="{91F998E8-0AB8-46B7-A31A-D97D7EF56172}" destId="{576AB04B-8AE9-4895-ADB3-CD208129FA21}" srcOrd="3" destOrd="0" presId="urn:microsoft.com/office/officeart/2005/8/layout/chevron2"/>
    <dgm:cxn modelId="{ADB335D3-182E-4EF3-8C7A-C0705CCB344D}" type="presParOf" srcId="{91F998E8-0AB8-46B7-A31A-D97D7EF56172}" destId="{A68A502B-B30C-4A2E-BBBB-04B03D5E1843}" srcOrd="4" destOrd="0" presId="urn:microsoft.com/office/officeart/2005/8/layout/chevron2"/>
    <dgm:cxn modelId="{AC1BE23E-4662-4AE5-A43D-C17DE5BBF75D}" type="presParOf" srcId="{A68A502B-B30C-4A2E-BBBB-04B03D5E1843}" destId="{99B4CDCE-59B9-4345-9581-55CE03E10C94}" srcOrd="0" destOrd="0" presId="urn:microsoft.com/office/officeart/2005/8/layout/chevron2"/>
    <dgm:cxn modelId="{5980EC9D-32D8-4131-B5E5-18D17F3CB7DF}" type="presParOf" srcId="{A68A502B-B30C-4A2E-BBBB-04B03D5E1843}" destId="{9EB2B66D-FEBC-442E-BF3E-79ABC5F0A861}" srcOrd="1" destOrd="0" presId="urn:microsoft.com/office/officeart/2005/8/layout/chevron2"/>
    <dgm:cxn modelId="{A7438901-2002-46E3-9209-2E98F7C3401D}" type="presParOf" srcId="{91F998E8-0AB8-46B7-A31A-D97D7EF56172}" destId="{B81B0C3B-125C-4AAE-9684-A05A7498EE48}" srcOrd="5" destOrd="0" presId="urn:microsoft.com/office/officeart/2005/8/layout/chevron2"/>
    <dgm:cxn modelId="{11A55830-7AE1-4B96-9DC5-8A6CFC96949B}" type="presParOf" srcId="{91F998E8-0AB8-46B7-A31A-D97D7EF56172}" destId="{942EE0A7-FF61-437B-ABA6-F7ACB178E566}" srcOrd="6" destOrd="0" presId="urn:microsoft.com/office/officeart/2005/8/layout/chevron2"/>
    <dgm:cxn modelId="{E5EDE524-B38A-424F-B6CB-064DD9D47F12}" type="presParOf" srcId="{942EE0A7-FF61-437B-ABA6-F7ACB178E566}" destId="{2B9255A0-BEF1-4E42-BE07-83C246EBACEE}" srcOrd="0" destOrd="0" presId="urn:microsoft.com/office/officeart/2005/8/layout/chevron2"/>
    <dgm:cxn modelId="{D506CCFE-0A36-4E2C-91BB-FC650CC11B59}" type="presParOf" srcId="{942EE0A7-FF61-437B-ABA6-F7ACB178E566}" destId="{DC4406B9-C5A1-43E5-8B65-2C81E44C8AC1}" srcOrd="1" destOrd="0" presId="urn:microsoft.com/office/officeart/2005/8/layout/chevron2"/>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72EF82E-6A96-4BB2-B85D-3B8397469A34}">
      <dsp:nvSpPr>
        <dsp:cNvPr id="0" name=""/>
        <dsp:cNvSpPr/>
      </dsp:nvSpPr>
      <dsp:spPr>
        <a:xfrm rot="5400000">
          <a:off x="-113426" y="148392"/>
          <a:ext cx="756177" cy="529324"/>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kern="1200"/>
            <a:t>1 этап</a:t>
          </a:r>
        </a:p>
      </dsp:txBody>
      <dsp:txXfrm rot="-5400000">
        <a:off x="1" y="299627"/>
        <a:ext cx="529324" cy="226853"/>
      </dsp:txXfrm>
    </dsp:sp>
    <dsp:sp modelId="{327B3F5B-6642-48CD-995D-451FB819EFBC}">
      <dsp:nvSpPr>
        <dsp:cNvPr id="0" name=""/>
        <dsp:cNvSpPr/>
      </dsp:nvSpPr>
      <dsp:spPr>
        <a:xfrm rot="5400000">
          <a:off x="2569699" y="-2005409"/>
          <a:ext cx="491515" cy="4572265"/>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ru-RU" sz="1200" kern="1200">
              <a:latin typeface="Times New Roman" pitchFamily="18" charset="0"/>
              <a:cs typeface="Times New Roman" pitchFamily="18" charset="0"/>
            </a:rPr>
            <a:t>посередине чистого листа  пишется ключевое слово или словосочетание, которое является «сердцем» идеи, темы.</a:t>
          </a:r>
        </a:p>
      </dsp:txBody>
      <dsp:txXfrm rot="-5400000">
        <a:off x="529324" y="58960"/>
        <a:ext cx="4548271" cy="443527"/>
      </dsp:txXfrm>
    </dsp:sp>
    <dsp:sp modelId="{3C1D353D-12CA-44E1-9E3B-77044017D81E}">
      <dsp:nvSpPr>
        <dsp:cNvPr id="0" name=""/>
        <dsp:cNvSpPr/>
      </dsp:nvSpPr>
      <dsp:spPr>
        <a:xfrm rot="5400000">
          <a:off x="-113426" y="838631"/>
          <a:ext cx="756177" cy="529324"/>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kern="1200"/>
            <a:t>2 этап</a:t>
          </a:r>
        </a:p>
      </dsp:txBody>
      <dsp:txXfrm rot="-5400000">
        <a:off x="1" y="989866"/>
        <a:ext cx="529324" cy="226853"/>
      </dsp:txXfrm>
    </dsp:sp>
    <dsp:sp modelId="{B8C1B167-E178-4613-BA08-C7E46B524423}">
      <dsp:nvSpPr>
        <dsp:cNvPr id="0" name=""/>
        <dsp:cNvSpPr/>
      </dsp:nvSpPr>
      <dsp:spPr>
        <a:xfrm rot="5400000">
          <a:off x="2509818" y="-1315169"/>
          <a:ext cx="611277" cy="4572265"/>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ru-RU" sz="1200" kern="1200">
              <a:latin typeface="Times New Roman" pitchFamily="18" charset="0"/>
              <a:cs typeface="Times New Roman" pitchFamily="18" charset="0"/>
            </a:rPr>
            <a:t>учащиеся записывает все то, что вспомнилось им по поводу данной темы. В результате вокруг «разбрасываются» слова или словосочетания, выражающие идеи, факты, образы, подходящие для данной темы (модель «хаос»).</a:t>
          </a:r>
        </a:p>
      </dsp:txBody>
      <dsp:txXfrm rot="-5400000">
        <a:off x="529324" y="695165"/>
        <a:ext cx="4542425" cy="551597"/>
      </dsp:txXfrm>
    </dsp:sp>
    <dsp:sp modelId="{99B4CDCE-59B9-4345-9581-55CE03E10C94}">
      <dsp:nvSpPr>
        <dsp:cNvPr id="0" name=""/>
        <dsp:cNvSpPr/>
      </dsp:nvSpPr>
      <dsp:spPr>
        <a:xfrm rot="5400000">
          <a:off x="-113426" y="1570234"/>
          <a:ext cx="756177" cy="529324"/>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kern="1200"/>
            <a:t>3 этап</a:t>
          </a:r>
        </a:p>
      </dsp:txBody>
      <dsp:txXfrm rot="-5400000">
        <a:off x="1" y="1721469"/>
        <a:ext cx="529324" cy="226853"/>
      </dsp:txXfrm>
    </dsp:sp>
    <dsp:sp modelId="{9EB2B66D-FEBC-442E-BF3E-79ABC5F0A861}">
      <dsp:nvSpPr>
        <dsp:cNvPr id="0" name=""/>
        <dsp:cNvSpPr/>
      </dsp:nvSpPr>
      <dsp:spPr>
        <a:xfrm rot="5400000">
          <a:off x="2468454" y="-613574"/>
          <a:ext cx="694004" cy="4572265"/>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ru-RU" sz="1200" kern="1200">
              <a:latin typeface="Times New Roman" pitchFamily="18" charset="0"/>
              <a:cs typeface="Times New Roman" pitchFamily="18" charset="0"/>
            </a:rPr>
            <a:t>осуществляется систематизация. Хаотичные записи объединяются в группы, в зависимости от того, какую сторону содержания отражает то или иное записанное понятие, факт (модель «планета и ее спутники")</a:t>
          </a:r>
        </a:p>
      </dsp:txBody>
      <dsp:txXfrm rot="-5400000">
        <a:off x="529324" y="1359434"/>
        <a:ext cx="4538387" cy="626248"/>
      </dsp:txXfrm>
    </dsp:sp>
    <dsp:sp modelId="{2B9255A0-BEF1-4E42-BE07-83C246EBACEE}">
      <dsp:nvSpPr>
        <dsp:cNvPr id="0" name=""/>
        <dsp:cNvSpPr/>
      </dsp:nvSpPr>
      <dsp:spPr>
        <a:xfrm rot="5400000">
          <a:off x="-113426" y="2503494"/>
          <a:ext cx="756177" cy="529324"/>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kern="1200"/>
            <a:t>4 этап</a:t>
          </a:r>
        </a:p>
      </dsp:txBody>
      <dsp:txXfrm rot="-5400000">
        <a:off x="1" y="2654729"/>
        <a:ext cx="529324" cy="226853"/>
      </dsp:txXfrm>
    </dsp:sp>
    <dsp:sp modelId="{DC4406B9-C5A1-43E5-8B65-2C81E44C8AC1}">
      <dsp:nvSpPr>
        <dsp:cNvPr id="0" name=""/>
        <dsp:cNvSpPr/>
      </dsp:nvSpPr>
      <dsp:spPr>
        <a:xfrm rot="5400000">
          <a:off x="2266798" y="349692"/>
          <a:ext cx="1097317" cy="4572265"/>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ru-RU" sz="1200" kern="1200">
              <a:latin typeface="Times New Roman" pitchFamily="18" charset="0"/>
              <a:cs typeface="Times New Roman" pitchFamily="18" charset="0"/>
            </a:rPr>
            <a:t>по мере записи появившиеся слова соединяются прямыми линиями с ключевым понятием. У каждого из «спутников» в свою очередь тоже появляются «спутники», устанавливаются новые логические связи. В итоге получается структура, которая графически отображает  размышления, определяет информационное поле данной темы.</a:t>
          </a:r>
        </a:p>
      </dsp:txBody>
      <dsp:txXfrm rot="-5400000">
        <a:off x="529325" y="2140733"/>
        <a:ext cx="4518698" cy="990183"/>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14966-CF6A-47D8-9096-527EAE5FE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1688</Words>
  <Characters>9627</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Золина Н И</dc:creator>
  <cp:lastModifiedBy>Директор</cp:lastModifiedBy>
  <cp:revision>2</cp:revision>
  <dcterms:created xsi:type="dcterms:W3CDTF">2024-10-18T10:17:00Z</dcterms:created>
  <dcterms:modified xsi:type="dcterms:W3CDTF">2024-10-18T10:17:00Z</dcterms:modified>
</cp:coreProperties>
</file>