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A88" w:rsidRPr="008E0C20" w:rsidRDefault="005D3A88" w:rsidP="005D3A88">
      <w:pPr>
        <w:tabs>
          <w:tab w:val="left" w:pos="403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kern w:val="36"/>
        </w:rPr>
      </w:pPr>
      <w:r w:rsidRPr="008E0C20">
        <w:rPr>
          <w:rFonts w:ascii="Times New Roman" w:eastAsia="Times New Roman" w:hAnsi="Times New Roman" w:cs="Times New Roman"/>
          <w:bCs/>
          <w:kern w:val="36"/>
        </w:rPr>
        <w:t>Российская Федерация</w:t>
      </w:r>
    </w:p>
    <w:p w:rsidR="005D3A88" w:rsidRPr="008E0C20" w:rsidRDefault="005D3A88" w:rsidP="005D3A88">
      <w:pPr>
        <w:tabs>
          <w:tab w:val="left" w:pos="403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kern w:val="36"/>
        </w:rPr>
      </w:pPr>
      <w:r w:rsidRPr="008E0C20">
        <w:rPr>
          <w:rFonts w:ascii="Times New Roman" w:eastAsia="Times New Roman" w:hAnsi="Times New Roman" w:cs="Times New Roman"/>
          <w:bCs/>
          <w:kern w:val="36"/>
        </w:rPr>
        <w:t>Курганская область</w:t>
      </w:r>
    </w:p>
    <w:p w:rsidR="005D3A88" w:rsidRPr="008E0C20" w:rsidRDefault="005D3A88" w:rsidP="005D3A88">
      <w:pPr>
        <w:tabs>
          <w:tab w:val="left" w:pos="403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kern w:val="36"/>
        </w:rPr>
      </w:pPr>
      <w:r w:rsidRPr="008E0C20">
        <w:rPr>
          <w:rFonts w:ascii="Times New Roman" w:eastAsia="Times New Roman" w:hAnsi="Times New Roman" w:cs="Times New Roman"/>
          <w:bCs/>
          <w:kern w:val="36"/>
        </w:rPr>
        <w:t xml:space="preserve">Муниципальное казенное дошкольное образовательное учреждение </w:t>
      </w:r>
    </w:p>
    <w:p w:rsidR="005D3A88" w:rsidRPr="008E0C20" w:rsidRDefault="005D3A88" w:rsidP="005D3A88">
      <w:pPr>
        <w:tabs>
          <w:tab w:val="left" w:pos="403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kern w:val="36"/>
        </w:rPr>
      </w:pPr>
      <w:r w:rsidRPr="008E0C20">
        <w:rPr>
          <w:rFonts w:ascii="Times New Roman" w:eastAsia="Times New Roman" w:hAnsi="Times New Roman" w:cs="Times New Roman"/>
          <w:bCs/>
          <w:kern w:val="36"/>
        </w:rPr>
        <w:t>детский сад комбинированного вида р.п. Каргаполье.</w:t>
      </w:r>
    </w:p>
    <w:p w:rsidR="005D3A88" w:rsidRPr="00B079D6" w:rsidRDefault="005D3A88" w:rsidP="005D3A88">
      <w:pPr>
        <w:pBdr>
          <w:bottom w:val="single" w:sz="12" w:space="1" w:color="auto"/>
        </w:pBdr>
        <w:tabs>
          <w:tab w:val="left" w:pos="4035"/>
        </w:tabs>
        <w:spacing w:after="0" w:line="240" w:lineRule="auto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B079D6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</w:p>
    <w:p w:rsidR="008B58CB" w:rsidRDefault="008B58CB" w:rsidP="001746C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181818"/>
          <w:sz w:val="21"/>
          <w:szCs w:val="21"/>
        </w:rPr>
      </w:pPr>
    </w:p>
    <w:p w:rsidR="005D3A88" w:rsidRPr="008266CD" w:rsidRDefault="005D3A88" w:rsidP="005D3A88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</w:pPr>
      <w:r w:rsidRPr="008266CD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 xml:space="preserve">инструктор по физической культуре </w:t>
      </w:r>
    </w:p>
    <w:p w:rsidR="005D3A88" w:rsidRPr="008266CD" w:rsidRDefault="005D3A88" w:rsidP="005D3A88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</w:pPr>
      <w:r w:rsidRPr="008266CD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>Самылова И.В.</w:t>
      </w:r>
    </w:p>
    <w:p w:rsidR="008B58CB" w:rsidRDefault="008B58CB" w:rsidP="001746C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181818"/>
          <w:sz w:val="21"/>
          <w:szCs w:val="21"/>
        </w:rPr>
      </w:pPr>
    </w:p>
    <w:p w:rsidR="008B58CB" w:rsidRDefault="008B58CB" w:rsidP="005D3A8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181818"/>
          <w:sz w:val="21"/>
          <w:szCs w:val="21"/>
        </w:rPr>
      </w:pPr>
    </w:p>
    <w:p w:rsidR="008B58CB" w:rsidRDefault="008B58CB" w:rsidP="008266C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181818"/>
          <w:sz w:val="21"/>
          <w:szCs w:val="21"/>
        </w:rPr>
      </w:pPr>
    </w:p>
    <w:p w:rsidR="008B58CB" w:rsidRPr="008B58CB" w:rsidRDefault="008B58CB" w:rsidP="008266CD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B58CB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Физическая культура - как средство </w:t>
      </w:r>
      <w:r w:rsidR="00E56519" w:rsidRPr="005D3A8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8B58CB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воспитания патриотических чувств у дошкольников</w:t>
      </w:r>
    </w:p>
    <w:p w:rsidR="00C777AC" w:rsidRPr="008266CD" w:rsidRDefault="00C777AC" w:rsidP="008266CD">
      <w:pPr>
        <w:shd w:val="clear" w:color="auto" w:fill="FFFFFF"/>
        <w:spacing w:after="0" w:line="315" w:lineRule="atLeast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266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находимся на пороге больших перемен. На сегодняшний день в жизни общества происходят глубокие изменения, поэтому патриотическое воспитание и воспитание патриота становится одним из основных направлений работы с подрастающим поколением. </w:t>
      </w:r>
    </w:p>
    <w:p w:rsidR="008B58CB" w:rsidRPr="008266CD" w:rsidRDefault="00C777AC" w:rsidP="008266CD">
      <w:pPr>
        <w:shd w:val="clear" w:color="auto" w:fill="FFFFFF"/>
        <w:spacing w:after="0" w:line="315" w:lineRule="atLeast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266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266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Патриотическое воспитание дошкольников по ФГОС подразумевает и воспитание физически здоровой личности. В решении этой проблемы немаловажную роль играет область «физическая культура». Поэтому физическое развитие является неотъемлемой частью воспитательного процесса.</w:t>
      </w:r>
    </w:p>
    <w:p w:rsidR="008B58CB" w:rsidRPr="008B58CB" w:rsidRDefault="00C777AC" w:rsidP="008266CD">
      <w:pPr>
        <w:shd w:val="clear" w:color="auto" w:fill="FFFFFF"/>
        <w:spacing w:after="0" w:line="315" w:lineRule="atLeast"/>
        <w:ind w:firstLine="709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8266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помощью физической культуры формируются физические качества, двигательные навыки и умения которые тесно связаны с воспитанием патриотизма и чувства гордости за свою страну, край.</w:t>
      </w:r>
    </w:p>
    <w:p w:rsidR="008B58CB" w:rsidRPr="008B58CB" w:rsidRDefault="008266CD" w:rsidP="008266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 w:rsidR="008B58CB" w:rsidRPr="008B58CB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патриотических чувств детей дошкольного возраста осуществляется в процессе использования различных форм и методов работы с ними: на занятиях по физической культуре, в процессе проведения подвижных игр, эстафет, спортивных развлечений праздников и досугов. Наибольший воспитательный эффект оказывают спортивные праздники и развлечения</w:t>
      </w:r>
      <w:r w:rsidR="00C777AC" w:rsidRPr="008266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C777AC" w:rsidRPr="008266C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Данная форма работы позволяет закрепить и обобщить знания и умения детей в рамках определённой темы, объединить детей разного возраста общими чувствами и переживаниями.</w:t>
      </w:r>
      <w:r w:rsidR="00C777AC" w:rsidRPr="008266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B58CB" w:rsidRPr="008B58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«Кросс нации», «День народного единства», «День снега», «Будем армии служить», </w:t>
      </w:r>
      <w:proofErr w:type="spellStart"/>
      <w:proofErr w:type="gramStart"/>
      <w:r w:rsidR="00E56519" w:rsidRPr="008266C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Военно</w:t>
      </w:r>
      <w:proofErr w:type="spellEnd"/>
      <w:r w:rsidR="00E56519" w:rsidRPr="008266C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- патриотическая</w:t>
      </w:r>
      <w:proofErr w:type="gramEnd"/>
      <w:r w:rsidR="00E56519" w:rsidRPr="008266C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игра</w:t>
      </w:r>
      <w:r w:rsidR="00E56519" w:rsidRPr="008266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B58CB" w:rsidRPr="008B58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«Зарница </w:t>
      </w:r>
      <w:r w:rsidR="00E56519" w:rsidRPr="008266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B58CB" w:rsidRPr="008B58CB">
        <w:rPr>
          <w:rFonts w:ascii="Times New Roman" w:eastAsia="Times New Roman" w:hAnsi="Times New Roman" w:cs="Times New Roman"/>
          <w:color w:val="000000"/>
          <w:sz w:val="28"/>
          <w:szCs w:val="28"/>
        </w:rPr>
        <w:t>», «Если хочешь быть здоровым - закаляйся», «День космонавтики », «День Победы»</w:t>
      </w:r>
      <w:r w:rsidR="00E56519" w:rsidRPr="008266C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8B58CB" w:rsidRPr="008B58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56519" w:rsidRPr="008266CD">
        <w:rPr>
          <w:rFonts w:ascii="Times New Roman" w:eastAsia="Times New Roman" w:hAnsi="Times New Roman" w:cs="Times New Roman"/>
          <w:color w:val="333333"/>
          <w:sz w:val="28"/>
          <w:szCs w:val="28"/>
        </w:rPr>
        <w:t>«Туристические прогулки по родным местам»,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B58CB" w:rsidRPr="008B58CB">
        <w:rPr>
          <w:rFonts w:ascii="Times New Roman" w:eastAsia="Times New Roman" w:hAnsi="Times New Roman" w:cs="Times New Roman"/>
          <w:color w:val="000000"/>
          <w:sz w:val="28"/>
          <w:szCs w:val="28"/>
        </w:rPr>
        <w:t>и т.д., таким образом</w:t>
      </w:r>
      <w:r w:rsidR="008B58CB" w:rsidRPr="008B58CB">
        <w:rPr>
          <w:rFonts w:ascii="Times New Roman" w:eastAsia="Times New Roman" w:hAnsi="Times New Roman" w:cs="Times New Roman"/>
          <w:color w:val="181717"/>
          <w:sz w:val="28"/>
          <w:szCs w:val="28"/>
        </w:rPr>
        <w:t xml:space="preserve">, осуществляется целенаправленная систематическая работа в области патриотического воспитания и </w:t>
      </w:r>
      <w:proofErr w:type="spellStart"/>
      <w:r w:rsidR="008B58CB" w:rsidRPr="008B58CB">
        <w:rPr>
          <w:rFonts w:ascii="Times New Roman" w:eastAsia="Times New Roman" w:hAnsi="Times New Roman" w:cs="Times New Roman"/>
          <w:color w:val="181717"/>
          <w:sz w:val="28"/>
          <w:szCs w:val="28"/>
        </w:rPr>
        <w:t>здоровьесберегающих</w:t>
      </w:r>
      <w:proofErr w:type="spellEnd"/>
      <w:r w:rsidR="008B58CB" w:rsidRPr="008B58CB">
        <w:rPr>
          <w:rFonts w:ascii="Times New Roman" w:eastAsia="Times New Roman" w:hAnsi="Times New Roman" w:cs="Times New Roman"/>
          <w:color w:val="181717"/>
          <w:sz w:val="28"/>
          <w:szCs w:val="28"/>
        </w:rPr>
        <w:t xml:space="preserve"> технологий.</w:t>
      </w:r>
    </w:p>
    <w:p w:rsidR="008B58CB" w:rsidRPr="008B58CB" w:rsidRDefault="008B58CB" w:rsidP="008266CD">
      <w:pPr>
        <w:shd w:val="clear" w:color="auto" w:fill="FFFFFF"/>
        <w:spacing w:after="0" w:line="315" w:lineRule="atLeast"/>
        <w:ind w:firstLine="709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8B58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 Подвижная игра — универсальная деятельность для патриотического и физического воспитания детей. Она также является одной из форм </w:t>
      </w:r>
      <w:proofErr w:type="spellStart"/>
      <w:r w:rsidRPr="008B58CB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здоровьесберегающих</w:t>
      </w:r>
      <w:proofErr w:type="spellEnd"/>
      <w:r w:rsidRPr="008B58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технологий. </w:t>
      </w:r>
      <w:r w:rsidRPr="008B58CB">
        <w:rPr>
          <w:rFonts w:ascii="Times New Roman" w:eastAsia="Times New Roman" w:hAnsi="Times New Roman" w:cs="Times New Roman"/>
          <w:color w:val="181717"/>
          <w:sz w:val="28"/>
          <w:szCs w:val="28"/>
        </w:rPr>
        <w:t>Подвижная игра — сравнительно независимая деятельность детей, которая удовлетворяет надобность в отдыхе, развлечении, познании, в развитии духовных и физических сил.  </w:t>
      </w:r>
      <w:r w:rsidRPr="008B58CB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Применяемые  игры, в которых на пути встречаются испытания: «Помоги раненому бойцу», «Разведчики», «Спасатели», «Десантники», «Секретное донесение», «Разминируй поле», «Снайперы» и др. помогают создать условия для выполнения физических упражнений, направленных на преодоление терпения и выносливости.</w:t>
      </w:r>
      <w:r w:rsidR="00E56519" w:rsidRPr="008266CD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  <w:r w:rsidRPr="008B58CB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Главное, чтобы игровые образы были понятны и интересны детям.</w:t>
      </w:r>
    </w:p>
    <w:p w:rsidR="008B58CB" w:rsidRPr="008B58CB" w:rsidRDefault="008B58CB" w:rsidP="008266CD">
      <w:pPr>
        <w:shd w:val="clear" w:color="auto" w:fill="FFFFFF"/>
        <w:spacing w:after="0" w:line="315" w:lineRule="atLeast"/>
        <w:ind w:firstLine="709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8B58C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Неотъемлемой частью нравственно-патриотического воспитания дошкольников являются народные игры. Многие игры передаются из поколения в поколение. </w:t>
      </w:r>
      <w:r w:rsidRPr="008B58CB">
        <w:rPr>
          <w:rFonts w:ascii="Times New Roman" w:eastAsia="Times New Roman" w:hAnsi="Times New Roman" w:cs="Times New Roman"/>
          <w:color w:val="181818"/>
          <w:sz w:val="28"/>
          <w:szCs w:val="28"/>
        </w:rPr>
        <w:lastRenderedPageBreak/>
        <w:t>История народных игр органически связана с историей народа, его трудовой деятельностью, бытом, обычаями, традициями.</w:t>
      </w:r>
    </w:p>
    <w:p w:rsidR="008B58CB" w:rsidRPr="008B58CB" w:rsidRDefault="008B58CB" w:rsidP="008266CD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8B58CB">
        <w:rPr>
          <w:rFonts w:ascii="Times New Roman" w:eastAsia="Times New Roman" w:hAnsi="Times New Roman" w:cs="Times New Roman"/>
          <w:color w:val="333333"/>
          <w:sz w:val="28"/>
          <w:szCs w:val="28"/>
        </w:rPr>
        <w:t>        </w:t>
      </w:r>
      <w:r w:rsidRPr="008B58CB"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Народные игры в комплексе с другими воспитательными средствами представляют собой основу формирования гармонически развитой, активной личности, сочетающей в себе духовное богатство и физическое совершенство. Народные игры, считалки формируют у дошкольников чувства патриотизма: гордости за свою Родину, любовь к родному краю, уважение традиций, укрепляют связь между поколениями.</w:t>
      </w:r>
    </w:p>
    <w:p w:rsidR="008B58CB" w:rsidRPr="008B58CB" w:rsidRDefault="008B58CB" w:rsidP="008266CD">
      <w:pPr>
        <w:shd w:val="clear" w:color="auto" w:fill="FFFFFF"/>
        <w:spacing w:after="0" w:line="315" w:lineRule="atLeast"/>
        <w:ind w:firstLine="709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8B58CB">
        <w:rPr>
          <w:rFonts w:ascii="Times New Roman" w:eastAsia="Times New Roman" w:hAnsi="Times New Roman" w:cs="Times New Roman"/>
          <w:color w:val="000000"/>
          <w:sz w:val="28"/>
          <w:szCs w:val="28"/>
        </w:rPr>
        <w:t>В старшем возрасте уже сами могут проводить простые игры, с небольшой подгруппой, без помощ</w:t>
      </w:r>
      <w:r w:rsidR="00E56519" w:rsidRPr="008266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взрослого: «Цепи </w:t>
      </w:r>
      <w:proofErr w:type="gramStart"/>
      <w:r w:rsidR="00E56519" w:rsidRPr="008266CD">
        <w:rPr>
          <w:rFonts w:ascii="Times New Roman" w:eastAsia="Times New Roman" w:hAnsi="Times New Roman" w:cs="Times New Roman"/>
          <w:color w:val="000000"/>
          <w:sz w:val="28"/>
          <w:szCs w:val="28"/>
        </w:rPr>
        <w:t>кованные</w:t>
      </w:r>
      <w:proofErr w:type="gramEnd"/>
      <w:r w:rsidR="00E56519" w:rsidRPr="008266CD">
        <w:rPr>
          <w:rFonts w:ascii="Times New Roman" w:eastAsia="Times New Roman" w:hAnsi="Times New Roman" w:cs="Times New Roman"/>
          <w:color w:val="000000"/>
          <w:sz w:val="28"/>
          <w:szCs w:val="28"/>
        </w:rPr>
        <w:t>», «В</w:t>
      </w:r>
      <w:r w:rsidRPr="008B58CB">
        <w:rPr>
          <w:rFonts w:ascii="Times New Roman" w:eastAsia="Times New Roman" w:hAnsi="Times New Roman" w:cs="Times New Roman"/>
          <w:color w:val="000000"/>
          <w:sz w:val="28"/>
          <w:szCs w:val="28"/>
        </w:rPr>
        <w:t>ышибалы», «Пл</w:t>
      </w:r>
      <w:r w:rsidR="00E56519" w:rsidRPr="008266CD">
        <w:rPr>
          <w:rFonts w:ascii="Times New Roman" w:eastAsia="Times New Roman" w:hAnsi="Times New Roman" w:cs="Times New Roman"/>
          <w:color w:val="000000"/>
          <w:sz w:val="28"/>
          <w:szCs w:val="28"/>
        </w:rPr>
        <w:t>аточек», «Горелки», «Пятнашки», «</w:t>
      </w:r>
      <w:proofErr w:type="spellStart"/>
      <w:r w:rsidR="00E56519" w:rsidRPr="008266CD">
        <w:rPr>
          <w:rFonts w:ascii="Times New Roman" w:eastAsia="Times New Roman" w:hAnsi="Times New Roman" w:cs="Times New Roman"/>
          <w:color w:val="000000"/>
          <w:sz w:val="28"/>
          <w:szCs w:val="28"/>
        </w:rPr>
        <w:t>Гори,гори</w:t>
      </w:r>
      <w:proofErr w:type="spellEnd"/>
      <w:r w:rsidR="00E56519" w:rsidRPr="008266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ясно»</w:t>
      </w:r>
      <w:r w:rsidRPr="008B58CB">
        <w:rPr>
          <w:rFonts w:ascii="Times New Roman" w:eastAsia="Times New Roman" w:hAnsi="Times New Roman" w:cs="Times New Roman"/>
          <w:color w:val="000000"/>
          <w:sz w:val="28"/>
          <w:szCs w:val="28"/>
        </w:rPr>
        <w:t>  </w:t>
      </w:r>
    </w:p>
    <w:p w:rsidR="008B58CB" w:rsidRPr="008B58CB" w:rsidRDefault="008B58CB" w:rsidP="006E7F67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8B58CB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</w:t>
      </w:r>
      <w:r w:rsidR="00E56519" w:rsidRPr="008266C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Таким образом, систематическая работа по патриотическому воспитанию посредством физической культуры и спорта, способствует формированию патриотизма у дошкольников. Совместная работа инструктора по физической культуре, воспитателей, детей и их родителей получает отличный результат.</w:t>
      </w:r>
      <w:r w:rsidR="00E56519" w:rsidRPr="008266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8B58CB" w:rsidRPr="008B58CB" w:rsidRDefault="008B58CB" w:rsidP="008266CD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8B58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   </w:t>
      </w:r>
      <w:r w:rsidR="00E56519" w:rsidRPr="008266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B58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процессе такого разностороннего воспитания зарождается тот фундамент, на котором будет вырастать более сложное образование — чувство любви к своему Отечеству.</w:t>
      </w:r>
    </w:p>
    <w:p w:rsidR="008B58CB" w:rsidRPr="008266CD" w:rsidRDefault="008B58CB" w:rsidP="008266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</w:p>
    <w:p w:rsidR="00C777AC" w:rsidRPr="008266CD" w:rsidRDefault="00C777AC" w:rsidP="008266CD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266CD">
        <w:rPr>
          <w:color w:val="000000"/>
          <w:sz w:val="28"/>
          <w:szCs w:val="28"/>
        </w:rPr>
        <w:t>Список литературных источников:</w:t>
      </w:r>
    </w:p>
    <w:p w:rsidR="00C777AC" w:rsidRPr="008266CD" w:rsidRDefault="00C777AC" w:rsidP="008266CD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C777AC" w:rsidRPr="008266CD" w:rsidRDefault="00C777AC" w:rsidP="008266CD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proofErr w:type="gramStart"/>
      <w:r w:rsidRPr="008266CD">
        <w:rPr>
          <w:color w:val="000000"/>
          <w:sz w:val="28"/>
          <w:szCs w:val="28"/>
        </w:rPr>
        <w:t>Алешина</w:t>
      </w:r>
      <w:proofErr w:type="gramEnd"/>
      <w:r w:rsidRPr="008266CD">
        <w:rPr>
          <w:color w:val="000000"/>
          <w:sz w:val="28"/>
          <w:szCs w:val="28"/>
        </w:rPr>
        <w:t xml:space="preserve"> Н.В. Патриотическое воспитание дошкольников / Н.В.Алешина. – М.: ЦГЛ, 2005. – 256 с.</w:t>
      </w:r>
    </w:p>
    <w:p w:rsidR="00C777AC" w:rsidRPr="008266CD" w:rsidRDefault="00C777AC" w:rsidP="008266CD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8266CD">
        <w:rPr>
          <w:color w:val="000000"/>
          <w:sz w:val="28"/>
          <w:szCs w:val="28"/>
        </w:rPr>
        <w:t>Государственная программа «Патриотическое воспитание граждан Российской Федерации на 2016-2020 годы». - URL: http://static.government.ru</w:t>
      </w:r>
      <w:r w:rsidRPr="008266CD">
        <w:rPr>
          <w:color w:val="000000"/>
          <w:sz w:val="28"/>
          <w:szCs w:val="28"/>
          <w:u w:val="single"/>
        </w:rPr>
        <w:t>/</w:t>
      </w:r>
      <w:r w:rsidRPr="008266CD">
        <w:rPr>
          <w:color w:val="000000"/>
          <w:sz w:val="28"/>
          <w:szCs w:val="28"/>
        </w:rPr>
        <w:t> (дата обращения: 20.07.2020).</w:t>
      </w:r>
    </w:p>
    <w:p w:rsidR="00C777AC" w:rsidRPr="008266CD" w:rsidRDefault="00C777AC" w:rsidP="008266CD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proofErr w:type="spellStart"/>
      <w:r w:rsidRPr="008266CD">
        <w:rPr>
          <w:color w:val="000000"/>
          <w:sz w:val="28"/>
          <w:szCs w:val="28"/>
        </w:rPr>
        <w:t>Зеленова</w:t>
      </w:r>
      <w:proofErr w:type="spellEnd"/>
      <w:r w:rsidRPr="008266CD">
        <w:rPr>
          <w:color w:val="000000"/>
          <w:sz w:val="28"/>
          <w:szCs w:val="28"/>
        </w:rPr>
        <w:t xml:space="preserve">, Н.Г. Мы живем в России. Гражданско-патриотическое воспитание дошкольников / Н.Г. </w:t>
      </w:r>
      <w:proofErr w:type="spellStart"/>
      <w:r w:rsidRPr="008266CD">
        <w:rPr>
          <w:color w:val="000000"/>
          <w:sz w:val="28"/>
          <w:szCs w:val="28"/>
        </w:rPr>
        <w:t>Зеленова</w:t>
      </w:r>
      <w:proofErr w:type="spellEnd"/>
      <w:r w:rsidRPr="008266CD">
        <w:rPr>
          <w:color w:val="000000"/>
          <w:sz w:val="28"/>
          <w:szCs w:val="28"/>
        </w:rPr>
        <w:t xml:space="preserve">, Л.Е. Осипова. – М.: «Издательство «Скрипторий 2003», 2013. - 120 </w:t>
      </w:r>
      <w:proofErr w:type="gramStart"/>
      <w:r w:rsidRPr="008266CD">
        <w:rPr>
          <w:color w:val="000000"/>
          <w:sz w:val="28"/>
          <w:szCs w:val="28"/>
        </w:rPr>
        <w:t>с</w:t>
      </w:r>
      <w:proofErr w:type="gramEnd"/>
      <w:r w:rsidRPr="008266CD">
        <w:rPr>
          <w:color w:val="000000"/>
          <w:sz w:val="28"/>
          <w:szCs w:val="28"/>
        </w:rPr>
        <w:t>.</w:t>
      </w:r>
    </w:p>
    <w:p w:rsidR="008B58CB" w:rsidRDefault="008B58CB" w:rsidP="001746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</w:p>
    <w:p w:rsidR="008266CD" w:rsidRDefault="008266CD" w:rsidP="006E7F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</w:p>
    <w:p w:rsidR="005D3A88" w:rsidRDefault="005D3A88" w:rsidP="006E7F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</w:p>
    <w:sectPr w:rsidR="005D3A88" w:rsidSect="00B079D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16FC8"/>
    <w:multiLevelType w:val="multilevel"/>
    <w:tmpl w:val="4B22C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F61144"/>
    <w:multiLevelType w:val="multilevel"/>
    <w:tmpl w:val="28A8F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8890EC6"/>
    <w:multiLevelType w:val="hybridMultilevel"/>
    <w:tmpl w:val="9BC41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746C1"/>
    <w:rsid w:val="001746C1"/>
    <w:rsid w:val="001F2A04"/>
    <w:rsid w:val="0042442C"/>
    <w:rsid w:val="005D3A88"/>
    <w:rsid w:val="0067443D"/>
    <w:rsid w:val="006E7F67"/>
    <w:rsid w:val="006F4E31"/>
    <w:rsid w:val="007032C3"/>
    <w:rsid w:val="008266CD"/>
    <w:rsid w:val="008B58CB"/>
    <w:rsid w:val="008E0C20"/>
    <w:rsid w:val="00B079D6"/>
    <w:rsid w:val="00B638F2"/>
    <w:rsid w:val="00C042FA"/>
    <w:rsid w:val="00C777AC"/>
    <w:rsid w:val="00CD4C65"/>
    <w:rsid w:val="00E444E2"/>
    <w:rsid w:val="00E56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4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746C1"/>
    <w:rPr>
      <w:b/>
      <w:bCs/>
    </w:rPr>
  </w:style>
  <w:style w:type="paragraph" w:styleId="a4">
    <w:name w:val="No Spacing"/>
    <w:basedOn w:val="a"/>
    <w:uiPriority w:val="1"/>
    <w:qFormat/>
    <w:rsid w:val="008B58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8B58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8B58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E56519"/>
  </w:style>
  <w:style w:type="paragraph" w:styleId="a7">
    <w:name w:val="Balloon Text"/>
    <w:basedOn w:val="a"/>
    <w:link w:val="a8"/>
    <w:uiPriority w:val="99"/>
    <w:semiHidden/>
    <w:unhideWhenUsed/>
    <w:rsid w:val="00B63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38F2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rsid w:val="00B079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B079D6"/>
  </w:style>
  <w:style w:type="character" w:customStyle="1" w:styleId="c2">
    <w:name w:val="c2"/>
    <w:basedOn w:val="a0"/>
    <w:rsid w:val="00B079D6"/>
  </w:style>
  <w:style w:type="character" w:styleId="a9">
    <w:name w:val="Emphasis"/>
    <w:basedOn w:val="a0"/>
    <w:uiPriority w:val="20"/>
    <w:qFormat/>
    <w:rsid w:val="00B079D6"/>
    <w:rPr>
      <w:i/>
      <w:iCs/>
    </w:rPr>
  </w:style>
  <w:style w:type="character" w:customStyle="1" w:styleId="fc0">
    <w:name w:val="fc0"/>
    <w:basedOn w:val="a0"/>
    <w:rsid w:val="00B079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0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4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2024-11-14T11:46:00Z</dcterms:created>
  <dcterms:modified xsi:type="dcterms:W3CDTF">2024-11-14T15:07:00Z</dcterms:modified>
</cp:coreProperties>
</file>