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FC049" w14:textId="3BB0778F" w:rsidR="006A14DA" w:rsidRDefault="006A14DA" w:rsidP="006A14DA">
      <w:pPr>
        <w:spacing w:before="0" w:after="0" w:line="337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  <w:t>Муниципальное бюджетное дошкольное образовательное учреждение ЗАТО г. Североморск д/с № 44</w:t>
      </w:r>
    </w:p>
    <w:p w14:paraId="2A8C0EF1" w14:textId="77777777" w:rsidR="006A14DA" w:rsidRDefault="006A14DA" w:rsidP="006A14DA">
      <w:pPr>
        <w:spacing w:before="0" w:after="0" w:line="337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</w:p>
    <w:p w14:paraId="64252D19" w14:textId="77777777" w:rsidR="006A14DA" w:rsidRDefault="006A14DA" w:rsidP="006A14DA">
      <w:pPr>
        <w:spacing w:before="0" w:after="0" w:line="337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</w:p>
    <w:p w14:paraId="1277BFA0" w14:textId="77777777" w:rsidR="006A14DA" w:rsidRDefault="006A14DA" w:rsidP="006A14DA">
      <w:pPr>
        <w:spacing w:before="0" w:after="0" w:line="337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</w:p>
    <w:p w14:paraId="33E2128B" w14:textId="01401524" w:rsidR="006A14DA" w:rsidRPr="006A14DA" w:rsidRDefault="006A14DA" w:rsidP="006A14DA">
      <w:pPr>
        <w:spacing w:before="0" w:after="0" w:line="337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  <w:r w:rsidRPr="006A14DA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  <w:t>КОНСПЕКТ ЗАНЯТИЯ ПО КОНСТРУИРОВАНИЮ</w:t>
      </w:r>
    </w:p>
    <w:p w14:paraId="3827D33C" w14:textId="02EE3C2A" w:rsidR="007414A0" w:rsidRPr="00DF1B3B" w:rsidRDefault="006A14DA" w:rsidP="006A14DA">
      <w:pPr>
        <w:spacing w:before="0" w:after="0" w:line="337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  <w:r w:rsidRPr="006A14DA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  <w:t>Тема: «Кроватка для мышонка».</w:t>
      </w:r>
    </w:p>
    <w:p w14:paraId="6ADF65FB" w14:textId="77777777" w:rsidR="007414A0" w:rsidRPr="00DF1B3B" w:rsidRDefault="007414A0" w:rsidP="007414A0">
      <w:pPr>
        <w:spacing w:before="0" w:after="0" w:line="337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</w:p>
    <w:p w14:paraId="7AA87B87" w14:textId="77777777" w:rsidR="006A14DA" w:rsidRDefault="006A14DA" w:rsidP="007414A0">
      <w:pPr>
        <w:spacing w:before="0" w:after="0" w:line="337" w:lineRule="atLeast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</w:p>
    <w:p w14:paraId="593C1911" w14:textId="77777777" w:rsidR="006A14DA" w:rsidRDefault="006A14DA" w:rsidP="007414A0">
      <w:pPr>
        <w:spacing w:before="0" w:after="0" w:line="337" w:lineRule="atLeast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</w:p>
    <w:p w14:paraId="17584F70" w14:textId="2D3C2C04" w:rsidR="007414A0" w:rsidRDefault="00A045DA" w:rsidP="00A045DA">
      <w:pPr>
        <w:tabs>
          <w:tab w:val="left" w:pos="360"/>
          <w:tab w:val="right" w:pos="9355"/>
        </w:tabs>
        <w:spacing w:before="0" w:after="0" w:line="337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noProof/>
          <w:color w:val="444444"/>
          <w:sz w:val="28"/>
          <w:szCs w:val="28"/>
          <w:lang w:val="ru-RU" w:eastAsia="ru-RU" w:bidi="ar-SA"/>
        </w:rPr>
        <w:drawing>
          <wp:inline distT="0" distB="0" distL="0" distR="0" wp14:anchorId="1A8E59ED" wp14:editId="36C075A2">
            <wp:extent cx="5940425" cy="3830955"/>
            <wp:effectExtent l="0" t="0" r="0" b="0"/>
            <wp:docPr id="4756797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679771" name="Рисунок 47567977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3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  <w:tab/>
        <w:t xml:space="preserve">                                                                                       </w:t>
      </w:r>
      <w:r w:rsidR="007414A0" w:rsidRPr="00DF1B3B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  <w:t xml:space="preserve">Разработала: </w:t>
      </w:r>
    </w:p>
    <w:p w14:paraId="72581E26" w14:textId="4143E1BD" w:rsidR="006A14DA" w:rsidRPr="00DF1B3B" w:rsidRDefault="00A045DA" w:rsidP="00A045DA">
      <w:pPr>
        <w:spacing w:before="0" w:after="0" w:line="337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  <w:t xml:space="preserve">                                                                                            </w:t>
      </w:r>
      <w:r w:rsidR="006A14DA">
        <w:rPr>
          <w:rFonts w:ascii="Times New Roman" w:eastAsia="Times New Roman" w:hAnsi="Times New Roman" w:cs="Times New Roman"/>
          <w:color w:val="444444"/>
          <w:sz w:val="28"/>
          <w:szCs w:val="28"/>
          <w:lang w:val="ru-RU" w:eastAsia="ru-RU" w:bidi="ar-SA"/>
        </w:rPr>
        <w:t xml:space="preserve">Воспитатель </w:t>
      </w:r>
    </w:p>
    <w:p w14:paraId="31EC3BE7" w14:textId="45626C3B" w:rsidR="007414A0" w:rsidRDefault="006A14DA" w:rsidP="007414A0">
      <w:pPr>
        <w:spacing w:before="0" w:after="0" w:line="337" w:lineRule="atLeast"/>
        <w:jc w:val="right"/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ru-RU" w:eastAsia="ru-RU" w:bidi="ar-SA"/>
        </w:rPr>
        <w:t>Клементьева Ульяна Сергеевна</w:t>
      </w:r>
    </w:p>
    <w:p w14:paraId="61613230" w14:textId="77777777" w:rsidR="006A14DA" w:rsidRPr="00052901" w:rsidRDefault="006A14DA" w:rsidP="007414A0">
      <w:pPr>
        <w:spacing w:before="0" w:after="0" w:line="337" w:lineRule="atLeast"/>
        <w:jc w:val="right"/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ru-RU" w:eastAsia="ru-RU" w:bidi="ar-SA"/>
        </w:rPr>
      </w:pPr>
    </w:p>
    <w:p w14:paraId="3419D71F" w14:textId="77777777" w:rsidR="006A14DA" w:rsidRPr="006A14DA" w:rsidRDefault="006A14DA" w:rsidP="00052901">
      <w:pPr>
        <w:spacing w:before="0"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ru-RU" w:eastAsia="ru-RU" w:bidi="ar-SA"/>
        </w:rPr>
      </w:pPr>
    </w:p>
    <w:p w14:paraId="59A44C2D" w14:textId="77777777" w:rsidR="00A045DA" w:rsidRDefault="00A045DA" w:rsidP="00052901">
      <w:pPr>
        <w:spacing w:before="0"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ru-RU" w:eastAsia="ru-RU" w:bidi="ar-SA"/>
        </w:rPr>
      </w:pPr>
    </w:p>
    <w:p w14:paraId="3FCBF9D8" w14:textId="77777777" w:rsidR="00A045DA" w:rsidRDefault="00A045DA" w:rsidP="00052901">
      <w:pPr>
        <w:spacing w:before="0"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ru-RU" w:eastAsia="ru-RU" w:bidi="ar-SA"/>
        </w:rPr>
      </w:pPr>
    </w:p>
    <w:p w14:paraId="28106782" w14:textId="77777777" w:rsidR="00A045DA" w:rsidRDefault="00A045DA" w:rsidP="00052901">
      <w:pPr>
        <w:spacing w:before="0"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ru-RU" w:eastAsia="ru-RU" w:bidi="ar-SA"/>
        </w:rPr>
      </w:pPr>
    </w:p>
    <w:p w14:paraId="297DFEB3" w14:textId="77777777" w:rsidR="00A045DA" w:rsidRDefault="00A045DA" w:rsidP="00052901">
      <w:pPr>
        <w:spacing w:before="0"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ru-RU" w:eastAsia="ru-RU" w:bidi="ar-SA"/>
        </w:rPr>
      </w:pPr>
    </w:p>
    <w:p w14:paraId="7264B06D" w14:textId="77777777" w:rsidR="00A045DA" w:rsidRDefault="00A045DA" w:rsidP="00052901">
      <w:pPr>
        <w:spacing w:before="0"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ru-RU" w:eastAsia="ru-RU" w:bidi="ar-SA"/>
        </w:rPr>
      </w:pPr>
    </w:p>
    <w:p w14:paraId="4624DE95" w14:textId="77777777" w:rsidR="00A045DA" w:rsidRDefault="00A045DA" w:rsidP="00052901">
      <w:pPr>
        <w:spacing w:before="0"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ru-RU" w:eastAsia="ru-RU" w:bidi="ar-SA"/>
        </w:rPr>
      </w:pPr>
    </w:p>
    <w:p w14:paraId="1C49053A" w14:textId="77777777" w:rsidR="00A045DA" w:rsidRDefault="00A045DA" w:rsidP="00052901">
      <w:pPr>
        <w:spacing w:before="0"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ru-RU" w:eastAsia="ru-RU" w:bidi="ar-SA"/>
        </w:rPr>
      </w:pPr>
    </w:p>
    <w:p w14:paraId="4EC2D9F2" w14:textId="0F7BD28C" w:rsidR="007414A0" w:rsidRPr="006A14DA" w:rsidRDefault="007414A0" w:rsidP="00052901">
      <w:pPr>
        <w:spacing w:before="0" w:after="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ru-RU" w:eastAsia="ru-RU" w:bidi="ar-SA"/>
        </w:rPr>
      </w:pPr>
      <w:r w:rsidRPr="006A14DA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ru-RU" w:eastAsia="ru-RU" w:bidi="ar-SA"/>
        </w:rPr>
        <w:lastRenderedPageBreak/>
        <w:t>Возраст детей</w:t>
      </w:r>
      <w:r w:rsidR="00052901" w:rsidRPr="006A14DA">
        <w:rPr>
          <w:rFonts w:ascii="Times New Roman" w:eastAsia="Times New Roman" w:hAnsi="Times New Roman" w:cs="Times New Roman"/>
          <w:color w:val="444444"/>
          <w:sz w:val="24"/>
          <w:szCs w:val="24"/>
          <w:lang w:val="ru-RU" w:eastAsia="ru-RU" w:bidi="ar-SA"/>
        </w:rPr>
        <w:t xml:space="preserve">: </w:t>
      </w:r>
      <w:r w:rsidRPr="006A14DA">
        <w:rPr>
          <w:rFonts w:ascii="Times New Roman" w:eastAsia="Times New Roman" w:hAnsi="Times New Roman" w:cs="Times New Roman"/>
          <w:color w:val="444444"/>
          <w:sz w:val="24"/>
          <w:szCs w:val="24"/>
          <w:lang w:val="ru-RU" w:eastAsia="ru-RU" w:bidi="ar-SA"/>
        </w:rPr>
        <w:t xml:space="preserve"> 2-3 года</w:t>
      </w:r>
    </w:p>
    <w:p w14:paraId="242FE844" w14:textId="77777777" w:rsidR="00BF5F07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b/>
          <w:sz w:val="24"/>
          <w:szCs w:val="24"/>
          <w:lang w:val="ru-RU"/>
        </w:rPr>
        <w:t>Цель</w:t>
      </w:r>
      <w:r w:rsidRPr="006A14D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BF5F07"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5F07" w:rsidRPr="006A14DA">
        <w:rPr>
          <w:rFonts w:ascii="Times New Roman" w:hAnsi="Times New Roman" w:cs="Times New Roman"/>
          <w:sz w:val="24"/>
          <w:szCs w:val="24"/>
          <w:lang w:val="ru-RU"/>
        </w:rPr>
        <w:t>Развитие элементарных конструктивных навыков в процессе действия со строительными деталями; научить строить кроватки.</w:t>
      </w:r>
    </w:p>
    <w:p w14:paraId="5CEE39E4" w14:textId="77777777" w:rsidR="00BF5F07" w:rsidRPr="006A14DA" w:rsidRDefault="00BF5F07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Задачи:</w:t>
      </w:r>
    </w:p>
    <w:p w14:paraId="3A2FBAB8" w14:textId="77777777" w:rsidR="00BF5F07" w:rsidRPr="006A14DA" w:rsidRDefault="00BF5F07" w:rsidP="00052901">
      <w:pPr>
        <w:pStyle w:val="ac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развивать цветовое восприятие;</w:t>
      </w:r>
    </w:p>
    <w:p w14:paraId="541AE4FB" w14:textId="77777777" w:rsidR="00BF5F07" w:rsidRPr="006A14DA" w:rsidRDefault="00BF5F07" w:rsidP="00052901">
      <w:pPr>
        <w:pStyle w:val="ac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развивать у детей стремление к игровому и речевому общению;</w:t>
      </w:r>
    </w:p>
    <w:p w14:paraId="26CF5D9B" w14:textId="77777777" w:rsidR="007414A0" w:rsidRPr="006A14DA" w:rsidRDefault="007414A0" w:rsidP="00052901">
      <w:pPr>
        <w:pStyle w:val="ac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пробуждать интерес к конструированию, учить выбирать фигуры и складывать из них изделия по образцу;</w:t>
      </w:r>
    </w:p>
    <w:p w14:paraId="7C46D6C6" w14:textId="77777777" w:rsidR="007414A0" w:rsidRPr="006A14DA" w:rsidRDefault="007414A0" w:rsidP="00052901">
      <w:pPr>
        <w:pStyle w:val="ac"/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учить ходить и бегать, не наталкиваясь друг на друга, убегать в определенном направлении, пойманным отходить в сторону.</w:t>
      </w:r>
    </w:p>
    <w:p w14:paraId="44AA7778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b/>
          <w:sz w:val="24"/>
          <w:szCs w:val="24"/>
          <w:lang w:val="ru-RU"/>
        </w:rPr>
        <w:t>Оборудование</w:t>
      </w:r>
      <w:r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: игрушка мышонок, мешочек, строительный материал (бруски, кирпичики) для воспитателя и на каждого ребенка; </w:t>
      </w:r>
      <w:proofErr w:type="spellStart"/>
      <w:r w:rsidRPr="006A14DA">
        <w:rPr>
          <w:rFonts w:ascii="Times New Roman" w:hAnsi="Times New Roman" w:cs="Times New Roman"/>
          <w:sz w:val="24"/>
          <w:szCs w:val="24"/>
          <w:lang w:val="ru-RU"/>
        </w:rPr>
        <w:t>фланелеграф</w:t>
      </w:r>
      <w:proofErr w:type="spellEnd"/>
      <w:r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, фигурки для </w:t>
      </w:r>
      <w:proofErr w:type="spellStart"/>
      <w:r w:rsidRPr="006A14DA">
        <w:rPr>
          <w:rFonts w:ascii="Times New Roman" w:hAnsi="Times New Roman" w:cs="Times New Roman"/>
          <w:sz w:val="24"/>
          <w:szCs w:val="24"/>
          <w:lang w:val="ru-RU"/>
        </w:rPr>
        <w:t>фланелеграфа</w:t>
      </w:r>
      <w:proofErr w:type="spellEnd"/>
      <w:r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 (мышонок, кроватки разного цвета и размера).</w:t>
      </w:r>
    </w:p>
    <w:p w14:paraId="5AB61514" w14:textId="77777777" w:rsidR="007414A0" w:rsidRPr="006A14DA" w:rsidRDefault="007414A0" w:rsidP="006A14DA">
      <w:pPr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b/>
          <w:sz w:val="24"/>
          <w:szCs w:val="24"/>
          <w:lang w:val="ru-RU"/>
        </w:rPr>
        <w:t>Ход занятия</w:t>
      </w:r>
    </w:p>
    <w:p w14:paraId="16537BFB" w14:textId="5A6CA602" w:rsidR="00BF5F07" w:rsidRPr="006A14DA" w:rsidRDefault="00AF27FB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>Воспитатель. У меня в мешочке спряталась игрушка. Вы не знаете, кто там? Я слышу, из мешочка доносится писк: «Пи-пи-пи!». Кто там пищит? Покажись нам. (Достает из мешочка игрушечного мышонка)</w:t>
      </w:r>
      <w:r w:rsidR="00BF5F07" w:rsidRPr="006A14DA">
        <w:rPr>
          <w:rFonts w:ascii="Times New Roman" w:hAnsi="Times New Roman" w:cs="Times New Roman"/>
          <w:sz w:val="24"/>
          <w:szCs w:val="24"/>
          <w:lang w:val="ru-RU"/>
        </w:rPr>
        <w:t>. Узнаете?</w:t>
      </w:r>
      <w:r w:rsidR="00040674"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5F07" w:rsidRPr="006A14DA">
        <w:rPr>
          <w:rFonts w:ascii="Times New Roman" w:hAnsi="Times New Roman" w:cs="Times New Roman"/>
          <w:sz w:val="24"/>
          <w:szCs w:val="24"/>
          <w:lang w:val="ru-RU"/>
        </w:rPr>
        <w:t>(Ответы детей) Это мышонок. От кого, мышонок,</w:t>
      </w:r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 спрятался? </w:t>
      </w:r>
      <w:r w:rsidR="00BF5F07" w:rsidRPr="006A14DA">
        <w:rPr>
          <w:rFonts w:ascii="Times New Roman" w:hAnsi="Times New Roman" w:cs="Times New Roman"/>
          <w:sz w:val="24"/>
          <w:szCs w:val="24"/>
          <w:lang w:val="ru-RU"/>
        </w:rPr>
        <w:t>(Ответы детей) .</w:t>
      </w:r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>Наверное, ты убегал от кошки. Давайте и мы поиграем в игру «Кошки- мышки».</w:t>
      </w:r>
    </w:p>
    <w:p w14:paraId="1BC80C40" w14:textId="77777777" w:rsidR="007414A0" w:rsidRPr="00AF27FB" w:rsidRDefault="007414A0" w:rsidP="00AF27FB">
      <w:pPr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F27FB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Подвижная игра «Кошки-мышки»</w:t>
      </w:r>
    </w:p>
    <w:p w14:paraId="648AB256" w14:textId="3425D8B6" w:rsidR="007414A0" w:rsidRPr="006A14DA" w:rsidRDefault="00AF27FB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>Воспитатель играет роль кота, дети — мышек. Пока звучит музыка, кот спит, а мышки гуляют. Как только музыка замолкает, кот просыпается и ловит мышат. Мышки разбегаются. Пойманные мышки должны стоять в определенном месте.</w:t>
      </w:r>
    </w:p>
    <w:p w14:paraId="764F2378" w14:textId="77777777" w:rsidR="00AF27FB" w:rsidRDefault="00AF27FB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E88B33" w14:textId="00BD2F30" w:rsidR="007414A0" w:rsidRPr="006A14DA" w:rsidRDefault="00AF27FB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Воспитатель. Мышонок устал. Пора ему отдохнуть. Мышонок, </w:t>
      </w:r>
      <w:r w:rsidR="00040674"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>иди поспи.</w:t>
      </w:r>
    </w:p>
    <w:p w14:paraId="6F30E3F7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Что, мышонок, у тебя кроватки нет? Не плачь. Мы тебе поможем, сделаем кроватку.</w:t>
      </w:r>
    </w:p>
    <w:p w14:paraId="41A65CA9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Посмотрите, у каждого из нас есть брусочки и кирпичики. Я сложу их вот таким образом, и у меня получится кроватка. (Устанавливает два бруска рядом и к торцам приставляет кирпичики) А теперь и вы сделайте кроватки. (Дети выполняют задание, воспитатель оказывает помощь детям, испытывающим затруднения) </w:t>
      </w:r>
    </w:p>
    <w:p w14:paraId="263DA8D2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Сколько красивых кроваток мы сделали! Ложись, мышонок, проверь, удобные они или нет.</w:t>
      </w:r>
    </w:p>
    <w:p w14:paraId="26824992" w14:textId="77777777" w:rsidR="00040674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(Воспитатель к</w:t>
      </w:r>
      <w:r w:rsidR="00040674" w:rsidRPr="006A14DA">
        <w:rPr>
          <w:rFonts w:ascii="Times New Roman" w:hAnsi="Times New Roman" w:cs="Times New Roman"/>
          <w:sz w:val="24"/>
          <w:szCs w:val="24"/>
          <w:lang w:val="ru-RU"/>
        </w:rPr>
        <w:t>ладет мышонка на свою кроватку)</w:t>
      </w:r>
      <w:r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6F4D323D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«Спи, мышонок. Баю-бай!».</w:t>
      </w:r>
    </w:p>
    <w:p w14:paraId="03B6BD1F" w14:textId="77777777" w:rsidR="00AF27FB" w:rsidRDefault="00AF27FB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8D43F2" w14:textId="596487DE" w:rsidR="007414A0" w:rsidRPr="006A14DA" w:rsidRDefault="00AF27FB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>Воспитатель прикладывает палец к губам «Тс-с-с! Мыш</w:t>
      </w:r>
      <w:r w:rsidR="00040674" w:rsidRPr="006A14DA">
        <w:rPr>
          <w:rFonts w:ascii="Times New Roman" w:hAnsi="Times New Roman" w:cs="Times New Roman"/>
          <w:sz w:val="24"/>
          <w:szCs w:val="24"/>
          <w:lang w:val="ru-RU"/>
        </w:rPr>
        <w:t>онок спи</w:t>
      </w:r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>т».</w:t>
      </w:r>
    </w:p>
    <w:p w14:paraId="6974896E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Дети уходят из игровой зоны и рассаживаются за столами).</w:t>
      </w:r>
    </w:p>
    <w:p w14:paraId="36C93E2B" w14:textId="77777777" w:rsidR="007414A0" w:rsidRPr="00AF27FB" w:rsidRDefault="007414A0" w:rsidP="00AF27FB">
      <w:pPr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F27FB">
        <w:rPr>
          <w:rFonts w:ascii="Times New Roman" w:hAnsi="Times New Roman" w:cs="Times New Roman"/>
          <w:b/>
          <w:bCs/>
          <w:sz w:val="24"/>
          <w:szCs w:val="24"/>
          <w:lang w:val="ru-RU"/>
        </w:rPr>
        <w:t>Дидактическая игра «Найди по описанию».</w:t>
      </w:r>
    </w:p>
    <w:p w14:paraId="6162BF1A" w14:textId="7D9BB465" w:rsidR="007414A0" w:rsidRPr="006A14DA" w:rsidRDefault="00AF27FB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Воспитатель. А вот здесь у нас очень капризный мышонок. (Прикрепляет к </w:t>
      </w:r>
      <w:proofErr w:type="spellStart"/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>фланелеграфу</w:t>
      </w:r>
      <w:proofErr w:type="spellEnd"/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 фигурку мышонка и изображения кроваток). Я его хотела уложить спать </w:t>
      </w:r>
    </w:p>
    <w:p w14:paraId="244A2D3A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вот на эту кроватку, а ему не понравилось. Сейчас он хочет, чтобы его кроватка была большой и красного цвета. Найдите эту кроватку и предложите мышонку лечь спать.</w:t>
      </w:r>
    </w:p>
    <w:p w14:paraId="4CB5C94F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Дети должны прикрепить рядом с мышонком изображение описанной кроватки и сказать: «Ложись, мышонок, спать». Нет, и эта кроватка ему не понравилась.</w:t>
      </w:r>
    </w:p>
    <w:p w14:paraId="74F8C139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Теперь он хочет лечь на маленькую кроватку зеленого цвета.</w:t>
      </w:r>
    </w:p>
    <w:p w14:paraId="0619ACA2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Игра продолжается до тех пор, пока дети не отыщут все имеющиеся изображения кроваток.</w:t>
      </w:r>
    </w:p>
    <w:p w14:paraId="22007F52" w14:textId="7611F4BE" w:rsidR="007414A0" w:rsidRPr="006A14DA" w:rsidRDefault="00AF27FB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414A0" w:rsidRPr="006A14DA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Воспитатель. Ну, вот, наконец, и наш мышонок-капризуля уснул. </w:t>
      </w:r>
    </w:p>
    <w:p w14:paraId="082136AC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Пусть отдыхают мышата на новых красивых кроватках.</w:t>
      </w:r>
    </w:p>
    <w:p w14:paraId="7D3B1BB4" w14:textId="77777777" w:rsidR="007414A0" w:rsidRPr="006A14DA" w:rsidRDefault="007414A0" w:rsidP="00052901">
      <w:p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4DA">
        <w:rPr>
          <w:rFonts w:ascii="Times New Roman" w:hAnsi="Times New Roman" w:cs="Times New Roman"/>
          <w:sz w:val="24"/>
          <w:szCs w:val="24"/>
          <w:lang w:val="ru-RU"/>
        </w:rPr>
        <w:t>А у нас с вами другие дела.</w:t>
      </w:r>
    </w:p>
    <w:sectPr w:rsidR="007414A0" w:rsidRPr="006A14DA" w:rsidSect="00F36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73581" w14:textId="77777777" w:rsidR="00B70B32" w:rsidRDefault="00B70B32" w:rsidP="006A14DA">
      <w:pPr>
        <w:spacing w:before="0" w:after="0" w:line="240" w:lineRule="auto"/>
      </w:pPr>
      <w:r>
        <w:separator/>
      </w:r>
    </w:p>
  </w:endnote>
  <w:endnote w:type="continuationSeparator" w:id="0">
    <w:p w14:paraId="41D99B6B" w14:textId="77777777" w:rsidR="00B70B32" w:rsidRDefault="00B70B32" w:rsidP="006A14D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8676C" w14:textId="77777777" w:rsidR="00B70B32" w:rsidRDefault="00B70B32" w:rsidP="006A14DA">
      <w:pPr>
        <w:spacing w:before="0" w:after="0" w:line="240" w:lineRule="auto"/>
      </w:pPr>
      <w:r>
        <w:separator/>
      </w:r>
    </w:p>
  </w:footnote>
  <w:footnote w:type="continuationSeparator" w:id="0">
    <w:p w14:paraId="6F8665E8" w14:textId="77777777" w:rsidR="00B70B32" w:rsidRDefault="00B70B32" w:rsidP="006A14D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B57692"/>
    <w:multiLevelType w:val="hybridMultilevel"/>
    <w:tmpl w:val="AE429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5495B"/>
    <w:multiLevelType w:val="hybridMultilevel"/>
    <w:tmpl w:val="39F24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DF0411"/>
    <w:multiLevelType w:val="hybridMultilevel"/>
    <w:tmpl w:val="425AF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315531">
    <w:abstractNumId w:val="1"/>
  </w:num>
  <w:num w:numId="2" w16cid:durableId="1739594801">
    <w:abstractNumId w:val="0"/>
  </w:num>
  <w:num w:numId="3" w16cid:durableId="18889547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4A0"/>
    <w:rsid w:val="00040674"/>
    <w:rsid w:val="00052901"/>
    <w:rsid w:val="001F1A25"/>
    <w:rsid w:val="002D2B2D"/>
    <w:rsid w:val="003D05F9"/>
    <w:rsid w:val="003E2E77"/>
    <w:rsid w:val="0060727E"/>
    <w:rsid w:val="006A14DA"/>
    <w:rsid w:val="0072555B"/>
    <w:rsid w:val="007414A0"/>
    <w:rsid w:val="007A5C88"/>
    <w:rsid w:val="008211E1"/>
    <w:rsid w:val="0082404F"/>
    <w:rsid w:val="008C062E"/>
    <w:rsid w:val="00A045DA"/>
    <w:rsid w:val="00AF27FB"/>
    <w:rsid w:val="00B153F4"/>
    <w:rsid w:val="00B70B32"/>
    <w:rsid w:val="00BF5F07"/>
    <w:rsid w:val="00F3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E3F5C"/>
  <w15:docId w15:val="{8C8D8ED5-7FFA-4040-A1DA-64F0030D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1E1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211E1"/>
    <w:pPr>
      <w:pBdr>
        <w:top w:val="single" w:sz="24" w:space="0" w:color="FE8637" w:themeColor="accent1"/>
        <w:left w:val="single" w:sz="24" w:space="0" w:color="FE8637" w:themeColor="accent1"/>
        <w:bottom w:val="single" w:sz="24" w:space="0" w:color="FE8637" w:themeColor="accent1"/>
        <w:right w:val="single" w:sz="24" w:space="0" w:color="FE8637" w:themeColor="accent1"/>
      </w:pBdr>
      <w:shd w:val="clear" w:color="auto" w:fill="FE8637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8211E1"/>
    <w:pPr>
      <w:pBdr>
        <w:top w:val="single" w:sz="24" w:space="0" w:color="FEE6D6" w:themeColor="accent1" w:themeTint="33"/>
        <w:left w:val="single" w:sz="24" w:space="0" w:color="FEE6D6" w:themeColor="accent1" w:themeTint="33"/>
        <w:bottom w:val="single" w:sz="24" w:space="0" w:color="FEE6D6" w:themeColor="accent1" w:themeTint="33"/>
        <w:right w:val="single" w:sz="24" w:space="0" w:color="FEE6D6" w:themeColor="accent1" w:themeTint="33"/>
      </w:pBdr>
      <w:shd w:val="clear" w:color="auto" w:fill="FEE6D6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1E1"/>
    <w:pPr>
      <w:pBdr>
        <w:top w:val="single" w:sz="6" w:space="2" w:color="FE8637" w:themeColor="accent1"/>
        <w:left w:val="single" w:sz="6" w:space="2" w:color="FE8637" w:themeColor="accent1"/>
      </w:pBdr>
      <w:spacing w:before="300" w:after="0"/>
      <w:outlineLvl w:val="2"/>
    </w:pPr>
    <w:rPr>
      <w:caps/>
      <w:color w:val="983D0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8211E1"/>
    <w:pPr>
      <w:pBdr>
        <w:top w:val="dotted" w:sz="6" w:space="2" w:color="FE8637" w:themeColor="accent1"/>
        <w:left w:val="dotted" w:sz="6" w:space="2" w:color="FE8637" w:themeColor="accent1"/>
      </w:pBdr>
      <w:spacing w:before="300" w:after="0"/>
      <w:outlineLvl w:val="3"/>
    </w:pPr>
    <w:rPr>
      <w:caps/>
      <w:color w:val="E65B0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8211E1"/>
    <w:pPr>
      <w:pBdr>
        <w:bottom w:val="single" w:sz="6" w:space="1" w:color="FE8637" w:themeColor="accent1"/>
      </w:pBdr>
      <w:spacing w:before="300" w:after="0"/>
      <w:outlineLvl w:val="4"/>
    </w:pPr>
    <w:rPr>
      <w:caps/>
      <w:color w:val="E65B0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11E1"/>
    <w:pPr>
      <w:pBdr>
        <w:bottom w:val="dotted" w:sz="6" w:space="1" w:color="FE8637" w:themeColor="accent1"/>
      </w:pBdr>
      <w:spacing w:before="300" w:after="0"/>
      <w:outlineLvl w:val="5"/>
    </w:pPr>
    <w:rPr>
      <w:caps/>
      <w:color w:val="E65B0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11E1"/>
    <w:pPr>
      <w:spacing w:before="300" w:after="0"/>
      <w:outlineLvl w:val="6"/>
    </w:pPr>
    <w:rPr>
      <w:caps/>
      <w:color w:val="E65B0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11E1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11E1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11E1"/>
    <w:rPr>
      <w:caps/>
      <w:spacing w:val="15"/>
      <w:shd w:val="clear" w:color="auto" w:fill="FEE6D6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8211E1"/>
    <w:rPr>
      <w:caps/>
      <w:color w:val="983D0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rsid w:val="008211E1"/>
    <w:rPr>
      <w:caps/>
      <w:color w:val="E65B01" w:themeColor="accent1" w:themeShade="BF"/>
      <w:spacing w:val="10"/>
    </w:rPr>
  </w:style>
  <w:style w:type="character" w:styleId="a3">
    <w:name w:val="Emphasis"/>
    <w:uiPriority w:val="20"/>
    <w:qFormat/>
    <w:rsid w:val="008211E1"/>
    <w:rPr>
      <w:caps/>
      <w:color w:val="983D00" w:themeColor="accent1" w:themeShade="7F"/>
      <w:spacing w:val="5"/>
    </w:rPr>
  </w:style>
  <w:style w:type="character" w:customStyle="1" w:styleId="10">
    <w:name w:val="Заголовок 1 Знак"/>
    <w:basedOn w:val="a0"/>
    <w:link w:val="1"/>
    <w:uiPriority w:val="9"/>
    <w:rsid w:val="008211E1"/>
    <w:rPr>
      <w:b/>
      <w:bCs/>
      <w:caps/>
      <w:color w:val="FFFFFF" w:themeColor="background1"/>
      <w:spacing w:val="15"/>
      <w:shd w:val="clear" w:color="auto" w:fill="FE8637" w:themeFill="accent1"/>
    </w:rPr>
  </w:style>
  <w:style w:type="character" w:customStyle="1" w:styleId="50">
    <w:name w:val="Заголовок 5 Знак"/>
    <w:basedOn w:val="a0"/>
    <w:link w:val="5"/>
    <w:uiPriority w:val="9"/>
    <w:rsid w:val="008211E1"/>
    <w:rPr>
      <w:caps/>
      <w:color w:val="E65B0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211E1"/>
    <w:rPr>
      <w:caps/>
      <w:color w:val="E65B0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211E1"/>
    <w:rPr>
      <w:caps/>
      <w:color w:val="E65B0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211E1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211E1"/>
    <w:rPr>
      <w:i/>
      <w:caps/>
      <w:spacing w:val="10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8211E1"/>
    <w:rPr>
      <w:b/>
      <w:bCs/>
      <w:color w:val="E65B01" w:themeColor="accent1" w:themeShade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8211E1"/>
    <w:pPr>
      <w:spacing w:before="720"/>
    </w:pPr>
    <w:rPr>
      <w:caps/>
      <w:color w:val="FE8637" w:themeColor="accent1"/>
      <w:spacing w:val="10"/>
      <w:kern w:val="28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sid w:val="008211E1"/>
    <w:rPr>
      <w:caps/>
      <w:color w:val="FE8637" w:themeColor="accent1"/>
      <w:spacing w:val="10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8211E1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211E1"/>
    <w:rPr>
      <w:caps/>
      <w:color w:val="595959" w:themeColor="text1" w:themeTint="A6"/>
      <w:spacing w:val="10"/>
      <w:sz w:val="24"/>
      <w:szCs w:val="24"/>
    </w:rPr>
  </w:style>
  <w:style w:type="character" w:styleId="a9">
    <w:name w:val="Strong"/>
    <w:uiPriority w:val="22"/>
    <w:qFormat/>
    <w:rsid w:val="008211E1"/>
    <w:rPr>
      <w:b/>
      <w:bCs/>
    </w:rPr>
  </w:style>
  <w:style w:type="paragraph" w:styleId="aa">
    <w:name w:val="No Spacing"/>
    <w:basedOn w:val="a"/>
    <w:link w:val="ab"/>
    <w:uiPriority w:val="1"/>
    <w:qFormat/>
    <w:rsid w:val="008211E1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211E1"/>
    <w:rPr>
      <w:sz w:val="20"/>
      <w:szCs w:val="20"/>
    </w:rPr>
  </w:style>
  <w:style w:type="paragraph" w:styleId="ac">
    <w:name w:val="List Paragraph"/>
    <w:basedOn w:val="a"/>
    <w:uiPriority w:val="34"/>
    <w:qFormat/>
    <w:rsid w:val="00821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211E1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211E1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211E1"/>
    <w:pPr>
      <w:pBdr>
        <w:top w:val="single" w:sz="4" w:space="10" w:color="FE8637" w:themeColor="accent1"/>
        <w:left w:val="single" w:sz="4" w:space="10" w:color="FE8637" w:themeColor="accent1"/>
      </w:pBdr>
      <w:spacing w:after="0"/>
      <w:ind w:left="1296" w:right="1152"/>
      <w:jc w:val="both"/>
    </w:pPr>
    <w:rPr>
      <w:i/>
      <w:iCs/>
      <w:color w:val="FE8637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211E1"/>
    <w:rPr>
      <w:i/>
      <w:iCs/>
      <w:color w:val="FE8637" w:themeColor="accent1"/>
      <w:sz w:val="20"/>
      <w:szCs w:val="20"/>
    </w:rPr>
  </w:style>
  <w:style w:type="character" w:styleId="af">
    <w:name w:val="Subtle Emphasis"/>
    <w:uiPriority w:val="19"/>
    <w:qFormat/>
    <w:rsid w:val="008211E1"/>
    <w:rPr>
      <w:i/>
      <w:iCs/>
      <w:color w:val="983D00" w:themeColor="accent1" w:themeShade="7F"/>
    </w:rPr>
  </w:style>
  <w:style w:type="character" w:styleId="af0">
    <w:name w:val="Intense Emphasis"/>
    <w:uiPriority w:val="21"/>
    <w:qFormat/>
    <w:rsid w:val="008211E1"/>
    <w:rPr>
      <w:b/>
      <w:bCs/>
      <w:caps/>
      <w:color w:val="983D00" w:themeColor="accent1" w:themeShade="7F"/>
      <w:spacing w:val="10"/>
    </w:rPr>
  </w:style>
  <w:style w:type="character" w:styleId="af1">
    <w:name w:val="Subtle Reference"/>
    <w:uiPriority w:val="31"/>
    <w:qFormat/>
    <w:rsid w:val="008211E1"/>
    <w:rPr>
      <w:b/>
      <w:bCs/>
      <w:color w:val="FE8637" w:themeColor="accent1"/>
    </w:rPr>
  </w:style>
  <w:style w:type="character" w:styleId="af2">
    <w:name w:val="Intense Reference"/>
    <w:uiPriority w:val="32"/>
    <w:qFormat/>
    <w:rsid w:val="008211E1"/>
    <w:rPr>
      <w:b/>
      <w:bCs/>
      <w:i/>
      <w:iCs/>
      <w:caps/>
      <w:color w:val="FE8637" w:themeColor="accent1"/>
    </w:rPr>
  </w:style>
  <w:style w:type="character" w:styleId="af3">
    <w:name w:val="Book Title"/>
    <w:uiPriority w:val="33"/>
    <w:qFormat/>
    <w:rsid w:val="008211E1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8211E1"/>
    <w:pPr>
      <w:outlineLvl w:val="9"/>
    </w:pPr>
  </w:style>
  <w:style w:type="paragraph" w:styleId="af5">
    <w:name w:val="header"/>
    <w:basedOn w:val="a"/>
    <w:link w:val="af6"/>
    <w:uiPriority w:val="99"/>
    <w:unhideWhenUsed/>
    <w:rsid w:val="006A14DA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A14DA"/>
    <w:rPr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6A14DA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A14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Эркер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1 1</cp:lastModifiedBy>
  <cp:revision>5</cp:revision>
  <dcterms:created xsi:type="dcterms:W3CDTF">2014-01-23T17:37:00Z</dcterms:created>
  <dcterms:modified xsi:type="dcterms:W3CDTF">2024-12-09T21:20:00Z</dcterms:modified>
</cp:coreProperties>
</file>