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1D" w:rsidRDefault="00AD451D" w:rsidP="00AD451D">
      <w:pPr>
        <w:jc w:val="center"/>
        <w:rPr>
          <w:rFonts w:ascii="Times New Roman" w:eastAsia="Calibri" w:hAnsi="Times New Roman" w:cs="Times New Roman"/>
          <w:caps/>
          <w:sz w:val="18"/>
          <w:szCs w:val="18"/>
        </w:rPr>
      </w:pPr>
      <w:r w:rsidRPr="00BC4E43">
        <w:rPr>
          <w:rFonts w:ascii="Times New Roman" w:eastAsia="Calibri" w:hAnsi="Times New Roman" w:cs="Times New Roman"/>
          <w:caps/>
          <w:sz w:val="18"/>
          <w:szCs w:val="18"/>
        </w:rPr>
        <w:t>Муниципальное казенное общеобразовательное учреждение</w:t>
      </w:r>
    </w:p>
    <w:p w:rsidR="00AD451D" w:rsidRDefault="00AD451D" w:rsidP="00AD451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4E43">
        <w:rPr>
          <w:rFonts w:ascii="Times New Roman" w:eastAsia="Calibri" w:hAnsi="Times New Roman" w:cs="Times New Roman"/>
          <w:caps/>
          <w:sz w:val="18"/>
          <w:szCs w:val="18"/>
        </w:rPr>
        <w:t>«Тобелерская средняя общеобразовательная школа имени Алаша Кожабаева»</w:t>
      </w:r>
    </w:p>
    <w:p w:rsidR="00AD451D" w:rsidRDefault="00AD451D" w:rsidP="00AD451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Выступление на педагогическом совете по теме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AD451D" w:rsidRDefault="00AD451D" w:rsidP="00AD451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>Продуктивные  современные образовательные технологий на уроках русского язык</w:t>
      </w:r>
      <w:r>
        <w:rPr>
          <w:rFonts w:ascii="Times New Roman" w:eastAsia="Times New Roman" w:hAnsi="Times New Roman" w:cs="Times New Roman"/>
          <w:sz w:val="28"/>
          <w:szCs w:val="28"/>
        </w:rPr>
        <w:t>а и литературы, в условиях ФГОС».</w:t>
      </w:r>
    </w:p>
    <w:p w:rsidR="00AD451D" w:rsidRDefault="00AD451D" w:rsidP="00AD45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AD451D">
      <w:pPr>
        <w:tabs>
          <w:tab w:val="left" w:pos="711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Подготовила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AD451D" w:rsidRPr="005C4416" w:rsidRDefault="00AD451D" w:rsidP="00AD451D">
      <w:pPr>
        <w:tabs>
          <w:tab w:val="left" w:pos="7117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Кабдолданова Т.А.</w:t>
      </w: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Default="00AD451D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451D" w:rsidRPr="00AD451D" w:rsidRDefault="00AD451D" w:rsidP="00AD451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451D">
        <w:rPr>
          <w:rFonts w:ascii="Times New Roman" w:eastAsia="Times New Roman" w:hAnsi="Times New Roman" w:cs="Times New Roman"/>
          <w:sz w:val="24"/>
          <w:szCs w:val="24"/>
        </w:rPr>
        <w:t>с.Тобелер</w:t>
      </w:r>
    </w:p>
    <w:p w:rsidR="00AD451D" w:rsidRPr="00AD451D" w:rsidRDefault="00AD451D" w:rsidP="00AD451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451D">
        <w:rPr>
          <w:rFonts w:ascii="Times New Roman" w:eastAsia="Times New Roman" w:hAnsi="Times New Roman" w:cs="Times New Roman"/>
          <w:sz w:val="24"/>
          <w:szCs w:val="24"/>
        </w:rPr>
        <w:t>2024г.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Продуктивные  современные образовательные технологий на уроках русского языка и литературы, в условиях ФГОС.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bCs/>
          <w:iCs/>
          <w:sz w:val="28"/>
          <w:szCs w:val="28"/>
        </w:rPr>
        <w:t>«Урок – это зеркало общей и педагогической культуры учителя, мерило его интеллектуального богатства, показатель его кругозора и эрудиции»,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- утверждал В. Сухомлинский. Эти слова не потеряли своей значимости. Чтобы ученикам было интересно учиться, а нам, учителям, интересно учить, необходимо повышать свою информационную культуру, идти в ногу со временем. Именно поэтому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активно использую в своей педагогической деятельности ИКТ не как дань моде, а как возможность проводить уроки на новом современном уровне.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В современном мире, где технологии играют важную роль во всех сферах жизни, включая образование, использование современных образовательных технологий на уроках русского языка и литературы в условиях реализации ФГОС становится необходимостью.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Развитие информационных и коммуникационных технологий (ИКТ) открывает новые пути и возможности для эффективного обучения и развития обучающихся. В условиях перехода на Федеральные государственные образовательные стандарты общего образования происходит смена образовательной парадигмы: предлагается иное содержание, иные подходы, иные отношения, иной педагогический менталитет в рамках нового стандарта.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Формулировки стандарта указывают реальные виды деятельности, которыми обучающийся должен овладеть к концу обучения. Эти обстоятельства требуют поиска инновационных средств, форм и методов обучения и воспитания.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Важно отметить, что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обновленный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ФГОС основного общего образования внес значительные изменения в подходы к обучению и программированию уроков. Теперь в фокусе обучения находятся не только знания, но и развитие навыков, умений и компетенций обучающихся. Применение современных образовательных технологий является неотъемлемой частью реализации этих подходов.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в школьной программе занимает особое место, так как в его задачи входит следующее: научить пользоваться словом, а не только правилами на письме; привить любовь к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прекрасному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, развить логическое мышление обучающегося. Обязательным этапом современного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урока русского языка является использование текста в качестве главной дидактической единицы.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Если раньше больше всего был распространен объяснительно-иллюстративный метод работы, когда учитель, стоя перед классом, объясняет тему, а потом проводит выборочный опрос, то в соответствии с изменениями упор должен делаться на взаимодействие обучающихся и учителя, а также взаимодействие самих учеников. Ученик должен стать живым участником образовательного процесса.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образовательные технологии - это комплекс инновационных подходов и методик, которые позволяют делать обучение более интересным, эффективным и доступным для каждого ученика. Их использование на уроках русского языка способствует развитию коммуникативной компетенции, грамотности и языковой культуры обучающихся. Помимо этого, в условиях интенсивного развития информационных и коммуникационных технологий владение навыками цифровой грамотности становится неотъемлемой частью современного образования. Русский язык как основное средство общения играет важную роль в развитии этих навыков. Применение современных образовательных технологий на уроках русского языка позволяет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не только овладеть языковыми навыками, но и развить навыки работы с информацией и коммуникации в цифровой среде.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Наконец, современные образовательные технологии могут помочь сделать уроки русского языка более индивидуализированными и адаптированными к потребностям каждого ученика. Автоматизированные системы анализа и коррекции ошибок, программируемые модели обратной связи и базы данных с различными методиками обучения позволяют учителям подстроиться под потребности каждого ученика и создать обучающую среду, оптимизированную под его индивидуальные особенности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Одной из технологий, развивающих высоко востребованные в современном обществе компетенции, является проектная технология. Использование данной технологии активизирует мыслительную и практическую деятельность обучающихся в процессе овладения учебным материалом, повышает уровень самостоятельности и инициативности при выполнении учебных задач, способствует формированию умения применять полученные знания на практике, развивает творческие способности обучающихся, формирует умения работать в группе.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Проект является одной из активных форм деятельности, предполагает высокую степень включенности обучающихся в образовательный процесс по созданию проектного продукта и организацию условий для творческой и познавательной самореализации обучающихся при решении образовательных задач.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Эффективность применения приемов проектной деятельности обусловлена трансформацией позиции обучающегося в образовательном процессе: по новым стандартам ученик из объекта обучения, потребителя знаний в готовом виде, превращается в субъект познания, то есть приобретает активную позицию в образовательном пространстве, в таком случае меняется и роль педагога, который становится консультантом, сопровождающим процесс обучения и контролирующим создание и корректировку индивидуальной образовательной траектории обучающихся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Проектная технология предполагает интерактивную форму взаимодействия участников образовательного процесса, которая направлена на создание комфортных условий для обучающихся, обеспечивающих ситуацию успеха.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Участники проекта активно взаимодействуют на всех этапах реализации метода, осознают успешность образовательной деятельности, что способствует повышению интереса к изучаемому учебному предмету и влияет на эффективность образовательного процесса в целом, так как в ходе проектной деятельности формируются как предметные, так и метапредметные умения.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Примеры использования проектных технологий на моих уроках русского языка в условиях реализации обновлённого ФГОС основного общего образования: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1.Создание интерактивного плаката по теме «Словосочетание», с помощью программы </w:t>
      </w:r>
      <w:proofErr w:type="spellStart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>Microsoft</w:t>
      </w:r>
      <w:proofErr w:type="spellEnd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>PowerPoint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. (суть работы в двух- трех слайдах изложить тему) Такой интерактивный плакат выполняли на уроке закрепления.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Первый ряд работали с темой «Что такое словосочетание? Какие сочетания слов называем словосочетанием, а какие нет?»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Второй ряд «Виды словосочетаний»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Третий ряд «Типы связей словосочетаний» (слайды)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2. Разработка интерактивного теста либо кроссворда  по теме «Словосочетание». Обучающиеся (4 группы) создали тестовые задания по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данной теме, и одна группа кроссворд и предложили их для прохождения своим одноклассникам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помощью </w:t>
      </w:r>
      <w:proofErr w:type="spellStart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>Microsoft</w:t>
      </w:r>
      <w:proofErr w:type="spellEnd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C4416">
        <w:rPr>
          <w:rStyle w:val="a7"/>
          <w:b w:val="0"/>
          <w:color w:val="333333"/>
          <w:sz w:val="28"/>
          <w:szCs w:val="28"/>
          <w:shd w:val="clear" w:color="auto" w:fill="FFFFFF"/>
        </w:rPr>
        <w:t>Word</w:t>
      </w:r>
      <w:proofErr w:type="spellEnd"/>
      <w:r w:rsidRPr="005C4416">
        <w:rPr>
          <w:rFonts w:ascii="Times New Roman" w:hAnsi="Times New Roman" w:cs="Times New Roman"/>
          <w:sz w:val="28"/>
          <w:szCs w:val="28"/>
          <w:shd w:val="clear" w:color="auto" w:fill="FFFFFF"/>
        </w:rPr>
        <w:t> ,</w:t>
      </w:r>
      <w:r w:rsidRPr="005C441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anchor="_2_Microsoft_Excel" w:history="1">
        <w:proofErr w:type="spellStart"/>
        <w:r w:rsidRPr="005C4416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Excel</w:t>
        </w:r>
        <w:proofErr w:type="spellEnd"/>
      </w:hyperlink>
      <w:r w:rsidRPr="005C4416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anchor="_3_Microsoft_PowerPoint" w:history="1">
        <w:proofErr w:type="spellStart"/>
        <w:r w:rsidRPr="005C4416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PowerPoint</w:t>
        </w:r>
        <w:proofErr w:type="spellEnd"/>
      </w:hyperlink>
      <w:r w:rsidRPr="005C4416">
        <w:rPr>
          <w:rFonts w:ascii="Times New Roman" w:hAnsi="Times New Roman" w:cs="Times New Roman"/>
          <w:sz w:val="28"/>
          <w:szCs w:val="28"/>
        </w:rPr>
        <w:t xml:space="preserve"> </w:t>
      </w:r>
      <w:r w:rsidRPr="005C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3. Проведение ролевой игры по теме «Публичное выступление». Обучающиеся готовят и проводят выступления на различные темы, анализируют выступления своих одноклассников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Таким образом, уроки превращаются в интерактивное путешествие по миру знаний, где ученики могут активно участвовать и взаимодействовать с материалом.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Компьютерные программы, используемые на уроках русского языка, предлагают широкий спектр учебных игр и заданий. Эти программы разработаны с целью помочь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лучше усвоить материал, закрепить полученные знания и развить навыки, необходимые для успешного изучения русского языка. Ученики могут играть в обучающие игры, решать головоломки и выполнять задания, которые способствуют развитию их грамотности, пониманию структуры языка и навыков анализа текста.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Среди основных преимуществ использования интерактивных технологий на уроках русского языка можно выделить следующие: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1. Повышение мотивации обучающихся: интерактивные технологии делают процесс обучения более увлекательным и интересным для учеников, что способствует повышению их мотивации и вовлеченности в образовательный процесс.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2. Развитие коммуникативных навыков: использование компьютерных программ и интерактивных досок позволяет обучающимся практиковаться в общении и взаимодействии с одноклассниками и учителем, что важно для развития их коммуникативных способностей.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Использовать интерактивные доски и компьютерные программы на уроках русского языка в условиях реализации обновлённого ФГОС основного общего образования можно различными способами. Например: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1. Изучение правил орфографии: учитель может создать интерактивный плакат с основными правилами орфографии, который обучающиеся могут использовать для самопроверки при выполнении заданий.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2. Интерактивное тестирование: после изучения определенной темы, обучающиеся могут пройти тест на интерактивной доске, что позволяет быстро проверить уровень усвоения материала.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3. Использование компьютерных программ для проверки орфографии и пунктуации: обучающиеся могут использовать программу “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Орфограммка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>”, чтобы проверить свои тексты на наличие ошибок.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Онлайн-диктанты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: учитель может использовать интернет-ресурсы для создания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аудиодиктантов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>, которые обучающиеся могут записать на доске и проверить правописание.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5. Создание презентаций: обучающиеся могут создавать презентации на компьютере и проецировать их на интерактивную доску для обсуждения и анализа.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6. Ролевые игры на основе текстов: обучающиеся могут работать в группах, анализируя тексты и разыгрывая ролевые ситуации на основе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7. Использование виртуальной доски для создания кластеров и ментальных карт: обучающиеся могут совместно создавать и обсуждать идеи по теме урока.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8. Применение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онлайн-словарей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справочников: обучающиеся могут искать информацию о словах и их правописании в словарях и справочниках, и</w:t>
      </w:r>
      <w:r>
        <w:rPr>
          <w:rFonts w:ascii="Times New Roman" w:eastAsia="Times New Roman" w:hAnsi="Times New Roman" w:cs="Times New Roman"/>
          <w:sz w:val="28"/>
          <w:szCs w:val="28"/>
        </w:rPr>
        <w:t>спользуя интерактивную доску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Также на уроках русского языка активно используются коммуникативные методики, которые помогают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развить свои навыки общения на русском языке и расширить словарный запас. Одним из основных подходов является постановка обучающегося в центр образовательного процесса. Вместо того чтобы просто запоминать правила и теорию, современные учителя стараются создать условия, чтобы ученик мог приме</w:t>
      </w:r>
      <w:r>
        <w:rPr>
          <w:rFonts w:ascii="Times New Roman" w:eastAsia="Times New Roman" w:hAnsi="Times New Roman" w:cs="Times New Roman"/>
          <w:sz w:val="28"/>
          <w:szCs w:val="28"/>
        </w:rPr>
        <w:t>нить свои знания на практике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Коммуникативные задания – это задания, которые требуют от ученика активного общения на русском языке. Например, учитель может задать вопросы, чтобы ученик выразил свое мнение. Такие задания помогают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научиться формулировать свои мысли на русском языке и улучшить свою письменную и устную речь.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Ролевые игры – это ещё один способ применить полученные знания на практике. Во время ролевых игр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предлагается сыграть разные роли, например, врача и пациента или покупателя и продавца, и вести диалоги на русском языке. Такие игры помогают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развить навыки общения и учат их вести диалоги в типичных ситуациях.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Диалоги – это еще один важный элемент коммуникативных методик. Учитель предлагает проводить диалоги друг с другом на русском языке, во время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могут применить свои знания и попрактиковаться в разговорной речи. При этом важно обращать внимание на правильное произношение, грамматику и словарный запас.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В итоге, благодаря коммуникативным методикам, обучающиеся получают возможность использовать русский язык на практике, улучшить свои навыки общения и расширить свой словарный запас. Этот подход помогает им стать более уверенными в использовании русского языка в реальных ситуациях и успешно справляться с общением на родном языке.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Неотъемлемой частью современных образовательных технологий являются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онлайн-ресурсы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электронные учебники. Обучающиеся могут использовать Интернет для доступа к различным материалам и ресурсам, которые обогащают процесс обучения. Электронные учебники позволяют обучающимся изучать материалы в удобное для них время и в удобном темпе, тем самым обеспечивают индивидуализацию образовательного процесса.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учебники являются важным инструментом в процессе обучения. Они предоставляют обучающимся доступ к обширным коллекциям материалов, которые могут быть использованы для изучения различных тем.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ресурсы также позволяют учителям контролировать прогресс обучающихся и адаптировать обучение в соответствии с их потребностями.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Одним из преимуществ электронных учебников является то, что они доступны в любое время и в любом месте. Ученики могут изучать материалы, когда им удобно, и повторять пройденный материал столько раз, сколько необходимо. Это позволяет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лучше усваивать информацию и развивать навыки самостоятельного обучения.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учебники также могут быть интегрированы с другими образовательными ресурсами, такими, как видеоматериалы, интерактивные задания и виртуальные лаборатории. Это делает процесс обучения более интересным и привлекательным для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>, а также позволяет учителю использовать различные методы обучения, чтобы сделать уроки более эффективными.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Однако использование электронных учебников также может иметь недостатки. Некоторые ученики могут испытывать трудности с адаптацией к новой форме обучения, а также с управлением своим временем и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>концентрацией внимания. Кроме того, некоторые учителя могут испытывать трудности с разработкой эффективных уроков с использованием электронных учебников.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В целом, электронные учебники являются важным компонентом современного образовательного процесса и могут существенно улучшить качество обучения.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Примеры использования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онлайн-ресурсов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на уроках русского языка в условиях реализации обновленного ФГОС основного общего образования могут включать следующее: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1. Использование электронных учебников. Обучающиеся могут просматривать и изучать русский язык через электронные учебники, которые содержат интерактивные материалы,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видеоуроки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>, встроенные задания и тесты. Это позволяет делать уроки более интересными и наглядными.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Онлайн-словари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энциклопедии. Обучающиеся могут использовать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онлайн-словари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энциклопедии для расширения своего словарного запаса и получения дополнительной информации о русском языке. Это улучшает навыки самостоятельного изучения и дает доступ к большому объему информации.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Вебинары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онлайн-уроки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. Учителя могут проводить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вебинары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онлайн-уроки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>, где обучающиеся могут участвовать в интерактивных занятиях, задавать вопросы и обсуждать материалы с помощью коммуникационных инструментов в режиме реального времени. Это расширяет границы обучения и позволяет взаимодействовать с другими обучающимися и экспертами по русскому языку.</w:t>
      </w:r>
    </w:p>
    <w:p w:rsidR="005C4416" w:rsidRPr="005C4416" w:rsidRDefault="005C4416" w:rsidP="005C4416">
      <w:pPr>
        <w:jc w:val="both"/>
        <w:rPr>
          <w:rFonts w:ascii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4. Различные приложения и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онлайн-ресурсы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для изучения грамматики и правописания.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Существуют многочисленные приложения и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онлайн-ресурсы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(например: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Грамота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», «Верные слова», «Интерактивный диктант» и др.), которые помогают обучающимся практиковать и улучшать навыки правописания. </w:t>
      </w:r>
      <w:r w:rsidRPr="005C4416">
        <w:rPr>
          <w:rFonts w:ascii="Times New Roman" w:hAnsi="Times New Roman" w:cs="Times New Roman"/>
          <w:sz w:val="28"/>
          <w:szCs w:val="28"/>
        </w:rPr>
        <w:t xml:space="preserve">Поддержка ФГОС, ФООП сайт «Единое содержание» </w:t>
      </w:r>
      <w:hyperlink r:id="rId6" w:history="1">
        <w:r w:rsidRPr="005C4416">
          <w:rPr>
            <w:rStyle w:val="a6"/>
            <w:rFonts w:ascii="Times New Roman" w:hAnsi="Times New Roman" w:cs="Times New Roman"/>
            <w:sz w:val="28"/>
            <w:szCs w:val="28"/>
          </w:rPr>
          <w:t>https://edsoo.ru/</w:t>
        </w:r>
      </w:hyperlink>
    </w:p>
    <w:p w:rsidR="005C4416" w:rsidRPr="005C4416" w:rsidRDefault="005C4416" w:rsidP="005C4416">
      <w:pPr>
        <w:jc w:val="both"/>
        <w:rPr>
          <w:rFonts w:ascii="Times New Roman" w:hAnsi="Times New Roman" w:cs="Times New Roman"/>
          <w:sz w:val="28"/>
          <w:szCs w:val="28"/>
        </w:rPr>
      </w:pPr>
      <w:r w:rsidRPr="005C4416">
        <w:rPr>
          <w:rFonts w:ascii="Times New Roman" w:hAnsi="Times New Roman" w:cs="Times New Roman"/>
          <w:sz w:val="28"/>
          <w:szCs w:val="28"/>
        </w:rPr>
        <w:t xml:space="preserve">ФГИС «Моя школа» Библиотека «ЦОК» </w:t>
      </w:r>
      <w:hyperlink r:id="rId7" w:history="1">
        <w:r w:rsidRPr="005C4416">
          <w:rPr>
            <w:rStyle w:val="a6"/>
            <w:rFonts w:ascii="Times New Roman" w:hAnsi="Times New Roman" w:cs="Times New Roman"/>
            <w:sz w:val="28"/>
            <w:szCs w:val="28"/>
          </w:rPr>
          <w:t>https://urok.apkpro.ru/</w:t>
        </w:r>
      </w:hyperlink>
      <w:r w:rsidRPr="005C4416">
        <w:rPr>
          <w:rFonts w:ascii="Times New Roman" w:hAnsi="Times New Roman" w:cs="Times New Roman"/>
          <w:sz w:val="28"/>
          <w:szCs w:val="28"/>
        </w:rPr>
        <w:t xml:space="preserve">, Учебники и методические рекомендации </w:t>
      </w:r>
      <w:hyperlink r:id="rId8" w:history="1">
        <w:r w:rsidRPr="005C4416">
          <w:rPr>
            <w:rStyle w:val="a6"/>
            <w:rFonts w:ascii="Times New Roman" w:hAnsi="Times New Roman" w:cs="Times New Roman"/>
            <w:sz w:val="28"/>
            <w:szCs w:val="28"/>
          </w:rPr>
          <w:t>https://uchitel.club/fgos</w:t>
        </w:r>
      </w:hyperlink>
      <w:r w:rsidRPr="005C4416">
        <w:rPr>
          <w:rFonts w:ascii="Times New Roman" w:hAnsi="Times New Roman" w:cs="Times New Roman"/>
          <w:sz w:val="28"/>
          <w:szCs w:val="28"/>
        </w:rPr>
        <w:t xml:space="preserve"> , ФИПИ (для подготовки к ЕГЭ и ОГЭ)  </w:t>
      </w:r>
      <w:hyperlink r:id="rId9" w:history="1">
        <w:r w:rsidRPr="005C4416">
          <w:rPr>
            <w:rStyle w:val="a6"/>
            <w:rFonts w:ascii="Times New Roman" w:hAnsi="Times New Roman" w:cs="Times New Roman"/>
            <w:sz w:val="28"/>
            <w:szCs w:val="28"/>
          </w:rPr>
          <w:t>https://fipi.ru/</w:t>
        </w:r>
      </w:hyperlink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5. Платформы для обмена и публикации творческих работ. Обучающиеся могут использовать платформы и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онлайн-сервисы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для публикации своих 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творческих работ по русскому языку. Это позволяет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получать обратную связь от учителей и сверстников, а также делиться своими достижениями [2].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Это лишь некоторые примеры использования </w:t>
      </w:r>
      <w:proofErr w:type="spellStart"/>
      <w:r w:rsidRPr="005C4416">
        <w:rPr>
          <w:rFonts w:ascii="Times New Roman" w:eastAsia="Times New Roman" w:hAnsi="Times New Roman" w:cs="Times New Roman"/>
          <w:sz w:val="28"/>
          <w:szCs w:val="28"/>
        </w:rPr>
        <w:t>онлайн-ресурсов</w:t>
      </w:r>
      <w:proofErr w:type="spell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на уроках русского языка. Важно учитывать цели и потребности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>, а также выбирать ресурсы, соответствующие содержанию и методикам обучения, представленным в обновленном ФГОС основного общего образования.</w:t>
      </w:r>
    </w:p>
    <w:p w:rsidR="005C4416" w:rsidRPr="005C4416" w:rsidRDefault="005C4416" w:rsidP="0069655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На уроках литературы активно использую тестовые технологии.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 Цель использования </w:t>
      </w:r>
      <w:r w:rsidRPr="005C4416">
        <w:rPr>
          <w:rFonts w:ascii="Times New Roman" w:eastAsia="Times New Roman" w:hAnsi="Times New Roman" w:cs="Times New Roman"/>
          <w:bCs/>
          <w:sz w:val="28"/>
          <w:szCs w:val="28"/>
        </w:rPr>
        <w:t>тестовых технологий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– определять степень усвоения материала учащимися,  выявлять уровень знаний, умений и навыков, активизировать работу по усвоению учебного материала, создавать ситуацию успеха, готовить к успешной сдаче аттестационного экзамена в форме ГИА, ЕГЭ.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       На уроках я активно использую тестовые задания при организации самостоятельной работы учащихся в режиме самоконтроля, при повторении учебного материала на уроках русского языка и литературы, для проведения промежуточного контроля, для проведения зачётных и итоговых контрольных работ, а также для осуществления систематического индивидуального и группового контроля знаний, полученных на уроках.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       На уроках я, в основном, использую три формы работы с тестами: коллективную, групповую, индивидуальную. В тестах  применяю разнообразные виды заданий: задания с выбором односложного ответа «да» и «нет» или с выбором одного из четырёх предложенных вариантов, с кратким ответом в виде одного-двух слов, задания со свободным развёрнутым ответом. И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наконец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ребята сами составляют тестовые задания, как один из видов  творческой  работы. Например, на данном этапе в 5ом классе изучаем повесть Гоголя «Ночь перед Рождеством», а в 8ом классе повесть Пушкина «Капитанская дочка», обучающиеся после чтения определенной части (5кл), главы (8кл.) парами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либо группами составляли тестовые задания и выступали перед классом.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     На уроках контроля применяю разно уровневые тестовые задания (элементы технологии уровневой дифференциации).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Таким образом, применение современных образовательных технологий на уроках русского языка и литературы в условиях ФГОС становится неотъемлемым фактором в формировании высокой грамотности и языковой культуры обучающихся. Эти технологии не только позволяют сделать обучение более интересным, эффективным и доступным для каждого ученика, но и способствуют их личностному развитию и успешной адаптации в современном информационном обществе. Все технологии и методы должны быть интегрированы в учебный процесс таким образом, чтобы они дополняли традиционные методы обучения и делали уроки более интересными и эффективными для </w:t>
      </w:r>
      <w:proofErr w:type="gramStart"/>
      <w:r w:rsidRPr="005C441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C44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Список использованной литературы: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1. Горбунова, С.В. Опыт подготовки учителей к введению ФГОС основного общего образования на муниципальном уровне /С.В. Горбунова //Методист.- 2011.-№10.-С.24-28.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2. Использование современных образовательных технологий на уроках русского языка и литературы // Евразийский научный журнал. 2015. №8. URL: https://cyberleninka.ru/article/n/ispolzovanie-sovremennyh-obrazovatelnyh-tehnologiy-na-urokah-russkogo-yazyka-i-literatury (дата обращения: 23.09.2023).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3. Репина, И. Г. Современный урок русского языка в условиях введения ФГОС / И. Г. Репина // Молодой ученый. — 2022. — № 7 (402). — С. 195-197.</w:t>
      </w:r>
    </w:p>
    <w:p w:rsidR="005C4416" w:rsidRPr="005C4416" w:rsidRDefault="005C4416" w:rsidP="005C44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16">
        <w:rPr>
          <w:rFonts w:ascii="Times New Roman" w:eastAsia="Times New Roman" w:hAnsi="Times New Roman" w:cs="Times New Roman"/>
          <w:sz w:val="28"/>
          <w:szCs w:val="28"/>
        </w:rPr>
        <w:t>4. Официальный сайт ФГОС ООО. Электронный ресурс. Режим доступа: </w:t>
      </w:r>
      <w:r w:rsidRPr="005C4416">
        <w:rPr>
          <w:rFonts w:ascii="Times New Roman" w:eastAsia="Times New Roman" w:hAnsi="Times New Roman" w:cs="Times New Roman"/>
          <w:sz w:val="28"/>
          <w:szCs w:val="28"/>
          <w:u w:val="single"/>
        </w:rPr>
        <w:t>https://fgos.ru/fgos/fgos-ooo/</w:t>
      </w:r>
      <w:r w:rsidRPr="005C4416">
        <w:rPr>
          <w:rFonts w:ascii="Times New Roman" w:eastAsia="Times New Roman" w:hAnsi="Times New Roman" w:cs="Times New Roman"/>
          <w:sz w:val="28"/>
          <w:szCs w:val="28"/>
        </w:rPr>
        <w:t> (дата обращения: 25.09.2023)</w:t>
      </w:r>
    </w:p>
    <w:p w:rsidR="00BB31EA" w:rsidRPr="005C4416" w:rsidRDefault="00BB31EA" w:rsidP="00CE100E"/>
    <w:sectPr w:rsidR="00BB31EA" w:rsidRPr="005C4416" w:rsidSect="0002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779E8"/>
    <w:rsid w:val="00021D6F"/>
    <w:rsid w:val="00062A6B"/>
    <w:rsid w:val="002B4FE5"/>
    <w:rsid w:val="003E4F19"/>
    <w:rsid w:val="003E5888"/>
    <w:rsid w:val="00462E38"/>
    <w:rsid w:val="005779E8"/>
    <w:rsid w:val="005C4416"/>
    <w:rsid w:val="005E2D39"/>
    <w:rsid w:val="0062339B"/>
    <w:rsid w:val="00696556"/>
    <w:rsid w:val="00962A6F"/>
    <w:rsid w:val="00AD451D"/>
    <w:rsid w:val="00BB31EA"/>
    <w:rsid w:val="00CE100E"/>
    <w:rsid w:val="00DB2618"/>
    <w:rsid w:val="00E13710"/>
    <w:rsid w:val="00E736E4"/>
    <w:rsid w:val="00EC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6F"/>
  </w:style>
  <w:style w:type="paragraph" w:styleId="2">
    <w:name w:val="heading 2"/>
    <w:basedOn w:val="a"/>
    <w:next w:val="a"/>
    <w:link w:val="20"/>
    <w:uiPriority w:val="9"/>
    <w:unhideWhenUsed/>
    <w:qFormat/>
    <w:rsid w:val="00BB31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9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2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B3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3">
    <w:name w:val="Сетка таблицы3"/>
    <w:basedOn w:val="a1"/>
    <w:next w:val="a3"/>
    <w:uiPriority w:val="39"/>
    <w:rsid w:val="0062339B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C4416"/>
    <w:rPr>
      <w:color w:val="0000FF"/>
      <w:u w:val="single"/>
    </w:rPr>
  </w:style>
  <w:style w:type="character" w:styleId="a7">
    <w:name w:val="Strong"/>
    <w:basedOn w:val="a0"/>
    <w:uiPriority w:val="22"/>
    <w:qFormat/>
    <w:rsid w:val="005C44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.club/fgo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ok.apkpr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umpics.ru/how-to-make-crossword-on-a-computer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umpics.ru/how-to-make-crossword-on-a-computer/" TargetMode="External"/><Relationship Id="rId9" Type="http://schemas.openxmlformats.org/officeDocument/2006/relationships/hyperlink" Target="https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2024-11-19T07:21:00Z</cp:lastPrinted>
  <dcterms:created xsi:type="dcterms:W3CDTF">2024-11-12T11:53:00Z</dcterms:created>
  <dcterms:modified xsi:type="dcterms:W3CDTF">2024-11-19T07:23:00Z</dcterms:modified>
</cp:coreProperties>
</file>