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34" w:type="dxa"/>
        <w:tblLayout w:type="fixed"/>
        <w:tblLook w:val="0000"/>
      </w:tblPr>
      <w:tblGrid>
        <w:gridCol w:w="9640"/>
      </w:tblGrid>
      <w:tr w:rsidR="00225237" w:rsidTr="0048221E">
        <w:trPr>
          <w:trHeight w:val="14340"/>
        </w:trPr>
        <w:tc>
          <w:tcPr>
            <w:tcW w:w="9640" w:type="dxa"/>
          </w:tcPr>
          <w:p w:rsidR="007F48CC" w:rsidRPr="00E367F1" w:rsidRDefault="007F48CC" w:rsidP="007F48CC">
            <w:pPr>
              <w:spacing w:before="100" w:beforeAutospacing="1" w:after="100" w:afterAutospacing="1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color w:val="990033"/>
                <w:sz w:val="28"/>
                <w:szCs w:val="28"/>
              </w:rPr>
            </w:pPr>
            <w:r w:rsidRPr="00E367F1">
              <w:rPr>
                <w:rFonts w:ascii="Times New Roman" w:eastAsia="Times New Roman" w:hAnsi="Times New Roman" w:cs="Times New Roman"/>
                <w:color w:val="990033"/>
                <w:sz w:val="28"/>
                <w:szCs w:val="28"/>
              </w:rPr>
              <w:t>Муниципальное казённое дошкольное образовательное учреждение</w:t>
            </w:r>
          </w:p>
          <w:p w:rsidR="007F48CC" w:rsidRPr="00E367F1" w:rsidRDefault="001943DD" w:rsidP="007F48CC">
            <w:pPr>
              <w:spacing w:before="100" w:beforeAutospacing="1" w:after="100" w:afterAutospacing="1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color w:val="9900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990033"/>
                <w:sz w:val="28"/>
                <w:szCs w:val="28"/>
              </w:rPr>
              <w:t xml:space="preserve"> </w:t>
            </w:r>
            <w:r w:rsidR="007F48CC" w:rsidRPr="00E367F1">
              <w:rPr>
                <w:rFonts w:ascii="Times New Roman" w:eastAsia="Times New Roman" w:hAnsi="Times New Roman" w:cs="Times New Roman"/>
                <w:color w:val="990033"/>
                <w:sz w:val="28"/>
                <w:szCs w:val="28"/>
              </w:rPr>
              <w:t xml:space="preserve"> детский сад «Звёздочка»</w:t>
            </w:r>
          </w:p>
          <w:p w:rsidR="00225237" w:rsidRPr="00E367F1" w:rsidRDefault="00225237" w:rsidP="0048221E">
            <w:pPr>
              <w:jc w:val="center"/>
              <w:rPr>
                <w:rFonts w:ascii="Times New Roman" w:hAnsi="Times New Roman" w:cs="Times New Roman"/>
                <w:b/>
                <w:color w:val="990033"/>
                <w:sz w:val="24"/>
                <w:szCs w:val="24"/>
              </w:rPr>
            </w:pPr>
          </w:p>
          <w:p w:rsidR="001817FC" w:rsidRPr="001943DD" w:rsidRDefault="001817FC" w:rsidP="001817FC">
            <w:pPr>
              <w:pStyle w:val="a3"/>
              <w:contextualSpacing/>
              <w:jc w:val="right"/>
              <w:rPr>
                <w:rFonts w:ascii="Century Schoolbook" w:hAnsi="Century Schoolbook"/>
                <w:i/>
                <w:iCs/>
                <w:color w:val="990033"/>
                <w:sz w:val="28"/>
                <w:szCs w:val="28"/>
              </w:rPr>
            </w:pPr>
            <w:r w:rsidRPr="001943DD">
              <w:rPr>
                <w:rFonts w:ascii="Century Schoolbook" w:hAnsi="Century Schoolbook"/>
                <w:i/>
                <w:iCs/>
                <w:color w:val="990033"/>
                <w:sz w:val="28"/>
                <w:szCs w:val="28"/>
              </w:rPr>
              <w:t xml:space="preserve">Дошкольный возраст уникален, именно поэтому важно </w:t>
            </w:r>
          </w:p>
          <w:p w:rsidR="001817FC" w:rsidRPr="001943DD" w:rsidRDefault="001817FC" w:rsidP="001817FC">
            <w:pPr>
              <w:pStyle w:val="a3"/>
              <w:contextualSpacing/>
              <w:jc w:val="right"/>
              <w:rPr>
                <w:rFonts w:ascii="Century Schoolbook" w:hAnsi="Century Schoolbook"/>
                <w:color w:val="990033"/>
                <w:sz w:val="28"/>
                <w:szCs w:val="28"/>
              </w:rPr>
            </w:pPr>
            <w:r w:rsidRPr="001943DD">
              <w:rPr>
                <w:rFonts w:ascii="Century Schoolbook" w:hAnsi="Century Schoolbook"/>
                <w:i/>
                <w:iCs/>
                <w:color w:val="990033"/>
                <w:sz w:val="28"/>
                <w:szCs w:val="28"/>
              </w:rPr>
              <w:t xml:space="preserve">не упустить этот период для раскрытия творческого </w:t>
            </w:r>
          </w:p>
          <w:p w:rsidR="001817FC" w:rsidRPr="001943DD" w:rsidRDefault="001817FC" w:rsidP="001817FC">
            <w:pPr>
              <w:pStyle w:val="a3"/>
              <w:contextualSpacing/>
              <w:jc w:val="right"/>
              <w:rPr>
                <w:rFonts w:ascii="Century Schoolbook" w:hAnsi="Century Schoolbook"/>
                <w:color w:val="990033"/>
                <w:sz w:val="28"/>
                <w:szCs w:val="28"/>
              </w:rPr>
            </w:pPr>
            <w:r w:rsidRPr="001943DD">
              <w:rPr>
                <w:rFonts w:ascii="Century Schoolbook" w:hAnsi="Century Schoolbook"/>
                <w:i/>
                <w:iCs/>
                <w:color w:val="990033"/>
                <w:sz w:val="28"/>
                <w:szCs w:val="28"/>
              </w:rPr>
              <w:t>потенциала каждого ребенка.</w:t>
            </w:r>
          </w:p>
          <w:p w:rsidR="001817FC" w:rsidRPr="001943DD" w:rsidRDefault="001817FC" w:rsidP="001817FC">
            <w:pPr>
              <w:pStyle w:val="a3"/>
              <w:contextualSpacing/>
              <w:jc w:val="right"/>
              <w:rPr>
                <w:rFonts w:ascii="Century Schoolbook" w:hAnsi="Century Schoolbook"/>
                <w:i/>
                <w:iCs/>
                <w:color w:val="660033"/>
                <w:sz w:val="28"/>
                <w:szCs w:val="28"/>
              </w:rPr>
            </w:pPr>
            <w:r w:rsidRPr="001943DD">
              <w:rPr>
                <w:rFonts w:ascii="Century Schoolbook" w:hAnsi="Century Schoolbook"/>
                <w:i/>
                <w:iCs/>
                <w:color w:val="990033"/>
                <w:sz w:val="28"/>
                <w:szCs w:val="28"/>
              </w:rPr>
              <w:t>С. Гин.</w:t>
            </w:r>
          </w:p>
          <w:p w:rsidR="00225237" w:rsidRPr="00E367F1" w:rsidRDefault="00225237" w:rsidP="0048221E">
            <w:pPr>
              <w:jc w:val="center"/>
              <w:rPr>
                <w:rFonts w:ascii="Times New Roman" w:hAnsi="Times New Roman" w:cs="Times New Roman"/>
                <w:b/>
                <w:color w:val="990033"/>
                <w:sz w:val="24"/>
                <w:szCs w:val="24"/>
              </w:rPr>
            </w:pPr>
          </w:p>
          <w:p w:rsidR="00225237" w:rsidRPr="001943DD" w:rsidRDefault="00225237" w:rsidP="0048221E">
            <w:pPr>
              <w:jc w:val="center"/>
              <w:rPr>
                <w:rFonts w:ascii="Century Schoolbook" w:hAnsi="Century Schoolbook" w:cs="Times New Roman"/>
                <w:b/>
                <w:color w:val="FF0066"/>
                <w:sz w:val="72"/>
                <w:szCs w:val="72"/>
              </w:rPr>
            </w:pPr>
            <w:r w:rsidRPr="001943DD">
              <w:rPr>
                <w:rFonts w:ascii="Century Schoolbook" w:hAnsi="Century Schoolbook" w:cs="Times New Roman"/>
                <w:b/>
                <w:color w:val="FF0066"/>
                <w:sz w:val="72"/>
                <w:szCs w:val="72"/>
              </w:rPr>
              <w:t>ПРОЕКТ</w:t>
            </w:r>
          </w:p>
          <w:p w:rsidR="00225237" w:rsidRPr="001943DD" w:rsidRDefault="00E367F1" w:rsidP="0048221E">
            <w:pPr>
              <w:jc w:val="center"/>
              <w:rPr>
                <w:rFonts w:ascii="Century Schoolbook" w:hAnsi="Century Schoolbook" w:cs="Times New Roman"/>
                <w:b/>
                <w:color w:val="FF0066"/>
                <w:sz w:val="72"/>
                <w:szCs w:val="72"/>
              </w:rPr>
            </w:pPr>
            <w:r w:rsidRPr="001943DD">
              <w:rPr>
                <w:rFonts w:ascii="Century Schoolbook" w:hAnsi="Century Schoolbook" w:cs="Times New Roman"/>
                <w:b/>
                <w:color w:val="FF0066"/>
                <w:sz w:val="72"/>
                <w:szCs w:val="72"/>
              </w:rPr>
              <w:t xml:space="preserve"> </w:t>
            </w:r>
            <w:r w:rsidR="00225237" w:rsidRPr="001943DD">
              <w:rPr>
                <w:rFonts w:ascii="Century Schoolbook" w:hAnsi="Century Schoolbook" w:cs="Times New Roman"/>
                <w:b/>
                <w:color w:val="FF0066"/>
                <w:sz w:val="72"/>
                <w:szCs w:val="72"/>
              </w:rPr>
              <w:t xml:space="preserve">Волшебные картинки. </w:t>
            </w:r>
          </w:p>
          <w:p w:rsidR="00225237" w:rsidRPr="001943DD" w:rsidRDefault="0085688D" w:rsidP="0048221E">
            <w:pPr>
              <w:jc w:val="center"/>
              <w:rPr>
                <w:rFonts w:ascii="Century Schoolbook" w:hAnsi="Century Schoolbook" w:cs="Times New Roman"/>
                <w:b/>
                <w:color w:val="FF0066"/>
                <w:sz w:val="72"/>
                <w:szCs w:val="72"/>
              </w:rPr>
            </w:pPr>
            <w:r w:rsidRPr="001943DD">
              <w:rPr>
                <w:rFonts w:ascii="Century Schoolbook" w:hAnsi="Century Schoolbook" w:cs="Times New Roman"/>
                <w:b/>
                <w:color w:val="FF0066"/>
                <w:sz w:val="72"/>
                <w:szCs w:val="72"/>
              </w:rPr>
              <w:t>(</w:t>
            </w:r>
            <w:r w:rsidR="007F48CC" w:rsidRPr="001943DD">
              <w:rPr>
                <w:rFonts w:ascii="Century Schoolbook" w:hAnsi="Century Schoolbook" w:cs="Times New Roman"/>
                <w:b/>
                <w:color w:val="FF0066"/>
                <w:sz w:val="72"/>
                <w:szCs w:val="72"/>
              </w:rPr>
              <w:t>Рисование  крупами</w:t>
            </w:r>
            <w:r w:rsidRPr="001943DD">
              <w:rPr>
                <w:rFonts w:ascii="Century Schoolbook" w:hAnsi="Century Schoolbook" w:cs="Times New Roman"/>
                <w:b/>
                <w:color w:val="FF0066"/>
                <w:sz w:val="72"/>
                <w:szCs w:val="72"/>
              </w:rPr>
              <w:t>)</w:t>
            </w:r>
            <w:r w:rsidR="00225237" w:rsidRPr="001943DD">
              <w:rPr>
                <w:rFonts w:ascii="Century Schoolbook" w:hAnsi="Century Schoolbook" w:cs="Times New Roman"/>
                <w:b/>
                <w:color w:val="FF0066"/>
                <w:sz w:val="72"/>
                <w:szCs w:val="72"/>
              </w:rPr>
              <w:t>.</w:t>
            </w:r>
          </w:p>
          <w:p w:rsidR="00225237" w:rsidRPr="00E367F1" w:rsidRDefault="00225237" w:rsidP="0048221E">
            <w:pPr>
              <w:jc w:val="center"/>
              <w:rPr>
                <w:rFonts w:ascii="Century Schoolbook" w:hAnsi="Century Schoolbook" w:cs="Times New Roman"/>
                <w:b/>
                <w:color w:val="990033"/>
                <w:sz w:val="40"/>
                <w:szCs w:val="40"/>
              </w:rPr>
            </w:pPr>
          </w:p>
          <w:p w:rsidR="00225237" w:rsidRPr="00E367F1" w:rsidRDefault="00E367F1" w:rsidP="0048221E">
            <w:pPr>
              <w:jc w:val="right"/>
              <w:rPr>
                <w:rFonts w:ascii="Century Schoolbook" w:hAnsi="Century Schoolbook" w:cs="Times New Roman"/>
                <w:b/>
                <w:color w:val="990033"/>
                <w:sz w:val="40"/>
                <w:szCs w:val="40"/>
              </w:rPr>
            </w:pPr>
            <w:r w:rsidRPr="001817FC">
              <w:rPr>
                <w:rFonts w:ascii="Century Schoolbook" w:hAnsi="Century Schoolbook" w:cs="Times New Roman"/>
                <w:b/>
                <w:noProof/>
                <w:color w:val="990033"/>
                <w:sz w:val="40"/>
                <w:szCs w:val="40"/>
                <w:bdr w:val="doubleWave" w:sz="6" w:space="0" w:color="FF0066"/>
              </w:rPr>
              <w:drawing>
                <wp:inline distT="0" distB="0" distL="0" distR="0">
                  <wp:extent cx="5874855" cy="3339548"/>
                  <wp:effectExtent l="19050" t="0" r="0" b="0"/>
                  <wp:docPr id="1" name="Рисунок 1" descr="C:\Users\Заведующая\Pictures\iA0ROC79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Заведующая\Pictures\iA0ROC79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2856" cy="33440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5237" w:rsidRPr="00E367F1" w:rsidRDefault="00225237" w:rsidP="0048221E">
            <w:pPr>
              <w:jc w:val="right"/>
              <w:rPr>
                <w:rFonts w:ascii="Century Schoolbook" w:hAnsi="Century Schoolbook" w:cs="Times New Roman"/>
                <w:color w:val="990033"/>
                <w:sz w:val="32"/>
                <w:szCs w:val="32"/>
              </w:rPr>
            </w:pPr>
            <w:r w:rsidRPr="00E367F1">
              <w:rPr>
                <w:rFonts w:ascii="Century Schoolbook" w:hAnsi="Century Schoolbook" w:cs="Times New Roman"/>
                <w:color w:val="990033"/>
                <w:sz w:val="32"/>
                <w:szCs w:val="32"/>
              </w:rPr>
              <w:t>Составитель проекта: воспитатель</w:t>
            </w:r>
            <w:r w:rsidR="008F6C54">
              <w:rPr>
                <w:rFonts w:ascii="Century Schoolbook" w:hAnsi="Century Schoolbook" w:cs="Times New Roman"/>
                <w:color w:val="990033"/>
                <w:sz w:val="32"/>
                <w:szCs w:val="32"/>
              </w:rPr>
              <w:t xml:space="preserve"> Алякина Е.А.</w:t>
            </w:r>
            <w:r w:rsidRPr="00E367F1">
              <w:rPr>
                <w:rFonts w:ascii="Century Schoolbook" w:hAnsi="Century Schoolbook" w:cs="Times New Roman"/>
                <w:color w:val="990033"/>
                <w:sz w:val="32"/>
                <w:szCs w:val="32"/>
              </w:rPr>
              <w:t xml:space="preserve"> </w:t>
            </w:r>
          </w:p>
          <w:p w:rsidR="001817FC" w:rsidRDefault="001817FC" w:rsidP="001817FC">
            <w:pPr>
              <w:tabs>
                <w:tab w:val="left" w:pos="1027"/>
              </w:tabs>
              <w:spacing w:after="100" w:afterAutospacing="1" w:line="240" w:lineRule="auto"/>
              <w:ind w:firstLine="601"/>
              <w:contextualSpacing/>
              <w:jc w:val="both"/>
              <w:rPr>
                <w:rFonts w:ascii="Times New Roman" w:hAnsi="Times New Roman" w:cs="Times New Roman"/>
                <w:b/>
                <w:color w:val="990033"/>
                <w:sz w:val="28"/>
                <w:szCs w:val="24"/>
              </w:rPr>
            </w:pPr>
          </w:p>
          <w:p w:rsidR="00225237" w:rsidRPr="00E367F1" w:rsidRDefault="00225237" w:rsidP="001817FC">
            <w:pPr>
              <w:tabs>
                <w:tab w:val="left" w:pos="1027"/>
              </w:tabs>
              <w:spacing w:after="100" w:afterAutospacing="1" w:line="240" w:lineRule="auto"/>
              <w:ind w:firstLine="601"/>
              <w:contextualSpacing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b/>
                <w:color w:val="990033"/>
                <w:sz w:val="28"/>
                <w:szCs w:val="24"/>
              </w:rPr>
              <w:lastRenderedPageBreak/>
              <w:t>Участники проекта:</w:t>
            </w: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 xml:space="preserve"> воспитатели, дети </w:t>
            </w:r>
            <w:bookmarkStart w:id="0" w:name="_GoBack"/>
            <w:bookmarkEnd w:id="0"/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 xml:space="preserve"> старшей разновозрастной   группы, родители.</w:t>
            </w:r>
          </w:p>
          <w:p w:rsidR="00225237" w:rsidRPr="00E367F1" w:rsidRDefault="00225237" w:rsidP="001817FC">
            <w:pPr>
              <w:tabs>
                <w:tab w:val="left" w:pos="1027"/>
              </w:tabs>
              <w:spacing w:after="100" w:afterAutospacing="1" w:line="240" w:lineRule="auto"/>
              <w:ind w:firstLine="601"/>
              <w:contextualSpacing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b/>
                <w:color w:val="990033"/>
                <w:sz w:val="28"/>
                <w:szCs w:val="24"/>
              </w:rPr>
              <w:t xml:space="preserve">Сроки реализации  проекта: </w:t>
            </w: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среднесрочный (ноябрь 2017 – апрель 2018 гг.).</w:t>
            </w:r>
          </w:p>
          <w:p w:rsidR="00225237" w:rsidRPr="00E367F1" w:rsidRDefault="00225237" w:rsidP="001943DD">
            <w:pPr>
              <w:tabs>
                <w:tab w:val="left" w:pos="34"/>
              </w:tabs>
              <w:spacing w:after="100" w:afterAutospacing="1" w:line="240" w:lineRule="auto"/>
              <w:ind w:firstLine="601"/>
              <w:contextualSpacing/>
              <w:rPr>
                <w:rFonts w:ascii="Times New Roman" w:eastAsia="Times New Roman" w:hAnsi="Times New Roman" w:cs="Times New Roman"/>
                <w:bCs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b/>
                <w:color w:val="990033"/>
                <w:sz w:val="28"/>
                <w:szCs w:val="24"/>
              </w:rPr>
              <w:t xml:space="preserve">Вид проекта: </w:t>
            </w:r>
            <w:r w:rsidRPr="00E367F1">
              <w:rPr>
                <w:rFonts w:ascii="Times New Roman" w:eastAsia="Times New Roman" w:hAnsi="Times New Roman" w:cs="Times New Roman"/>
                <w:bCs/>
                <w:color w:val="990033"/>
                <w:sz w:val="28"/>
                <w:szCs w:val="24"/>
              </w:rPr>
              <w:t>познавательно – творческий.</w:t>
            </w:r>
          </w:p>
          <w:p w:rsidR="00225237" w:rsidRPr="00E367F1" w:rsidRDefault="00225237" w:rsidP="001943DD">
            <w:pPr>
              <w:tabs>
                <w:tab w:val="left" w:pos="34"/>
              </w:tabs>
              <w:spacing w:after="100" w:afterAutospacing="1" w:line="240" w:lineRule="auto"/>
              <w:ind w:firstLine="601"/>
              <w:contextualSpacing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b/>
                <w:color w:val="990033"/>
                <w:sz w:val="28"/>
                <w:szCs w:val="24"/>
              </w:rPr>
              <w:t xml:space="preserve">Цель проекта: </w:t>
            </w: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развитие художественно-творческих способностей детей,</w:t>
            </w:r>
          </w:p>
          <w:p w:rsidR="00225237" w:rsidRPr="00E367F1" w:rsidRDefault="00225237" w:rsidP="001943DD">
            <w:pPr>
              <w:tabs>
                <w:tab w:val="left" w:pos="34"/>
              </w:tabs>
              <w:spacing w:after="100" w:afterAutospacing="1" w:line="240" w:lineRule="auto"/>
              <w:contextualSpacing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 xml:space="preserve">среднего и старшего дошкольного возраста посредством использования </w:t>
            </w:r>
          </w:p>
          <w:p w:rsidR="00225237" w:rsidRPr="00E367F1" w:rsidRDefault="00225237" w:rsidP="001943DD">
            <w:pPr>
              <w:tabs>
                <w:tab w:val="left" w:pos="34"/>
              </w:tabs>
              <w:spacing w:after="100" w:afterAutospacing="1" w:line="240" w:lineRule="auto"/>
              <w:contextualSpacing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нетрадиционной техники рисования манной крупой.</w:t>
            </w:r>
          </w:p>
          <w:p w:rsidR="00225237" w:rsidRPr="00E367F1" w:rsidRDefault="00225237" w:rsidP="001943DD">
            <w:pPr>
              <w:tabs>
                <w:tab w:val="left" w:pos="34"/>
              </w:tabs>
              <w:spacing w:after="0" w:line="240" w:lineRule="auto"/>
              <w:ind w:firstLine="601"/>
              <w:contextualSpacing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b/>
                <w:color w:val="990033"/>
                <w:sz w:val="28"/>
                <w:szCs w:val="24"/>
              </w:rPr>
              <w:t>Задачи проекта:</w:t>
            </w:r>
          </w:p>
          <w:p w:rsidR="00225237" w:rsidRPr="00E367F1" w:rsidRDefault="00225237" w:rsidP="001817FC">
            <w:pPr>
              <w:tabs>
                <w:tab w:val="left" w:pos="1027"/>
              </w:tabs>
              <w:spacing w:after="0" w:line="240" w:lineRule="auto"/>
              <w:ind w:firstLine="601"/>
              <w:contextualSpacing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  <w:u w:val="single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  <w:u w:val="single"/>
              </w:rPr>
              <w:t>Развивающие:</w:t>
            </w:r>
          </w:p>
          <w:p w:rsidR="00225237" w:rsidRPr="00E367F1" w:rsidRDefault="00225237" w:rsidP="001817FC">
            <w:pPr>
              <w:pStyle w:val="a7"/>
              <w:numPr>
                <w:ilvl w:val="0"/>
                <w:numId w:val="12"/>
              </w:numPr>
              <w:tabs>
                <w:tab w:val="left" w:pos="1027"/>
              </w:tabs>
              <w:spacing w:after="0"/>
              <w:ind w:left="0" w:right="-114" w:firstLine="601"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развивать творческий потенциал;</w:t>
            </w:r>
          </w:p>
          <w:p w:rsidR="00225237" w:rsidRPr="00E367F1" w:rsidRDefault="00225237" w:rsidP="001817FC">
            <w:pPr>
              <w:pStyle w:val="a7"/>
              <w:numPr>
                <w:ilvl w:val="0"/>
                <w:numId w:val="12"/>
              </w:numPr>
              <w:tabs>
                <w:tab w:val="left" w:pos="1027"/>
              </w:tabs>
              <w:spacing w:after="0"/>
              <w:ind w:left="0" w:right="-114" w:firstLine="601"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развивать мелкую моторику рук;</w:t>
            </w:r>
          </w:p>
          <w:p w:rsidR="00225237" w:rsidRPr="00E367F1" w:rsidRDefault="00225237" w:rsidP="001817FC">
            <w:pPr>
              <w:pStyle w:val="a7"/>
              <w:numPr>
                <w:ilvl w:val="0"/>
                <w:numId w:val="12"/>
              </w:numPr>
              <w:tabs>
                <w:tab w:val="left" w:pos="1027"/>
              </w:tabs>
              <w:spacing w:after="0"/>
              <w:ind w:left="0" w:right="-114" w:firstLine="601"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развивать коммуникативные умения – способность понимать речь взрослого, отвечать на вопросы;</w:t>
            </w:r>
          </w:p>
          <w:p w:rsidR="00225237" w:rsidRPr="00E367F1" w:rsidRDefault="00225237" w:rsidP="001817FC">
            <w:pPr>
              <w:pStyle w:val="a7"/>
              <w:numPr>
                <w:ilvl w:val="0"/>
                <w:numId w:val="12"/>
              </w:numPr>
              <w:tabs>
                <w:tab w:val="left" w:pos="1027"/>
              </w:tabs>
              <w:spacing w:after="0"/>
              <w:ind w:left="0" w:right="-114" w:firstLine="601"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 xml:space="preserve">развитие интереса к  рисованию манной крупой; </w:t>
            </w:r>
          </w:p>
          <w:p w:rsidR="00225237" w:rsidRPr="00E367F1" w:rsidRDefault="00225237" w:rsidP="001817FC">
            <w:pPr>
              <w:pStyle w:val="a7"/>
              <w:numPr>
                <w:ilvl w:val="0"/>
                <w:numId w:val="12"/>
              </w:numPr>
              <w:tabs>
                <w:tab w:val="left" w:pos="1027"/>
              </w:tabs>
              <w:spacing w:after="0"/>
              <w:ind w:left="0" w:right="-114" w:firstLine="601"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развитие тактильной чувствительности и зрительно-двигательной координации;</w:t>
            </w:r>
          </w:p>
          <w:p w:rsidR="00225237" w:rsidRPr="00E367F1" w:rsidRDefault="00225237" w:rsidP="001817FC">
            <w:pPr>
              <w:pStyle w:val="a7"/>
              <w:numPr>
                <w:ilvl w:val="0"/>
                <w:numId w:val="12"/>
              </w:numPr>
              <w:tabs>
                <w:tab w:val="left" w:pos="1027"/>
              </w:tabs>
              <w:spacing w:after="0"/>
              <w:ind w:left="0" w:right="-114" w:firstLine="601"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профилактика и преодоление стрессовых состояний, содействие снижению эмоционального  напряжения у детей дошкольного возраста.</w:t>
            </w:r>
          </w:p>
          <w:p w:rsidR="00225237" w:rsidRPr="00E367F1" w:rsidRDefault="00225237" w:rsidP="001817FC">
            <w:pPr>
              <w:tabs>
                <w:tab w:val="left" w:pos="1027"/>
              </w:tabs>
              <w:spacing w:after="0" w:line="240" w:lineRule="auto"/>
              <w:ind w:firstLine="601"/>
              <w:contextualSpacing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  <w:u w:val="single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  <w:u w:val="single"/>
              </w:rPr>
              <w:t>Образовательные:</w:t>
            </w:r>
          </w:p>
          <w:p w:rsidR="00225237" w:rsidRPr="00E367F1" w:rsidRDefault="00225237" w:rsidP="001817FC">
            <w:pPr>
              <w:pStyle w:val="a7"/>
              <w:numPr>
                <w:ilvl w:val="0"/>
                <w:numId w:val="13"/>
              </w:numPr>
              <w:tabs>
                <w:tab w:val="left" w:pos="1027"/>
              </w:tabs>
              <w:spacing w:after="0"/>
              <w:ind w:left="0" w:right="-108" w:firstLine="601"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знакомить детей младшего дошкольного возраста с нетрадиционными способами рисования</w:t>
            </w:r>
            <w:r w:rsidR="001943DD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 xml:space="preserve"> </w:t>
            </w: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различными  крупами;</w:t>
            </w:r>
          </w:p>
          <w:p w:rsidR="00225237" w:rsidRPr="00E367F1" w:rsidRDefault="00225237" w:rsidP="001817FC">
            <w:pPr>
              <w:pStyle w:val="a7"/>
              <w:numPr>
                <w:ilvl w:val="0"/>
                <w:numId w:val="13"/>
              </w:numPr>
              <w:tabs>
                <w:tab w:val="left" w:pos="1027"/>
              </w:tabs>
              <w:spacing w:after="0"/>
              <w:ind w:left="0" w:right="-108" w:firstLine="601"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учить рисовать линии, точки и круги на манной крупе указательным пальцем;</w:t>
            </w:r>
          </w:p>
          <w:p w:rsidR="00225237" w:rsidRPr="00E367F1" w:rsidRDefault="00225237" w:rsidP="001817FC">
            <w:pPr>
              <w:pStyle w:val="a7"/>
              <w:numPr>
                <w:ilvl w:val="0"/>
                <w:numId w:val="13"/>
              </w:numPr>
              <w:tabs>
                <w:tab w:val="left" w:pos="1027"/>
              </w:tabs>
              <w:spacing w:after="0"/>
              <w:ind w:left="0" w:right="-108" w:firstLine="601"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учить обводить контур рисунка  крупой;</w:t>
            </w:r>
          </w:p>
          <w:p w:rsidR="00225237" w:rsidRPr="00E367F1" w:rsidRDefault="00225237" w:rsidP="001817FC">
            <w:pPr>
              <w:pStyle w:val="a7"/>
              <w:numPr>
                <w:ilvl w:val="0"/>
                <w:numId w:val="13"/>
              </w:numPr>
              <w:tabs>
                <w:tab w:val="left" w:pos="1027"/>
              </w:tabs>
              <w:spacing w:after="0"/>
              <w:ind w:left="0" w:right="-108" w:firstLine="601"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расширить словарный запас (сыпучая, липкая, легкая, тяжелая, белая, разноцветная, твердая, мягкая, крупная, мелкая).</w:t>
            </w:r>
          </w:p>
          <w:p w:rsidR="00225237" w:rsidRPr="00E367F1" w:rsidRDefault="00225237" w:rsidP="001817FC">
            <w:pPr>
              <w:pStyle w:val="a7"/>
              <w:numPr>
                <w:ilvl w:val="0"/>
                <w:numId w:val="13"/>
              </w:numPr>
              <w:tabs>
                <w:tab w:val="left" w:pos="1027"/>
              </w:tabs>
              <w:spacing w:after="0"/>
              <w:ind w:left="0" w:right="-108" w:firstLine="601"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научить ребенка вступать в общение с взрослыми и детьми, учитывая его индивидуальные и возрастные особенности.</w:t>
            </w:r>
          </w:p>
          <w:p w:rsidR="00225237" w:rsidRPr="00E367F1" w:rsidRDefault="00225237" w:rsidP="001817FC">
            <w:pPr>
              <w:tabs>
                <w:tab w:val="left" w:pos="1027"/>
              </w:tabs>
              <w:spacing w:after="0" w:line="240" w:lineRule="auto"/>
              <w:ind w:firstLine="601"/>
              <w:contextualSpacing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  <w:u w:val="single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  <w:u w:val="single"/>
              </w:rPr>
              <w:t>Воспитывающие:</w:t>
            </w:r>
          </w:p>
          <w:p w:rsidR="00225237" w:rsidRPr="00E367F1" w:rsidRDefault="00225237" w:rsidP="001817FC">
            <w:pPr>
              <w:pStyle w:val="a7"/>
              <w:numPr>
                <w:ilvl w:val="0"/>
                <w:numId w:val="14"/>
              </w:numPr>
              <w:tabs>
                <w:tab w:val="left" w:pos="1027"/>
              </w:tabs>
              <w:spacing w:after="0"/>
              <w:ind w:left="0" w:right="0" w:firstLine="601"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воспитывать у детей интерес к сотрудничеству с воспитателем и другими детьми;</w:t>
            </w:r>
          </w:p>
          <w:p w:rsidR="00225237" w:rsidRPr="00E367F1" w:rsidRDefault="00225237" w:rsidP="001817FC">
            <w:pPr>
              <w:pStyle w:val="a7"/>
              <w:numPr>
                <w:ilvl w:val="0"/>
                <w:numId w:val="14"/>
              </w:numPr>
              <w:tabs>
                <w:tab w:val="left" w:pos="1027"/>
              </w:tabs>
              <w:spacing w:after="0"/>
              <w:ind w:left="0" w:right="0" w:firstLine="601"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вызвать у детей интерес к нетрадиционной технике рисования;</w:t>
            </w:r>
          </w:p>
          <w:p w:rsidR="00225237" w:rsidRPr="00E367F1" w:rsidRDefault="00225237" w:rsidP="001817FC">
            <w:pPr>
              <w:pStyle w:val="a7"/>
              <w:numPr>
                <w:ilvl w:val="0"/>
                <w:numId w:val="14"/>
              </w:numPr>
              <w:tabs>
                <w:tab w:val="left" w:pos="1027"/>
              </w:tabs>
              <w:spacing w:after="0"/>
              <w:ind w:left="0" w:right="0" w:firstLine="601"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 xml:space="preserve">воспитывать доброжелательные отношения между детьми; </w:t>
            </w:r>
          </w:p>
          <w:p w:rsidR="00225237" w:rsidRPr="00E367F1" w:rsidRDefault="00225237" w:rsidP="001817FC">
            <w:pPr>
              <w:pStyle w:val="a7"/>
              <w:numPr>
                <w:ilvl w:val="0"/>
                <w:numId w:val="14"/>
              </w:numPr>
              <w:tabs>
                <w:tab w:val="left" w:pos="1027"/>
              </w:tabs>
              <w:spacing w:after="0"/>
              <w:ind w:left="0" w:right="0" w:firstLine="601"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обогащать способы их игрового взаимодействия.</w:t>
            </w:r>
          </w:p>
          <w:p w:rsidR="00225237" w:rsidRPr="00E367F1" w:rsidRDefault="00225237" w:rsidP="001817FC">
            <w:pPr>
              <w:tabs>
                <w:tab w:val="left" w:pos="1027"/>
              </w:tabs>
              <w:spacing w:after="0" w:line="240" w:lineRule="auto"/>
              <w:ind w:firstLine="601"/>
              <w:contextualSpacing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b/>
                <w:color w:val="990033"/>
                <w:sz w:val="28"/>
                <w:szCs w:val="24"/>
              </w:rPr>
              <w:t>Методы реализации проекта:</w:t>
            </w:r>
          </w:p>
          <w:p w:rsidR="00225237" w:rsidRPr="00E367F1" w:rsidRDefault="00225237" w:rsidP="001817FC">
            <w:pPr>
              <w:pStyle w:val="a7"/>
              <w:numPr>
                <w:ilvl w:val="0"/>
                <w:numId w:val="15"/>
              </w:numPr>
              <w:tabs>
                <w:tab w:val="left" w:pos="1027"/>
              </w:tabs>
              <w:spacing w:after="0"/>
              <w:ind w:left="0" w:right="0" w:firstLine="601"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наглядный: показ и демонстрация;</w:t>
            </w:r>
          </w:p>
          <w:p w:rsidR="00225237" w:rsidRPr="00E367F1" w:rsidRDefault="00225237" w:rsidP="001817FC">
            <w:pPr>
              <w:pStyle w:val="a7"/>
              <w:numPr>
                <w:ilvl w:val="0"/>
                <w:numId w:val="15"/>
              </w:numPr>
              <w:tabs>
                <w:tab w:val="left" w:pos="1027"/>
              </w:tabs>
              <w:spacing w:after="0"/>
              <w:ind w:left="0" w:right="0" w:firstLine="601"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словесный: художественное слово, беседа, рассказ, вопросы, пояснения, стихи, музыка, использование фольклорного жанра (потешки,  прибаутки);</w:t>
            </w:r>
          </w:p>
          <w:p w:rsidR="00225237" w:rsidRPr="00E367F1" w:rsidRDefault="00225237" w:rsidP="001817FC">
            <w:pPr>
              <w:pStyle w:val="a7"/>
              <w:numPr>
                <w:ilvl w:val="0"/>
                <w:numId w:val="15"/>
              </w:numPr>
              <w:tabs>
                <w:tab w:val="left" w:pos="1027"/>
              </w:tabs>
              <w:spacing w:after="0"/>
              <w:ind w:left="0" w:right="0" w:firstLine="601"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игровой: физкультминутка, пальчиковая игра, подвижные игры, дидактические игры.</w:t>
            </w:r>
          </w:p>
          <w:p w:rsidR="00225237" w:rsidRPr="00E367F1" w:rsidRDefault="00225237" w:rsidP="001817FC">
            <w:pPr>
              <w:tabs>
                <w:tab w:val="left" w:pos="1027"/>
              </w:tabs>
              <w:spacing w:after="0" w:line="240" w:lineRule="auto"/>
              <w:ind w:right="17" w:firstLine="601"/>
              <w:contextualSpacing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b/>
                <w:color w:val="990033"/>
                <w:sz w:val="28"/>
                <w:szCs w:val="24"/>
              </w:rPr>
              <w:t xml:space="preserve">Оборудование: </w:t>
            </w: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 xml:space="preserve">поднос на каждого ребенка, лист контурного изображения рисунка, крупы: манная (белая, цветная), клей ПВА, кисточки, </w:t>
            </w: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lastRenderedPageBreak/>
              <w:t>демонстрационные предметные и сюжетные картинки, трафареты геометрических фигур, цветов, цветная гуашь, клеёнчатые  и бумажные салфетки, цветные мелки.</w:t>
            </w:r>
          </w:p>
          <w:p w:rsidR="00225237" w:rsidRPr="00E367F1" w:rsidRDefault="00225237" w:rsidP="001817FC">
            <w:pPr>
              <w:tabs>
                <w:tab w:val="left" w:pos="1027"/>
              </w:tabs>
              <w:spacing w:after="0" w:line="240" w:lineRule="auto"/>
              <w:ind w:firstLine="601"/>
              <w:contextualSpacing/>
              <w:jc w:val="both"/>
              <w:rPr>
                <w:rFonts w:ascii="Times New Roman" w:hAnsi="Times New Roman" w:cs="Times New Roman"/>
                <w:b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b/>
                <w:color w:val="990033"/>
                <w:sz w:val="28"/>
                <w:szCs w:val="24"/>
              </w:rPr>
              <w:t>Ожидаемые результаты реализации проекта.</w:t>
            </w:r>
          </w:p>
          <w:p w:rsidR="00225237" w:rsidRPr="00E367F1" w:rsidRDefault="00225237" w:rsidP="001817FC">
            <w:pPr>
              <w:tabs>
                <w:tab w:val="left" w:pos="1027"/>
              </w:tabs>
              <w:spacing w:after="0" w:line="240" w:lineRule="auto"/>
              <w:ind w:right="-125" w:firstLine="601"/>
              <w:contextualSpacing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В результате реализации проекта :</w:t>
            </w:r>
          </w:p>
          <w:p w:rsidR="00225237" w:rsidRPr="00E367F1" w:rsidRDefault="00225237" w:rsidP="001817FC">
            <w:pPr>
              <w:pStyle w:val="a7"/>
              <w:numPr>
                <w:ilvl w:val="0"/>
                <w:numId w:val="17"/>
              </w:numPr>
              <w:tabs>
                <w:tab w:val="left" w:pos="1027"/>
              </w:tabs>
              <w:spacing w:after="0"/>
              <w:ind w:left="0" w:right="-125" w:firstLine="601"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  <w:u w:val="single"/>
              </w:rPr>
              <w:t>У детей</w:t>
            </w: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 xml:space="preserve"> будут сформированы</w:t>
            </w:r>
          </w:p>
          <w:p w:rsidR="00225237" w:rsidRPr="00E367F1" w:rsidRDefault="00225237" w:rsidP="001817FC">
            <w:pPr>
              <w:pStyle w:val="a7"/>
              <w:numPr>
                <w:ilvl w:val="0"/>
                <w:numId w:val="16"/>
              </w:numPr>
              <w:tabs>
                <w:tab w:val="left" w:pos="1027"/>
              </w:tabs>
              <w:spacing w:after="0"/>
              <w:ind w:left="0" w:right="-125" w:firstLine="601"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знания о нетрадиционном способе рисования – рисование на крупе и рисование крупой;</w:t>
            </w:r>
          </w:p>
          <w:p w:rsidR="00225237" w:rsidRPr="00E367F1" w:rsidRDefault="00225237" w:rsidP="001817FC">
            <w:pPr>
              <w:pStyle w:val="a7"/>
              <w:numPr>
                <w:ilvl w:val="0"/>
                <w:numId w:val="16"/>
              </w:numPr>
              <w:tabs>
                <w:tab w:val="left" w:pos="1027"/>
              </w:tabs>
              <w:spacing w:after="0"/>
              <w:ind w:left="0" w:right="-125" w:firstLine="601"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интерес к рисованию крупой;</w:t>
            </w:r>
          </w:p>
          <w:p w:rsidR="00225237" w:rsidRPr="00E367F1" w:rsidRDefault="00225237" w:rsidP="001817FC">
            <w:pPr>
              <w:pStyle w:val="a7"/>
              <w:numPr>
                <w:ilvl w:val="0"/>
                <w:numId w:val="16"/>
              </w:numPr>
              <w:tabs>
                <w:tab w:val="left" w:pos="1027"/>
              </w:tabs>
              <w:spacing w:after="0"/>
              <w:ind w:left="0" w:right="-125" w:firstLine="601"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умение  самостоятельно применять технику рисования крупой.</w:t>
            </w:r>
          </w:p>
          <w:p w:rsidR="00225237" w:rsidRPr="00E367F1" w:rsidRDefault="00225237" w:rsidP="001817FC">
            <w:pPr>
              <w:tabs>
                <w:tab w:val="left" w:pos="1027"/>
              </w:tabs>
              <w:spacing w:after="0" w:line="240" w:lineRule="auto"/>
              <w:ind w:right="-125" w:firstLine="601"/>
              <w:contextualSpacing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 xml:space="preserve">2. </w:t>
            </w: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  <w:u w:val="single"/>
              </w:rPr>
              <w:t>У педагогов</w:t>
            </w: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 xml:space="preserve"> будет повышен  уровня педагогической компетентности по формированию художественно – творческих способностей детей посредством рисования нетрадиционными методами.</w:t>
            </w:r>
          </w:p>
          <w:p w:rsidR="00225237" w:rsidRPr="00E367F1" w:rsidRDefault="00225237" w:rsidP="001817FC">
            <w:pPr>
              <w:tabs>
                <w:tab w:val="left" w:pos="1027"/>
              </w:tabs>
              <w:spacing w:after="0" w:line="240" w:lineRule="auto"/>
              <w:ind w:right="-125" w:firstLine="601"/>
              <w:contextualSpacing/>
              <w:jc w:val="both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 xml:space="preserve">3. </w:t>
            </w:r>
            <w:r w:rsidRPr="00E367F1">
              <w:rPr>
                <w:rFonts w:ascii="Times New Roman" w:hAnsi="Times New Roman" w:cs="Times New Roman"/>
                <w:color w:val="990033"/>
                <w:sz w:val="28"/>
                <w:szCs w:val="28"/>
                <w:u w:val="single"/>
              </w:rPr>
              <w:t>У родителей</w:t>
            </w:r>
            <w:r w:rsidRPr="00E367F1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 xml:space="preserve">  будет сформирована  активная позиции по отношению к </w:t>
            </w: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нетрадиционному способу рисования.</w:t>
            </w:r>
          </w:p>
          <w:p w:rsidR="00225237" w:rsidRPr="00E367F1" w:rsidRDefault="00225237" w:rsidP="001817FC">
            <w:pPr>
              <w:tabs>
                <w:tab w:val="left" w:pos="1027"/>
              </w:tabs>
              <w:spacing w:after="0"/>
              <w:ind w:right="-125" w:firstLine="601"/>
              <w:jc w:val="both"/>
              <w:rPr>
                <w:rFonts w:ascii="Times New Roman" w:hAnsi="Times New Roman" w:cs="Times New Roman"/>
                <w:color w:val="990033"/>
                <w:sz w:val="28"/>
                <w:szCs w:val="28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 xml:space="preserve"> </w:t>
            </w:r>
          </w:p>
          <w:p w:rsidR="00225237" w:rsidRPr="00E367F1" w:rsidRDefault="00225237" w:rsidP="0048221E">
            <w:pPr>
              <w:spacing w:after="0"/>
              <w:ind w:left="34" w:right="176" w:firstLine="567"/>
              <w:jc w:val="both"/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</w:pPr>
            <w:r w:rsidRPr="00E367F1"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  <w:t>Актуальность проекта.</w:t>
            </w:r>
          </w:p>
          <w:p w:rsidR="00225237" w:rsidRPr="00E367F1" w:rsidRDefault="00225237" w:rsidP="00E367F1">
            <w:pPr>
              <w:spacing w:after="0" w:line="240" w:lineRule="auto"/>
              <w:ind w:left="34" w:right="176" w:firstLine="567"/>
              <w:contextualSpacing/>
              <w:jc w:val="both"/>
              <w:rPr>
                <w:rFonts w:ascii="Times New Roman" w:hAnsi="Times New Roman" w:cs="Times New Roman"/>
                <w:color w:val="990033"/>
                <w:sz w:val="28"/>
                <w:szCs w:val="28"/>
              </w:rPr>
            </w:pPr>
            <w:r w:rsidRPr="00E367F1"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  <w:t xml:space="preserve"> </w:t>
            </w:r>
            <w:r w:rsidRPr="00E367F1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Формирование творческой личности – одна из важных задач педагогов на сегодняшний день. Наиболее эффективным средством ее решения является  изобразительная деятельность детей в детском саду.</w:t>
            </w:r>
          </w:p>
          <w:p w:rsidR="00225237" w:rsidRPr="00E367F1" w:rsidRDefault="00225237" w:rsidP="00E367F1">
            <w:pPr>
              <w:spacing w:after="0" w:line="240" w:lineRule="auto"/>
              <w:ind w:left="34" w:right="34" w:firstLine="567"/>
              <w:contextualSpacing/>
              <w:jc w:val="both"/>
              <w:rPr>
                <w:rFonts w:ascii="Times New Roman" w:hAnsi="Times New Roman" w:cs="Times New Roman"/>
                <w:color w:val="990033"/>
                <w:sz w:val="28"/>
                <w:szCs w:val="28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Рисование является одним из важнейших средств познания мира и развития знаний эстетического восприятия, так как оно связано с самостоятельной, практической и творческой деятельностью ребенка. Занятия изобразительной  деятельностью способствуют развитию творческих способностей, воображения, наблюдательности и памяти детей.</w:t>
            </w:r>
          </w:p>
          <w:p w:rsidR="00225237" w:rsidRPr="00E367F1" w:rsidRDefault="00225237" w:rsidP="00E367F1">
            <w:pPr>
              <w:spacing w:after="0" w:line="240" w:lineRule="auto"/>
              <w:ind w:left="34" w:right="34" w:firstLine="567"/>
              <w:contextualSpacing/>
              <w:jc w:val="both"/>
              <w:rPr>
                <w:rFonts w:ascii="Times New Roman" w:hAnsi="Times New Roman" w:cs="Times New Roman"/>
                <w:color w:val="990033"/>
                <w:sz w:val="28"/>
                <w:szCs w:val="28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Использование нетрадиционных способов рисования позволяет разнообразить способности ребенка в рисовании, пробуждают интерес к этому виду деятельности.</w:t>
            </w:r>
          </w:p>
          <w:p w:rsidR="00225237" w:rsidRPr="00E367F1" w:rsidRDefault="00225237" w:rsidP="00E367F1">
            <w:pPr>
              <w:pStyle w:val="a3"/>
              <w:shd w:val="clear" w:color="auto" w:fill="FFFFFF"/>
              <w:spacing w:before="150" w:beforeAutospacing="0" w:after="225" w:afterAutospacing="0"/>
              <w:ind w:left="34" w:firstLine="567"/>
              <w:contextualSpacing/>
              <w:jc w:val="both"/>
              <w:rPr>
                <w:color w:val="990033"/>
                <w:sz w:val="28"/>
                <w:szCs w:val="18"/>
              </w:rPr>
            </w:pPr>
            <w:r w:rsidRPr="00E367F1">
              <w:rPr>
                <w:color w:val="990033"/>
                <w:sz w:val="28"/>
                <w:szCs w:val="18"/>
              </w:rPr>
              <w:t xml:space="preserve">Игры с различными крупами создают  дополнительный акцент на тактильную чувствительность, «мануальный интеллект» ребенка. Поэтому перенос  традиционных обучающих и развивающих заданий  дает дополнительный эффект. С одной стороны,  существенно повышается мотивация ребенка к занятиям, а с другой — более интенсивно и гармонично происходит развитие познавательных процессов. </w:t>
            </w:r>
          </w:p>
          <w:p w:rsidR="00225237" w:rsidRPr="00E367F1" w:rsidRDefault="00225237" w:rsidP="00E367F1">
            <w:pPr>
              <w:pStyle w:val="a3"/>
              <w:shd w:val="clear" w:color="auto" w:fill="FFFFFF"/>
              <w:spacing w:before="150" w:beforeAutospacing="0" w:after="225" w:afterAutospacing="0"/>
              <w:ind w:left="34" w:firstLine="567"/>
              <w:contextualSpacing/>
              <w:jc w:val="both"/>
              <w:rPr>
                <w:color w:val="990033"/>
                <w:sz w:val="28"/>
                <w:szCs w:val="18"/>
              </w:rPr>
            </w:pPr>
            <w:r w:rsidRPr="00E367F1">
              <w:rPr>
                <w:color w:val="990033"/>
                <w:sz w:val="28"/>
                <w:szCs w:val="18"/>
              </w:rPr>
              <w:t xml:space="preserve"> Влияние мануальных (ручных) действий на развитие мозга человека было известно еще во II веке до нашей эры в Китае. Специалисты утверждают, что игры с участием рук и пальцев приводят в гармоничные отношения тело и разум, поддерживают мозговые системы в превосходном состоянии. Развитие мелкой моторики пальцев рук является мощным стимулом речевого и интеллектуального развития ребенка. Чем лучше малыш управляет  пальчиками, тем быстрее он начинает говорить. И в этом нет ничего удивительного – ведь нервные окончания пальцев рук связаны с теми участками головного мозга,  которые отвечают за речь малыша. Рисование крупами  используется для одновременного активного воздействия на </w:t>
            </w:r>
            <w:r w:rsidRPr="00E367F1">
              <w:rPr>
                <w:color w:val="990033"/>
                <w:sz w:val="28"/>
                <w:szCs w:val="18"/>
              </w:rPr>
              <w:lastRenderedPageBreak/>
              <w:t>различные точки кистей, пальцев, ладоней: ручки ребенка массируются, пальцы становятся более чувствительными, их движения – координированными.</w:t>
            </w:r>
          </w:p>
          <w:p w:rsidR="00225237" w:rsidRPr="00E367F1" w:rsidRDefault="00225237" w:rsidP="00E367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b/>
                <w:color w:val="990033"/>
                <w:sz w:val="28"/>
                <w:szCs w:val="24"/>
              </w:rPr>
              <w:t>Этапы реализации проекта:</w:t>
            </w:r>
          </w:p>
          <w:p w:rsidR="00225237" w:rsidRPr="00E367F1" w:rsidRDefault="00225237" w:rsidP="00E367F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b/>
                <w:color w:val="990033"/>
                <w:sz w:val="28"/>
                <w:szCs w:val="24"/>
              </w:rPr>
              <w:t xml:space="preserve">1 этап – подготовительный – </w:t>
            </w: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ноябрь 2017.</w:t>
            </w:r>
          </w:p>
          <w:p w:rsidR="00225237" w:rsidRPr="00E367F1" w:rsidRDefault="00225237" w:rsidP="00E367F1">
            <w:pPr>
              <w:pStyle w:val="a7"/>
              <w:numPr>
                <w:ilvl w:val="0"/>
                <w:numId w:val="1"/>
              </w:numPr>
              <w:ind w:left="720" w:right="0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Изучение методической литературы, интернет ресурсов по данной теме,  подготовка наглядно-демонстрационного, раздаточного материала.</w:t>
            </w:r>
          </w:p>
          <w:p w:rsidR="00225237" w:rsidRPr="00E367F1" w:rsidRDefault="00225237" w:rsidP="00E367F1">
            <w:pPr>
              <w:pStyle w:val="a7"/>
              <w:numPr>
                <w:ilvl w:val="0"/>
                <w:numId w:val="1"/>
              </w:numPr>
              <w:ind w:left="720" w:right="0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Разработка содержания проекта: «Нетрадиционные способы рисования для малышей».</w:t>
            </w:r>
          </w:p>
          <w:p w:rsidR="00225237" w:rsidRPr="00E367F1" w:rsidRDefault="00225237" w:rsidP="00E367F1">
            <w:pPr>
              <w:pStyle w:val="a7"/>
              <w:numPr>
                <w:ilvl w:val="0"/>
                <w:numId w:val="1"/>
              </w:numPr>
              <w:ind w:left="720" w:right="0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Планирование предстоящей деятельности, направленной на реализацию проекта.</w:t>
            </w:r>
          </w:p>
          <w:p w:rsidR="00225237" w:rsidRPr="00E367F1" w:rsidRDefault="00225237" w:rsidP="00E367F1">
            <w:pPr>
              <w:spacing w:line="240" w:lineRule="auto"/>
              <w:contextualSpacing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b/>
                <w:color w:val="990033"/>
                <w:sz w:val="28"/>
                <w:szCs w:val="24"/>
              </w:rPr>
              <w:t xml:space="preserve">2 этап – основной – </w:t>
            </w: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декабрь 2017– апрель 2018гг.</w:t>
            </w:r>
          </w:p>
          <w:p w:rsidR="00225237" w:rsidRPr="00E367F1" w:rsidRDefault="00225237" w:rsidP="00E367F1">
            <w:pPr>
              <w:pStyle w:val="a7"/>
              <w:numPr>
                <w:ilvl w:val="0"/>
                <w:numId w:val="2"/>
              </w:numPr>
              <w:ind w:left="720" w:right="0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Создание условий, способствующих стимулированию развития творческих способностей детей младшей группы.</w:t>
            </w:r>
          </w:p>
          <w:p w:rsidR="00225237" w:rsidRPr="00E367F1" w:rsidRDefault="00225237" w:rsidP="00E367F1">
            <w:pPr>
              <w:pStyle w:val="a7"/>
              <w:numPr>
                <w:ilvl w:val="0"/>
                <w:numId w:val="2"/>
              </w:numPr>
              <w:ind w:left="720" w:right="0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Формирование навыков художественной деятельности детей младшего дошкольного возраста, организация совместной деятельности педагога, детей и родителей.</w:t>
            </w:r>
          </w:p>
          <w:p w:rsidR="00225237" w:rsidRPr="00E367F1" w:rsidRDefault="00225237" w:rsidP="00E367F1">
            <w:pPr>
              <w:spacing w:line="240" w:lineRule="auto"/>
              <w:contextualSpacing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b/>
                <w:color w:val="990033"/>
                <w:sz w:val="28"/>
                <w:szCs w:val="24"/>
              </w:rPr>
              <w:t xml:space="preserve">3 этап – завершающий – </w:t>
            </w: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апрель 2018г.</w:t>
            </w:r>
          </w:p>
          <w:p w:rsidR="00225237" w:rsidRPr="00E367F1" w:rsidRDefault="00225237" w:rsidP="00E367F1">
            <w:pPr>
              <w:pStyle w:val="a7"/>
              <w:numPr>
                <w:ilvl w:val="0"/>
                <w:numId w:val="3"/>
              </w:numPr>
              <w:ind w:left="40" w:right="0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 xml:space="preserve">         1. Презентация проекта на заключительном родительском собрании.</w:t>
            </w:r>
          </w:p>
          <w:p w:rsidR="00225237" w:rsidRPr="00E367F1" w:rsidRDefault="00225237" w:rsidP="00E367F1">
            <w:pPr>
              <w:pStyle w:val="a7"/>
              <w:numPr>
                <w:ilvl w:val="0"/>
                <w:numId w:val="3"/>
              </w:numPr>
              <w:ind w:left="1068" w:right="0"/>
              <w:rPr>
                <w:rFonts w:ascii="Times New Roman" w:hAnsi="Times New Roman" w:cs="Times New Roman"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color w:val="990033"/>
                <w:sz w:val="28"/>
                <w:szCs w:val="24"/>
              </w:rPr>
              <w:t>Презентация проекта на педагогическом совете.</w:t>
            </w:r>
          </w:p>
          <w:p w:rsidR="00E367F1" w:rsidRPr="00E367F1" w:rsidRDefault="00E367F1" w:rsidP="00E367F1">
            <w:pPr>
              <w:jc w:val="center"/>
              <w:rPr>
                <w:rFonts w:ascii="Times New Roman" w:hAnsi="Times New Roman" w:cs="Times New Roman"/>
                <w:b/>
                <w:color w:val="990033"/>
                <w:sz w:val="28"/>
                <w:szCs w:val="24"/>
              </w:rPr>
            </w:pPr>
            <w:r w:rsidRPr="00E367F1">
              <w:rPr>
                <w:rFonts w:ascii="Times New Roman" w:hAnsi="Times New Roman" w:cs="Times New Roman"/>
                <w:b/>
                <w:color w:val="990033"/>
                <w:sz w:val="28"/>
                <w:szCs w:val="24"/>
              </w:rPr>
              <w:t>План работы</w:t>
            </w:r>
          </w:p>
          <w:tbl>
            <w:tblPr>
              <w:tblStyle w:val="a6"/>
              <w:tblW w:w="0" w:type="auto"/>
              <w:tblLayout w:type="fixed"/>
              <w:tblLook w:val="04A0"/>
            </w:tblPr>
            <w:tblGrid>
              <w:gridCol w:w="1305"/>
              <w:gridCol w:w="3399"/>
              <w:gridCol w:w="2555"/>
              <w:gridCol w:w="2150"/>
            </w:tblGrid>
            <w:tr w:rsidR="00225237" w:rsidRPr="00E367F1" w:rsidTr="00225237">
              <w:tc>
                <w:tcPr>
                  <w:tcW w:w="1305" w:type="dxa"/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 xml:space="preserve">Периоды </w:t>
                  </w:r>
                </w:p>
              </w:tc>
              <w:tc>
                <w:tcPr>
                  <w:tcW w:w="3399" w:type="dxa"/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>Содержание работы</w:t>
                  </w:r>
                </w:p>
              </w:tc>
              <w:tc>
                <w:tcPr>
                  <w:tcW w:w="2555" w:type="dxa"/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>Методы и приемы</w:t>
                  </w:r>
                </w:p>
              </w:tc>
              <w:tc>
                <w:tcPr>
                  <w:tcW w:w="2150" w:type="dxa"/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>Задачи</w:t>
                  </w:r>
                </w:p>
              </w:tc>
            </w:tr>
            <w:tr w:rsidR="00225237" w:rsidRPr="00E367F1" w:rsidTr="007E71AA">
              <w:tc>
                <w:tcPr>
                  <w:tcW w:w="9409" w:type="dxa"/>
                  <w:gridSpan w:val="4"/>
                </w:tcPr>
                <w:p w:rsidR="00225237" w:rsidRPr="00E367F1" w:rsidRDefault="00225237" w:rsidP="0048221E">
                  <w:pPr>
                    <w:ind w:left="0" w:right="-108"/>
                    <w:jc w:val="center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>Ноябрь</w:t>
                  </w:r>
                </w:p>
              </w:tc>
            </w:tr>
            <w:tr w:rsidR="00225237" w:rsidRPr="00E367F1" w:rsidTr="00225237">
              <w:tc>
                <w:tcPr>
                  <w:tcW w:w="1305" w:type="dxa"/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  <w:lang w:val="en-US"/>
                    </w:rPr>
                    <w:t>I</w:t>
                  </w: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 xml:space="preserve">, </w:t>
                  </w: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  <w:lang w:val="en-US"/>
                    </w:rPr>
                    <w:t>II</w:t>
                  </w: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неделя</w:t>
                  </w:r>
                </w:p>
              </w:tc>
              <w:tc>
                <w:tcPr>
                  <w:tcW w:w="3399" w:type="dxa"/>
                  <w:vAlign w:val="center"/>
                </w:tcPr>
                <w:p w:rsidR="00225237" w:rsidRPr="00E367F1" w:rsidRDefault="00225237" w:rsidP="0048221E">
                  <w:pPr>
                    <w:ind w:left="0" w:right="-14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Изучение и анализ научно- методической литературы, интернет ресурсов по данной теме</w:t>
                  </w:r>
                </w:p>
              </w:tc>
              <w:tc>
                <w:tcPr>
                  <w:tcW w:w="2555" w:type="dxa"/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 xml:space="preserve">Чтение и просмотр сайтов на данную тему. </w:t>
                  </w:r>
                </w:p>
              </w:tc>
              <w:tc>
                <w:tcPr>
                  <w:tcW w:w="2150" w:type="dxa"/>
                  <w:vAlign w:val="center"/>
                </w:tcPr>
                <w:p w:rsidR="00225237" w:rsidRPr="00E367F1" w:rsidRDefault="00225237" w:rsidP="0048221E">
                  <w:pPr>
                    <w:ind w:left="0" w:right="31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Повысить компетентность педагогов</w:t>
                  </w:r>
                </w:p>
              </w:tc>
            </w:tr>
            <w:tr w:rsidR="00225237" w:rsidRPr="00E367F1" w:rsidTr="00225237">
              <w:tc>
                <w:tcPr>
                  <w:tcW w:w="1305" w:type="dxa"/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  <w:lang w:val="en-US"/>
                    </w:rPr>
                    <w:t>III</w:t>
                  </w: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неделя</w:t>
                  </w:r>
                </w:p>
              </w:tc>
              <w:tc>
                <w:tcPr>
                  <w:tcW w:w="3399" w:type="dxa"/>
                </w:tcPr>
                <w:p w:rsidR="00225237" w:rsidRPr="00E367F1" w:rsidRDefault="00225237" w:rsidP="0048221E">
                  <w:pPr>
                    <w:ind w:left="0" w:right="-14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Разработка содержания проекта «Развитие мелкой моторики и творческих способностей детей младшего дошкольного возраста через использование нетрадиционной техники рисования крупой».</w:t>
                  </w:r>
                </w:p>
              </w:tc>
              <w:tc>
                <w:tcPr>
                  <w:tcW w:w="2555" w:type="dxa"/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Составление  содержания проекта.</w:t>
                  </w:r>
                </w:p>
              </w:tc>
              <w:tc>
                <w:tcPr>
                  <w:tcW w:w="2150" w:type="dxa"/>
                </w:tcPr>
                <w:p w:rsidR="00225237" w:rsidRPr="00E367F1" w:rsidRDefault="00225237" w:rsidP="0048221E">
                  <w:pPr>
                    <w:ind w:left="0" w:right="34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Определить цель, задачи, основные направления реализации проекта и ожидаемые результаты</w:t>
                  </w:r>
                </w:p>
              </w:tc>
            </w:tr>
            <w:tr w:rsidR="00225237" w:rsidRPr="00E367F1" w:rsidTr="00225237">
              <w:tc>
                <w:tcPr>
                  <w:tcW w:w="1305" w:type="dxa"/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  <w:lang w:val="en-US"/>
                    </w:rPr>
                    <w:t>IV</w:t>
                  </w: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неделя</w:t>
                  </w:r>
                </w:p>
              </w:tc>
              <w:tc>
                <w:tcPr>
                  <w:tcW w:w="3399" w:type="dxa"/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Планирование предстоящей деятельности, направленной на реализацию проекта.</w:t>
                  </w:r>
                </w:p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</w:p>
                <w:p w:rsidR="00225237" w:rsidRPr="00E367F1" w:rsidRDefault="001943DD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 xml:space="preserve">Анкетирование родителей </w:t>
                  </w:r>
                  <w:r w:rsidR="00225237"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«Любит ли ваш ребенок рисовать?»</w:t>
                  </w:r>
                </w:p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</w:p>
              </w:tc>
              <w:tc>
                <w:tcPr>
                  <w:tcW w:w="2555" w:type="dxa"/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</w:p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</w:p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</w:p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</w:p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Анкетирование родителей,  индивидуальные беседы  по  теме.</w:t>
                  </w:r>
                </w:p>
              </w:tc>
              <w:tc>
                <w:tcPr>
                  <w:tcW w:w="2150" w:type="dxa"/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Определить объем и содержание работы по проекту.</w:t>
                  </w:r>
                </w:p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</w:p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Ознакомление с услов</w:t>
                  </w:r>
                  <w:r w:rsidR="001943DD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иями и материалами, использующими</w:t>
                  </w: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 xml:space="preserve">ся </w:t>
                  </w: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lastRenderedPageBreak/>
                    <w:t>для изобразительной деятельности детей в домашних условиях.</w:t>
                  </w:r>
                </w:p>
              </w:tc>
            </w:tr>
            <w:tr w:rsidR="00225237" w:rsidRPr="00E367F1" w:rsidTr="00CE62D9">
              <w:trPr>
                <w:trHeight w:val="129"/>
              </w:trPr>
              <w:tc>
                <w:tcPr>
                  <w:tcW w:w="9409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lastRenderedPageBreak/>
                    <w:t>Декабрь. Рисование на манной крупе</w:t>
                  </w:r>
                </w:p>
              </w:tc>
            </w:tr>
            <w:tr w:rsidR="00225237" w:rsidRPr="00E367F1" w:rsidTr="00225237">
              <w:trPr>
                <w:trHeight w:val="219"/>
              </w:trPr>
              <w:tc>
                <w:tcPr>
                  <w:tcW w:w="130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  <w:lang w:val="en-US"/>
                    </w:rPr>
                    <w:t>I</w:t>
                  </w:r>
                  <w:r w:rsidR="001943DD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 xml:space="preserve"> </w:t>
                  </w: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неделя</w:t>
                  </w:r>
                </w:p>
              </w:tc>
              <w:tc>
                <w:tcPr>
                  <w:tcW w:w="339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1943DD">
                  <w:pPr>
                    <w:ind w:left="0" w:right="0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Совместная деятельность педагога и детей. «Летят снежинки»</w:t>
                  </w:r>
                  <w:r w:rsidR="00E367F1"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 xml:space="preserve"> (</w:t>
                  </w: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ознакомление с крупой манкой, техника выдувания воздуха через трубочку для коктейля).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0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Рассматривание, отгадывание загадки, рассказ, развивающая игра «Скажи, какими бывают снежинки»,дыхательное упражнение, чтение стихотворения, музыка «Снег – снежок».</w:t>
                  </w:r>
                </w:p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176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Познакомить с нетрадиционным материалом для рисования – крупой.</w:t>
                  </w:r>
                </w:p>
              </w:tc>
            </w:tr>
            <w:tr w:rsidR="00225237" w:rsidRPr="00E367F1" w:rsidTr="00225237">
              <w:trPr>
                <w:trHeight w:val="1393"/>
              </w:trPr>
              <w:tc>
                <w:tcPr>
                  <w:tcW w:w="130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>I</w:t>
                  </w: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  <w:lang w:val="en-US"/>
                    </w:rPr>
                    <w:t>I</w:t>
                  </w: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 xml:space="preserve"> неделя</w:t>
                  </w:r>
                </w:p>
              </w:tc>
              <w:tc>
                <w:tcPr>
                  <w:tcW w:w="339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1943DD">
                  <w:pPr>
                    <w:ind w:left="0" w:right="0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Памятка для родителей</w:t>
                  </w:r>
                </w:p>
                <w:p w:rsidR="00225237" w:rsidRPr="00E367F1" w:rsidRDefault="00225237" w:rsidP="001943DD">
                  <w:pPr>
                    <w:ind w:left="0" w:right="0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 xml:space="preserve"> « Организация самостоятельной изобразительной деятельности детей»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Беседы, консультации, индивидуальная работа по запросам родителей.</w:t>
                  </w: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176"/>
                    <w:jc w:val="center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Познакомить родителей с основами изобразительной деятельности.</w:t>
                  </w:r>
                </w:p>
              </w:tc>
            </w:tr>
            <w:tr w:rsidR="00225237" w:rsidRPr="00E367F1" w:rsidTr="00225237">
              <w:trPr>
                <w:trHeight w:val="472"/>
              </w:trPr>
              <w:tc>
                <w:tcPr>
                  <w:tcW w:w="130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  <w:lang w:val="en-US"/>
                    </w:rPr>
                    <w:t>III</w:t>
                  </w: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неделя</w:t>
                  </w:r>
                </w:p>
              </w:tc>
              <w:tc>
                <w:tcPr>
                  <w:tcW w:w="339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1943DD">
                  <w:pPr>
                    <w:ind w:left="0" w:right="0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 xml:space="preserve">Совместная деятельность педагога и детей. Рисование </w:t>
                  </w:r>
                </w:p>
                <w:p w:rsidR="00225237" w:rsidRPr="00E367F1" w:rsidRDefault="00225237" w:rsidP="001943DD">
                  <w:pPr>
                    <w:ind w:left="0" w:right="0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« Дорисуй узор»</w:t>
                  </w:r>
                  <w:r w:rsidR="001943DD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 xml:space="preserve"> </w:t>
                  </w: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 xml:space="preserve">(ознакомление с </w:t>
                  </w:r>
                  <w:r w:rsidR="001943DD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м</w:t>
                  </w: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анной крупой, как средством  для рисования нетрадиционным способом).</w:t>
                  </w:r>
                </w:p>
                <w:p w:rsidR="00225237" w:rsidRPr="00E367F1" w:rsidRDefault="00225237" w:rsidP="001943DD">
                  <w:pPr>
                    <w:ind w:left="0" w:right="0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tabs>
                      <w:tab w:val="left" w:pos="3439"/>
                    </w:tabs>
                    <w:ind w:left="0" w:right="316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Рассматривание, беседа, рассказ, музыка, дидактическая игра «Найди свой домик», физкультминутка, «Солнышко», Чтение стихотворения «Я построил дом с трубою» С.Козлова,</w:t>
                  </w:r>
                </w:p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176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Развивать творческое воображение, память мелкую моторику пальцев рук.</w:t>
                  </w:r>
                </w:p>
              </w:tc>
            </w:tr>
            <w:tr w:rsidR="00225237" w:rsidRPr="00E367F1" w:rsidTr="00225237">
              <w:trPr>
                <w:trHeight w:val="892"/>
              </w:trPr>
              <w:tc>
                <w:tcPr>
                  <w:tcW w:w="130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  <w:lang w:val="en-US"/>
                    </w:rPr>
                    <w:t>IV</w:t>
                  </w: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неделя</w:t>
                  </w:r>
                </w:p>
              </w:tc>
              <w:tc>
                <w:tcPr>
                  <w:tcW w:w="339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1943DD">
                  <w:pPr>
                    <w:ind w:left="0" w:right="0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 xml:space="preserve">Совместная деятельность педагога и детей. «Дорога к домику ежика» (рисование на манной крупе  и составление сказки вместе с </w:t>
                  </w:r>
                  <w:r w:rsidR="001943DD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в</w:t>
                  </w: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оспитателем).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0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Рассказ, демонстрация, подвижная игра «Зайцы и лиса», «Снежки»,чтение стихотворения «Мы – веселые зайчата», пальчиковая гимнастика «Жил-был зайчик».</w:t>
                  </w:r>
                </w:p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34"/>
                    <w:jc w:val="center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Развивать воображение, речь, память, мелкую моторику.</w:t>
                  </w:r>
                </w:p>
                <w:p w:rsidR="00225237" w:rsidRPr="00E367F1" w:rsidRDefault="00225237" w:rsidP="0048221E">
                  <w:pPr>
                    <w:ind w:left="0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</w:p>
              </w:tc>
            </w:tr>
            <w:tr w:rsidR="00225237" w:rsidRPr="00E367F1" w:rsidTr="00322922">
              <w:trPr>
                <w:trHeight w:val="234"/>
              </w:trPr>
              <w:tc>
                <w:tcPr>
                  <w:tcW w:w="9409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1943DD">
                  <w:pPr>
                    <w:ind w:left="0" w:right="0"/>
                    <w:jc w:val="center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>Январь. Рисование  «насыпью» манной крупой.</w:t>
                  </w:r>
                </w:p>
              </w:tc>
            </w:tr>
            <w:tr w:rsidR="00225237" w:rsidRPr="00E367F1" w:rsidTr="00225237">
              <w:trPr>
                <w:trHeight w:val="266"/>
              </w:trPr>
              <w:tc>
                <w:tcPr>
                  <w:tcW w:w="130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>I</w:t>
                  </w: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  <w:lang w:val="en-US"/>
                    </w:rPr>
                    <w:t>I</w:t>
                  </w: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 xml:space="preserve"> неделя</w:t>
                  </w:r>
                </w:p>
              </w:tc>
              <w:tc>
                <w:tcPr>
                  <w:tcW w:w="339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1943DD">
                  <w:pPr>
                    <w:ind w:left="0" w:right="0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Консультация для родителей «Рисование нетрадиционным способом» в папках передвижках.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Консультация.</w:t>
                  </w: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 xml:space="preserve">Продолжать знакомить родителей с основами </w:t>
                  </w: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lastRenderedPageBreak/>
                    <w:t>рисования нетрадиционным способом.</w:t>
                  </w:r>
                </w:p>
              </w:tc>
            </w:tr>
            <w:tr w:rsidR="00225237" w:rsidRPr="00E367F1" w:rsidTr="00225237">
              <w:trPr>
                <w:trHeight w:val="282"/>
              </w:trPr>
              <w:tc>
                <w:tcPr>
                  <w:tcW w:w="130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  <w:lang w:val="en-US"/>
                    </w:rPr>
                    <w:lastRenderedPageBreak/>
                    <w:t>III</w:t>
                  </w: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неделя</w:t>
                  </w:r>
                </w:p>
              </w:tc>
              <w:tc>
                <w:tcPr>
                  <w:tcW w:w="339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1943DD">
                  <w:pPr>
                    <w:ind w:left="0" w:right="0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Совместная деятельность педагога и детей. Рисование «Разноцветные шары» (нарисованные шары покрываются клеем ПВА, на клей насыпают разноцветную манную крупу).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 xml:space="preserve">Дидактическая игра «Веселые шары», отгадывание загадки, беседа, рассматривание, рисование </w:t>
                  </w: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Развивать творческое воображение, память, мелкую моторику, цветовосприятие.</w:t>
                  </w:r>
                </w:p>
              </w:tc>
            </w:tr>
            <w:tr w:rsidR="00225237" w:rsidRPr="00E367F1" w:rsidTr="00225237">
              <w:trPr>
                <w:trHeight w:val="250"/>
              </w:trPr>
              <w:tc>
                <w:tcPr>
                  <w:tcW w:w="130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  <w:lang w:val="en-US"/>
                    </w:rPr>
                    <w:t>IV</w:t>
                  </w: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неделя</w:t>
                  </w:r>
                </w:p>
              </w:tc>
              <w:tc>
                <w:tcPr>
                  <w:tcW w:w="339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1943DD">
                  <w:pPr>
                    <w:ind w:left="0" w:right="0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Совместная деятельность педагога и детей. Рисование «Кошкин дом» (работа с трафаретами геометрических фигур, насыпание манной крупы на контур фигуры).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Дидактическая игра «Найди кошку», отгадывание загадки, беседа, рисование, рассматривание</w:t>
                  </w: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Закреплять технику рисования на манной крупе, активизировать словарь детей.</w:t>
                  </w:r>
                </w:p>
              </w:tc>
            </w:tr>
            <w:tr w:rsidR="00225237" w:rsidRPr="00E367F1" w:rsidTr="007620A4">
              <w:trPr>
                <w:trHeight w:val="328"/>
              </w:trPr>
              <w:tc>
                <w:tcPr>
                  <w:tcW w:w="9409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1943DD">
                  <w:pPr>
                    <w:ind w:right="0"/>
                    <w:jc w:val="center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>Февраль. Рисование разными крупами</w:t>
                  </w:r>
                </w:p>
              </w:tc>
            </w:tr>
            <w:tr w:rsidR="00225237" w:rsidRPr="00E367F1" w:rsidTr="00225237">
              <w:trPr>
                <w:trHeight w:val="328"/>
              </w:trPr>
              <w:tc>
                <w:tcPr>
                  <w:tcW w:w="130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  <w:lang w:val="en-US"/>
                    </w:rPr>
                    <w:t xml:space="preserve">I  </w:t>
                  </w: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>неделя</w:t>
                  </w:r>
                </w:p>
              </w:tc>
              <w:tc>
                <w:tcPr>
                  <w:tcW w:w="339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1943DD">
                  <w:pPr>
                    <w:ind w:left="0" w:right="0"/>
                    <w:rPr>
                      <w:rFonts w:ascii="Times New Roman" w:hAnsi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/>
                      <w:color w:val="990033"/>
                      <w:sz w:val="24"/>
                      <w:szCs w:val="24"/>
                    </w:rPr>
                    <w:t>Консультация для родителей</w:t>
                  </w:r>
                </w:p>
                <w:p w:rsidR="00225237" w:rsidRPr="00E367F1" w:rsidRDefault="00225237" w:rsidP="001943DD">
                  <w:pPr>
                    <w:ind w:left="0" w:right="0"/>
                    <w:rPr>
                      <w:rFonts w:ascii="Times New Roman" w:hAnsi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/>
                      <w:color w:val="990033"/>
                      <w:sz w:val="24"/>
                      <w:szCs w:val="24"/>
                    </w:rPr>
                    <w:t>«Развивайте творчество детей».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Консультация, беседы по вопросам родителей.</w:t>
                  </w: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-9" w:right="0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Продолжать знакомить родителей с основами изобразительной деятельности нетрадиционным способом.</w:t>
                  </w:r>
                </w:p>
              </w:tc>
            </w:tr>
            <w:tr w:rsidR="00225237" w:rsidRPr="00E367F1" w:rsidTr="00225237">
              <w:trPr>
                <w:trHeight w:val="266"/>
              </w:trPr>
              <w:tc>
                <w:tcPr>
                  <w:tcW w:w="130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  <w:lang w:val="en-US"/>
                    </w:rPr>
                    <w:t>II</w:t>
                  </w: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 xml:space="preserve"> неделя</w:t>
                  </w:r>
                </w:p>
              </w:tc>
              <w:tc>
                <w:tcPr>
                  <w:tcW w:w="339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1943DD">
                  <w:pPr>
                    <w:ind w:left="0" w:right="0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Памятка для родителей</w:t>
                  </w:r>
                </w:p>
                <w:p w:rsidR="00225237" w:rsidRPr="00E367F1" w:rsidRDefault="00225237" w:rsidP="001943DD">
                  <w:pPr>
                    <w:ind w:left="0" w:right="0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 xml:space="preserve"> « Организация самостоятельной изобразительной деятельности детей».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Беседы, консультации, индивидуальная работа по запросам родителей.</w:t>
                  </w: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-9" w:right="0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Продолжать поддерживать интерес родителей к изобразительной деятельности детей, вызвать у них желание заниматься дома с детьми.</w:t>
                  </w:r>
                </w:p>
              </w:tc>
            </w:tr>
            <w:tr w:rsidR="00225237" w:rsidRPr="00E367F1" w:rsidTr="00225237">
              <w:trPr>
                <w:trHeight w:val="328"/>
              </w:trPr>
              <w:tc>
                <w:tcPr>
                  <w:tcW w:w="130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  <w:lang w:val="en-US"/>
                    </w:rPr>
                    <w:t>III</w:t>
                  </w: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>неделя</w:t>
                  </w:r>
                </w:p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</w:p>
              </w:tc>
              <w:tc>
                <w:tcPr>
                  <w:tcW w:w="339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1943DD">
                  <w:pPr>
                    <w:ind w:left="0" w:right="0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По замыслу ребенка.</w:t>
                  </w:r>
                </w:p>
                <w:p w:rsidR="00225237" w:rsidRPr="00E367F1" w:rsidRDefault="00225237" w:rsidP="001943DD">
                  <w:pPr>
                    <w:ind w:left="0" w:right="0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Беседа, рассматривание, дидактическая игра «Придумай пейзаж».</w:t>
                  </w:r>
                </w:p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-12"/>
                    <w:rPr>
                      <w:rFonts w:ascii="Times New Roman" w:eastAsia="Calibri" w:hAnsi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eastAsia="Calibri" w:hAnsi="Times New Roman"/>
                      <w:color w:val="990033"/>
                      <w:sz w:val="24"/>
                      <w:szCs w:val="24"/>
                    </w:rPr>
                    <w:t>Совершенствовать умения и навыки в сво</w:t>
                  </w:r>
                  <w:r w:rsidRPr="00E367F1">
                    <w:rPr>
                      <w:rFonts w:ascii="Times New Roman" w:eastAsia="Calibri" w:hAnsi="Times New Roman"/>
                      <w:color w:val="990033"/>
                      <w:sz w:val="24"/>
                      <w:szCs w:val="24"/>
                    </w:rPr>
                    <w:softHyphen/>
                    <w:t>бодном экспериментировании с различ</w:t>
                  </w:r>
                  <w:r w:rsidRPr="00E367F1">
                    <w:rPr>
                      <w:rFonts w:ascii="Times New Roman" w:eastAsia="Calibri" w:hAnsi="Times New Roman"/>
                      <w:color w:val="990033"/>
                      <w:sz w:val="24"/>
                      <w:szCs w:val="24"/>
                    </w:rPr>
                    <w:softHyphen/>
                    <w:t>ными видами круп, необходимыми для работы в нетрадиционных  техниках. Закрепить умение выбирать самостоятельно технику и тему.</w:t>
                  </w:r>
                </w:p>
                <w:p w:rsidR="00225237" w:rsidRPr="00E367F1" w:rsidRDefault="00225237" w:rsidP="0048221E">
                  <w:pPr>
                    <w:ind w:left="-9" w:right="0" w:hanging="9"/>
                    <w:jc w:val="center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</w:p>
              </w:tc>
            </w:tr>
            <w:tr w:rsidR="00225237" w:rsidRPr="00E367F1" w:rsidTr="00225237">
              <w:trPr>
                <w:trHeight w:val="391"/>
              </w:trPr>
              <w:tc>
                <w:tcPr>
                  <w:tcW w:w="130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  <w:lang w:val="en-US"/>
                    </w:rPr>
                    <w:t>IV</w:t>
                  </w: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 xml:space="preserve"> неделя</w:t>
                  </w:r>
                </w:p>
              </w:tc>
              <w:tc>
                <w:tcPr>
                  <w:tcW w:w="339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1943DD">
                  <w:pPr>
                    <w:ind w:left="0" w:right="0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 xml:space="preserve">Рисование «Следы неведомых зверей» (составление сказки </w:t>
                  </w: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lastRenderedPageBreak/>
                    <w:t>посредством рисования на манной крупе).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lastRenderedPageBreak/>
                    <w:t xml:space="preserve">Рассматривание, беседа, рисование, </w:t>
                  </w: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lastRenderedPageBreak/>
                    <w:t>подвижные игры «У медведя во бору», «Волк и зайцы».</w:t>
                  </w: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25237" w:rsidRPr="00E367F1" w:rsidRDefault="00225237" w:rsidP="0048221E">
                  <w:pPr>
                    <w:ind w:left="-9" w:right="34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lastRenderedPageBreak/>
                    <w:t xml:space="preserve">Продолжать развивать мелкую </w:t>
                  </w: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lastRenderedPageBreak/>
                    <w:t>моторику рук, воспитывать любознательность, интерес к творчеству.</w:t>
                  </w:r>
                </w:p>
              </w:tc>
            </w:tr>
            <w:tr w:rsidR="007F48CC" w:rsidRPr="00E367F1" w:rsidTr="004F020E">
              <w:trPr>
                <w:trHeight w:val="329"/>
              </w:trPr>
              <w:tc>
                <w:tcPr>
                  <w:tcW w:w="9409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1943DD">
                  <w:pPr>
                    <w:ind w:right="0"/>
                    <w:jc w:val="center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lastRenderedPageBreak/>
                    <w:t>Март. Рисуем разными крупами.</w:t>
                  </w:r>
                </w:p>
              </w:tc>
            </w:tr>
            <w:tr w:rsidR="007F48CC" w:rsidRPr="00E367F1" w:rsidTr="00225237">
              <w:trPr>
                <w:trHeight w:val="250"/>
              </w:trPr>
              <w:tc>
                <w:tcPr>
                  <w:tcW w:w="130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  <w:lang w:val="en-US"/>
                    </w:rPr>
                    <w:t>I</w:t>
                  </w: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 xml:space="preserve"> неделя</w:t>
                  </w:r>
                </w:p>
              </w:tc>
              <w:tc>
                <w:tcPr>
                  <w:tcW w:w="339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1943DD">
                  <w:pPr>
                    <w:ind w:left="0" w:right="0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«Подарок маме» (цветы – разные виды круп рассыпать по рисунку с уже нанесенным клеем).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Рисование крупами, рассматривание, беседа, дидактическая игра «Кто у нас хороший?».</w:t>
                  </w: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Продолжать развивать творчество детей, эстетический вкус.  Воспитывать у детей любовь, уваже</w:t>
                  </w: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softHyphen/>
                    <w:t>ние к маме, желание сделать ей приятное.</w:t>
                  </w:r>
                </w:p>
              </w:tc>
            </w:tr>
            <w:tr w:rsidR="007F48CC" w:rsidRPr="00E367F1" w:rsidTr="00225237">
              <w:trPr>
                <w:trHeight w:val="375"/>
              </w:trPr>
              <w:tc>
                <w:tcPr>
                  <w:tcW w:w="130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  <w:lang w:val="en-US"/>
                    </w:rPr>
                    <w:t>II</w:t>
                  </w: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 xml:space="preserve"> неделя</w:t>
                  </w:r>
                </w:p>
              </w:tc>
              <w:tc>
                <w:tcPr>
                  <w:tcW w:w="339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1943DD">
                  <w:pPr>
                    <w:ind w:left="0" w:right="0"/>
                    <w:jc w:val="both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«Машинка» (нанесение клея ПВА кисточкой на шаблон рисунка, поверх клея насыпать крупы. Окна машины –насыпать манной крупой, саму машину- рисом, колеса- гречкой.)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Рисование крупами, рассматривание, беседа, демонстрация, подвижная игра «Веселые старты».</w:t>
                  </w: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43"/>
                    <w:jc w:val="both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Продолжать развивать мелкую моторику, знакомить с цветом; развивать эстетический вкус; развивать речь.</w:t>
                  </w:r>
                </w:p>
              </w:tc>
            </w:tr>
            <w:tr w:rsidR="007F48CC" w:rsidRPr="00E367F1" w:rsidTr="00225237">
              <w:trPr>
                <w:trHeight w:val="297"/>
              </w:trPr>
              <w:tc>
                <w:tcPr>
                  <w:tcW w:w="130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  <w:lang w:val="en-US"/>
                    </w:rPr>
                    <w:t>III</w:t>
                  </w: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 xml:space="preserve"> неделя</w:t>
                  </w:r>
                </w:p>
              </w:tc>
              <w:tc>
                <w:tcPr>
                  <w:tcW w:w="339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1943DD">
                  <w:pPr>
                    <w:ind w:left="0" w:right="0"/>
                    <w:jc w:val="both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Совместная деятельность педагога и детей, рисование крупами«Кораблики» - (цветная манная крупа, рис, гречка, пшено).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Беседа, демонстрация, рисование крупами, военно-патриотическая игра «Моряки на корабле».</w:t>
                  </w: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43"/>
                    <w:jc w:val="both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Закрепить умение правильно держать кисть, продолжать поддерживать интерес к рисованию крупой, развивать мелкую моторику.</w:t>
                  </w:r>
                </w:p>
              </w:tc>
            </w:tr>
            <w:tr w:rsidR="007F48CC" w:rsidRPr="00E367F1" w:rsidTr="00225237">
              <w:trPr>
                <w:trHeight w:val="282"/>
              </w:trPr>
              <w:tc>
                <w:tcPr>
                  <w:tcW w:w="130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  <w:lang w:val="en-US"/>
                    </w:rPr>
                    <w:t>IV</w:t>
                  </w: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 xml:space="preserve"> неделя</w:t>
                  </w:r>
                </w:p>
              </w:tc>
              <w:tc>
                <w:tcPr>
                  <w:tcW w:w="339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76"/>
                    <w:jc w:val="both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 xml:space="preserve">Д/и «Грибная полянка» </w:t>
                  </w:r>
                </w:p>
                <w:p w:rsidR="007F48CC" w:rsidRPr="00E367F1" w:rsidRDefault="007F48CC" w:rsidP="0048221E">
                  <w:pPr>
                    <w:ind w:left="0" w:right="76"/>
                    <w:jc w:val="both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(нанесение клея, насыпание разной  крупы по контуру рисунка. (2 вида грибов- лисичка, подберезовик).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Беседа, демонстрация, рисование крупами, подвижная игра « У медведя во бору».</w:t>
                  </w: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43"/>
                    <w:jc w:val="both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Совершенствовать работу пальцев рук, расширять знания об окружающем мире, о грибах. Убеждать детей в том, что их ручки необыкновенные.</w:t>
                  </w:r>
                </w:p>
              </w:tc>
            </w:tr>
            <w:tr w:rsidR="007F48CC" w:rsidRPr="00E367F1" w:rsidTr="00820B31">
              <w:trPr>
                <w:trHeight w:val="344"/>
              </w:trPr>
              <w:tc>
                <w:tcPr>
                  <w:tcW w:w="9409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7F48CC">
                  <w:pPr>
                    <w:ind w:right="176"/>
                    <w:jc w:val="center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>Апрель. Рисование разными крупами.</w:t>
                  </w:r>
                </w:p>
              </w:tc>
            </w:tr>
            <w:tr w:rsidR="007F48CC" w:rsidRPr="00E367F1" w:rsidTr="00225237">
              <w:trPr>
                <w:trHeight w:val="360"/>
              </w:trPr>
              <w:tc>
                <w:tcPr>
                  <w:tcW w:w="130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  <w:lang w:val="en-US"/>
                    </w:rPr>
                    <w:t>I</w:t>
                  </w: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 xml:space="preserve"> неделя</w:t>
                  </w:r>
                </w:p>
              </w:tc>
              <w:tc>
                <w:tcPr>
                  <w:tcW w:w="339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0"/>
                    <w:jc w:val="both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 xml:space="preserve">Совместная деятельность педагога и детей, рисование «Божьи коровки» </w:t>
                  </w:r>
                </w:p>
                <w:p w:rsidR="007F48CC" w:rsidRPr="00E367F1" w:rsidRDefault="007F48CC" w:rsidP="0048221E">
                  <w:pPr>
                    <w:ind w:left="0" w:right="0"/>
                    <w:jc w:val="both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( нанесение клея по контуру рисунка, насыпание цветной манной крупы на рисунок).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Беседа, демонстрация, рисование цветной манной крупой, отгадывание загадки, подвижная игра «Божьи коровки».</w:t>
                  </w: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185"/>
                    <w:jc w:val="both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 xml:space="preserve">Закрепить умение равномерно наносить клей кисточкой, продолжать вырабатывать навыки </w:t>
                  </w: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lastRenderedPageBreak/>
                    <w:t>насыпания крупы на клей.</w:t>
                  </w:r>
                </w:p>
              </w:tc>
            </w:tr>
            <w:tr w:rsidR="007F48CC" w:rsidRPr="00E367F1" w:rsidTr="007F48CC">
              <w:trPr>
                <w:trHeight w:val="313"/>
              </w:trPr>
              <w:tc>
                <w:tcPr>
                  <w:tcW w:w="130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  <w:lang w:val="en-US"/>
                    </w:rPr>
                    <w:lastRenderedPageBreak/>
                    <w:t>II</w:t>
                  </w: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 xml:space="preserve"> неделя</w:t>
                  </w:r>
                </w:p>
              </w:tc>
              <w:tc>
                <w:tcPr>
                  <w:tcW w:w="339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0"/>
                    <w:jc w:val="both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 xml:space="preserve">Совместная деятельность педагога и детей, рисование «Моя лошадка» (работа с контурным изображением лошадки.Нанесение клея на уже выделенные элементы кисточкой и присыпание крупами: пшено, гречка, горох) 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Беседа, демонстрация, рисование крупами, рассказ, отгадывание загадки.</w:t>
                  </w: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185"/>
                    <w:jc w:val="both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Развивать цветовосприятие, мелкую моторику, речь.</w:t>
                  </w:r>
                </w:p>
              </w:tc>
            </w:tr>
            <w:tr w:rsidR="007F48CC" w:rsidRPr="00E367F1" w:rsidTr="007F48CC">
              <w:trPr>
                <w:trHeight w:val="328"/>
              </w:trPr>
              <w:tc>
                <w:tcPr>
                  <w:tcW w:w="130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  <w:lang w:val="en-US"/>
                    </w:rPr>
                    <w:t>III</w:t>
                  </w: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 xml:space="preserve"> неделя</w:t>
                  </w:r>
                </w:p>
              </w:tc>
              <w:tc>
                <w:tcPr>
                  <w:tcW w:w="339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0"/>
                    <w:jc w:val="both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Совместная деятельность педагога и детей, рисование «Милый медвежонок» диагностическое занятие</w:t>
                  </w:r>
                </w:p>
                <w:p w:rsidR="007F48CC" w:rsidRPr="00E367F1" w:rsidRDefault="007F48CC" w:rsidP="0048221E">
                  <w:pPr>
                    <w:ind w:left="0" w:right="0"/>
                    <w:jc w:val="both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( работа с  шаблоном рисунка по определенной схеме, «раскраска» разными крупами рисунка)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Демонстрация, рассказ, беседа, подвижная игра «У медведя во бору», рисование крупами.</w:t>
                  </w: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48CC" w:rsidRPr="00E367F1" w:rsidRDefault="007F48CC" w:rsidP="007F48CC">
                  <w:pPr>
                    <w:ind w:left="0" w:right="185"/>
                    <w:jc w:val="both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Закрепить знания и представления о цвете, продолжать развивать инициативу, интерес к творчеству.</w:t>
                  </w:r>
                </w:p>
              </w:tc>
            </w:tr>
            <w:tr w:rsidR="007F48CC" w:rsidRPr="00E367F1" w:rsidTr="00225237">
              <w:trPr>
                <w:trHeight w:val="689"/>
              </w:trPr>
              <w:tc>
                <w:tcPr>
                  <w:tcW w:w="1305" w:type="dxa"/>
                  <w:tcBorders>
                    <w:top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-108"/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  <w:lang w:val="en-US"/>
                    </w:rPr>
                    <w:t>IV</w:t>
                  </w:r>
                  <w:r w:rsidRPr="00E367F1">
                    <w:rPr>
                      <w:rFonts w:ascii="Times New Roman" w:hAnsi="Times New Roman" w:cs="Times New Roman"/>
                      <w:b/>
                      <w:color w:val="990033"/>
                      <w:sz w:val="24"/>
                      <w:szCs w:val="24"/>
                    </w:rPr>
                    <w:t xml:space="preserve"> неделя</w:t>
                  </w:r>
                </w:p>
              </w:tc>
              <w:tc>
                <w:tcPr>
                  <w:tcW w:w="3399" w:type="dxa"/>
                  <w:tcBorders>
                    <w:top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0"/>
                    <w:jc w:val="both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 xml:space="preserve">Совместная деятельность педагога и детей, рисование «Цветочная полянка» </w:t>
                  </w:r>
                </w:p>
                <w:p w:rsidR="007F48CC" w:rsidRPr="00E367F1" w:rsidRDefault="007F48CC" w:rsidP="0048221E">
                  <w:pPr>
                    <w:ind w:left="0" w:right="0"/>
                    <w:jc w:val="both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(шаблоны цветов, нанесение клея ПВА, крупы – рис, гречка, кукурузная крупа, манная крупа)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</w:tcBorders>
                </w:tcPr>
                <w:p w:rsidR="007F48CC" w:rsidRPr="00E367F1" w:rsidRDefault="007F48CC" w:rsidP="0048221E">
                  <w:pPr>
                    <w:ind w:left="0" w:right="-108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Рассказ, демонстрация, беседа, прослушивание музыки природы(пение птиц, шум дождя, журчание воды…), рисование крупами.</w:t>
                  </w:r>
                </w:p>
              </w:tc>
              <w:tc>
                <w:tcPr>
                  <w:tcW w:w="2150" w:type="dxa"/>
                  <w:tcBorders>
                    <w:top w:val="single" w:sz="4" w:space="0" w:color="auto"/>
                  </w:tcBorders>
                </w:tcPr>
                <w:p w:rsidR="007F48CC" w:rsidRPr="00E367F1" w:rsidRDefault="007F48CC" w:rsidP="007F48CC">
                  <w:pPr>
                    <w:ind w:left="0" w:right="185"/>
                    <w:jc w:val="both"/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</w:pPr>
                  <w:r w:rsidRPr="00E367F1">
                    <w:rPr>
                      <w:rFonts w:ascii="Times New Roman" w:hAnsi="Times New Roman" w:cs="Times New Roman"/>
                      <w:color w:val="990033"/>
                      <w:sz w:val="24"/>
                      <w:szCs w:val="24"/>
                    </w:rPr>
                    <w:t>Закрепить умение крашать крупами ростые по форме предметы; навыки коллективной деятельности.</w:t>
                  </w:r>
                </w:p>
              </w:tc>
            </w:tr>
          </w:tbl>
          <w:p w:rsidR="00225237" w:rsidRPr="00E367F1" w:rsidRDefault="00225237" w:rsidP="0048221E">
            <w:pPr>
              <w:rPr>
                <w:rFonts w:ascii="Times New Roman" w:hAnsi="Times New Roman" w:cs="Times New Roman"/>
                <w:b/>
                <w:color w:val="990033"/>
                <w:sz w:val="24"/>
                <w:szCs w:val="24"/>
              </w:rPr>
            </w:pPr>
          </w:p>
          <w:p w:rsidR="00225237" w:rsidRPr="001817FC" w:rsidRDefault="00225237" w:rsidP="0048221E">
            <w:pPr>
              <w:ind w:firstLine="708"/>
              <w:jc w:val="center"/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  <w:t>Содержание работы в процессе реализации проекта.</w:t>
            </w:r>
          </w:p>
          <w:p w:rsidR="00225237" w:rsidRPr="001817FC" w:rsidRDefault="00225237" w:rsidP="00E367F1">
            <w:pPr>
              <w:pStyle w:val="a7"/>
              <w:numPr>
                <w:ilvl w:val="0"/>
                <w:numId w:val="4"/>
              </w:numPr>
              <w:tabs>
                <w:tab w:val="left" w:pos="176"/>
              </w:tabs>
              <w:ind w:left="34" w:firstLine="426"/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  <w:t>Игровая деятельность:</w:t>
            </w:r>
          </w:p>
          <w:p w:rsidR="00225237" w:rsidRPr="001817FC" w:rsidRDefault="00225237" w:rsidP="00E367F1">
            <w:pPr>
              <w:pStyle w:val="a7"/>
              <w:numPr>
                <w:ilvl w:val="0"/>
                <w:numId w:val="5"/>
              </w:numPr>
              <w:tabs>
                <w:tab w:val="left" w:pos="176"/>
              </w:tabs>
              <w:ind w:left="34" w:firstLine="426"/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дидактические игры;</w:t>
            </w:r>
          </w:p>
          <w:p w:rsidR="00225237" w:rsidRPr="001817FC" w:rsidRDefault="00225237" w:rsidP="00E367F1">
            <w:pPr>
              <w:pStyle w:val="a7"/>
              <w:numPr>
                <w:ilvl w:val="0"/>
                <w:numId w:val="5"/>
              </w:numPr>
              <w:tabs>
                <w:tab w:val="left" w:pos="176"/>
              </w:tabs>
              <w:ind w:left="34" w:firstLine="426"/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физкультминутки;</w:t>
            </w:r>
          </w:p>
          <w:p w:rsidR="00225237" w:rsidRPr="001817FC" w:rsidRDefault="00225237" w:rsidP="00E367F1">
            <w:pPr>
              <w:pStyle w:val="a7"/>
              <w:numPr>
                <w:ilvl w:val="0"/>
                <w:numId w:val="5"/>
              </w:numPr>
              <w:tabs>
                <w:tab w:val="left" w:pos="176"/>
              </w:tabs>
              <w:ind w:left="34" w:firstLine="426"/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пальчиковая гимнастика.</w:t>
            </w:r>
          </w:p>
          <w:p w:rsidR="00225237" w:rsidRPr="001817FC" w:rsidRDefault="001817FC" w:rsidP="00E367F1">
            <w:pPr>
              <w:pStyle w:val="a7"/>
              <w:numPr>
                <w:ilvl w:val="0"/>
                <w:numId w:val="4"/>
              </w:numPr>
              <w:tabs>
                <w:tab w:val="left" w:pos="176"/>
              </w:tabs>
              <w:ind w:left="34" w:firstLine="426"/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  <w:t>Социально-коммуникативное развитие</w:t>
            </w:r>
            <w:r w:rsidR="00225237" w:rsidRPr="001817FC"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  <w:t>:</w:t>
            </w:r>
          </w:p>
          <w:p w:rsidR="00225237" w:rsidRPr="001817FC" w:rsidRDefault="00225237" w:rsidP="00E367F1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ind w:left="34" w:firstLine="426"/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беседы;</w:t>
            </w:r>
          </w:p>
          <w:p w:rsidR="00225237" w:rsidRPr="001817FC" w:rsidRDefault="00225237" w:rsidP="00E367F1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ind w:left="34" w:firstLine="426"/>
              <w:rPr>
                <w:rFonts w:ascii="Times New Roman" w:hAnsi="Times New Roman" w:cs="Times New Roman"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обсуждения;</w:t>
            </w:r>
          </w:p>
          <w:p w:rsidR="00225237" w:rsidRPr="001817FC" w:rsidRDefault="00225237" w:rsidP="00E367F1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ind w:left="34" w:firstLine="426"/>
              <w:rPr>
                <w:rFonts w:ascii="Times New Roman" w:hAnsi="Times New Roman" w:cs="Times New Roman"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рассказывание;</w:t>
            </w:r>
          </w:p>
          <w:p w:rsidR="00225237" w:rsidRPr="001817FC" w:rsidRDefault="00225237" w:rsidP="00E367F1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ind w:left="34" w:firstLine="426"/>
              <w:rPr>
                <w:rFonts w:ascii="Times New Roman" w:hAnsi="Times New Roman" w:cs="Times New Roman"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ситуативные разговоры;</w:t>
            </w:r>
          </w:p>
          <w:p w:rsidR="00225237" w:rsidRPr="001817FC" w:rsidRDefault="00225237" w:rsidP="00E367F1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ind w:left="34" w:firstLine="426"/>
              <w:rPr>
                <w:rFonts w:ascii="Times New Roman" w:hAnsi="Times New Roman" w:cs="Times New Roman"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обследование.</w:t>
            </w:r>
          </w:p>
          <w:p w:rsidR="00225237" w:rsidRPr="001817FC" w:rsidRDefault="001817FC" w:rsidP="00E367F1">
            <w:pPr>
              <w:pStyle w:val="a7"/>
              <w:numPr>
                <w:ilvl w:val="0"/>
                <w:numId w:val="4"/>
              </w:numPr>
              <w:tabs>
                <w:tab w:val="left" w:pos="176"/>
              </w:tabs>
              <w:ind w:left="34" w:firstLine="426"/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  <w:t>Художественно-эстетическое развитие</w:t>
            </w:r>
            <w:r w:rsidR="00225237" w:rsidRPr="001817FC"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  <w:t>:</w:t>
            </w:r>
          </w:p>
          <w:p w:rsidR="001817FC" w:rsidRPr="001817FC" w:rsidRDefault="001817FC" w:rsidP="001817FC">
            <w:pPr>
              <w:pStyle w:val="a7"/>
              <w:numPr>
                <w:ilvl w:val="1"/>
                <w:numId w:val="4"/>
              </w:numPr>
              <w:tabs>
                <w:tab w:val="left" w:pos="176"/>
              </w:tabs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  <w:t>Рисование</w:t>
            </w:r>
          </w:p>
          <w:p w:rsidR="00225237" w:rsidRPr="001817FC" w:rsidRDefault="00225237" w:rsidP="00E367F1">
            <w:pPr>
              <w:pStyle w:val="a7"/>
              <w:numPr>
                <w:ilvl w:val="0"/>
                <w:numId w:val="7"/>
              </w:numPr>
              <w:tabs>
                <w:tab w:val="left" w:pos="176"/>
              </w:tabs>
              <w:ind w:left="34" w:firstLine="426"/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рисование на сухой манной крупе;</w:t>
            </w:r>
          </w:p>
          <w:p w:rsidR="00225237" w:rsidRPr="001817FC" w:rsidRDefault="00225237" w:rsidP="00E367F1">
            <w:pPr>
              <w:pStyle w:val="a7"/>
              <w:numPr>
                <w:ilvl w:val="0"/>
                <w:numId w:val="7"/>
              </w:numPr>
              <w:tabs>
                <w:tab w:val="left" w:pos="176"/>
              </w:tabs>
              <w:ind w:left="34" w:firstLine="426"/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рисование разными видами круп по контуру рисунка.</w:t>
            </w:r>
          </w:p>
          <w:p w:rsidR="00225237" w:rsidRPr="001817FC" w:rsidRDefault="00225237" w:rsidP="001817FC">
            <w:pPr>
              <w:pStyle w:val="a7"/>
              <w:numPr>
                <w:ilvl w:val="1"/>
                <w:numId w:val="4"/>
              </w:numPr>
              <w:tabs>
                <w:tab w:val="left" w:pos="176"/>
              </w:tabs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  <w:t>Музыка:</w:t>
            </w:r>
          </w:p>
          <w:p w:rsidR="00225237" w:rsidRPr="001817FC" w:rsidRDefault="00225237" w:rsidP="00E367F1">
            <w:pPr>
              <w:pStyle w:val="a7"/>
              <w:numPr>
                <w:ilvl w:val="0"/>
                <w:numId w:val="8"/>
              </w:numPr>
              <w:tabs>
                <w:tab w:val="left" w:pos="176"/>
              </w:tabs>
              <w:ind w:left="34" w:firstLine="426"/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  <w:t>«</w:t>
            </w: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Одинокий пастух»;</w:t>
            </w:r>
          </w:p>
          <w:p w:rsidR="001817FC" w:rsidRPr="001817FC" w:rsidRDefault="00225237" w:rsidP="001817FC">
            <w:pPr>
              <w:pStyle w:val="a7"/>
              <w:numPr>
                <w:ilvl w:val="0"/>
                <w:numId w:val="8"/>
              </w:numPr>
              <w:tabs>
                <w:tab w:val="left" w:pos="176"/>
              </w:tabs>
              <w:ind w:left="34" w:firstLine="426"/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lastRenderedPageBreak/>
              <w:t>Детские песни «Мы едем, едем, едем…», «Голубой вагон», «Кораблики», «Метелица», «Серебристые снежинки».</w:t>
            </w:r>
          </w:p>
          <w:p w:rsidR="00225237" w:rsidRPr="001817FC" w:rsidRDefault="00225237" w:rsidP="00E367F1">
            <w:pPr>
              <w:pStyle w:val="a7"/>
              <w:numPr>
                <w:ilvl w:val="0"/>
                <w:numId w:val="4"/>
              </w:numPr>
              <w:tabs>
                <w:tab w:val="left" w:pos="176"/>
              </w:tabs>
              <w:ind w:left="34" w:firstLine="426"/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  <w:t>Работа с родителями:</w:t>
            </w:r>
          </w:p>
          <w:p w:rsidR="00225237" w:rsidRPr="001817FC" w:rsidRDefault="00225237" w:rsidP="00E367F1">
            <w:pPr>
              <w:pStyle w:val="a7"/>
              <w:numPr>
                <w:ilvl w:val="0"/>
                <w:numId w:val="9"/>
              </w:numPr>
              <w:tabs>
                <w:tab w:val="left" w:pos="176"/>
              </w:tabs>
              <w:ind w:left="34" w:firstLine="426"/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Памятка для родителей « Организация самостоятельной изобразительной деятельности детей»;</w:t>
            </w:r>
          </w:p>
          <w:p w:rsidR="00225237" w:rsidRPr="001817FC" w:rsidRDefault="00225237" w:rsidP="00E367F1">
            <w:pPr>
              <w:pStyle w:val="a7"/>
              <w:numPr>
                <w:ilvl w:val="0"/>
                <w:numId w:val="9"/>
              </w:numPr>
              <w:tabs>
                <w:tab w:val="left" w:pos="176"/>
              </w:tabs>
              <w:ind w:left="34" w:firstLine="426"/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мастер – класс для родителей «Рисуем манной крупой».</w:t>
            </w:r>
          </w:p>
          <w:p w:rsidR="00225237" w:rsidRPr="001817FC" w:rsidRDefault="00225237" w:rsidP="001817FC">
            <w:pPr>
              <w:jc w:val="center"/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b/>
                <w:color w:val="990033"/>
                <w:sz w:val="28"/>
                <w:szCs w:val="28"/>
              </w:rPr>
              <w:t>Список литературы:</w:t>
            </w:r>
          </w:p>
          <w:p w:rsidR="00225237" w:rsidRPr="001817FC" w:rsidRDefault="00225237" w:rsidP="00E367F1">
            <w:pPr>
              <w:pStyle w:val="a7"/>
              <w:numPr>
                <w:ilvl w:val="0"/>
                <w:numId w:val="11"/>
              </w:numPr>
              <w:ind w:left="460" w:firstLine="391"/>
              <w:rPr>
                <w:rFonts w:ascii="Times New Roman" w:hAnsi="Times New Roman" w:cs="Times New Roman"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Большакова С.Е. Формирование мелкой моторики: игры и упражнения. – М., ТЦ Сфера, 2005 – 64 с.</w:t>
            </w:r>
          </w:p>
          <w:p w:rsidR="00225237" w:rsidRPr="001817FC" w:rsidRDefault="00225237" w:rsidP="00E367F1">
            <w:pPr>
              <w:pStyle w:val="a7"/>
              <w:numPr>
                <w:ilvl w:val="0"/>
                <w:numId w:val="11"/>
              </w:numPr>
              <w:ind w:left="460" w:firstLine="391"/>
              <w:rPr>
                <w:rFonts w:ascii="Times New Roman" w:hAnsi="Times New Roman" w:cs="Times New Roman"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Монтессори М. Педагогическая методика, М.: 1992. – 120 с.</w:t>
            </w:r>
          </w:p>
          <w:p w:rsidR="00225237" w:rsidRPr="001817FC" w:rsidRDefault="00225237" w:rsidP="00E367F1">
            <w:pPr>
              <w:pStyle w:val="a7"/>
              <w:numPr>
                <w:ilvl w:val="0"/>
                <w:numId w:val="11"/>
              </w:numPr>
              <w:ind w:left="460" w:firstLine="391"/>
              <w:rPr>
                <w:rFonts w:ascii="Times New Roman" w:hAnsi="Times New Roman" w:cs="Times New Roman"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Лебедева Е.Н. «Использование нетрадиционных техник в формировании изобразительной деятельности дошкольников».</w:t>
            </w:r>
          </w:p>
          <w:p w:rsidR="00225237" w:rsidRPr="001817FC" w:rsidRDefault="00225237" w:rsidP="00E367F1">
            <w:pPr>
              <w:pStyle w:val="a7"/>
              <w:numPr>
                <w:ilvl w:val="0"/>
                <w:numId w:val="11"/>
              </w:numPr>
              <w:ind w:left="460" w:firstLine="391"/>
              <w:rPr>
                <w:rFonts w:ascii="Times New Roman" w:hAnsi="Times New Roman" w:cs="Times New Roman"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Фатеева А.А. «Рисуем без кисточки». Академия развития, 2006.</w:t>
            </w:r>
          </w:p>
          <w:p w:rsidR="00225237" w:rsidRPr="001817FC" w:rsidRDefault="00225237" w:rsidP="00E367F1">
            <w:pPr>
              <w:pStyle w:val="a7"/>
              <w:numPr>
                <w:ilvl w:val="0"/>
                <w:numId w:val="11"/>
              </w:numPr>
              <w:ind w:left="460" w:firstLine="391"/>
              <w:rPr>
                <w:rFonts w:ascii="Times New Roman" w:hAnsi="Times New Roman" w:cs="Times New Roman"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Давыдова Г.Н. Нетрадиционные техники рисования в детском саду.- М.:Издательство Скрипторий 2003-2007.</w:t>
            </w:r>
          </w:p>
          <w:p w:rsidR="00225237" w:rsidRPr="001817FC" w:rsidRDefault="00225237" w:rsidP="00E367F1">
            <w:pPr>
              <w:pStyle w:val="a7"/>
              <w:numPr>
                <w:ilvl w:val="0"/>
                <w:numId w:val="11"/>
              </w:numPr>
              <w:ind w:left="460" w:firstLine="391"/>
              <w:rPr>
                <w:rFonts w:ascii="Times New Roman" w:hAnsi="Times New Roman" w:cs="Times New Roman"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  <w:lang w:val="en-US"/>
              </w:rPr>
              <w:t>htpp</w:t>
            </w: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://</w:t>
            </w: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  <w:lang w:val="en-US"/>
              </w:rPr>
              <w:t>www</w:t>
            </w: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/</w:t>
            </w: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  <w:lang w:val="en-US"/>
              </w:rPr>
              <w:t>detskiysad</w:t>
            </w: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.</w:t>
            </w: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  <w:lang w:val="en-US"/>
              </w:rPr>
              <w:t>ru</w:t>
            </w: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/</w:t>
            </w: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  <w:lang w:val="en-US"/>
              </w:rPr>
              <w:t>izo</w:t>
            </w: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/</w:t>
            </w: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  <w:lang w:val="en-US"/>
              </w:rPr>
              <w:t>teoria</w:t>
            </w: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 xml:space="preserve"> 09</w:t>
            </w:r>
          </w:p>
          <w:p w:rsidR="00225237" w:rsidRPr="001817FC" w:rsidRDefault="00225237" w:rsidP="00E367F1">
            <w:pPr>
              <w:pStyle w:val="a7"/>
              <w:numPr>
                <w:ilvl w:val="0"/>
                <w:numId w:val="11"/>
              </w:numPr>
              <w:ind w:left="460" w:firstLine="391"/>
              <w:rPr>
                <w:rFonts w:ascii="Times New Roman" w:hAnsi="Times New Roman" w:cs="Times New Roman"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Никитина А.В. Нетрадиционные техники рисования в детском саду.</w:t>
            </w:r>
          </w:p>
          <w:p w:rsidR="00225237" w:rsidRPr="001817FC" w:rsidRDefault="00225237" w:rsidP="00E367F1">
            <w:pPr>
              <w:pStyle w:val="a7"/>
              <w:numPr>
                <w:ilvl w:val="0"/>
                <w:numId w:val="11"/>
              </w:numPr>
              <w:ind w:left="460" w:firstLine="391"/>
              <w:rPr>
                <w:rFonts w:ascii="Times New Roman" w:hAnsi="Times New Roman" w:cs="Times New Roman"/>
                <w:color w:val="990033"/>
                <w:sz w:val="28"/>
                <w:szCs w:val="28"/>
              </w:rPr>
            </w:pPr>
            <w:r w:rsidRPr="001817FC">
              <w:rPr>
                <w:rFonts w:ascii="Times New Roman" w:hAnsi="Times New Roman" w:cs="Times New Roman"/>
                <w:color w:val="990033"/>
                <w:sz w:val="28"/>
                <w:szCs w:val="28"/>
              </w:rPr>
              <w:t>С.Погодина Художественные техники// Дошкольное воспитание 2011г. №3.</w:t>
            </w:r>
          </w:p>
          <w:p w:rsidR="00225237" w:rsidRPr="001817FC" w:rsidRDefault="00225237" w:rsidP="00E367F1">
            <w:pPr>
              <w:ind w:left="460" w:firstLine="391"/>
              <w:rPr>
                <w:rFonts w:ascii="Times New Roman" w:hAnsi="Times New Roman" w:cs="Times New Roman"/>
                <w:color w:val="990033"/>
                <w:sz w:val="28"/>
                <w:szCs w:val="28"/>
              </w:rPr>
            </w:pPr>
          </w:p>
          <w:p w:rsidR="00225237" w:rsidRPr="00E367F1" w:rsidRDefault="00225237" w:rsidP="00E367F1">
            <w:pPr>
              <w:ind w:left="460" w:firstLine="391"/>
              <w:rPr>
                <w:rFonts w:ascii="Times New Roman" w:hAnsi="Times New Roman" w:cs="Times New Roman"/>
                <w:color w:val="990033"/>
                <w:sz w:val="24"/>
                <w:szCs w:val="24"/>
              </w:rPr>
            </w:pPr>
          </w:p>
          <w:p w:rsidR="00225237" w:rsidRDefault="00225237" w:rsidP="004822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3765F" w:rsidRPr="00491E94" w:rsidRDefault="0093765F" w:rsidP="001943DD"/>
    <w:sectPr w:rsidR="0093765F" w:rsidRPr="00491E94" w:rsidSect="001817FC">
      <w:footerReference w:type="default" r:id="rId9"/>
      <w:pgSz w:w="11906" w:h="16838"/>
      <w:pgMar w:top="1134" w:right="707" w:bottom="1134" w:left="1418" w:header="708" w:footer="708" w:gutter="0"/>
      <w:pgBorders w:offsetFrom="page">
        <w:top w:val="doubleWave" w:sz="6" w:space="24" w:color="FF0066"/>
        <w:left w:val="doubleWave" w:sz="6" w:space="24" w:color="FF0066"/>
        <w:bottom w:val="doubleWave" w:sz="6" w:space="24" w:color="FF0066"/>
        <w:right w:val="doubleWave" w:sz="6" w:space="24" w:color="FF0066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B42" w:rsidRDefault="004B2B42" w:rsidP="00E367F1">
      <w:pPr>
        <w:spacing w:after="0" w:line="240" w:lineRule="auto"/>
      </w:pPr>
      <w:r>
        <w:separator/>
      </w:r>
    </w:p>
  </w:endnote>
  <w:endnote w:type="continuationSeparator" w:id="1">
    <w:p w:rsidR="004B2B42" w:rsidRDefault="004B2B42" w:rsidP="00E3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76662"/>
      <w:docPartObj>
        <w:docPartGallery w:val="Page Numbers (Bottom of Page)"/>
        <w:docPartUnique/>
      </w:docPartObj>
    </w:sdtPr>
    <w:sdtContent>
      <w:p w:rsidR="00E367F1" w:rsidRDefault="00F253A4">
        <w:pPr>
          <w:pStyle w:val="aa"/>
          <w:jc w:val="center"/>
        </w:pPr>
        <w:fldSimple w:instr=" PAGE   \* MERGEFORMAT ">
          <w:r w:rsidR="008F6C54">
            <w:rPr>
              <w:noProof/>
            </w:rPr>
            <w:t>2</w:t>
          </w:r>
        </w:fldSimple>
      </w:p>
    </w:sdtContent>
  </w:sdt>
  <w:p w:rsidR="005A0311" w:rsidRDefault="004B2B4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B42" w:rsidRDefault="004B2B42" w:rsidP="00E367F1">
      <w:pPr>
        <w:spacing w:after="0" w:line="240" w:lineRule="auto"/>
      </w:pPr>
      <w:r>
        <w:separator/>
      </w:r>
    </w:p>
  </w:footnote>
  <w:footnote w:type="continuationSeparator" w:id="1">
    <w:p w:rsidR="004B2B42" w:rsidRDefault="004B2B42" w:rsidP="00E36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A7B0F"/>
    <w:multiLevelType w:val="hybridMultilevel"/>
    <w:tmpl w:val="529CB3EC"/>
    <w:lvl w:ilvl="0" w:tplc="CA40780E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C067D12"/>
    <w:multiLevelType w:val="hybridMultilevel"/>
    <w:tmpl w:val="F640A38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">
    <w:nsid w:val="12713F2A"/>
    <w:multiLevelType w:val="hybridMultilevel"/>
    <w:tmpl w:val="BB822268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">
    <w:nsid w:val="12B13FAB"/>
    <w:multiLevelType w:val="multilevel"/>
    <w:tmpl w:val="FD9E1D6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4">
    <w:nsid w:val="172E7B75"/>
    <w:multiLevelType w:val="hybridMultilevel"/>
    <w:tmpl w:val="F5DE0C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A12062"/>
    <w:multiLevelType w:val="hybridMultilevel"/>
    <w:tmpl w:val="3146A9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DA7E8B"/>
    <w:multiLevelType w:val="hybridMultilevel"/>
    <w:tmpl w:val="DCE4A096"/>
    <w:lvl w:ilvl="0" w:tplc="68ACEF3E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24D124D8"/>
    <w:multiLevelType w:val="hybridMultilevel"/>
    <w:tmpl w:val="4B6A79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93147"/>
    <w:multiLevelType w:val="hybridMultilevel"/>
    <w:tmpl w:val="E0B41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182F1A"/>
    <w:multiLevelType w:val="hybridMultilevel"/>
    <w:tmpl w:val="BA4EB822"/>
    <w:lvl w:ilvl="0" w:tplc="0B74E5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374106EB"/>
    <w:multiLevelType w:val="hybridMultilevel"/>
    <w:tmpl w:val="09069C4A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1">
    <w:nsid w:val="3CD61252"/>
    <w:multiLevelType w:val="hybridMultilevel"/>
    <w:tmpl w:val="79DA0D90"/>
    <w:lvl w:ilvl="0" w:tplc="1052710C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2">
    <w:nsid w:val="3FE7373C"/>
    <w:multiLevelType w:val="hybridMultilevel"/>
    <w:tmpl w:val="8BEA3B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5F100E"/>
    <w:multiLevelType w:val="hybridMultilevel"/>
    <w:tmpl w:val="250A6DF2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4">
    <w:nsid w:val="68AC5628"/>
    <w:multiLevelType w:val="hybridMultilevel"/>
    <w:tmpl w:val="F9885AC8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5">
    <w:nsid w:val="75B16002"/>
    <w:multiLevelType w:val="hybridMultilevel"/>
    <w:tmpl w:val="EAA674C2"/>
    <w:lvl w:ilvl="0" w:tplc="0419000D">
      <w:start w:val="1"/>
      <w:numFmt w:val="bullet"/>
      <w:lvlText w:val=""/>
      <w:lvlJc w:val="left"/>
      <w:pPr>
        <w:ind w:left="10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>
    <w:nsid w:val="7BE72971"/>
    <w:multiLevelType w:val="hybridMultilevel"/>
    <w:tmpl w:val="43BCD020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3"/>
  </w:num>
  <w:num w:numId="5">
    <w:abstractNumId w:val="14"/>
  </w:num>
  <w:num w:numId="6">
    <w:abstractNumId w:val="16"/>
  </w:num>
  <w:num w:numId="7">
    <w:abstractNumId w:val="1"/>
  </w:num>
  <w:num w:numId="8">
    <w:abstractNumId w:val="10"/>
  </w:num>
  <w:num w:numId="9">
    <w:abstractNumId w:val="2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12"/>
  </w:num>
  <w:num w:numId="15">
    <w:abstractNumId w:val="15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91E94"/>
    <w:rsid w:val="00091B94"/>
    <w:rsid w:val="0014463A"/>
    <w:rsid w:val="001817FC"/>
    <w:rsid w:val="001943DD"/>
    <w:rsid w:val="00225237"/>
    <w:rsid w:val="002C2F50"/>
    <w:rsid w:val="002E20FB"/>
    <w:rsid w:val="00491E94"/>
    <w:rsid w:val="004B2B42"/>
    <w:rsid w:val="005F387A"/>
    <w:rsid w:val="007F48CC"/>
    <w:rsid w:val="0085688D"/>
    <w:rsid w:val="008F6C54"/>
    <w:rsid w:val="0093765F"/>
    <w:rsid w:val="00E367F1"/>
    <w:rsid w:val="00F25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F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1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91E94"/>
    <w:rPr>
      <w:b/>
      <w:bCs/>
    </w:rPr>
  </w:style>
  <w:style w:type="character" w:styleId="a5">
    <w:name w:val="Emphasis"/>
    <w:basedOn w:val="a0"/>
    <w:uiPriority w:val="20"/>
    <w:qFormat/>
    <w:rsid w:val="00491E94"/>
    <w:rPr>
      <w:i/>
      <w:iCs/>
    </w:rPr>
  </w:style>
  <w:style w:type="table" w:styleId="a6">
    <w:name w:val="Table Grid"/>
    <w:basedOn w:val="a1"/>
    <w:uiPriority w:val="59"/>
    <w:rsid w:val="00225237"/>
    <w:pPr>
      <w:spacing w:after="0" w:line="240" w:lineRule="auto"/>
      <w:ind w:left="851" w:right="1134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25237"/>
    <w:pPr>
      <w:spacing w:line="240" w:lineRule="auto"/>
      <w:ind w:left="720" w:right="1134"/>
      <w:contextualSpacing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25237"/>
    <w:pPr>
      <w:tabs>
        <w:tab w:val="center" w:pos="4677"/>
        <w:tab w:val="right" w:pos="9355"/>
      </w:tabs>
      <w:spacing w:after="0" w:line="240" w:lineRule="auto"/>
      <w:ind w:left="851" w:right="1134"/>
    </w:pPr>
    <w:rPr>
      <w:rFonts w:eastAsiaTheme="minorHAnsi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225237"/>
    <w:rPr>
      <w:rFonts w:eastAsiaTheme="minorHAnsi"/>
      <w:lang w:eastAsia="en-US"/>
    </w:rPr>
  </w:style>
  <w:style w:type="paragraph" w:styleId="aa">
    <w:name w:val="footer"/>
    <w:basedOn w:val="a"/>
    <w:link w:val="ab"/>
    <w:uiPriority w:val="99"/>
    <w:unhideWhenUsed/>
    <w:rsid w:val="00225237"/>
    <w:pPr>
      <w:tabs>
        <w:tab w:val="center" w:pos="4677"/>
        <w:tab w:val="right" w:pos="9355"/>
      </w:tabs>
      <w:spacing w:after="0" w:line="240" w:lineRule="auto"/>
      <w:ind w:left="851" w:right="1134"/>
    </w:pPr>
    <w:rPr>
      <w:rFonts w:eastAsiaTheme="minorHAnsi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225237"/>
    <w:rPr>
      <w:rFonts w:eastAsiaTheme="minorHAnsi"/>
      <w:lang w:eastAsia="en-US"/>
    </w:rPr>
  </w:style>
  <w:style w:type="character" w:styleId="ac">
    <w:name w:val="Hyperlink"/>
    <w:basedOn w:val="a0"/>
    <w:uiPriority w:val="99"/>
    <w:unhideWhenUsed/>
    <w:rsid w:val="00225237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E36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367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690D6-CC86-4332-86B0-62B9A994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2124</Words>
  <Characters>12110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Заведующая</dc:creator>
  <cp:keywords/>
  <dc:description/>
  <cp:lastModifiedBy>Заведующая</cp:lastModifiedBy>
  <cp:revision>6</cp:revision>
  <dcterms:created xsi:type="dcterms:W3CDTF">2018-01-15T09:27:00Z</dcterms:created>
  <dcterms:modified xsi:type="dcterms:W3CDTF">2018-01-31T09:35:00Z</dcterms:modified>
</cp:coreProperties>
</file>