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7D3" w:rsidRPr="002E27D3" w:rsidRDefault="002E27D3" w:rsidP="002E27D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="00687D72" w:rsidRPr="002E27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Возможности эффективного участия </w:t>
      </w:r>
      <w:proofErr w:type="gramStart"/>
      <w:r w:rsidR="00687D72" w:rsidRPr="002E27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школьников  в</w:t>
      </w:r>
      <w:proofErr w:type="gramEnd"/>
      <w:r w:rsidR="00687D72" w:rsidRPr="002E27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687D72" w:rsidRPr="002E27D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научном</w:t>
      </w:r>
      <w:r w:rsidR="00687D72" w:rsidRPr="002E27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="00687D72" w:rsidRPr="002E27D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волонтёрстве</w:t>
      </w:r>
      <w:proofErr w:type="spell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»</w:t>
      </w:r>
    </w:p>
    <w:p w:rsidR="002E27D3" w:rsidRPr="002E27D3" w:rsidRDefault="002E27D3" w:rsidP="002E27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7D3" w:rsidRPr="002E27D3" w:rsidRDefault="002E27D3" w:rsidP="002E2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27D3">
        <w:rPr>
          <w:rFonts w:ascii="Times New Roman" w:hAnsi="Times New Roman" w:cs="Times New Roman"/>
          <w:sz w:val="24"/>
          <w:szCs w:val="24"/>
        </w:rPr>
        <w:t>Автор</w:t>
      </w:r>
      <w:r w:rsidRPr="002E27D3">
        <w:rPr>
          <w:rFonts w:ascii="Times New Roman" w:hAnsi="Times New Roman" w:cs="Times New Roman"/>
          <w:sz w:val="24"/>
          <w:szCs w:val="24"/>
        </w:rPr>
        <w:t xml:space="preserve"> статьи:</w:t>
      </w:r>
      <w:r w:rsidRPr="002E27D3">
        <w:rPr>
          <w:rFonts w:ascii="Times New Roman" w:hAnsi="Times New Roman" w:cs="Times New Roman"/>
          <w:sz w:val="24"/>
          <w:szCs w:val="24"/>
        </w:rPr>
        <w:t xml:space="preserve"> Лобанова Татьяна Владимировна</w:t>
      </w:r>
    </w:p>
    <w:p w:rsidR="002E27D3" w:rsidRPr="002E27D3" w:rsidRDefault="002E27D3" w:rsidP="002E2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E27D3"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 w:rsidRPr="002E27D3">
        <w:rPr>
          <w:rFonts w:ascii="Times New Roman" w:hAnsi="Times New Roman" w:cs="Times New Roman"/>
          <w:sz w:val="24"/>
          <w:szCs w:val="24"/>
        </w:rPr>
        <w:t xml:space="preserve"> биологии высшей категории</w:t>
      </w:r>
      <w:r w:rsidRPr="002E27D3">
        <w:rPr>
          <w:rFonts w:ascii="Times New Roman" w:hAnsi="Times New Roman" w:cs="Times New Roman"/>
          <w:sz w:val="24"/>
          <w:szCs w:val="24"/>
        </w:rPr>
        <w:t xml:space="preserve"> МАОУ СОШ №76 им. </w:t>
      </w:r>
      <w:proofErr w:type="spellStart"/>
      <w:r w:rsidRPr="002E27D3">
        <w:rPr>
          <w:rFonts w:ascii="Times New Roman" w:hAnsi="Times New Roman" w:cs="Times New Roman"/>
          <w:sz w:val="24"/>
          <w:szCs w:val="24"/>
        </w:rPr>
        <w:t>Д.Е.Васильева</w:t>
      </w:r>
      <w:proofErr w:type="spellEnd"/>
    </w:p>
    <w:p w:rsidR="002E27D3" w:rsidRPr="002E27D3" w:rsidRDefault="002E27D3" w:rsidP="002E2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27D3">
        <w:rPr>
          <w:rFonts w:ascii="Times New Roman" w:hAnsi="Times New Roman" w:cs="Times New Roman"/>
          <w:sz w:val="24"/>
          <w:szCs w:val="24"/>
        </w:rPr>
        <w:t>ГО «Город Лесной»</w:t>
      </w:r>
    </w:p>
    <w:p w:rsidR="0042590C" w:rsidRDefault="0042590C" w:rsidP="002E2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482B" w:rsidRDefault="00372D15" w:rsidP="001C406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kern w:val="24"/>
        </w:rPr>
      </w:pPr>
      <w:r w:rsidRPr="001C4065">
        <w:rPr>
          <w:kern w:val="24"/>
        </w:rPr>
        <w:t xml:space="preserve">  </w:t>
      </w:r>
      <w:r w:rsidR="001F17B9" w:rsidRPr="001C4065">
        <w:rPr>
          <w:kern w:val="24"/>
        </w:rPr>
        <w:t xml:space="preserve">Позволить современным школьникам не только выполнить исследование, но и внести реальный вклад дает возможность научное </w:t>
      </w:r>
      <w:proofErr w:type="spellStart"/>
      <w:r w:rsidR="001F17B9" w:rsidRPr="001C4065">
        <w:rPr>
          <w:kern w:val="24"/>
        </w:rPr>
        <w:t>волонтерство</w:t>
      </w:r>
      <w:proofErr w:type="spellEnd"/>
      <w:r w:rsidR="001F17B9" w:rsidRPr="001C4065">
        <w:rPr>
          <w:kern w:val="24"/>
        </w:rPr>
        <w:t>.</w:t>
      </w:r>
      <w:r w:rsidRPr="001C4065">
        <w:rPr>
          <w:kern w:val="24"/>
        </w:rPr>
        <w:t xml:space="preserve"> </w:t>
      </w:r>
      <w:r w:rsidR="002E27D3" w:rsidRPr="001C4065">
        <w:rPr>
          <w:kern w:val="24"/>
        </w:rPr>
        <w:t xml:space="preserve">Волонтерское движение в РФ стремительно развивается.  Кто же такой волонтер? </w:t>
      </w:r>
      <w:r w:rsidR="002E27D3" w:rsidRPr="001C4065">
        <w:rPr>
          <w:bCs/>
          <w:shd w:val="clear" w:color="auto" w:fill="FFFFFF"/>
        </w:rPr>
        <w:t>Прежде всего,</w:t>
      </w:r>
      <w:r w:rsidR="002E27D3" w:rsidRPr="001C4065">
        <w:rPr>
          <w:shd w:val="clear" w:color="auto" w:fill="FFFFFF"/>
        </w:rPr>
        <w:t> </w:t>
      </w:r>
      <w:r w:rsidR="002E27D3" w:rsidRPr="001C4065">
        <w:rPr>
          <w:bCs/>
          <w:shd w:val="clear" w:color="auto" w:fill="FFFFFF"/>
        </w:rPr>
        <w:t>это</w:t>
      </w:r>
      <w:r w:rsidR="002E27D3" w:rsidRPr="001C4065">
        <w:rPr>
          <w:shd w:val="clear" w:color="auto" w:fill="FFFFFF"/>
        </w:rPr>
        <w:t> доброволец, который бесплатно тратит свои силы и время ради того, чтобы оказать помощь конкретному нуждающемуся в ней человеку или выполнить какое-нибудь общественно полезное дело. Одним из направлений волонтерской деятельности являются «Волонтеры науки» - совместная работа ученых и общественности для решения важных научных проблем. Один из ключевых элементов гражданской </w:t>
      </w:r>
      <w:r w:rsidR="002E27D3" w:rsidRPr="001C4065">
        <w:rPr>
          <w:bCs/>
          <w:shd w:val="clear" w:color="auto" w:fill="FFFFFF"/>
        </w:rPr>
        <w:t>науки</w:t>
      </w:r>
      <w:r w:rsidR="002E27D3" w:rsidRPr="001C4065">
        <w:rPr>
          <w:shd w:val="clear" w:color="auto" w:fill="FFFFFF"/>
        </w:rPr>
        <w:t> - участие людей, которые, не имеют специальных знаний в </w:t>
      </w:r>
      <w:r w:rsidR="002E27D3" w:rsidRPr="001C4065">
        <w:rPr>
          <w:bCs/>
          <w:shd w:val="clear" w:color="auto" w:fill="FFFFFF"/>
        </w:rPr>
        <w:t>науке</w:t>
      </w:r>
      <w:r w:rsidR="002E27D3" w:rsidRPr="001C4065">
        <w:rPr>
          <w:shd w:val="clear" w:color="auto" w:fill="FFFFFF"/>
        </w:rPr>
        <w:t>, но они могут помочь в сборе и анализе данных, и для этого им нужно пройти специальное обучение и стать «Гражданским ученым».</w:t>
      </w:r>
      <w:r w:rsidRPr="001C4065">
        <w:rPr>
          <w:shd w:val="clear" w:color="auto" w:fill="FFFFFF"/>
        </w:rPr>
        <w:t xml:space="preserve"> И, это можно сделать</w:t>
      </w:r>
      <w:r w:rsidR="001F17B9" w:rsidRPr="001C4065">
        <w:rPr>
          <w:shd w:val="clear" w:color="auto" w:fill="FFFFFF"/>
        </w:rPr>
        <w:t>, например,</w:t>
      </w:r>
      <w:r w:rsidRPr="001C4065">
        <w:rPr>
          <w:shd w:val="clear" w:color="auto" w:fill="FFFFFF"/>
        </w:rPr>
        <w:t xml:space="preserve"> в</w:t>
      </w:r>
      <w:r w:rsidR="002E27D3" w:rsidRPr="001C4065">
        <w:rPr>
          <w:shd w:val="clear" w:color="auto" w:fill="FFFFFF"/>
        </w:rPr>
        <w:t xml:space="preserve"> рамках </w:t>
      </w:r>
      <w:r w:rsidR="002E27D3" w:rsidRPr="001C4065">
        <w:rPr>
          <w:kern w:val="24"/>
        </w:rPr>
        <w:t xml:space="preserve">работы фонда «Поддержка проектов в области образования», который предназначен для стимулирования различных инициатив, связанных с развитием одаренности у детей школьного возраста в естественнонаучной и научно-технической сфере. </w:t>
      </w:r>
      <w:r w:rsidR="001F17B9" w:rsidRPr="001C4065">
        <w:rPr>
          <w:kern w:val="24"/>
        </w:rPr>
        <w:t xml:space="preserve"> И, о</w:t>
      </w:r>
      <w:r w:rsidR="002E27D3" w:rsidRPr="001C4065">
        <w:rPr>
          <w:kern w:val="24"/>
        </w:rPr>
        <w:t xml:space="preserve">дним из направлений работы этого </w:t>
      </w:r>
      <w:proofErr w:type="gramStart"/>
      <w:r w:rsidR="002E27D3" w:rsidRPr="001C4065">
        <w:rPr>
          <w:kern w:val="24"/>
        </w:rPr>
        <w:t>фонда  является</w:t>
      </w:r>
      <w:proofErr w:type="gramEnd"/>
      <w:r w:rsidR="002E27D3" w:rsidRPr="001C4065">
        <w:rPr>
          <w:kern w:val="24"/>
        </w:rPr>
        <w:t xml:space="preserve"> научное </w:t>
      </w:r>
      <w:proofErr w:type="spellStart"/>
      <w:r w:rsidR="002E27D3" w:rsidRPr="001C4065">
        <w:rPr>
          <w:kern w:val="24"/>
        </w:rPr>
        <w:t>волонтерство</w:t>
      </w:r>
      <w:proofErr w:type="spellEnd"/>
      <w:r w:rsidR="002E27D3" w:rsidRPr="001C4065">
        <w:rPr>
          <w:kern w:val="24"/>
        </w:rPr>
        <w:t xml:space="preserve">. </w:t>
      </w:r>
      <w:r w:rsidR="001F17B9" w:rsidRPr="001C4065">
        <w:rPr>
          <w:kern w:val="24"/>
        </w:rPr>
        <w:t xml:space="preserve"> </w:t>
      </w:r>
      <w:r w:rsidR="008C482B" w:rsidRPr="008C482B">
        <w:rPr>
          <w:kern w:val="24"/>
        </w:rPr>
        <w:t>Б</w:t>
      </w:r>
      <w:r w:rsidR="008C482B" w:rsidRPr="008C482B">
        <w:rPr>
          <w:shd w:val="clear" w:color="auto" w:fill="FFFFFF"/>
        </w:rPr>
        <w:t>лагодаря волонтёрам научное сообщество тратит меньше времени, сил и ресурсов на поездки в отдалённые регионы, сбор, обработку и систематизацию данных</w:t>
      </w:r>
      <w:r w:rsidR="008C482B" w:rsidRPr="008C482B">
        <w:rPr>
          <w:shd w:val="clear" w:color="auto" w:fill="FFFFFF"/>
        </w:rPr>
        <w:t>.</w:t>
      </w:r>
      <w:r w:rsidR="001F17B9" w:rsidRPr="008C482B">
        <w:rPr>
          <w:kern w:val="24"/>
        </w:rPr>
        <w:t xml:space="preserve"> </w:t>
      </w:r>
    </w:p>
    <w:p w:rsidR="002E27D3" w:rsidRPr="001C4065" w:rsidRDefault="008C482B" w:rsidP="001C406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</w:pPr>
      <w:r>
        <w:rPr>
          <w:kern w:val="24"/>
        </w:rPr>
        <w:t xml:space="preserve">   </w:t>
      </w:r>
      <w:r w:rsidR="001F17B9" w:rsidRPr="001C4065">
        <w:rPr>
          <w:kern w:val="24"/>
        </w:rPr>
        <w:t xml:space="preserve">Пройдя </w:t>
      </w:r>
      <w:r w:rsidR="002E27D3" w:rsidRPr="001C4065">
        <w:rPr>
          <w:kern w:val="24"/>
        </w:rPr>
        <w:t>курсы</w:t>
      </w:r>
      <w:r w:rsidR="001F17B9" w:rsidRPr="001C4065">
        <w:rPr>
          <w:kern w:val="24"/>
        </w:rPr>
        <w:t>,</w:t>
      </w:r>
      <w:r w:rsidR="002E27D3" w:rsidRPr="001C4065">
        <w:rPr>
          <w:kern w:val="24"/>
        </w:rPr>
        <w:t xml:space="preserve"> и получив статус «гражданского ученого» </w:t>
      </w:r>
      <w:r w:rsidR="00372D15" w:rsidRPr="001C4065">
        <w:rPr>
          <w:kern w:val="24"/>
        </w:rPr>
        <w:t>я</w:t>
      </w:r>
      <w:r w:rsidR="002E27D3" w:rsidRPr="001C4065">
        <w:rPr>
          <w:kern w:val="24"/>
        </w:rPr>
        <w:t xml:space="preserve"> предложила поучаствовать в волонтерском движении</w:t>
      </w:r>
      <w:r w:rsidR="00372D15" w:rsidRPr="001C4065">
        <w:rPr>
          <w:kern w:val="24"/>
        </w:rPr>
        <w:t xml:space="preserve"> своим ученикам</w:t>
      </w:r>
      <w:r w:rsidR="001F17B9" w:rsidRPr="001C4065">
        <w:rPr>
          <w:kern w:val="24"/>
        </w:rPr>
        <w:t xml:space="preserve">. </w:t>
      </w:r>
      <w:r w:rsidR="00447193" w:rsidRPr="001C4065">
        <w:rPr>
          <w:kern w:val="24"/>
        </w:rPr>
        <w:t>На это предложение откликнулись многие.</w:t>
      </w:r>
      <w:r w:rsidR="001F17B9" w:rsidRPr="001C4065">
        <w:rPr>
          <w:kern w:val="24"/>
        </w:rPr>
        <w:t xml:space="preserve"> Мы написали мотивационные письма</w:t>
      </w:r>
      <w:r w:rsidR="002E27D3" w:rsidRPr="001C4065">
        <w:rPr>
          <w:kern w:val="24"/>
        </w:rPr>
        <w:t xml:space="preserve"> - эссе в свободной форме, в котором рассказали, почему именно наш</w:t>
      </w:r>
      <w:r w:rsidR="00372D15" w:rsidRPr="001C4065">
        <w:rPr>
          <w:kern w:val="24"/>
        </w:rPr>
        <w:t>и</w:t>
      </w:r>
      <w:r w:rsidR="002E27D3" w:rsidRPr="001C4065">
        <w:rPr>
          <w:kern w:val="24"/>
        </w:rPr>
        <w:t xml:space="preserve"> проект</w:t>
      </w:r>
      <w:r w:rsidR="00372D15" w:rsidRPr="001C4065">
        <w:rPr>
          <w:kern w:val="24"/>
        </w:rPr>
        <w:t>ы</w:t>
      </w:r>
      <w:r w:rsidR="002E27D3" w:rsidRPr="001C4065">
        <w:rPr>
          <w:kern w:val="24"/>
        </w:rPr>
        <w:t xml:space="preserve"> подходит для участия в этом движении, и постарались убедить экспертов в серьезности своих намерений.</w:t>
      </w:r>
      <w:r w:rsidR="002E27D3" w:rsidRPr="001C4065">
        <w:t xml:space="preserve"> В итоге, прошли конкурсный отбор </w:t>
      </w:r>
      <w:r w:rsidR="002E27D3" w:rsidRPr="001C4065">
        <w:rPr>
          <w:kern w:val="24"/>
        </w:rPr>
        <w:t xml:space="preserve">в проект «Всероссийский атлас почвенных микроорганизмов», а нашей школой и Фондом «Поддержка проектов в области образования» было подписано соглашение о сотрудничестве в области образования. Одним из наших обязательств являлась сбор и отправка полученных в результате экспериментов образцов микроорганизмов в Институт химической </w:t>
      </w:r>
      <w:proofErr w:type="gramStart"/>
      <w:r w:rsidR="002E27D3" w:rsidRPr="001C4065">
        <w:rPr>
          <w:kern w:val="24"/>
        </w:rPr>
        <w:t>биологии  и</w:t>
      </w:r>
      <w:proofErr w:type="gramEnd"/>
      <w:r w:rsidR="002E27D3" w:rsidRPr="001C4065">
        <w:rPr>
          <w:kern w:val="24"/>
        </w:rPr>
        <w:t xml:space="preserve"> фундаментальной медицины СО РАН для дальнейшего изучения в научных лабораториях.</w:t>
      </w:r>
    </w:p>
    <w:p w:rsidR="000240D2" w:rsidRPr="001C4065" w:rsidRDefault="00287552" w:rsidP="001C4065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06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82B66" w:rsidRPr="001C406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C4065">
        <w:rPr>
          <w:rFonts w:ascii="Times New Roman" w:eastAsia="Calibri" w:hAnsi="Times New Roman" w:cs="Times New Roman"/>
          <w:sz w:val="24"/>
          <w:szCs w:val="24"/>
        </w:rPr>
        <w:t>За три года участия в волон</w:t>
      </w:r>
      <w:r w:rsidR="00447193" w:rsidRPr="001C4065">
        <w:rPr>
          <w:rFonts w:ascii="Times New Roman" w:eastAsia="Calibri" w:hAnsi="Times New Roman" w:cs="Times New Roman"/>
          <w:sz w:val="24"/>
          <w:szCs w:val="24"/>
        </w:rPr>
        <w:t>терском движении</w:t>
      </w:r>
      <w:r w:rsidR="00F82B66" w:rsidRPr="001C4065">
        <w:rPr>
          <w:rFonts w:ascii="Times New Roman" w:eastAsia="Calibri" w:hAnsi="Times New Roman" w:cs="Times New Roman"/>
          <w:sz w:val="24"/>
          <w:szCs w:val="24"/>
        </w:rPr>
        <w:t>, в рамках внеурочной деятельности,</w:t>
      </w:r>
      <w:r w:rsidR="00447193" w:rsidRPr="001C4065">
        <w:rPr>
          <w:rFonts w:ascii="Times New Roman" w:eastAsia="Calibri" w:hAnsi="Times New Roman" w:cs="Times New Roman"/>
          <w:sz w:val="24"/>
          <w:szCs w:val="24"/>
        </w:rPr>
        <w:t xml:space="preserve"> было охвачено 12 чел.</w:t>
      </w:r>
      <w:r w:rsidR="00F82B66" w:rsidRPr="001C40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5799" w:rsidRPr="001C4065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0240D2" w:rsidRPr="001C4065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8C48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мере выполнения</w:t>
      </w:r>
      <w:r w:rsidR="000240D2" w:rsidRPr="001C40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таких исследований, как  </w:t>
      </w:r>
      <w:r w:rsidR="000240D2" w:rsidRPr="001C4065">
        <w:rPr>
          <w:rFonts w:ascii="Times New Roman" w:hAnsi="Times New Roman" w:cs="Times New Roman"/>
          <w:kern w:val="24"/>
          <w:sz w:val="24"/>
          <w:szCs w:val="24"/>
        </w:rPr>
        <w:t>«Поиск азотфиксирующих бактерий в</w:t>
      </w:r>
      <w:r w:rsidR="000240D2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почвах открытого и закрытого грунта садового участка»</w:t>
      </w:r>
      <w:r w:rsidR="000240D2" w:rsidRPr="001C4065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r w:rsidR="000240D2" w:rsidRPr="001C4065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0240D2" w:rsidRPr="001C4065">
        <w:rPr>
          <w:rFonts w:ascii="Times New Roman" w:hAnsi="Times New Roman" w:cs="Times New Roman"/>
          <w:kern w:val="24"/>
          <w:sz w:val="24"/>
          <w:szCs w:val="24"/>
        </w:rPr>
        <w:t>Сравнительный анализ азотфиксирующих бактерий в почвах сельскохозяйственных экосистем и экосистем, сформировавшихся  на заброшенных картофельных полях»</w:t>
      </w:r>
      <w:r w:rsidR="000240D2" w:rsidRPr="001C4065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r w:rsidR="000240D2" w:rsidRPr="001C4065">
        <w:rPr>
          <w:rFonts w:ascii="Times New Roman" w:hAnsi="Times New Roman" w:cs="Times New Roman"/>
          <w:sz w:val="24"/>
          <w:szCs w:val="24"/>
        </w:rPr>
        <w:t xml:space="preserve">«Скрининг азотфиксирующих бактерий почвенных образцов </w:t>
      </w:r>
      <w:proofErr w:type="spellStart"/>
      <w:r w:rsidR="000240D2" w:rsidRPr="001C4065">
        <w:rPr>
          <w:rFonts w:ascii="Times New Roman" w:hAnsi="Times New Roman" w:cs="Times New Roman"/>
          <w:sz w:val="24"/>
          <w:szCs w:val="24"/>
        </w:rPr>
        <w:t>Нижнетуринского</w:t>
      </w:r>
      <w:proofErr w:type="spellEnd"/>
      <w:r w:rsidR="000240D2" w:rsidRPr="001C4065">
        <w:rPr>
          <w:rFonts w:ascii="Times New Roman" w:hAnsi="Times New Roman" w:cs="Times New Roman"/>
          <w:sz w:val="24"/>
          <w:szCs w:val="24"/>
        </w:rPr>
        <w:t xml:space="preserve"> пруда на способность к стимулированию роста растений»</w:t>
      </w:r>
      <w:r w:rsidR="00645799" w:rsidRPr="001C4065">
        <w:rPr>
          <w:rFonts w:ascii="Times New Roman" w:hAnsi="Times New Roman" w:cs="Times New Roman"/>
          <w:sz w:val="24"/>
          <w:szCs w:val="24"/>
          <w:shd w:val="clear" w:color="auto" w:fill="FFFFFF"/>
        </w:rPr>
        <w:t>, у</w:t>
      </w:r>
      <w:r w:rsidR="00447193" w:rsidRPr="001C4065">
        <w:rPr>
          <w:rFonts w:ascii="Times New Roman" w:hAnsi="Times New Roman" w:cs="Times New Roman"/>
          <w:sz w:val="24"/>
          <w:szCs w:val="24"/>
          <w:shd w:val="clear" w:color="auto" w:fill="FFFFFF"/>
        </w:rPr>
        <w:t>чащиеся  освоили  методики</w:t>
      </w:r>
      <w:r w:rsidR="00447193"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предложенные «Всероссийским атласом почвенных микроорганизмов</w:t>
      </w:r>
      <w:r w:rsidR="00447193"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», например:</w:t>
      </w:r>
      <w:r w:rsidR="00447193"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 механического состава почвы;</w:t>
      </w:r>
      <w:r w:rsidR="00447193"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 наличия в почве карбонатов; определение кисл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отности среды почвенной вытяжки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BFBF8"/>
          <w:lang w:eastAsia="ru-RU"/>
        </w:rPr>
        <w:t xml:space="preserve">; 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изучение почвенного дыхания</w:t>
      </w:r>
      <w:r w:rsidR="00447193" w:rsidRPr="001C4065">
        <w:rPr>
          <w:rFonts w:ascii="Times New Roman" w:eastAsiaTheme="majorEastAsia" w:hAnsi="Times New Roman" w:cs="Times New Roman"/>
          <w:bCs/>
          <w:iCs/>
          <w:color w:val="000000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="00447193" w:rsidRPr="001C4065">
        <w:rPr>
          <w:rFonts w:ascii="Times New Roman" w:eastAsiaTheme="majorEastAsi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абсорбционным методом по </w:t>
      </w:r>
      <w:proofErr w:type="spellStart"/>
      <w:r w:rsidR="00447193" w:rsidRPr="001C4065">
        <w:rPr>
          <w:rFonts w:ascii="Times New Roman" w:eastAsiaTheme="majorEastAsi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Шаркову</w:t>
      </w:r>
      <w:proofErr w:type="spellEnd"/>
      <w:r w:rsidR="00447193" w:rsidRPr="001C4065">
        <w:rPr>
          <w:rFonts w:ascii="Times New Roman" w:eastAsiaTheme="majorEastAsi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, 1984г</w:t>
      </w:r>
      <w:r w:rsidR="00447193" w:rsidRPr="001C4065"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  <w:lang w:eastAsia="ru-RU"/>
        </w:rPr>
        <w:t xml:space="preserve"> (мг/100 гр. почвы</w:t>
      </w:r>
      <w:r w:rsidR="00447193" w:rsidRPr="001C4065">
        <w:rPr>
          <w:rFonts w:ascii="Times New Roman" w:eastAsiaTheme="minorEastAsi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)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BFBF8"/>
          <w:lang w:eastAsia="ru-RU"/>
        </w:rPr>
        <w:t>;</w:t>
      </w:r>
      <w:r w:rsidR="00447193"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 содержания органических веществ (</w:t>
      </w:r>
      <w:proofErr w:type="spellStart"/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мгС</w:t>
      </w:r>
      <w:proofErr w:type="spellEnd"/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/кг почвы) по степени окрашенности содовой вытяжки</w:t>
      </w:r>
      <w:r w:rsidR="000240D2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др.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BFBF8"/>
          <w:lang w:eastAsia="ru-RU"/>
        </w:rPr>
        <w:t>.</w:t>
      </w:r>
      <w:r w:rsidR="00447193"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Посев почвенных комочков и наблюдение за ростом колоний азотфиксирующих бактерий на среде Эшби</w:t>
      </w:r>
      <w:r w:rsidR="00447193"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BFBF8"/>
          <w:lang w:eastAsia="ru-RU"/>
        </w:rPr>
        <w:t xml:space="preserve">и </w:t>
      </w:r>
      <w:r w:rsidR="00645799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BFBF8"/>
          <w:lang w:eastAsia="ru-RU"/>
        </w:rPr>
        <w:t xml:space="preserve">их </w:t>
      </w:r>
      <w:r w:rsidR="00447193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м</w:t>
      </w:r>
      <w:r w:rsidR="00645799" w:rsidRPr="001C40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икроскопическое исследование.</w:t>
      </w:r>
      <w:r w:rsidR="000240D2" w:rsidRPr="001C4065">
        <w:rPr>
          <w:sz w:val="24"/>
          <w:szCs w:val="24"/>
        </w:rPr>
        <w:t xml:space="preserve"> </w:t>
      </w:r>
    </w:p>
    <w:p w:rsidR="00F82B66" w:rsidRPr="001C4065" w:rsidRDefault="00832AD5" w:rsidP="001C4065">
      <w:pPr>
        <w:pStyle w:val="a4"/>
        <w:kinsoku w:val="0"/>
        <w:overflowPunct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4065">
        <w:rPr>
          <w:rFonts w:ascii="Times New Roman" w:hAnsi="Times New Roman" w:cs="Times New Roman"/>
          <w:sz w:val="24"/>
          <w:szCs w:val="24"/>
        </w:rPr>
        <w:t xml:space="preserve">  </w:t>
      </w:r>
      <w:r w:rsidR="000240D2" w:rsidRPr="001C4065">
        <w:rPr>
          <w:rFonts w:ascii="Times New Roman" w:hAnsi="Times New Roman" w:cs="Times New Roman"/>
          <w:sz w:val="24"/>
          <w:szCs w:val="24"/>
        </w:rPr>
        <w:t xml:space="preserve"> </w:t>
      </w:r>
      <w:r w:rsidR="000240D2" w:rsidRPr="001C4065">
        <w:rPr>
          <w:rFonts w:ascii="Times New Roman" w:hAnsi="Times New Roman" w:cs="Times New Roman"/>
          <w:sz w:val="24"/>
          <w:szCs w:val="24"/>
        </w:rPr>
        <w:t xml:space="preserve">В </w:t>
      </w:r>
      <w:r w:rsidR="000240D2" w:rsidRPr="001C4065">
        <w:rPr>
          <w:rFonts w:ascii="Times New Roman" w:hAnsi="Times New Roman" w:cs="Times New Roman"/>
          <w:sz w:val="24"/>
          <w:szCs w:val="24"/>
        </w:rPr>
        <w:t>2024 году</w:t>
      </w:r>
      <w:r w:rsidR="000240D2" w:rsidRPr="001C4065">
        <w:rPr>
          <w:rFonts w:ascii="Times New Roman" w:hAnsi="Times New Roman" w:cs="Times New Roman"/>
          <w:sz w:val="24"/>
          <w:szCs w:val="24"/>
        </w:rPr>
        <w:t xml:space="preserve"> мы присоединились к </w:t>
      </w:r>
      <w:proofErr w:type="gramStart"/>
      <w:r w:rsidR="000240D2" w:rsidRPr="001C4065">
        <w:rPr>
          <w:rFonts w:ascii="Times New Roman" w:hAnsi="Times New Roman" w:cs="Times New Roman"/>
          <w:sz w:val="24"/>
          <w:szCs w:val="24"/>
        </w:rPr>
        <w:t>новому  запуску</w:t>
      </w:r>
      <w:proofErr w:type="gramEnd"/>
      <w:r w:rsidR="000240D2" w:rsidRPr="001C4065">
        <w:rPr>
          <w:rFonts w:ascii="Times New Roman" w:hAnsi="Times New Roman" w:cs="Times New Roman"/>
          <w:sz w:val="24"/>
          <w:szCs w:val="24"/>
        </w:rPr>
        <w:t xml:space="preserve"> проекта, ведь школьники со всей страны собрали большую коллекцию почвенных организмов, и теперь нужно их проверить в деле. Проект вышел на новый виток: изучение влияния собранных штаммов бактерий на рост и развитие </w:t>
      </w:r>
      <w:proofErr w:type="gramStart"/>
      <w:r w:rsidR="000240D2" w:rsidRPr="001C4065">
        <w:rPr>
          <w:rFonts w:ascii="Times New Roman" w:hAnsi="Times New Roman" w:cs="Times New Roman"/>
          <w:sz w:val="24"/>
          <w:szCs w:val="24"/>
        </w:rPr>
        <w:t>сельскохозяйственных  растений</w:t>
      </w:r>
      <w:proofErr w:type="gramEnd"/>
      <w:r w:rsidR="000240D2" w:rsidRPr="001C4065">
        <w:rPr>
          <w:rFonts w:ascii="Times New Roman" w:hAnsi="Times New Roman" w:cs="Times New Roman"/>
          <w:sz w:val="24"/>
          <w:szCs w:val="24"/>
        </w:rPr>
        <w:t xml:space="preserve">, нужных нашей стране. </w:t>
      </w:r>
      <w:r w:rsidR="000240D2" w:rsidRPr="001C4065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Проблема, которая стояла перед нами </w:t>
      </w:r>
      <w:r w:rsidR="000240D2" w:rsidRPr="001C4065">
        <w:rPr>
          <w:rFonts w:ascii="Times New Roman" w:hAnsi="Times New Roman" w:cs="Times New Roman"/>
          <w:sz w:val="24"/>
          <w:szCs w:val="24"/>
        </w:rPr>
        <w:t xml:space="preserve">оценить влияние экологических факторов, минеральных и бактериальных удобрений на рост и </w:t>
      </w:r>
      <w:proofErr w:type="gramStart"/>
      <w:r w:rsidR="000240D2" w:rsidRPr="001C4065">
        <w:rPr>
          <w:rFonts w:ascii="Times New Roman" w:hAnsi="Times New Roman" w:cs="Times New Roman"/>
          <w:sz w:val="24"/>
          <w:szCs w:val="24"/>
        </w:rPr>
        <w:t>развитие  сахарной</w:t>
      </w:r>
      <w:proofErr w:type="gramEnd"/>
      <w:r w:rsidR="000240D2" w:rsidRPr="001C4065">
        <w:rPr>
          <w:rFonts w:ascii="Times New Roman" w:hAnsi="Times New Roman" w:cs="Times New Roman"/>
          <w:sz w:val="24"/>
          <w:szCs w:val="24"/>
        </w:rPr>
        <w:t xml:space="preserve"> свеклы</w:t>
      </w:r>
      <w:r w:rsidR="006426E2" w:rsidRPr="001C4065">
        <w:rPr>
          <w:rFonts w:ascii="Times New Roman" w:hAnsi="Times New Roman" w:cs="Times New Roman"/>
          <w:sz w:val="24"/>
          <w:szCs w:val="24"/>
        </w:rPr>
        <w:t xml:space="preserve"> сорта «Вулкан»</w:t>
      </w:r>
      <w:r w:rsidR="000240D2" w:rsidRPr="001C4065">
        <w:rPr>
          <w:rFonts w:ascii="Times New Roman" w:hAnsi="Times New Roman" w:cs="Times New Roman"/>
          <w:sz w:val="24"/>
          <w:szCs w:val="24"/>
        </w:rPr>
        <w:t>.</w:t>
      </w:r>
      <w:r w:rsidR="000240D2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</w:t>
      </w:r>
      <w:r w:rsidR="006426E2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>Внести</w:t>
      </w:r>
      <w:r w:rsidR="000240D2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</w:t>
      </w:r>
      <w:r w:rsidR="00F82B66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>все результаты исследований</w:t>
      </w:r>
      <w:r w:rsidR="000240D2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в базу данных, которая будет проанализирована учеными</w:t>
      </w:r>
      <w:r w:rsidR="006426E2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>.</w:t>
      </w:r>
      <w:r w:rsidR="00F82B66" w:rsidRPr="001C4065">
        <w:rPr>
          <w:rFonts w:ascii="Times New Roman" w:eastAsia="Calibri" w:hAnsi="Times New Roman" w:cs="Times New Roman"/>
          <w:bCs/>
          <w:sz w:val="24"/>
          <w:szCs w:val="24"/>
        </w:rPr>
        <w:t xml:space="preserve">  Мы пришли к выводу, что, п</w:t>
      </w:r>
      <w:r w:rsidR="00F82B66" w:rsidRPr="001C4065">
        <w:rPr>
          <w:rFonts w:ascii="Times New Roman" w:eastAsia="Calibri" w:hAnsi="Times New Roman" w:cs="Times New Roman"/>
          <w:bCs/>
          <w:sz w:val="24"/>
          <w:szCs w:val="24"/>
        </w:rPr>
        <w:t>ока вырастить сахарную свеклу на севере Свердловской области,  и получить хороший урожай в промышленном масштабе  достаточно сложно, но возможно, если ученые селекционеры создадут новый сорт</w:t>
      </w:r>
      <w:r w:rsidR="00F82B66" w:rsidRPr="001C4065">
        <w:rPr>
          <w:rFonts w:ascii="Times New Roman" w:eastAsia="Calibri" w:hAnsi="Times New Roman" w:cs="Times New Roman"/>
          <w:bCs/>
          <w:sz w:val="24"/>
          <w:szCs w:val="24"/>
        </w:rPr>
        <w:t xml:space="preserve"> с такими предполагаемыми отличительными особенностями, как </w:t>
      </w:r>
      <w:r w:rsidR="00F82B66" w:rsidRPr="001C4065">
        <w:rPr>
          <w:rFonts w:ascii="Times New Roman" w:hAnsi="Times New Roman" w:cs="Times New Roman"/>
          <w:color w:val="800000"/>
          <w:kern w:val="24"/>
          <w:sz w:val="24"/>
          <w:szCs w:val="24"/>
        </w:rPr>
        <w:t xml:space="preserve"> 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высокая чистота сока</w:t>
      </w:r>
      <w:r w:rsidR="00F82B66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, 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отличная </w:t>
      </w:r>
      <w:proofErr w:type="spellStart"/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лежкость</w:t>
      </w:r>
      <w:proofErr w:type="spellEnd"/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 при хранении</w:t>
      </w:r>
      <w:r w:rsidR="00F82B66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, 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легко</w:t>
      </w:r>
      <w:r w:rsidR="00F82B66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>е извлечение корнеплода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 из почвы</w:t>
      </w:r>
      <w:r w:rsidR="00F82B66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, 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низк</w:t>
      </w:r>
      <w:r w:rsidR="00F82B66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ая степень загрязненности, 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устойчив</w:t>
      </w:r>
      <w:r w:rsidR="00F82B66" w:rsidRPr="001C4065">
        <w:rPr>
          <w:rFonts w:ascii="Times New Roman" w:hAnsi="Times New Roman" w:cs="Times New Roman"/>
          <w:color w:val="000000"/>
          <w:kern w:val="24"/>
          <w:sz w:val="24"/>
          <w:szCs w:val="24"/>
        </w:rPr>
        <w:t>ость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 к перепадам  и более низким температурам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, устойчивость к  грибковым,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 бактериальным заболеваниям</w:t>
      </w:r>
      <w:r w:rsidR="00F82B66" w:rsidRPr="001C4065">
        <w:rPr>
          <w:rFonts w:ascii="Times New Roman" w:hAnsi="Times New Roman" w:cs="Times New Roman"/>
          <w:sz w:val="24"/>
          <w:szCs w:val="24"/>
        </w:rPr>
        <w:t xml:space="preserve"> и 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 к поражению насекомыми</w:t>
      </w:r>
      <w:r w:rsidR="00F82B66" w:rsidRPr="001C4065">
        <w:rPr>
          <w:rFonts w:ascii="Times New Roman" w:hAnsi="Times New Roman" w:cs="Times New Roman"/>
          <w:sz w:val="24"/>
          <w:szCs w:val="24"/>
        </w:rPr>
        <w:t xml:space="preserve"> и 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способным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 произрастать на менее плодородных почвах</w:t>
      </w:r>
      <w:r w:rsidR="00F82B66" w:rsidRPr="001C406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.</w:t>
      </w:r>
    </w:p>
    <w:p w:rsidR="00EA0EC9" w:rsidRPr="001C4065" w:rsidRDefault="008C482B" w:rsidP="001C4065">
      <w:pPr>
        <w:pStyle w:val="a3"/>
        <w:spacing w:before="0" w:beforeAutospacing="0" w:after="0" w:afterAutospacing="0"/>
        <w:jc w:val="both"/>
        <w:rPr>
          <w:iCs/>
          <w:kern w:val="24"/>
        </w:rPr>
      </w:pPr>
      <w:r>
        <w:rPr>
          <w:iCs/>
        </w:rPr>
        <w:t xml:space="preserve"> </w:t>
      </w:r>
      <w:r w:rsidR="006426E2" w:rsidRPr="001C4065">
        <w:rPr>
          <w:rFonts w:eastAsiaTheme="majorEastAsia"/>
          <w:bCs/>
          <w:iCs/>
          <w:kern w:val="24"/>
        </w:rPr>
        <w:t xml:space="preserve"> </w:t>
      </w:r>
      <w:r w:rsidR="006426E2" w:rsidRPr="001C4065">
        <w:rPr>
          <w:rFonts w:eastAsiaTheme="majorEastAsia"/>
          <w:bCs/>
          <w:iCs/>
          <w:kern w:val="24"/>
        </w:rPr>
        <w:t xml:space="preserve">Помимо, сахарной свеклы, мы </w:t>
      </w:r>
      <w:proofErr w:type="gramStart"/>
      <w:r w:rsidR="006426E2" w:rsidRPr="001C4065">
        <w:rPr>
          <w:rFonts w:eastAsiaTheme="majorEastAsia"/>
          <w:bCs/>
          <w:iCs/>
          <w:kern w:val="24"/>
        </w:rPr>
        <w:t>провели  два</w:t>
      </w:r>
      <w:proofErr w:type="gramEnd"/>
      <w:r w:rsidR="006426E2" w:rsidRPr="001C4065">
        <w:rPr>
          <w:rFonts w:eastAsiaTheme="majorEastAsia"/>
          <w:bCs/>
          <w:iCs/>
          <w:kern w:val="24"/>
        </w:rPr>
        <w:t xml:space="preserve"> интересных исследования</w:t>
      </w:r>
      <w:r w:rsidR="00EA0EC9" w:rsidRPr="001C4065">
        <w:rPr>
          <w:rFonts w:eastAsiaTheme="majorEastAsia"/>
          <w:bCs/>
          <w:iCs/>
          <w:kern w:val="24"/>
        </w:rPr>
        <w:t xml:space="preserve"> по выращиванию, распространенной в регионе, </w:t>
      </w:r>
      <w:r w:rsidR="006426E2" w:rsidRPr="001C4065">
        <w:rPr>
          <w:rFonts w:eastAsiaTheme="majorEastAsia"/>
          <w:bCs/>
          <w:iCs/>
          <w:kern w:val="24"/>
        </w:rPr>
        <w:t xml:space="preserve">капусты </w:t>
      </w:r>
      <w:proofErr w:type="spellStart"/>
      <w:r w:rsidR="006426E2" w:rsidRPr="001C4065">
        <w:rPr>
          <w:rFonts w:eastAsiaTheme="majorEastAsia"/>
          <w:bCs/>
          <w:iCs/>
          <w:kern w:val="24"/>
        </w:rPr>
        <w:t>белокачанной</w:t>
      </w:r>
      <w:proofErr w:type="spellEnd"/>
      <w:r w:rsidR="006426E2" w:rsidRPr="001C4065">
        <w:rPr>
          <w:rFonts w:eastAsiaTheme="majorEastAsia"/>
          <w:bCs/>
          <w:iCs/>
          <w:kern w:val="24"/>
        </w:rPr>
        <w:t xml:space="preserve">: </w:t>
      </w:r>
      <w:r w:rsidR="006426E2" w:rsidRPr="001C4065">
        <w:rPr>
          <w:rFonts w:eastAsiaTheme="majorEastAsia"/>
          <w:bCs/>
          <w:iCs/>
          <w:kern w:val="24"/>
        </w:rPr>
        <w:t>«Изучение влияния азотфиксирующих бактерий</w:t>
      </w:r>
      <w:r w:rsidR="006426E2" w:rsidRPr="001C4065">
        <w:t xml:space="preserve"> рода</w:t>
      </w:r>
      <w:r w:rsidR="006426E2" w:rsidRPr="001C4065">
        <w:rPr>
          <w:rFonts w:eastAsiaTheme="minorEastAsia"/>
          <w:kern w:val="24"/>
        </w:rPr>
        <w:t xml:space="preserve"> </w:t>
      </w:r>
      <w:proofErr w:type="spellStart"/>
      <w:r w:rsidR="006426E2" w:rsidRPr="001C4065">
        <w:rPr>
          <w:rFonts w:eastAsiaTheme="minorEastAsia"/>
          <w:kern w:val="24"/>
          <w:lang w:val="en-US"/>
        </w:rPr>
        <w:t>Azotobacter</w:t>
      </w:r>
      <w:proofErr w:type="spellEnd"/>
      <w:r w:rsidR="006426E2" w:rsidRPr="001C4065">
        <w:rPr>
          <w:rFonts w:eastAsiaTheme="majorEastAsia"/>
          <w:bCs/>
          <w:iCs/>
          <w:kern w:val="24"/>
        </w:rPr>
        <w:t xml:space="preserve">, как одного из приемов </w:t>
      </w:r>
      <w:proofErr w:type="spellStart"/>
      <w:r w:rsidR="006426E2" w:rsidRPr="001C4065">
        <w:rPr>
          <w:rFonts w:eastAsiaTheme="minorEastAsia"/>
          <w:kern w:val="24"/>
        </w:rPr>
        <w:t>биологизации</w:t>
      </w:r>
      <w:proofErr w:type="spellEnd"/>
      <w:r w:rsidR="006426E2" w:rsidRPr="001C4065">
        <w:rPr>
          <w:rFonts w:eastAsiaTheme="minorEastAsia"/>
          <w:kern w:val="24"/>
        </w:rPr>
        <w:t xml:space="preserve"> земледелия,</w:t>
      </w:r>
      <w:r w:rsidR="006426E2" w:rsidRPr="001C4065">
        <w:rPr>
          <w:rFonts w:eastAsiaTheme="majorEastAsia"/>
          <w:bCs/>
          <w:iCs/>
          <w:kern w:val="24"/>
        </w:rPr>
        <w:t xml:space="preserve"> на  всхожесть и развитие проростков</w:t>
      </w:r>
      <w:r w:rsidR="006426E2" w:rsidRPr="001C4065">
        <w:rPr>
          <w:rFonts w:eastAsiaTheme="majorEastAsia"/>
          <w:iCs/>
          <w:kern w:val="24"/>
        </w:rPr>
        <w:t xml:space="preserve"> </w:t>
      </w:r>
      <w:r w:rsidR="006426E2" w:rsidRPr="001C4065">
        <w:rPr>
          <w:rFonts w:eastAsiaTheme="majorEastAsia"/>
          <w:bCs/>
          <w:iCs/>
          <w:kern w:val="24"/>
          <w:lang w:val="en-US"/>
        </w:rPr>
        <w:t>Brassica</w:t>
      </w:r>
      <w:r w:rsidR="006426E2" w:rsidRPr="001C4065">
        <w:rPr>
          <w:rFonts w:eastAsiaTheme="majorEastAsia"/>
          <w:bCs/>
          <w:iCs/>
          <w:kern w:val="24"/>
        </w:rPr>
        <w:t xml:space="preserve"> </w:t>
      </w:r>
      <w:proofErr w:type="spellStart"/>
      <w:r w:rsidR="006426E2" w:rsidRPr="001C4065">
        <w:rPr>
          <w:rFonts w:eastAsiaTheme="majorEastAsia"/>
          <w:bCs/>
          <w:iCs/>
          <w:kern w:val="24"/>
          <w:lang w:val="en-US"/>
        </w:rPr>
        <w:t>capitata</w:t>
      </w:r>
      <w:proofErr w:type="spellEnd"/>
      <w:r w:rsidR="006426E2" w:rsidRPr="001C4065">
        <w:rPr>
          <w:rFonts w:eastAsiaTheme="minorEastAsia"/>
          <w:kern w:val="24"/>
        </w:rPr>
        <w:t>»</w:t>
      </w:r>
      <w:r w:rsidR="006426E2" w:rsidRPr="001C4065">
        <w:rPr>
          <w:rFonts w:eastAsiaTheme="minorEastAsia"/>
          <w:kern w:val="24"/>
        </w:rPr>
        <w:t xml:space="preserve"> и </w:t>
      </w:r>
      <w:r w:rsidR="006426E2" w:rsidRPr="001C4065">
        <w:rPr>
          <w:rFonts w:eastAsiaTheme="majorEastAsia"/>
          <w:bCs/>
          <w:iCs/>
          <w:kern w:val="24"/>
        </w:rPr>
        <w:t xml:space="preserve">«Изучение влияния азотфиксирующих бактерий </w:t>
      </w:r>
      <w:r w:rsidR="006426E2" w:rsidRPr="001C4065">
        <w:t>родов</w:t>
      </w:r>
      <w:r w:rsidR="006426E2" w:rsidRPr="001C4065">
        <w:rPr>
          <w:rFonts w:eastAsiaTheme="minorEastAsia"/>
          <w:kern w:val="24"/>
        </w:rPr>
        <w:t xml:space="preserve"> </w:t>
      </w:r>
      <w:proofErr w:type="spellStart"/>
      <w:r w:rsidR="006426E2" w:rsidRPr="001C4065">
        <w:rPr>
          <w:rFonts w:eastAsiaTheme="minorEastAsia"/>
          <w:kern w:val="24"/>
          <w:lang w:val="en-US"/>
        </w:rPr>
        <w:t>Azotobacter</w:t>
      </w:r>
      <w:proofErr w:type="spellEnd"/>
      <w:r w:rsidR="006426E2" w:rsidRPr="001C4065">
        <w:t xml:space="preserve"> </w:t>
      </w:r>
      <w:r w:rsidR="006426E2" w:rsidRPr="001C4065">
        <w:rPr>
          <w:rFonts w:eastAsiaTheme="minorEastAsia"/>
          <w:kern w:val="24"/>
        </w:rPr>
        <w:t xml:space="preserve">и </w:t>
      </w:r>
      <w:r w:rsidR="006426E2" w:rsidRPr="001C4065">
        <w:rPr>
          <w:rFonts w:eastAsiaTheme="minorEastAsia"/>
          <w:kern w:val="24"/>
          <w:lang w:val="en-US"/>
        </w:rPr>
        <w:t>Pseudomonas</w:t>
      </w:r>
      <w:r w:rsidR="006426E2" w:rsidRPr="001C4065">
        <w:rPr>
          <w:rFonts w:eastAsiaTheme="minorEastAsia"/>
          <w:kern w:val="24"/>
        </w:rPr>
        <w:t>,</w:t>
      </w:r>
      <w:r w:rsidR="006426E2" w:rsidRPr="001C4065">
        <w:t xml:space="preserve">  </w:t>
      </w:r>
      <w:r w:rsidR="006426E2" w:rsidRPr="001C4065">
        <w:rPr>
          <w:rFonts w:eastAsiaTheme="majorEastAsia"/>
          <w:bCs/>
          <w:iCs/>
          <w:kern w:val="24"/>
        </w:rPr>
        <w:t xml:space="preserve">как одного из приемов </w:t>
      </w:r>
      <w:proofErr w:type="spellStart"/>
      <w:r w:rsidR="006426E2" w:rsidRPr="001C4065">
        <w:rPr>
          <w:rFonts w:eastAsiaTheme="minorEastAsia"/>
          <w:kern w:val="24"/>
        </w:rPr>
        <w:t>биологизации</w:t>
      </w:r>
      <w:proofErr w:type="spellEnd"/>
      <w:r w:rsidR="006426E2" w:rsidRPr="001C4065">
        <w:rPr>
          <w:rFonts w:eastAsiaTheme="minorEastAsia"/>
          <w:kern w:val="24"/>
        </w:rPr>
        <w:t xml:space="preserve"> земледелия,</w:t>
      </w:r>
      <w:r w:rsidR="006426E2" w:rsidRPr="001C4065">
        <w:rPr>
          <w:rFonts w:eastAsiaTheme="majorEastAsia"/>
          <w:bCs/>
          <w:iCs/>
          <w:kern w:val="24"/>
        </w:rPr>
        <w:t xml:space="preserve"> на  всхожесть и развитие проростков</w:t>
      </w:r>
      <w:r w:rsidR="006426E2" w:rsidRPr="001C4065">
        <w:rPr>
          <w:rFonts w:eastAsiaTheme="majorEastAsia"/>
          <w:iCs/>
          <w:kern w:val="24"/>
        </w:rPr>
        <w:t xml:space="preserve"> </w:t>
      </w:r>
      <w:r w:rsidR="006426E2" w:rsidRPr="001C4065">
        <w:rPr>
          <w:rFonts w:eastAsiaTheme="majorEastAsia"/>
          <w:bCs/>
          <w:iCs/>
          <w:kern w:val="24"/>
          <w:lang w:val="en-US"/>
        </w:rPr>
        <w:t>Brassica</w:t>
      </w:r>
      <w:r w:rsidR="006426E2" w:rsidRPr="001C4065">
        <w:rPr>
          <w:rFonts w:eastAsiaTheme="majorEastAsia"/>
          <w:bCs/>
          <w:iCs/>
          <w:kern w:val="24"/>
        </w:rPr>
        <w:t xml:space="preserve"> </w:t>
      </w:r>
      <w:proofErr w:type="spellStart"/>
      <w:r w:rsidR="006426E2" w:rsidRPr="001C4065">
        <w:rPr>
          <w:rFonts w:eastAsiaTheme="majorEastAsia"/>
          <w:bCs/>
          <w:iCs/>
          <w:kern w:val="24"/>
          <w:lang w:val="en-US"/>
        </w:rPr>
        <w:t>capitata</w:t>
      </w:r>
      <w:proofErr w:type="spellEnd"/>
      <w:r w:rsidR="006426E2" w:rsidRPr="001C4065">
        <w:rPr>
          <w:rFonts w:eastAsiaTheme="minorEastAsia"/>
          <w:kern w:val="24"/>
        </w:rPr>
        <w:t>»</w:t>
      </w:r>
      <w:r w:rsidR="00F62A29" w:rsidRPr="001C4065">
        <w:rPr>
          <w:rFonts w:eastAsiaTheme="minorEastAsia"/>
          <w:kern w:val="24"/>
        </w:rPr>
        <w:t>.</w:t>
      </w:r>
      <w:r w:rsidR="00EA0EC9" w:rsidRPr="001C4065">
        <w:t xml:space="preserve"> </w:t>
      </w:r>
      <w:r w:rsidR="00EA0EC9" w:rsidRPr="001C4065">
        <w:t xml:space="preserve">Идея сокращения применения минеральных удобрений и </w:t>
      </w:r>
      <w:proofErr w:type="spellStart"/>
      <w:r w:rsidR="00EA0EC9" w:rsidRPr="001C4065">
        <w:t>агрохимикатов</w:t>
      </w:r>
      <w:proofErr w:type="spellEnd"/>
      <w:r w:rsidR="00EA0EC9" w:rsidRPr="001C4065">
        <w:t xml:space="preserve"> при производстве продукции сельского хозяйства, возникла как одно из последствий экологических движений, которое было обеспокоенно ростом жесткого давления, оказываемого химикатами на экологическое состояние почвенного покрова, природных вод и атмосферного воздуха, и являющимся причиной загрязнения и деградации природных сред. Сегодня </w:t>
      </w:r>
      <w:proofErr w:type="gramStart"/>
      <w:r w:rsidR="00EA0EC9" w:rsidRPr="001C4065">
        <w:t>в  нашей</w:t>
      </w:r>
      <w:proofErr w:type="gramEnd"/>
      <w:r w:rsidR="00EA0EC9" w:rsidRPr="001C4065">
        <w:t xml:space="preserve"> стране уже  намечены пути увеличения использования в земледелии </w:t>
      </w:r>
      <w:proofErr w:type="spellStart"/>
      <w:r w:rsidR="00EA0EC9" w:rsidRPr="001C4065">
        <w:t>биологизированных</w:t>
      </w:r>
      <w:proofErr w:type="spellEnd"/>
      <w:r w:rsidR="00EA0EC9" w:rsidRPr="001C4065">
        <w:t xml:space="preserve"> форм удобрений и о</w:t>
      </w:r>
      <w:r w:rsidR="00EA0EC9" w:rsidRPr="001C4065">
        <w:rPr>
          <w:iCs/>
          <w:kern w:val="24"/>
        </w:rPr>
        <w:t>тказ от применения минеральных удобрений.</w:t>
      </w:r>
    </w:p>
    <w:p w:rsidR="001C4065" w:rsidRPr="001C4065" w:rsidRDefault="001C4065" w:rsidP="001C4065">
      <w:pPr>
        <w:pStyle w:val="1"/>
        <w:spacing w:line="240" w:lineRule="auto"/>
        <w:ind w:firstLine="0"/>
        <w:rPr>
          <w:sz w:val="24"/>
          <w:szCs w:val="24"/>
        </w:rPr>
      </w:pPr>
      <w:r>
        <w:rPr>
          <w:rFonts w:eastAsiaTheme="minorEastAsia"/>
          <w:kern w:val="24"/>
          <w:sz w:val="24"/>
          <w:szCs w:val="24"/>
        </w:rPr>
        <w:t xml:space="preserve">  </w:t>
      </w:r>
      <w:r w:rsidR="00447193" w:rsidRPr="001C4065">
        <w:rPr>
          <w:sz w:val="24"/>
          <w:szCs w:val="24"/>
          <w:shd w:val="clear" w:color="auto" w:fill="FFFFFF"/>
        </w:rPr>
        <w:t xml:space="preserve">В рамках научного </w:t>
      </w:r>
      <w:proofErr w:type="spellStart"/>
      <w:r w:rsidR="00447193" w:rsidRPr="001C4065">
        <w:rPr>
          <w:sz w:val="24"/>
          <w:szCs w:val="24"/>
          <w:shd w:val="clear" w:color="auto" w:fill="FFFFFF"/>
        </w:rPr>
        <w:t>волонтерства</w:t>
      </w:r>
      <w:proofErr w:type="spellEnd"/>
      <w:r w:rsidR="00447193" w:rsidRPr="001C4065">
        <w:rPr>
          <w:sz w:val="24"/>
          <w:szCs w:val="24"/>
          <w:shd w:val="clear" w:color="auto" w:fill="FFFFFF"/>
        </w:rPr>
        <w:t xml:space="preserve"> мы изучали биоразнообразие своего региона</w:t>
      </w:r>
      <w:r w:rsidR="00EA0EC9" w:rsidRPr="001C4065">
        <w:rPr>
          <w:sz w:val="24"/>
          <w:szCs w:val="24"/>
          <w:shd w:val="clear" w:color="auto" w:fill="FFFFFF"/>
        </w:rPr>
        <w:t>.</w:t>
      </w:r>
      <w:r w:rsidRPr="001C4065">
        <w:rPr>
          <w:sz w:val="24"/>
          <w:szCs w:val="24"/>
          <w:shd w:val="clear" w:color="auto" w:fill="FFFFFF"/>
        </w:rPr>
        <w:t xml:space="preserve"> </w:t>
      </w:r>
      <w:r w:rsidR="00EA0EC9" w:rsidRPr="001C4065">
        <w:rPr>
          <w:sz w:val="24"/>
          <w:szCs w:val="24"/>
          <w:shd w:val="clear" w:color="auto" w:fill="FFFFFF"/>
        </w:rPr>
        <w:t>Еще один проект «Школьники- научные волонтеры»</w:t>
      </w:r>
      <w:r w:rsidR="00447193" w:rsidRPr="001C4065">
        <w:rPr>
          <w:sz w:val="24"/>
          <w:szCs w:val="24"/>
          <w:shd w:val="clear" w:color="auto" w:fill="FFFFFF"/>
        </w:rPr>
        <w:t xml:space="preserve"> </w:t>
      </w:r>
      <w:proofErr w:type="gramStart"/>
      <w:r w:rsidR="00447193" w:rsidRPr="008C482B">
        <w:rPr>
          <w:i/>
          <w:sz w:val="24"/>
          <w:szCs w:val="24"/>
          <w:shd w:val="clear" w:color="auto" w:fill="FFFFFF"/>
        </w:rPr>
        <w:t>https://syncwoia.</w:t>
      </w:r>
      <w:r w:rsidR="00447193" w:rsidRPr="001C4065">
        <w:rPr>
          <w:sz w:val="24"/>
          <w:szCs w:val="24"/>
        </w:rPr>
        <w:t>С</w:t>
      </w:r>
      <w:r w:rsidR="00447193" w:rsidRPr="001C4065">
        <w:rPr>
          <w:sz w:val="24"/>
          <w:szCs w:val="24"/>
          <w:shd w:val="clear" w:color="auto" w:fill="FFFFFF"/>
        </w:rPr>
        <w:t>овершили  несколько</w:t>
      </w:r>
      <w:proofErr w:type="gramEnd"/>
      <w:r w:rsidR="00447193" w:rsidRPr="001C4065">
        <w:rPr>
          <w:sz w:val="24"/>
          <w:szCs w:val="24"/>
          <w:shd w:val="clear" w:color="auto" w:fill="FFFFFF"/>
        </w:rPr>
        <w:t xml:space="preserve"> летних полевых выходов с целью д</w:t>
      </w:r>
      <w:r w:rsidR="00447193" w:rsidRPr="001C4065">
        <w:rPr>
          <w:sz w:val="24"/>
          <w:szCs w:val="24"/>
        </w:rPr>
        <w:t xml:space="preserve">окументации видового разнообразия наших территорий в условиях меняющегося климата и  изменений окружающей среды, вызванных деятельностью человека, ведь это одна из «горящих» задач современной науки о живом. </w:t>
      </w:r>
    </w:p>
    <w:p w:rsidR="001C4065" w:rsidRPr="001C4065" w:rsidRDefault="001C4065" w:rsidP="001C406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О</w:t>
      </w:r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бъектом нашего исследования стали лесные фитоценозы, а </w:t>
      </w:r>
      <w:r w:rsidRPr="001C4065">
        <w:rPr>
          <w:rFonts w:ascii="Times New Roman" w:hAnsi="Times New Roman" w:cs="Times New Roman"/>
          <w:color w:val="1A1A1A"/>
          <w:sz w:val="24"/>
          <w:szCs w:val="24"/>
        </w:rPr>
        <w:t xml:space="preserve">предметом исследования - </w:t>
      </w:r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флористический </w:t>
      </w:r>
      <w:proofErr w:type="gramStart"/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и  видовой</w:t>
      </w:r>
      <w:proofErr w:type="gramEnd"/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состав растений, произрастающих  в </w:t>
      </w:r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выбранных нами</w:t>
      </w:r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локациях.</w:t>
      </w:r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1C4065">
        <w:rPr>
          <w:rFonts w:ascii="Times New Roman" w:eastAsiaTheme="minorEastAsia" w:hAnsi="Times New Roman" w:cs="Times New Roman"/>
          <w:kern w:val="24"/>
          <w:sz w:val="24"/>
          <w:szCs w:val="24"/>
        </w:rPr>
        <w:t>В</w:t>
      </w:r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связи с </w:t>
      </w:r>
      <w:proofErr w:type="gramStart"/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возрастающим  влиянием</w:t>
      </w:r>
      <w:proofErr w:type="gramEnd"/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антропогенного фактора на природу, в том числе на ее растительный компонент, актуальной проблемой становится изучение закономерностей процессов </w:t>
      </w:r>
      <w:proofErr w:type="spellStart"/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синантропизации</w:t>
      </w:r>
      <w:proofErr w:type="spellEnd"/>
      <w:r w:rsidRPr="001C40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естественной растительности.</w:t>
      </w:r>
      <w:r w:rsidRPr="001C4065">
        <w:rPr>
          <w:rFonts w:ascii="Times New Roman" w:hAnsi="Times New Roman" w:cs="Times New Roman"/>
          <w:sz w:val="24"/>
          <w:szCs w:val="24"/>
        </w:rPr>
        <w:t xml:space="preserve"> </w:t>
      </w:r>
      <w:r w:rsidRPr="001C4065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</w:t>
      </w:r>
    </w:p>
    <w:p w:rsidR="001C4065" w:rsidRPr="001C4065" w:rsidRDefault="001C4065" w:rsidP="001C4065">
      <w:pPr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iCs/>
          <w:kern w:val="24"/>
          <w:sz w:val="24"/>
          <w:szCs w:val="24"/>
          <w:lang w:eastAsia="ru-RU"/>
        </w:rPr>
      </w:pPr>
      <w:r w:rsidRPr="001C4065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  <w:lang w:eastAsia="ru-RU"/>
        </w:rPr>
        <w:t xml:space="preserve">Оценка степени </w:t>
      </w:r>
      <w:proofErr w:type="spellStart"/>
      <w:r w:rsidRPr="001C4065">
        <w:rPr>
          <w:rFonts w:ascii="Times New Roman" w:eastAsiaTheme="minorEastAsia" w:hAnsi="Times New Roman" w:cs="Times New Roman"/>
          <w:iCs/>
          <w:kern w:val="24"/>
          <w:sz w:val="24"/>
          <w:szCs w:val="24"/>
          <w:lang w:eastAsia="ru-RU"/>
        </w:rPr>
        <w:t>синантропизации</w:t>
      </w:r>
      <w:proofErr w:type="spellEnd"/>
      <w:r w:rsidRPr="001C4065">
        <w:rPr>
          <w:rFonts w:ascii="Times New Roman" w:eastAsiaTheme="minorEastAsia" w:hAnsi="Times New Roman" w:cs="Times New Roman"/>
          <w:iCs/>
          <w:kern w:val="24"/>
          <w:sz w:val="24"/>
          <w:szCs w:val="24"/>
          <w:lang w:eastAsia="ru-RU"/>
        </w:rPr>
        <w:t xml:space="preserve"> показала, что содержание синантропов 21%, здесь они встречаются в числе многих видов, составляя часть общего фона, т.е. эта локация</w:t>
      </w:r>
      <w:r w:rsidRPr="001C4065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находятся на начальном этапе антропогенной трансформации, поэтому мы </w:t>
      </w:r>
      <w:r w:rsidRPr="001C4065">
        <w:rPr>
          <w:rFonts w:ascii="Times New Roman" w:eastAsiaTheme="minorEastAsia" w:hAnsi="Times New Roman" w:cs="Times New Roman"/>
          <w:iCs/>
          <w:kern w:val="24"/>
          <w:sz w:val="24"/>
          <w:szCs w:val="24"/>
          <w:lang w:eastAsia="ru-RU"/>
        </w:rPr>
        <w:t xml:space="preserve">предложили практические рекомендации по ее уменьшению. </w:t>
      </w:r>
      <w:r w:rsidRPr="001C406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proofErr w:type="gramStart"/>
      <w:r w:rsidRPr="001C406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Наша  гипотеза</w:t>
      </w:r>
      <w:proofErr w:type="gramEnd"/>
      <w:r w:rsidRPr="001C406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подтвердилась:  среди лесной растительности синантропные виды местной флоры (</w:t>
      </w:r>
      <w:proofErr w:type="spellStart"/>
      <w:r w:rsidRPr="001C406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апофиты</w:t>
      </w:r>
      <w:proofErr w:type="spellEnd"/>
      <w:r w:rsidRPr="001C406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) нам встретились, а адвентивные растения (</w:t>
      </w:r>
      <w:proofErr w:type="spellStart"/>
      <w:r w:rsidRPr="001C406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антропофиты</w:t>
      </w:r>
      <w:proofErr w:type="spellEnd"/>
      <w:r w:rsidRPr="001C406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), в своих локациях мы не нашли.  </w:t>
      </w:r>
    </w:p>
    <w:p w:rsidR="001C4065" w:rsidRPr="001C4065" w:rsidRDefault="001C4065" w:rsidP="001C406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C4065">
        <w:rPr>
          <w:rFonts w:ascii="Times New Roman" w:eastAsiaTheme="majorEastAsia" w:hAnsi="Times New Roman" w:cs="Times New Roman"/>
          <w:bCs/>
          <w:iCs/>
          <w:kern w:val="24"/>
          <w:sz w:val="24"/>
          <w:szCs w:val="24"/>
          <w:lang w:eastAsia="ru-RU"/>
        </w:rPr>
        <w:t xml:space="preserve">  </w:t>
      </w:r>
      <w:proofErr w:type="gramStart"/>
      <w:r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Собрав</w:t>
      </w:r>
      <w:r w:rsidRPr="001C4065">
        <w:rPr>
          <w:rFonts w:ascii="Times New Roman" w:eastAsiaTheme="minorEastAsia" w:hAnsi="Times New Roman" w:cs="Times New Roman"/>
          <w:iCs/>
          <w:kern w:val="24"/>
          <w:sz w:val="24"/>
          <w:szCs w:val="24"/>
          <w:lang w:eastAsia="ru-RU"/>
        </w:rPr>
        <w:t xml:space="preserve">  доминирующие</w:t>
      </w:r>
      <w:proofErr w:type="gramEnd"/>
      <w:r w:rsidRPr="001C4065">
        <w:rPr>
          <w:rFonts w:ascii="Times New Roman" w:eastAsiaTheme="minorEastAsia" w:hAnsi="Times New Roman" w:cs="Times New Roman"/>
          <w:iCs/>
          <w:kern w:val="24"/>
          <w:sz w:val="24"/>
          <w:szCs w:val="24"/>
          <w:lang w:eastAsia="ru-RU"/>
        </w:rPr>
        <w:t xml:space="preserve"> виды растений, смонтировали гербарий </w:t>
      </w:r>
      <w:r w:rsidRPr="001C4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«Травянистые растения окрестных лесов»</w:t>
      </w:r>
      <w:r w:rsidRPr="002D68CB">
        <w:rPr>
          <w:rFonts w:ascii="Times New Roman" w:eastAsiaTheme="minorEastAsia" w:hAnsi="Times New Roman" w:cs="Times New Roman"/>
          <w:iCs/>
          <w:kern w:val="24"/>
          <w:sz w:val="24"/>
          <w:szCs w:val="24"/>
          <w:lang w:eastAsia="ru-RU"/>
        </w:rPr>
        <w:t xml:space="preserve"> и </w:t>
      </w:r>
      <w:r w:rsidRPr="001C4065">
        <w:rPr>
          <w:rFonts w:ascii="Times New Roman" w:eastAsiaTheme="minorEastAsia" w:hAnsi="Times New Roman" w:cs="Times New Roman"/>
          <w:iCs/>
          <w:kern w:val="24"/>
          <w:sz w:val="24"/>
          <w:szCs w:val="24"/>
          <w:lang w:eastAsia="ru-RU"/>
        </w:rPr>
        <w:t xml:space="preserve">разработали сценарий  и провели игру </w:t>
      </w:r>
      <w:r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1C406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Green</w:t>
      </w:r>
      <w:r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C406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forest</w:t>
      </w:r>
      <w:r w:rsidRPr="001C40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с целью знакомства, учащихся начальной школы и среднего звена  с </w:t>
      </w:r>
      <w:r w:rsidRPr="001C40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многообразием  растений и ценности лесов родного края - Свердловской области, а также  с экологическими проблемами  региона и путями их решения. В перспективе – мониторинг </w:t>
      </w:r>
      <w:proofErr w:type="gramStart"/>
      <w:r w:rsidRPr="001C40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растительности  наших</w:t>
      </w:r>
      <w:proofErr w:type="gramEnd"/>
      <w:r w:rsidRPr="001C40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лесов.</w:t>
      </w:r>
    </w:p>
    <w:p w:rsidR="00447193" w:rsidRPr="002D68CB" w:rsidRDefault="001C4065" w:rsidP="001C4065">
      <w:pPr>
        <w:pStyle w:val="1"/>
        <w:spacing w:line="240" w:lineRule="auto"/>
        <w:ind w:firstLine="0"/>
        <w:rPr>
          <w:iCs/>
          <w:sz w:val="24"/>
          <w:szCs w:val="24"/>
        </w:rPr>
      </w:pPr>
      <w:r w:rsidRPr="002D68CB">
        <w:rPr>
          <w:sz w:val="24"/>
          <w:szCs w:val="24"/>
        </w:rPr>
        <w:t xml:space="preserve">  </w:t>
      </w:r>
      <w:r w:rsidR="00447193" w:rsidRPr="002D68CB">
        <w:rPr>
          <w:sz w:val="24"/>
          <w:szCs w:val="24"/>
        </w:rPr>
        <w:t xml:space="preserve">Мы надеемся, что </w:t>
      </w:r>
      <w:r w:rsidRPr="002D68CB">
        <w:rPr>
          <w:sz w:val="24"/>
          <w:szCs w:val="24"/>
        </w:rPr>
        <w:t xml:space="preserve">каждый школьник- научный волонтер, смог </w:t>
      </w:r>
      <w:r w:rsidR="00447193" w:rsidRPr="002D68CB">
        <w:rPr>
          <w:sz w:val="24"/>
          <w:szCs w:val="24"/>
        </w:rPr>
        <w:t xml:space="preserve">внести реальный вклад в изучение и охрану природы в своём регионе, размещая результаты своих </w:t>
      </w:r>
      <w:proofErr w:type="gramStart"/>
      <w:r w:rsidR="00447193" w:rsidRPr="002D68CB">
        <w:rPr>
          <w:sz w:val="24"/>
          <w:szCs w:val="24"/>
        </w:rPr>
        <w:t>исследований  в</w:t>
      </w:r>
      <w:proofErr w:type="gramEnd"/>
      <w:r w:rsidR="00447193" w:rsidRPr="002D68CB">
        <w:rPr>
          <w:sz w:val="24"/>
          <w:szCs w:val="24"/>
        </w:rPr>
        <w:t xml:space="preserve"> базу данных так, чтобы они </w:t>
      </w:r>
      <w:r w:rsidRPr="002D68CB">
        <w:rPr>
          <w:sz w:val="24"/>
          <w:szCs w:val="24"/>
        </w:rPr>
        <w:t>представляли ценность для науки</w:t>
      </w:r>
      <w:r w:rsidRPr="002D68CB">
        <w:rPr>
          <w:rFonts w:eastAsiaTheme="minorEastAsia"/>
          <w:kern w:val="24"/>
          <w:sz w:val="24"/>
          <w:szCs w:val="24"/>
        </w:rPr>
        <w:t>.</w:t>
      </w:r>
      <w:r w:rsidR="00115B47" w:rsidRPr="002D68CB">
        <w:rPr>
          <w:sz w:val="24"/>
          <w:szCs w:val="24"/>
          <w:shd w:val="clear" w:color="auto" w:fill="FFFFFF"/>
        </w:rPr>
        <w:t xml:space="preserve"> </w:t>
      </w:r>
      <w:r w:rsidR="002D68CB" w:rsidRPr="002D68CB">
        <w:rPr>
          <w:sz w:val="24"/>
          <w:szCs w:val="24"/>
          <w:shd w:val="clear" w:color="auto" w:fill="FFFFFF"/>
        </w:rPr>
        <w:t xml:space="preserve"> Кроме того, научное </w:t>
      </w:r>
      <w:proofErr w:type="spellStart"/>
      <w:r w:rsidR="002D68CB" w:rsidRPr="002D68CB">
        <w:rPr>
          <w:sz w:val="24"/>
          <w:szCs w:val="24"/>
          <w:shd w:val="clear" w:color="auto" w:fill="FFFFFF"/>
        </w:rPr>
        <w:t>волонтерство</w:t>
      </w:r>
      <w:proofErr w:type="spellEnd"/>
      <w:r w:rsidR="002D68CB" w:rsidRPr="002D68CB">
        <w:rPr>
          <w:sz w:val="24"/>
          <w:szCs w:val="24"/>
          <w:shd w:val="clear" w:color="auto" w:fill="FFFFFF"/>
        </w:rPr>
        <w:t xml:space="preserve"> поспособствовало </w:t>
      </w:r>
      <w:r w:rsidR="00115B47" w:rsidRPr="002D68CB">
        <w:rPr>
          <w:sz w:val="24"/>
          <w:szCs w:val="24"/>
          <w:shd w:val="clear" w:color="auto" w:fill="FFFFFF"/>
        </w:rPr>
        <w:t>р</w:t>
      </w:r>
      <w:r w:rsidR="002D68CB" w:rsidRPr="002D68CB">
        <w:rPr>
          <w:sz w:val="24"/>
          <w:szCs w:val="24"/>
          <w:shd w:val="clear" w:color="auto" w:fill="FFFFFF"/>
        </w:rPr>
        <w:t>асширению кругозора и пробуждению интерес к науке, а э</w:t>
      </w:r>
      <w:r w:rsidR="00115B47" w:rsidRPr="002D68CB">
        <w:rPr>
          <w:sz w:val="24"/>
          <w:szCs w:val="24"/>
          <w:shd w:val="clear" w:color="auto" w:fill="FFFFFF"/>
        </w:rPr>
        <w:t>то может помочь в дальнейшей профессиональной ориентации</w:t>
      </w:r>
      <w:r w:rsidR="002D68CB" w:rsidRPr="002D68CB">
        <w:rPr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2E27D3" w:rsidRPr="002E27D3" w:rsidRDefault="002E27D3" w:rsidP="002E2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E27D3" w:rsidRPr="002E2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10378"/>
    <w:multiLevelType w:val="hybridMultilevel"/>
    <w:tmpl w:val="76B69AA0"/>
    <w:lvl w:ilvl="0" w:tplc="859AD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FA9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485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4E9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5C3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B68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AEC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500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B04A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D0F209E"/>
    <w:multiLevelType w:val="hybridMultilevel"/>
    <w:tmpl w:val="21E47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F33"/>
    <w:rsid w:val="000240D2"/>
    <w:rsid w:val="00115B47"/>
    <w:rsid w:val="00122F33"/>
    <w:rsid w:val="001C4065"/>
    <w:rsid w:val="001F17B9"/>
    <w:rsid w:val="00287552"/>
    <w:rsid w:val="002A2B0F"/>
    <w:rsid w:val="002D68CB"/>
    <w:rsid w:val="002E27D3"/>
    <w:rsid w:val="00372D15"/>
    <w:rsid w:val="0042590C"/>
    <w:rsid w:val="00447193"/>
    <w:rsid w:val="004923E0"/>
    <w:rsid w:val="00606531"/>
    <w:rsid w:val="006426E2"/>
    <w:rsid w:val="00645799"/>
    <w:rsid w:val="00687D72"/>
    <w:rsid w:val="007A2CDA"/>
    <w:rsid w:val="00832AD5"/>
    <w:rsid w:val="008C482B"/>
    <w:rsid w:val="00B21EEA"/>
    <w:rsid w:val="00BF7ED3"/>
    <w:rsid w:val="00C56C7A"/>
    <w:rsid w:val="00E01AFD"/>
    <w:rsid w:val="00E54847"/>
    <w:rsid w:val="00EA0EC9"/>
    <w:rsid w:val="00F6160D"/>
    <w:rsid w:val="00F62A29"/>
    <w:rsid w:val="00F8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8B19B-F60F-4004-8150-9A7597EE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2E2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923E0"/>
    <w:pPr>
      <w:ind w:left="720"/>
      <w:contextualSpacing/>
    </w:pPr>
  </w:style>
  <w:style w:type="paragraph" w:customStyle="1" w:styleId="1">
    <w:name w:val="Обычный1"/>
    <w:rsid w:val="00447193"/>
    <w:pPr>
      <w:widowControl w:val="0"/>
      <w:snapToGrid w:val="0"/>
      <w:spacing w:after="0" w:line="256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4471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Teacher</cp:lastModifiedBy>
  <cp:revision>24</cp:revision>
  <dcterms:created xsi:type="dcterms:W3CDTF">2025-04-02T16:24:00Z</dcterms:created>
  <dcterms:modified xsi:type="dcterms:W3CDTF">2025-07-01T06:44:00Z</dcterms:modified>
</cp:coreProperties>
</file>