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44F07" w14:textId="77777777" w:rsidR="006617E2" w:rsidRPr="00E10BC3" w:rsidRDefault="006617E2" w:rsidP="006617E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bdr w:val="none" w:sz="0" w:space="0" w:color="auto" w:frame="1"/>
        </w:rPr>
      </w:pPr>
      <w:bookmarkStart w:id="0" w:name="_Hlk187925240"/>
      <w:r w:rsidRPr="00E10BC3">
        <w:rPr>
          <w:bCs/>
          <w:color w:val="000000"/>
          <w:bdr w:val="none" w:sz="0" w:space="0" w:color="auto" w:frame="1"/>
        </w:rPr>
        <w:t>муниципальное автономное дошкольное образовательное учреждение города</w:t>
      </w:r>
    </w:p>
    <w:p w14:paraId="0548895A" w14:textId="77777777" w:rsidR="006617E2" w:rsidRPr="00E10BC3" w:rsidRDefault="006617E2" w:rsidP="006617E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E10BC3">
        <w:rPr>
          <w:bCs/>
          <w:color w:val="000000"/>
          <w:bdr w:val="none" w:sz="0" w:space="0" w:color="auto" w:frame="1"/>
        </w:rPr>
        <w:t>Новосибирска «Детский сад №451 комбинированного вида «Теремок» (МАДОУ №451)</w:t>
      </w:r>
    </w:p>
    <w:p w14:paraId="4AC9F1F3" w14:textId="77777777" w:rsidR="006617E2" w:rsidRPr="00E10BC3" w:rsidRDefault="006617E2" w:rsidP="006617E2">
      <w:pPr>
        <w:pStyle w:val="a3"/>
        <w:shd w:val="clear" w:color="auto" w:fill="FFFFFF"/>
        <w:spacing w:before="0" w:beforeAutospacing="0" w:after="0" w:afterAutospacing="0"/>
        <w:jc w:val="right"/>
        <w:textAlignment w:val="baseline"/>
        <w:rPr>
          <w:bCs/>
          <w:color w:val="000000"/>
          <w:bdr w:val="none" w:sz="0" w:space="0" w:color="auto" w:frame="1"/>
        </w:rPr>
      </w:pPr>
      <w:r w:rsidRPr="00E10BC3">
        <w:rPr>
          <w:bCs/>
          <w:color w:val="000000"/>
          <w:bdr w:val="none" w:sz="0" w:space="0" w:color="auto" w:frame="1"/>
        </w:rPr>
        <w:t>630112, г. Новосибирск, ул. Селезнева, 29, т. 2114482</w:t>
      </w:r>
    </w:p>
    <w:p w14:paraId="4053D038" w14:textId="77777777" w:rsidR="006617E2" w:rsidRPr="00E10BC3" w:rsidRDefault="006617E2" w:rsidP="006617E2">
      <w:pPr>
        <w:spacing w:after="0" w:line="240" w:lineRule="auto"/>
        <w:jc w:val="right"/>
        <w:rPr>
          <w:rStyle w:val="a4"/>
          <w:rFonts w:ascii="Times New Roman" w:hAnsi="Times New Roman" w:cs="Times New Roman"/>
          <w:bCs/>
          <w:sz w:val="24"/>
          <w:szCs w:val="24"/>
          <w:bdr w:val="none" w:sz="0" w:space="0" w:color="auto" w:frame="1"/>
          <w:lang w:val="en-US"/>
        </w:rPr>
      </w:pPr>
      <w:r w:rsidRPr="00E10BC3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en-US"/>
        </w:rPr>
        <w:t xml:space="preserve">e-mail: </w:t>
      </w:r>
      <w:hyperlink r:id="rId5" w:history="1">
        <w:r w:rsidRPr="00E10BC3">
          <w:rPr>
            <w:rStyle w:val="a4"/>
            <w:rFonts w:ascii="Times New Roman" w:hAnsi="Times New Roman" w:cs="Times New Roman"/>
            <w:bCs/>
            <w:sz w:val="24"/>
            <w:szCs w:val="24"/>
            <w:bdr w:val="none" w:sz="0" w:space="0" w:color="auto" w:frame="1"/>
            <w:lang w:val="en-US"/>
          </w:rPr>
          <w:t>ds_451_nsk@edu54.ru</w:t>
        </w:r>
      </w:hyperlink>
    </w:p>
    <w:p w14:paraId="2049EAA6" w14:textId="77777777" w:rsidR="006617E2" w:rsidRPr="006617E2" w:rsidRDefault="006617E2" w:rsidP="006617E2">
      <w:pPr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14:paraId="478496E1" w14:textId="059F01D1" w:rsidR="006617E2" w:rsidRPr="006617E2" w:rsidRDefault="006617E2" w:rsidP="006617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E10BC3">
        <w:rPr>
          <w:rFonts w:ascii="Times New Roman" w:hAnsi="Times New Roman" w:cs="Times New Roman"/>
          <w:sz w:val="24"/>
          <w:szCs w:val="24"/>
        </w:rPr>
        <w:t>О</w:t>
      </w:r>
      <w:r w:rsidRPr="006617E2">
        <w:rPr>
          <w:rFonts w:ascii="Times New Roman" w:hAnsi="Times New Roman" w:cs="Times New Roman"/>
          <w:sz w:val="24"/>
          <w:szCs w:val="24"/>
        </w:rPr>
        <w:t>.</w:t>
      </w:r>
      <w:r w:rsidRPr="00E10BC3">
        <w:rPr>
          <w:rFonts w:ascii="Times New Roman" w:hAnsi="Times New Roman" w:cs="Times New Roman"/>
          <w:sz w:val="24"/>
          <w:szCs w:val="24"/>
        </w:rPr>
        <w:t>А</w:t>
      </w:r>
      <w:r w:rsidRPr="006617E2">
        <w:rPr>
          <w:rFonts w:ascii="Times New Roman" w:hAnsi="Times New Roman" w:cs="Times New Roman"/>
          <w:sz w:val="24"/>
          <w:szCs w:val="24"/>
        </w:rPr>
        <w:t xml:space="preserve"> </w:t>
      </w:r>
      <w:r w:rsidRPr="00E10BC3">
        <w:rPr>
          <w:rFonts w:ascii="Times New Roman" w:hAnsi="Times New Roman" w:cs="Times New Roman"/>
          <w:sz w:val="24"/>
          <w:szCs w:val="24"/>
        </w:rPr>
        <w:t>Трегубова</w:t>
      </w:r>
      <w:r w:rsidRPr="006617E2">
        <w:rPr>
          <w:rFonts w:ascii="Times New Roman" w:hAnsi="Times New Roman" w:cs="Times New Roman"/>
          <w:sz w:val="24"/>
          <w:szCs w:val="24"/>
        </w:rPr>
        <w:t>.</w:t>
      </w:r>
    </w:p>
    <w:p w14:paraId="449D145F" w14:textId="1A886A25" w:rsidR="006617E2" w:rsidRPr="006617E2" w:rsidRDefault="006617E2" w:rsidP="006617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17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14:paraId="59236A29" w14:textId="5CD2F862" w:rsidR="006617E2" w:rsidRPr="00E27A2D" w:rsidRDefault="006617E2" w:rsidP="006617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17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E27A2D">
        <w:rPr>
          <w:rFonts w:ascii="Times New Roman" w:hAnsi="Times New Roman" w:cs="Times New Roman"/>
          <w:sz w:val="24"/>
          <w:szCs w:val="24"/>
        </w:rPr>
        <w:t>(</w:t>
      </w:r>
      <w:r w:rsidRPr="00E10BC3">
        <w:rPr>
          <w:rFonts w:ascii="Times New Roman" w:hAnsi="Times New Roman" w:cs="Times New Roman"/>
          <w:sz w:val="24"/>
          <w:szCs w:val="24"/>
        </w:rPr>
        <w:t>учитель</w:t>
      </w:r>
      <w:r w:rsidRPr="00E27A2D">
        <w:rPr>
          <w:rFonts w:ascii="Times New Roman" w:hAnsi="Times New Roman" w:cs="Times New Roman"/>
          <w:sz w:val="24"/>
          <w:szCs w:val="24"/>
        </w:rPr>
        <w:t xml:space="preserve">- </w:t>
      </w:r>
      <w:r w:rsidRPr="00E10BC3">
        <w:rPr>
          <w:rFonts w:ascii="Times New Roman" w:hAnsi="Times New Roman" w:cs="Times New Roman"/>
          <w:sz w:val="24"/>
          <w:szCs w:val="24"/>
        </w:rPr>
        <w:t>логопед</w:t>
      </w:r>
      <w:r w:rsidRPr="00E27A2D">
        <w:rPr>
          <w:rFonts w:ascii="Times New Roman" w:hAnsi="Times New Roman" w:cs="Times New Roman"/>
          <w:sz w:val="24"/>
          <w:szCs w:val="24"/>
        </w:rPr>
        <w:t xml:space="preserve"> </w:t>
      </w:r>
      <w:r w:rsidRPr="00E10BC3">
        <w:rPr>
          <w:rFonts w:ascii="Times New Roman" w:hAnsi="Times New Roman" w:cs="Times New Roman"/>
          <w:sz w:val="24"/>
          <w:szCs w:val="24"/>
        </w:rPr>
        <w:t>МАДОУ</w:t>
      </w:r>
      <w:r w:rsidRPr="00E27A2D">
        <w:rPr>
          <w:rFonts w:ascii="Times New Roman" w:hAnsi="Times New Roman" w:cs="Times New Roman"/>
          <w:sz w:val="24"/>
          <w:szCs w:val="24"/>
        </w:rPr>
        <w:t xml:space="preserve"> </w:t>
      </w:r>
      <w:r w:rsidRPr="00E10BC3">
        <w:rPr>
          <w:rFonts w:ascii="Times New Roman" w:hAnsi="Times New Roman" w:cs="Times New Roman"/>
          <w:sz w:val="24"/>
          <w:szCs w:val="24"/>
        </w:rPr>
        <w:t>д</w:t>
      </w:r>
      <w:r w:rsidRPr="00E27A2D">
        <w:rPr>
          <w:rFonts w:ascii="Times New Roman" w:hAnsi="Times New Roman" w:cs="Times New Roman"/>
          <w:sz w:val="24"/>
          <w:szCs w:val="24"/>
        </w:rPr>
        <w:t>/</w:t>
      </w:r>
      <w:r w:rsidRPr="00E10BC3">
        <w:rPr>
          <w:rFonts w:ascii="Times New Roman" w:hAnsi="Times New Roman" w:cs="Times New Roman"/>
          <w:sz w:val="24"/>
          <w:szCs w:val="24"/>
        </w:rPr>
        <w:t>с</w:t>
      </w:r>
      <w:r w:rsidRPr="00E27A2D">
        <w:rPr>
          <w:rFonts w:ascii="Times New Roman" w:hAnsi="Times New Roman" w:cs="Times New Roman"/>
          <w:sz w:val="24"/>
          <w:szCs w:val="24"/>
        </w:rPr>
        <w:t xml:space="preserve"> 451)                                                                                                         </w:t>
      </w:r>
    </w:p>
    <w:p w14:paraId="0EFD795B" w14:textId="77777777" w:rsidR="006617E2" w:rsidRPr="006617E2" w:rsidRDefault="006617E2" w:rsidP="006617E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5678336C" w14:textId="4EBBA032" w:rsidR="006617E2" w:rsidRPr="006617E2" w:rsidRDefault="006617E2" w:rsidP="006617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СОВМЕСТНАЯ ИГРОТЕКА ДЛЯ РОДИТЕЛЕЙ И ДЕТЕЙ «ПУТЕШЕСТВИЕ В СТРАНУ СЕНСОРИКУ»</w:t>
      </w:r>
    </w:p>
    <w:p w14:paraId="5C59A62D" w14:textId="77777777" w:rsidR="006617E2" w:rsidRPr="006617E2" w:rsidRDefault="006617E2" w:rsidP="006617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6617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создание условий для совместного игрового взаимодействия родителей и детей, обогащения </w:t>
      </w:r>
      <w:r w:rsidRPr="006617E2">
        <w:rPr>
          <w:rFonts w:ascii="Times New Roman" w:eastAsia="Calibri" w:hAnsi="Times New Roman" w:cs="Times New Roman"/>
          <w:bCs/>
          <w:color w:val="111111"/>
          <w:sz w:val="28"/>
          <w:szCs w:val="28"/>
          <w:bdr w:val="none" w:sz="0" w:space="0" w:color="auto" w:frame="1"/>
          <w:shd w:val="clear" w:color="auto" w:fill="FFFFFF"/>
        </w:rPr>
        <w:t>игровой</w:t>
      </w:r>
      <w:r w:rsidRPr="006617E2">
        <w:rPr>
          <w:rFonts w:ascii="Times New Roman" w:eastAsia="Calibri" w:hAnsi="Times New Roman" w:cs="Times New Roman"/>
          <w:color w:val="111111"/>
          <w:sz w:val="28"/>
          <w:szCs w:val="28"/>
          <w:shd w:val="clear" w:color="auto" w:fill="FFFFFF"/>
        </w:rPr>
        <w:t> деятельности в семье по развитию сенсорных способностей у детей.</w:t>
      </w:r>
    </w:p>
    <w:p w14:paraId="7648F46C" w14:textId="77777777" w:rsidR="006617E2" w:rsidRPr="006617E2" w:rsidRDefault="006617E2" w:rsidP="006617E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  <w:r w:rsidRPr="006617E2">
        <w:rPr>
          <w:rFonts w:ascii="Times New Roman" w:eastAsia="Calibri" w:hAnsi="Times New Roman" w:cs="Times New Roman"/>
          <w:color w:val="212529"/>
          <w:sz w:val="28"/>
          <w:szCs w:val="28"/>
          <w:shd w:val="clear" w:color="auto" w:fill="F4F4F4"/>
        </w:rPr>
        <w:t xml:space="preserve"> </w:t>
      </w:r>
      <w:r w:rsidRPr="006617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14:paraId="67D5B889" w14:textId="77777777" w:rsidR="006617E2" w:rsidRPr="006617E2" w:rsidRDefault="006617E2" w:rsidP="006617E2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617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Развивать у родителей и детей заинтересованность в совместной игровой деятельности.</w:t>
      </w:r>
    </w:p>
    <w:p w14:paraId="0D154FCA" w14:textId="77777777" w:rsidR="006617E2" w:rsidRPr="006617E2" w:rsidRDefault="006617E2" w:rsidP="006617E2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617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Учить родителей и детей действовать согласованно, оказывать помощь друг другу.</w:t>
      </w:r>
    </w:p>
    <w:p w14:paraId="05A2C111" w14:textId="77777777" w:rsidR="006617E2" w:rsidRPr="006617E2" w:rsidRDefault="006617E2" w:rsidP="006617E2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617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Способствовать возникновению положительных эмоций от совместной игры.</w:t>
      </w:r>
    </w:p>
    <w:p w14:paraId="4FD563FE" w14:textId="77777777" w:rsidR="006617E2" w:rsidRPr="006617E2" w:rsidRDefault="006617E2" w:rsidP="006617E2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6617E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Познакомить родителей с дидактическими играми, способствующими сенсорному развитию детей 4-5 лет, которые можно использовать в домашних условиях.</w:t>
      </w:r>
    </w:p>
    <w:p w14:paraId="4869F7AA" w14:textId="77777777" w:rsidR="006617E2" w:rsidRPr="006617E2" w:rsidRDefault="006617E2" w:rsidP="006617E2">
      <w:pPr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Продолжительность: </w:t>
      </w:r>
      <w:r w:rsidRPr="006617E2">
        <w:rPr>
          <w:rFonts w:ascii="Times New Roman" w:eastAsia="Calibri" w:hAnsi="Times New Roman" w:cs="Times New Roman"/>
          <w:sz w:val="28"/>
          <w:szCs w:val="28"/>
        </w:rPr>
        <w:t>30-40 минут.</w:t>
      </w:r>
    </w:p>
    <w:p w14:paraId="244F2048" w14:textId="77777777" w:rsidR="006617E2" w:rsidRPr="006617E2" w:rsidRDefault="006617E2" w:rsidP="006617E2">
      <w:pPr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Участники: </w:t>
      </w:r>
      <w:r w:rsidRPr="006617E2">
        <w:rPr>
          <w:rFonts w:ascii="Times New Roman" w:eastAsia="Calibri" w:hAnsi="Times New Roman" w:cs="Times New Roman"/>
          <w:sz w:val="28"/>
          <w:szCs w:val="28"/>
        </w:rPr>
        <w:t>дети 3-5 лет и их родители</w:t>
      </w:r>
    </w:p>
    <w:p w14:paraId="0A9636BD" w14:textId="77777777" w:rsidR="006617E2" w:rsidRPr="006617E2" w:rsidRDefault="006617E2" w:rsidP="006617E2">
      <w:pPr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6617E2">
        <w:rPr>
          <w:rFonts w:ascii="Times New Roman" w:eastAsia="Calibri" w:hAnsi="Times New Roman" w:cs="Times New Roman"/>
          <w:sz w:val="28"/>
          <w:szCs w:val="28"/>
        </w:rPr>
        <w:t>схема кораблика, из геометрических фигур (</w:t>
      </w:r>
      <w:proofErr w:type="spellStart"/>
      <w:r w:rsidRPr="006617E2">
        <w:rPr>
          <w:rFonts w:ascii="Times New Roman" w:eastAsia="Calibri" w:hAnsi="Times New Roman" w:cs="Times New Roman"/>
          <w:sz w:val="28"/>
          <w:szCs w:val="28"/>
        </w:rPr>
        <w:t>Танграм</w:t>
      </w:r>
      <w:proofErr w:type="spell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), головоломка </w:t>
      </w:r>
      <w:proofErr w:type="spellStart"/>
      <w:r w:rsidRPr="006617E2">
        <w:rPr>
          <w:rFonts w:ascii="Times New Roman" w:eastAsia="Calibri" w:hAnsi="Times New Roman" w:cs="Times New Roman"/>
          <w:sz w:val="28"/>
          <w:szCs w:val="28"/>
        </w:rPr>
        <w:t>Танграм</w:t>
      </w:r>
      <w:proofErr w:type="spell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по 1 шт. для каждой детско-родительской пары; карта страны Сенсорика с изображением островов; изображения человечков четырех цветов: красного, желтого, синего, зеленого на магнитах, набор каточек с изображением предметов 4 цветов на магнитах; ладошки, вырезанные из картона красного, синего, желтого, зеленого цвета; </w:t>
      </w:r>
      <w:r w:rsidRPr="006617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красивый непрозрачный мешочек, набор деревянных геометрических фигур (круги, квадраты, треугольники, прямоугольники); листы картона с изображением геометрических фигур ( круг, квадрат, треугольник, прямоугольник) по 4шт. каждой; 4 обруча; изображения трех медведей большого, среднего и маленького размера на магнитах, карточки с изображением предметов большого, среднего и маленького размера (кровать, стул, ложка, кружка, тарелка, подушка) на магнитах; пластиковые кубики, наполненные материалами, издающими разные звуки по 2 шт. каждого; набор игр для </w:t>
      </w:r>
      <w:r w:rsidRPr="006617E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развития сенсорных способностей у детей, магнитная доска, аудиозапись веселой музыки, магнитофон или колонка для воспроизведения музыки.</w:t>
      </w:r>
    </w:p>
    <w:p w14:paraId="3FBE9633" w14:textId="77777777" w:rsidR="006617E2" w:rsidRPr="006617E2" w:rsidRDefault="006617E2" w:rsidP="006617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Ход мероприятия</w:t>
      </w:r>
    </w:p>
    <w:p w14:paraId="0D94FC72" w14:textId="77777777" w:rsidR="006617E2" w:rsidRPr="006617E2" w:rsidRDefault="006617E2" w:rsidP="006617E2">
      <w:pPr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proofErr w:type="gramStart"/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6617E2">
        <w:rPr>
          <w:rFonts w:ascii="Times New Roman" w:eastAsia="Calibri" w:hAnsi="Times New Roman" w:cs="Times New Roman"/>
          <w:sz w:val="28"/>
          <w:szCs w:val="28"/>
        </w:rPr>
        <w:t>Сегодня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мы с вами отправимся в путешествие в страну Сенсорику. Но добраться в эту страну мы сможем если у нас будет дружная команда и все действия мы будем выполнять одновременно. Давайте поиграем с вами в игру и посмотрим дружная у нас команда собралась или нет.</w:t>
      </w:r>
    </w:p>
    <w:p w14:paraId="27A553B1" w14:textId="77777777" w:rsidR="006617E2" w:rsidRPr="006617E2" w:rsidRDefault="006617E2" w:rsidP="006617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Упражнение «Ну ка все вместе»</w:t>
      </w:r>
    </w:p>
    <w:p w14:paraId="0C888293" w14:textId="77777777" w:rsidR="006617E2" w:rsidRPr="006617E2" w:rsidRDefault="006617E2" w:rsidP="006617E2">
      <w:pPr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Все участники встают в круг, держась за руки. По команде ведущего выполняют движения, не расцепляя рук.</w:t>
      </w:r>
    </w:p>
    <w:p w14:paraId="6C05E9A3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Поднять руки вверх.</w:t>
      </w:r>
    </w:p>
    <w:p w14:paraId="39E100CF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Присесть на корточки.</w:t>
      </w:r>
      <w:bookmarkStart w:id="1" w:name="_GoBack"/>
      <w:bookmarkEnd w:id="1"/>
    </w:p>
    <w:p w14:paraId="07E8E2F0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Опустить руки вниз.</w:t>
      </w:r>
    </w:p>
    <w:p w14:paraId="0C56CD95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Встать.</w:t>
      </w:r>
    </w:p>
    <w:p w14:paraId="79199009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Наклониться вперед.</w:t>
      </w:r>
    </w:p>
    <w:p w14:paraId="64B7B156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Наклониться назад.</w:t>
      </w:r>
    </w:p>
    <w:p w14:paraId="761B2B0C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Выпрямиться.</w:t>
      </w:r>
    </w:p>
    <w:p w14:paraId="0B4F6067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Сделать шаг вперед.</w:t>
      </w:r>
    </w:p>
    <w:p w14:paraId="7F31F866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Сделать шаг назад.</w:t>
      </w:r>
    </w:p>
    <w:p w14:paraId="3B136EF8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Повернуться вправо.</w:t>
      </w:r>
    </w:p>
    <w:p w14:paraId="7394FB21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Идти медленным шагом.</w:t>
      </w:r>
    </w:p>
    <w:p w14:paraId="3573156E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Идти быстрым шагом.</w:t>
      </w:r>
    </w:p>
    <w:p w14:paraId="1B09DAEE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Остановиться.</w:t>
      </w:r>
    </w:p>
    <w:p w14:paraId="64209840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17DCD81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6617E2">
        <w:rPr>
          <w:rFonts w:ascii="Times New Roman" w:eastAsia="Calibri" w:hAnsi="Times New Roman" w:cs="Times New Roman"/>
          <w:sz w:val="28"/>
          <w:szCs w:val="28"/>
        </w:rPr>
        <w:t>вижу, что сегодня собралась дружная команда и мы можем отправляться в путешествие.</w:t>
      </w:r>
    </w:p>
    <w:p w14:paraId="6241AA2C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C2A51CC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i/>
          <w:sz w:val="28"/>
          <w:szCs w:val="28"/>
        </w:rPr>
        <w:t>Приглашаю всех друзей</w:t>
      </w:r>
    </w:p>
    <w:p w14:paraId="4E90C398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i/>
          <w:sz w:val="28"/>
          <w:szCs w:val="28"/>
        </w:rPr>
        <w:t>В путь отправиться скорей</w:t>
      </w:r>
    </w:p>
    <w:p w14:paraId="22AC78CF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i/>
          <w:sz w:val="28"/>
          <w:szCs w:val="28"/>
        </w:rPr>
        <w:t>Ждут вас испытания</w:t>
      </w:r>
    </w:p>
    <w:p w14:paraId="4DA367D4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i/>
          <w:sz w:val="28"/>
          <w:szCs w:val="28"/>
        </w:rPr>
        <w:t>Интересные задания</w:t>
      </w:r>
    </w:p>
    <w:p w14:paraId="10D30690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i/>
          <w:sz w:val="28"/>
          <w:szCs w:val="28"/>
        </w:rPr>
        <w:t>Испытать себя хотите?</w:t>
      </w:r>
    </w:p>
    <w:p w14:paraId="0AAF6DED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i/>
          <w:sz w:val="28"/>
          <w:szCs w:val="28"/>
        </w:rPr>
        <w:t>На корабль поспешите!</w:t>
      </w:r>
    </w:p>
    <w:p w14:paraId="0718C5A3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C62BBF4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- Чтобы попасть на корабль, что нужно (билет). Билет мы с вами сделаем сами. На магнитной доске выставляется картинка кораблика из геометрических фигур. Каждая пара родитель – ребенок выкладывает точно такой же кораблик из фигур на столе. </w:t>
      </w:r>
    </w:p>
    <w:p w14:paraId="52D1734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3F68DE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Билет получен, теперь можно отправляться в путь.</w:t>
      </w:r>
    </w:p>
    <w:p w14:paraId="43A6E7D6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518D8C0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Что необходимо путешественникам, чтобы не сбиваться в пути и плыть в правильном направлении? (Карта)</w:t>
      </w:r>
    </w:p>
    <w:p w14:paraId="5540400D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CE607C5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Такая карта у нас есть. Давайте ее прочитаем.</w:t>
      </w:r>
    </w:p>
    <w:p w14:paraId="3FC4CA43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Страна Сенсорика расположена на островах.</w:t>
      </w:r>
    </w:p>
    <w:p w14:paraId="7B9040EE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Сколько всего островов?  (5)</w:t>
      </w:r>
    </w:p>
    <w:p w14:paraId="6817ED6F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6617E2">
        <w:rPr>
          <w:rFonts w:ascii="Times New Roman" w:eastAsia="Calibri" w:hAnsi="Times New Roman" w:cs="Times New Roman"/>
          <w:sz w:val="28"/>
          <w:szCs w:val="28"/>
        </w:rPr>
        <w:t>Первый остров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на который мы попадем называется - Остров цветной.</w:t>
      </w:r>
    </w:p>
    <w:p w14:paraId="78FCA8A4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Второй остров (Остров Фигурный), третий (Волшебный лес), четвертый (</w:t>
      </w:r>
      <w:proofErr w:type="spellStart"/>
      <w:r w:rsidRPr="006617E2">
        <w:rPr>
          <w:rFonts w:ascii="Times New Roman" w:eastAsia="Calibri" w:hAnsi="Times New Roman" w:cs="Times New Roman"/>
          <w:sz w:val="28"/>
          <w:szCs w:val="28"/>
        </w:rPr>
        <w:t>Звуковичок</w:t>
      </w:r>
      <w:proofErr w:type="spellEnd"/>
      <w:r w:rsidRPr="006617E2">
        <w:rPr>
          <w:rFonts w:ascii="Times New Roman" w:eastAsia="Calibri" w:hAnsi="Times New Roman" w:cs="Times New Roman"/>
          <w:sz w:val="28"/>
          <w:szCs w:val="28"/>
        </w:rPr>
        <w:t>). Пятый- Игрушечный.</w:t>
      </w:r>
    </w:p>
    <w:p w14:paraId="0FDE9C4F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- Итак мы отправляемся на остров Цветной. Поплыли.</w:t>
      </w:r>
    </w:p>
    <w:p w14:paraId="6A1F3892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CA29E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Мы плывём на корабле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(ладони лодочкой)</w:t>
      </w:r>
    </w:p>
    <w:p w14:paraId="48B58BB5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Нас качает на волне. (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волны руками)</w:t>
      </w:r>
    </w:p>
    <w:p w14:paraId="77BD78F7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D6903F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proofErr w:type="gramStart"/>
      <w:r w:rsidRPr="006617E2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Вот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мы и на острове Цветной. На этом острове живут цветные человечки.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(Психолог закрепляет на доске изображение цветных человечков).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 Но они такие не аккуратные, что все вещи у них перепутались. Поможем им навести порядок? </w:t>
      </w:r>
    </w:p>
    <w:p w14:paraId="546885BF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DFC774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 столе разложены картинки с изображением предметов разного цвета. Нужно подобрать среди них те, которые подходят человечкам по цвету. К доске по очереди выходят пары родитель и ребенок и выполняют задание)</w:t>
      </w:r>
    </w:p>
    <w:p w14:paraId="4BF38987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EFD875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proofErr w:type="gramStart"/>
      <w:r w:rsidRPr="006617E2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У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вас отлично получилось. Жители Цветного острова очень любят играть в цветные игры. Давайте и мы поиграем в одну такую игру.</w:t>
      </w:r>
    </w:p>
    <w:p w14:paraId="044FE73C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8669D66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«Разноцветные ладошки».</w:t>
      </w:r>
    </w:p>
    <w:p w14:paraId="63B11929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игры надо взять несколько разноцветных ладошек. Когда ведущий поднимает ладошку красного цвета – дети и родители подпрыгивают, синего – хлопают в ладоши, желтого – берутся за руки, зеленого – приседают.</w:t>
      </w:r>
    </w:p>
    <w:p w14:paraId="1C1F2232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6FAC02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Ведущий: </w:t>
      </w: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Нам пора в путь. </w:t>
      </w:r>
      <w:r w:rsidRPr="006617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Поплыли дальше!</w:t>
      </w:r>
    </w:p>
    <w:p w14:paraId="6426AC6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AFF58E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Мы плывём на корабле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(ладони лодочкой)</w:t>
      </w:r>
    </w:p>
    <w:p w14:paraId="0B6C2D25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Нас качает на волне. (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Волны руками)</w:t>
      </w:r>
    </w:p>
    <w:p w14:paraId="500C8EC6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CE33D3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: А вот и второй остров «Остров Фигурный». На этом острове живут разные геометрические фигуры, и они предлагают нам поиграть с ними в интересную игру. </w:t>
      </w:r>
    </w:p>
    <w:p w14:paraId="5DA6DCB9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56E9273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«Волшебный мешочек».</w:t>
      </w:r>
    </w:p>
    <w:p w14:paraId="5DF53F89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Ведущий показывает красивый непрозрачный мешочек, в котором находятся деревянные геометрические фигуры (круги, квадраты, треугольники, прямоугольники).  Родители и дети по очереди опускают руку в мешочек и </w:t>
      </w: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пытаются наощупь определить попавшуюся в руку фигуру. Затем достают фигуру и проверяют правильность выполнения задания.</w:t>
      </w:r>
    </w:p>
    <w:p w14:paraId="24934AFB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1B03B5A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proofErr w:type="gramStart"/>
      <w:r w:rsidRPr="006617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proofErr w:type="gramEnd"/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из вас в руках фигура. Давайте поможем фигурам найти домики. Но чтобы фигуры смогли попасть в свои домики вы должны будете пройти по волшебному мостику. </w:t>
      </w:r>
    </w:p>
    <w:p w14:paraId="20E1C011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F9213E3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Игра «Помоги фигурам найти домик»</w:t>
      </w:r>
    </w:p>
    <w:p w14:paraId="7211986B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полу разложены 4 обруча. В одном из них лежит фигура круг, в другом квадрат, в третьем – треугольник, в четвертом – прямоугольник. На небольшом расстоянии от обручей находится волшебный мостик из геометрических фигур. Он состоит из 16 клеток. В каждой клетке нарисована какая-либо геометрическая фигура. Дети и родители по очереди должны пройти по мостику, наступая только на ту клетку, на которой изображена такая же фигура как у них в руках. Пройдя по мостику, участники кладут свою фигуру в обруч, в которой находится такая же фигура.</w:t>
      </w:r>
    </w:p>
    <w:p w14:paraId="2811407A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E348AF" w14:textId="77777777" w:rsidR="006617E2" w:rsidRPr="006617E2" w:rsidRDefault="006617E2" w:rsidP="006617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7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proofErr w:type="gramStart"/>
      <w:r w:rsidRPr="006617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Пришло</w:t>
      </w:r>
      <w:proofErr w:type="gramEnd"/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время покидать остров Фигурный и снова отправляться в дорогу.  </w:t>
      </w:r>
      <w:r w:rsidRPr="00661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Произносим наши волшебные слова.</w:t>
      </w:r>
    </w:p>
    <w:p w14:paraId="02683C8B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3E7413D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Мы плывём на корабле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(ладони лодочкой)</w:t>
      </w:r>
    </w:p>
    <w:p w14:paraId="09BEA977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Нас качает на волне. (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Волны руками)</w:t>
      </w:r>
    </w:p>
    <w:p w14:paraId="7277FEC9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0766CF2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Третий остров называется «Сказочный лес». В этом лесу живут три медведя большой, поменьше и самый маленький.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(Размещает изображение трех медведей на магнитной доске).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Пока медведи гуляли в лесу к ним в домик забрела Машенька и навела там беспорядок.  Давайте поможем медведям навести порядок. </w:t>
      </w:r>
    </w:p>
    <w:p w14:paraId="5A3E2035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C66761C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Игра «Помоги медведям навести порядок»</w:t>
      </w:r>
    </w:p>
    <w:p w14:paraId="21CDE1D9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 столе рядом с доской разложены картинки с изображением предметов разной величины. Каждый участник выбирает один предмет, определяет кому из медведей он подходит по размеру и закрепляет его рядом с медведем на магнитной доске.</w:t>
      </w:r>
    </w:p>
    <w:p w14:paraId="725DF4DB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9876A26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6617E2">
        <w:rPr>
          <w:rFonts w:ascii="Times New Roman" w:eastAsia="Calibri" w:hAnsi="Times New Roman" w:cs="Times New Roman"/>
          <w:sz w:val="28"/>
          <w:szCs w:val="28"/>
        </w:rPr>
        <w:t>Молодцы! Вы отлично справились с этим заданием. Плывем дальше.</w:t>
      </w:r>
    </w:p>
    <w:p w14:paraId="7AFFFF8E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FBDCED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Мы плывём на корабле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(ладони лодочкой)</w:t>
      </w:r>
    </w:p>
    <w:p w14:paraId="5E57512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Нас качает на волне. (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Волны руками)</w:t>
      </w:r>
    </w:p>
    <w:p w14:paraId="56D0417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E6B7FD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617E2">
        <w:rPr>
          <w:rFonts w:ascii="Times New Roman" w:eastAsia="Calibri" w:hAnsi="Times New Roman" w:cs="Times New Roman"/>
          <w:sz w:val="28"/>
          <w:szCs w:val="28"/>
        </w:rPr>
        <w:t>четвертый остров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на котором мы оказались называется «</w:t>
      </w:r>
      <w:proofErr w:type="spellStart"/>
      <w:r w:rsidRPr="006617E2">
        <w:rPr>
          <w:rFonts w:ascii="Times New Roman" w:eastAsia="Calibri" w:hAnsi="Times New Roman" w:cs="Times New Roman"/>
          <w:sz w:val="28"/>
          <w:szCs w:val="28"/>
        </w:rPr>
        <w:t>Звуковичок</w:t>
      </w:r>
      <w:proofErr w:type="spellEnd"/>
      <w:r w:rsidRPr="006617E2">
        <w:rPr>
          <w:rFonts w:ascii="Times New Roman" w:eastAsia="Calibri" w:hAnsi="Times New Roman" w:cs="Times New Roman"/>
          <w:sz w:val="28"/>
          <w:szCs w:val="28"/>
        </w:rPr>
        <w:t>». У жителей этой страны очень хороший слух. И они хотят проверить, как хорошо вы умеете слушать.</w:t>
      </w:r>
    </w:p>
    <w:p w14:paraId="4D1340C1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6A7FF0E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Игра «Найди такой же»</w:t>
      </w:r>
    </w:p>
    <w:p w14:paraId="25F0BF36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FE44FAA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Ведущий раздает каждой паре родитель – ребенок по одному пластмассовому кубику, которые наполнены различными материалами. Они должны послушать, какой звук издает их куб. У ведущего очно такой же набор кубов. Не показывая участникам, он издает звук одним из кубиков. Они должны отгадать какой куб звучит. </w:t>
      </w:r>
    </w:p>
    <w:p w14:paraId="14D0E675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D25C4BC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Ведущий: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и с этим заданием вы справились. Молодцы! Отправляемся в путь. Говорим волшебные слова:</w:t>
      </w:r>
    </w:p>
    <w:p w14:paraId="1CF93CE9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0A27D9B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Мы плывём на корабле 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(ладони лодочкой)</w:t>
      </w:r>
    </w:p>
    <w:p w14:paraId="14B95750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617E2">
        <w:rPr>
          <w:rFonts w:ascii="Times New Roman" w:eastAsia="Calibri" w:hAnsi="Times New Roman" w:cs="Times New Roman"/>
          <w:sz w:val="28"/>
          <w:szCs w:val="28"/>
        </w:rPr>
        <w:t>Нас качает на волне. (</w:t>
      </w:r>
      <w:r w:rsidRPr="006617E2">
        <w:rPr>
          <w:rFonts w:ascii="Times New Roman" w:eastAsia="Calibri" w:hAnsi="Times New Roman" w:cs="Times New Roman"/>
          <w:i/>
          <w:sz w:val="28"/>
          <w:szCs w:val="28"/>
        </w:rPr>
        <w:t>Волны руками)</w:t>
      </w:r>
    </w:p>
    <w:p w14:paraId="25574DCA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14FFAED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 xml:space="preserve">Ведущий: 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Мы прибыли на последний остров, который называется «Игрушечный». </w:t>
      </w: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17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сколько различных игр нас встречает. Сейчас вы может выбрать себе любую игру, которая вам понравилась, показалась интересной. У вас будет несколько минут чтобы в нее поиграть. </w:t>
      </w:r>
    </w:p>
    <w:p w14:paraId="145A26F3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194EB60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17E2">
        <w:rPr>
          <w:rFonts w:ascii="Times New Roman" w:eastAsia="Calibri" w:hAnsi="Times New Roman" w:cs="Times New Roman"/>
          <w:b/>
          <w:sz w:val="28"/>
          <w:szCs w:val="28"/>
        </w:rPr>
        <w:t>Ведущий</w:t>
      </w:r>
      <w:proofErr w:type="gramStart"/>
      <w:r w:rsidRPr="006617E2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Вот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и закончилось наше путешествие в Страну Сенсорики. Вы познакомились с разными играми, в которые сможете играть со своими детьми дома для ого чтобы обогащать их сенсорный опыт. </w:t>
      </w:r>
      <w:proofErr w:type="gramStart"/>
      <w:r w:rsidRPr="006617E2">
        <w:rPr>
          <w:rFonts w:ascii="Times New Roman" w:eastAsia="Calibri" w:hAnsi="Times New Roman" w:cs="Times New Roman"/>
          <w:sz w:val="28"/>
          <w:szCs w:val="28"/>
        </w:rPr>
        <w:t>Надеюсь</w:t>
      </w:r>
      <w:proofErr w:type="gramEnd"/>
      <w:r w:rsidRPr="006617E2">
        <w:rPr>
          <w:rFonts w:ascii="Times New Roman" w:eastAsia="Calibri" w:hAnsi="Times New Roman" w:cs="Times New Roman"/>
          <w:sz w:val="28"/>
          <w:szCs w:val="28"/>
        </w:rPr>
        <w:t xml:space="preserve"> наше путешествие было интересным и полезным для вас. Благодарю всех за активное участие.</w:t>
      </w:r>
    </w:p>
    <w:p w14:paraId="2916BD6F" w14:textId="77777777" w:rsidR="006617E2" w:rsidRPr="006617E2" w:rsidRDefault="006617E2" w:rsidP="006617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86E12F4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1DA0D5B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53F396C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658AA425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12C81D53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219B2A0" w14:textId="77777777" w:rsidR="006617E2" w:rsidRPr="006617E2" w:rsidRDefault="006617E2" w:rsidP="006617E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14:paraId="6B0F110B" w14:textId="77777777" w:rsidR="00CB7FA1" w:rsidRDefault="00CB7FA1"/>
    <w:sectPr w:rsidR="00CB7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42D1D"/>
    <w:multiLevelType w:val="hybridMultilevel"/>
    <w:tmpl w:val="4A6C9476"/>
    <w:lvl w:ilvl="0" w:tplc="FA7AC3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882"/>
    <w:rsid w:val="000D7882"/>
    <w:rsid w:val="006617E2"/>
    <w:rsid w:val="00CB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72F7"/>
  <w15:chartTrackingRefBased/>
  <w15:docId w15:val="{04BC1180-8F97-49CA-BEA2-27AE0B91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61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617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s_451_nsk@edu5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1271</Words>
  <Characters>7249</Characters>
  <Application>Microsoft Office Word</Application>
  <DocSecurity>0</DocSecurity>
  <Lines>60</Lines>
  <Paragraphs>17</Paragraphs>
  <ScaleCrop>false</ScaleCrop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2025-01-16T06:30:00Z</dcterms:created>
  <dcterms:modified xsi:type="dcterms:W3CDTF">2025-01-16T06:31:00Z</dcterms:modified>
</cp:coreProperties>
</file>