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B465" w14:textId="1DAEC81A" w:rsidR="00045FEE" w:rsidRDefault="00045FEE" w:rsidP="00045FEE">
      <w:pPr>
        <w:spacing w:after="0" w:line="360" w:lineRule="auto"/>
        <w:jc w:val="both"/>
        <w:rPr>
          <w:rFonts w:ascii="Times New Roman" w:eastAsia="TimesNewRoman" w:hAnsi="Times New Roman" w:cs="Times New Roman"/>
          <w:sz w:val="28"/>
          <w:szCs w:val="28"/>
        </w:rPr>
      </w:pPr>
      <w:r>
        <w:rPr>
          <w:rFonts w:ascii="Times New Roman" w:hAnsi="Times New Roman" w:cs="Times New Roman"/>
          <w:b/>
          <w:sz w:val="28"/>
          <w:szCs w:val="28"/>
        </w:rPr>
        <w:t>Реализация деятельностного подхода для формирования инженерного мышления обучающихся в процессе обучения физике</w:t>
      </w:r>
      <w:r>
        <w:rPr>
          <w:rFonts w:ascii="Times New Roman" w:eastAsia="TimesNewRoman" w:hAnsi="Times New Roman" w:cs="Times New Roman"/>
          <w:sz w:val="28"/>
          <w:szCs w:val="28"/>
        </w:rPr>
        <w:t xml:space="preserve"> </w:t>
      </w:r>
    </w:p>
    <w:p w14:paraId="759AB2A5" w14:textId="1A6BCEF8" w:rsidR="00045FEE" w:rsidRDefault="00045FEE" w:rsidP="00045FEE">
      <w:pPr>
        <w:spacing w:after="0" w:line="360" w:lineRule="auto"/>
        <w:ind w:firstLine="709"/>
        <w:jc w:val="both"/>
      </w:pPr>
      <w:r>
        <w:rPr>
          <w:rFonts w:ascii="Times New Roman" w:eastAsia="TimesNewRoman" w:hAnsi="Times New Roman" w:cs="Times New Roman"/>
          <w:sz w:val="28"/>
          <w:szCs w:val="28"/>
        </w:rPr>
        <w:t xml:space="preserve">С психологической стороны </w:t>
      </w:r>
      <w:r>
        <w:rPr>
          <w:rFonts w:ascii="Times New Roman" w:eastAsia="TimesNewRoman" w:hAnsi="Times New Roman" w:cs="Times New Roman"/>
          <w:b/>
          <w:sz w:val="28"/>
          <w:szCs w:val="28"/>
        </w:rPr>
        <w:t xml:space="preserve">мышление </w:t>
      </w:r>
      <w:r>
        <w:rPr>
          <w:rFonts w:ascii="Times New Roman" w:eastAsia="TimesNewRoman" w:hAnsi="Times New Roman" w:cs="Times New Roman"/>
          <w:sz w:val="28"/>
          <w:szCs w:val="28"/>
        </w:rPr>
        <w:t>характеризуется как выполнение разного рода мыслительных операций, всегда направленных на решение тех или иных стоящих перед человеком задач.</w:t>
      </w:r>
    </w:p>
    <w:p w14:paraId="4AC44A71" w14:textId="77777777" w:rsidR="00045FEE" w:rsidRDefault="00045FEE" w:rsidP="00045FEE">
      <w:pPr>
        <w:spacing w:after="0" w:line="360" w:lineRule="auto"/>
        <w:ind w:firstLine="708"/>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К мыслительным операциям относятся: анализ и синтез как основные виды операций, участвующие во всех других процессах мышления, сравнение, абстракция и конкретизация, обобщение и систематизация, классификация.</w:t>
      </w:r>
    </w:p>
    <w:p w14:paraId="6768BD78" w14:textId="77777777" w:rsidR="00045FEE" w:rsidRPr="00880E3D" w:rsidRDefault="00045FEE" w:rsidP="00045FEE">
      <w:pPr>
        <w:autoSpaceDE w:val="0"/>
        <w:autoSpaceDN w:val="0"/>
        <w:adjustRightInd w:val="0"/>
        <w:spacing w:after="0" w:line="240" w:lineRule="auto"/>
        <w:ind w:firstLine="708"/>
        <w:rPr>
          <w:rFonts w:ascii="TimesNewRoman" w:hAnsi="TimesNewRoman" w:cs="TimesNewRoman"/>
          <w:sz w:val="28"/>
          <w:szCs w:val="28"/>
        </w:rPr>
      </w:pPr>
      <w:r>
        <w:rPr>
          <w:rFonts w:ascii="TimesNewRoman" w:hAnsi="TimesNewRoman" w:cs="TimesNewRoman"/>
          <w:sz w:val="28"/>
          <w:szCs w:val="28"/>
        </w:rPr>
        <w:t>В психологической науке принята следующая условная классификация видов мышления</w:t>
      </w:r>
      <w:r>
        <w:rPr>
          <w:rFonts w:ascii="Times-Roman" w:hAnsi="Times-Roman" w:cs="Times-Roman"/>
          <w:sz w:val="28"/>
          <w:szCs w:val="28"/>
        </w:rPr>
        <w:t>:</w:t>
      </w:r>
    </w:p>
    <w:p w14:paraId="38399E6E" w14:textId="77777777" w:rsidR="00045FEE" w:rsidRDefault="00045FEE" w:rsidP="00045FEE">
      <w:pPr>
        <w:spacing w:after="0" w:line="360" w:lineRule="auto"/>
        <w:ind w:firstLine="708"/>
        <w:jc w:val="right"/>
        <w:rPr>
          <w:rFonts w:cs="Times-Roman"/>
          <w:sz w:val="28"/>
          <w:szCs w:val="28"/>
        </w:rPr>
      </w:pPr>
      <w:r>
        <w:rPr>
          <w:rFonts w:ascii="TimesNewRoman" w:hAnsi="TimesNewRoman" w:cs="TimesNewRoman"/>
          <w:sz w:val="28"/>
          <w:szCs w:val="28"/>
        </w:rPr>
        <w:t xml:space="preserve">Таблица </w:t>
      </w:r>
      <w:r>
        <w:rPr>
          <w:rFonts w:ascii="Times-Roman" w:hAnsi="Times-Roman" w:cs="Times-Roman"/>
          <w:sz w:val="28"/>
          <w:szCs w:val="28"/>
        </w:rPr>
        <w:t>1.</w:t>
      </w:r>
    </w:p>
    <w:p w14:paraId="157FA2C7" w14:textId="77777777" w:rsidR="00045FEE" w:rsidRDefault="00045FEE" w:rsidP="00045FEE">
      <w:pPr>
        <w:spacing w:after="0" w:line="360" w:lineRule="auto"/>
        <w:ind w:firstLine="708"/>
        <w:jc w:val="center"/>
        <w:rPr>
          <w:rFonts w:ascii="TimesNewRoman" w:hAnsi="TimesNewRoman" w:cs="TimesNewRoman"/>
          <w:sz w:val="28"/>
          <w:szCs w:val="28"/>
        </w:rPr>
      </w:pPr>
      <w:r>
        <w:rPr>
          <w:rFonts w:ascii="TimesNewRoman" w:hAnsi="TimesNewRoman" w:cs="TimesNewRoman"/>
          <w:sz w:val="28"/>
          <w:szCs w:val="28"/>
        </w:rPr>
        <w:t>Классификация видов мышления</w:t>
      </w:r>
    </w:p>
    <w:p w14:paraId="5C946457" w14:textId="77777777" w:rsidR="00045FEE" w:rsidRPr="005F3735" w:rsidRDefault="00045FEE" w:rsidP="00045FEE">
      <w:pPr>
        <w:spacing w:after="0" w:line="360" w:lineRule="auto"/>
        <w:ind w:firstLine="708"/>
        <w:jc w:val="center"/>
      </w:pPr>
      <w:r>
        <w:rPr>
          <w:noProof/>
          <w:lang w:eastAsia="ru-RU"/>
        </w:rPr>
        <w:drawing>
          <wp:anchor distT="0" distB="0" distL="114300" distR="114300" simplePos="0" relativeHeight="251659264" behindDoc="1" locked="0" layoutInCell="1" allowOverlap="1" wp14:anchorId="2924CC40" wp14:editId="03BC8A9F">
            <wp:simplePos x="0" y="0"/>
            <wp:positionH relativeFrom="column">
              <wp:posOffset>52070</wp:posOffset>
            </wp:positionH>
            <wp:positionV relativeFrom="paragraph">
              <wp:posOffset>70485</wp:posOffset>
            </wp:positionV>
            <wp:extent cx="5777230" cy="3872230"/>
            <wp:effectExtent l="19050" t="0" r="0" b="0"/>
            <wp:wrapTight wrapText="bothSides">
              <wp:wrapPolygon edited="0">
                <wp:start x="-71" y="0"/>
                <wp:lineTo x="-71" y="21465"/>
                <wp:lineTo x="21581" y="21465"/>
                <wp:lineTo x="21581" y="0"/>
                <wp:lineTo x="-71"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5777230" cy="3872230"/>
                    </a:xfrm>
                    <a:prstGeom prst="rect">
                      <a:avLst/>
                    </a:prstGeom>
                    <a:noFill/>
                    <a:ln w="9525">
                      <a:noFill/>
                      <a:miter lim="800000"/>
                      <a:headEnd/>
                      <a:tailEnd/>
                    </a:ln>
                  </pic:spPr>
                </pic:pic>
              </a:graphicData>
            </a:graphic>
          </wp:anchor>
        </w:drawing>
      </w:r>
    </w:p>
    <w:p w14:paraId="43DA3259" w14:textId="77777777" w:rsidR="00045FEE" w:rsidRDefault="00045FEE" w:rsidP="00045FEE">
      <w:pPr>
        <w:spacing w:after="0" w:line="360" w:lineRule="auto"/>
        <w:ind w:firstLine="708"/>
        <w:jc w:val="both"/>
        <w:rPr>
          <w:rFonts w:ascii="TimesNewRoman" w:eastAsia="TimesNewRoman" w:hAnsi="TimesNewRoman" w:cs="Times New Roman"/>
          <w:sz w:val="28"/>
          <w:szCs w:val="28"/>
        </w:rPr>
      </w:pPr>
    </w:p>
    <w:p w14:paraId="24CA6AE2" w14:textId="77777777" w:rsidR="00045FEE" w:rsidRDefault="00045FEE" w:rsidP="00045FEE">
      <w:pPr>
        <w:spacing w:after="0" w:line="360" w:lineRule="auto"/>
        <w:ind w:firstLine="708"/>
        <w:jc w:val="both"/>
        <w:rPr>
          <w:rFonts w:ascii="TimesNewRoman" w:eastAsia="TimesNewRoman" w:hAnsi="TimesNewRoman" w:cs="Times New Roman"/>
          <w:sz w:val="28"/>
          <w:szCs w:val="28"/>
        </w:rPr>
      </w:pPr>
    </w:p>
    <w:p w14:paraId="04731ED2" w14:textId="77777777" w:rsidR="00045FEE" w:rsidRDefault="00045FEE" w:rsidP="00045FEE">
      <w:pPr>
        <w:spacing w:after="0" w:line="360" w:lineRule="auto"/>
        <w:ind w:firstLine="708"/>
        <w:jc w:val="both"/>
      </w:pPr>
      <w:r>
        <w:rPr>
          <w:rFonts w:ascii="TimesNewRoman" w:eastAsia="TimesNewRoman" w:hAnsi="TimesNewRoman" w:cs="Times New Roman"/>
          <w:noProof/>
          <w:sz w:val="28"/>
          <w:szCs w:val="28"/>
          <w:lang w:eastAsia="ru-RU"/>
        </w:rPr>
        <w:lastRenderedPageBreak/>
        <w:drawing>
          <wp:anchor distT="0" distB="0" distL="114300" distR="114300" simplePos="0" relativeHeight="251660288" behindDoc="1" locked="0" layoutInCell="1" allowOverlap="1" wp14:anchorId="731EA14B" wp14:editId="791EA88A">
            <wp:simplePos x="0" y="0"/>
            <wp:positionH relativeFrom="column">
              <wp:posOffset>52070</wp:posOffset>
            </wp:positionH>
            <wp:positionV relativeFrom="paragraph">
              <wp:posOffset>-187960</wp:posOffset>
            </wp:positionV>
            <wp:extent cx="5944235" cy="4500245"/>
            <wp:effectExtent l="19050" t="0" r="0" b="0"/>
            <wp:wrapTight wrapText="bothSides">
              <wp:wrapPolygon edited="0">
                <wp:start x="-69" y="0"/>
                <wp:lineTo x="-69" y="21487"/>
                <wp:lineTo x="21598" y="21487"/>
                <wp:lineTo x="21598" y="0"/>
                <wp:lineTo x="-69"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5944235" cy="4500245"/>
                    </a:xfrm>
                    <a:prstGeom prst="rect">
                      <a:avLst/>
                    </a:prstGeom>
                    <a:noFill/>
                    <a:ln w="9525">
                      <a:noFill/>
                      <a:miter lim="800000"/>
                      <a:headEnd/>
                      <a:tailEnd/>
                    </a:ln>
                  </pic:spPr>
                </pic:pic>
              </a:graphicData>
            </a:graphic>
          </wp:anchor>
        </w:drawing>
      </w:r>
      <w:r>
        <w:rPr>
          <w:rFonts w:ascii="TimesNewRoman" w:eastAsia="TimesNewRoman" w:hAnsi="TimesNewRoman" w:cs="Times New Roman"/>
          <w:sz w:val="28"/>
          <w:szCs w:val="28"/>
        </w:rPr>
        <w:t>К</w:t>
      </w:r>
      <w:r>
        <w:rPr>
          <w:rFonts w:ascii="TimesNewRoman" w:hAnsi="TimesNewRoman"/>
          <w:sz w:val="28"/>
        </w:rPr>
        <w:t>ак показывает практика</w:t>
      </w:r>
      <w:r>
        <w:rPr>
          <w:rFonts w:ascii="Times-Roman" w:hAnsi="Times-Roman"/>
          <w:sz w:val="28"/>
        </w:rPr>
        <w:t xml:space="preserve">, </w:t>
      </w:r>
      <w:r>
        <w:rPr>
          <w:rFonts w:ascii="TimesNewRoman" w:hAnsi="TimesNewRoman"/>
          <w:sz w:val="28"/>
        </w:rPr>
        <w:t>профессия</w:t>
      </w:r>
      <w:r>
        <w:rPr>
          <w:rFonts w:ascii="Times-Roman" w:hAnsi="Times-Roman"/>
          <w:sz w:val="28"/>
        </w:rPr>
        <w:t xml:space="preserve">, </w:t>
      </w:r>
      <w:r>
        <w:rPr>
          <w:rFonts w:ascii="TimesNewRoman" w:hAnsi="TimesNewRoman"/>
          <w:sz w:val="28"/>
        </w:rPr>
        <w:t>вид деятельности оказывают большое влияние на формирование мышления</w:t>
      </w:r>
      <w:r>
        <w:rPr>
          <w:rFonts w:ascii="Times-Roman" w:hAnsi="Times-Roman"/>
          <w:sz w:val="28"/>
        </w:rPr>
        <w:t xml:space="preserve">. </w:t>
      </w:r>
      <w:r>
        <w:rPr>
          <w:rFonts w:ascii="TimesNewRoman" w:hAnsi="TimesNewRoman"/>
          <w:sz w:val="28"/>
        </w:rPr>
        <w:t>По виду доминирующей деятельности выделяют экономическое</w:t>
      </w:r>
      <w:r>
        <w:rPr>
          <w:rFonts w:ascii="Times-Roman" w:hAnsi="Times-Roman"/>
          <w:sz w:val="28"/>
        </w:rPr>
        <w:t xml:space="preserve">, </w:t>
      </w:r>
      <w:r>
        <w:rPr>
          <w:rFonts w:ascii="TimesNewRoman" w:hAnsi="TimesNewRoman"/>
          <w:sz w:val="28"/>
        </w:rPr>
        <w:t>аналитическое</w:t>
      </w:r>
      <w:r>
        <w:rPr>
          <w:rFonts w:ascii="Times-Roman" w:hAnsi="Times-Roman"/>
          <w:sz w:val="28"/>
        </w:rPr>
        <w:t xml:space="preserve">, </w:t>
      </w:r>
      <w:proofErr w:type="gramStart"/>
      <w:r>
        <w:rPr>
          <w:rFonts w:ascii="TimesNewRoman" w:hAnsi="TimesNewRoman"/>
          <w:sz w:val="28"/>
        </w:rPr>
        <w:t>творческое</w:t>
      </w:r>
      <w:r>
        <w:rPr>
          <w:rFonts w:ascii="Times-Roman" w:hAnsi="Times-Roman"/>
          <w:sz w:val="28"/>
        </w:rPr>
        <w:t xml:space="preserve"> </w:t>
      </w:r>
      <w:r>
        <w:rPr>
          <w:rFonts w:ascii="TimesNewRoman" w:hAnsi="TimesNewRoman"/>
          <w:sz w:val="28"/>
        </w:rPr>
        <w:t xml:space="preserve"> и</w:t>
      </w:r>
      <w:proofErr w:type="gramEnd"/>
      <w:r>
        <w:rPr>
          <w:rFonts w:ascii="TimesNewRoman" w:hAnsi="TimesNewRoman"/>
          <w:sz w:val="28"/>
        </w:rPr>
        <w:t xml:space="preserve"> другие типы мышления</w:t>
      </w:r>
      <w:r>
        <w:rPr>
          <w:rFonts w:ascii="Times-Roman" w:hAnsi="Times-Roman"/>
          <w:sz w:val="28"/>
        </w:rPr>
        <w:t xml:space="preserve">. </w:t>
      </w:r>
      <w:r>
        <w:rPr>
          <w:rFonts w:ascii="TimesNewRoman" w:hAnsi="TimesNewRoman"/>
          <w:sz w:val="28"/>
        </w:rPr>
        <w:t xml:space="preserve">С точки зрения данного исследования более подробно остановимся на анализе </w:t>
      </w:r>
      <w:proofErr w:type="spellStart"/>
      <w:proofErr w:type="gramStart"/>
      <w:r>
        <w:rPr>
          <w:rFonts w:ascii="TimesNewRoman" w:hAnsi="TimesNewRoman"/>
          <w:sz w:val="28"/>
        </w:rPr>
        <w:t>понятия</w:t>
      </w:r>
      <w:r>
        <w:rPr>
          <w:rFonts w:ascii="Times-Roman" w:hAnsi="Times-Roman"/>
          <w:sz w:val="28"/>
        </w:rPr>
        <w:t>«</w:t>
      </w:r>
      <w:proofErr w:type="gramEnd"/>
      <w:r>
        <w:rPr>
          <w:rFonts w:ascii="TimesNewRoman" w:hAnsi="TimesNewRoman"/>
          <w:sz w:val="28"/>
        </w:rPr>
        <w:t>инженерное</w:t>
      </w:r>
      <w:proofErr w:type="spellEnd"/>
      <w:r>
        <w:rPr>
          <w:rFonts w:ascii="TimesNewRoman" w:hAnsi="TimesNewRoman"/>
          <w:sz w:val="28"/>
        </w:rPr>
        <w:t xml:space="preserve"> мышление</w:t>
      </w:r>
      <w:r>
        <w:rPr>
          <w:rFonts w:ascii="Times-Roman" w:hAnsi="Times-Roman"/>
          <w:sz w:val="28"/>
        </w:rPr>
        <w:t>».</w:t>
      </w:r>
    </w:p>
    <w:p w14:paraId="4F72130A" w14:textId="77777777" w:rsidR="00045FEE" w:rsidRDefault="00045FEE" w:rsidP="00045FEE">
      <w:pPr>
        <w:spacing w:after="0" w:line="360" w:lineRule="auto"/>
        <w:jc w:val="both"/>
      </w:pPr>
      <w:r>
        <w:rPr>
          <w:rFonts w:ascii="TimesNewRoman" w:hAnsi="TimesNewRoman"/>
          <w:sz w:val="28"/>
        </w:rPr>
        <w:tab/>
        <w:t xml:space="preserve">Феномен </w:t>
      </w:r>
      <w:r>
        <w:rPr>
          <w:rFonts w:ascii="Times-Roman" w:hAnsi="Times-Roman"/>
          <w:sz w:val="28"/>
        </w:rPr>
        <w:t>«</w:t>
      </w:r>
      <w:r>
        <w:rPr>
          <w:rFonts w:ascii="TimesNewRoman" w:hAnsi="TimesNewRoman"/>
          <w:sz w:val="28"/>
        </w:rPr>
        <w:t>инженерное мышление</w:t>
      </w:r>
      <w:r>
        <w:rPr>
          <w:rFonts w:ascii="Times-Roman" w:hAnsi="Times-Roman"/>
          <w:sz w:val="28"/>
        </w:rPr>
        <w:t xml:space="preserve">» </w:t>
      </w:r>
      <w:r>
        <w:rPr>
          <w:rFonts w:ascii="TimesNewRoman" w:hAnsi="TimesNewRoman"/>
          <w:sz w:val="28"/>
        </w:rPr>
        <w:t>является объектом изучения многих</w:t>
      </w:r>
    </w:p>
    <w:p w14:paraId="66513BAD" w14:textId="77777777" w:rsidR="00045FEE" w:rsidRDefault="00045FEE" w:rsidP="00045FEE">
      <w:pPr>
        <w:spacing w:after="0" w:line="360" w:lineRule="auto"/>
        <w:jc w:val="both"/>
      </w:pPr>
      <w:r>
        <w:rPr>
          <w:rFonts w:ascii="TimesNewRoman" w:hAnsi="TimesNewRoman"/>
          <w:sz w:val="28"/>
        </w:rPr>
        <w:t>наук</w:t>
      </w:r>
      <w:r>
        <w:rPr>
          <w:rFonts w:ascii="Times-Roman" w:hAnsi="Times-Roman"/>
          <w:sz w:val="28"/>
        </w:rPr>
        <w:t xml:space="preserve">: </w:t>
      </w:r>
      <w:r>
        <w:rPr>
          <w:rFonts w:ascii="TimesNewRoman" w:hAnsi="TimesNewRoman"/>
          <w:sz w:val="28"/>
        </w:rPr>
        <w:t>математики</w:t>
      </w:r>
      <w:r>
        <w:rPr>
          <w:rFonts w:ascii="Times-Roman" w:hAnsi="Times-Roman"/>
          <w:sz w:val="28"/>
        </w:rPr>
        <w:t xml:space="preserve">, </w:t>
      </w:r>
      <w:r>
        <w:rPr>
          <w:rFonts w:ascii="TimesNewRoman" w:hAnsi="TimesNewRoman"/>
          <w:sz w:val="28"/>
        </w:rPr>
        <w:t>физики</w:t>
      </w:r>
      <w:r>
        <w:rPr>
          <w:rFonts w:ascii="Times-Roman" w:hAnsi="Times-Roman"/>
          <w:sz w:val="28"/>
        </w:rPr>
        <w:t xml:space="preserve">, </w:t>
      </w:r>
      <w:r>
        <w:rPr>
          <w:rFonts w:ascii="TimesNewRoman" w:hAnsi="TimesNewRoman"/>
          <w:sz w:val="28"/>
        </w:rPr>
        <w:t>философии</w:t>
      </w:r>
      <w:r>
        <w:rPr>
          <w:rFonts w:ascii="Times-Roman" w:hAnsi="Times-Roman"/>
          <w:sz w:val="28"/>
        </w:rPr>
        <w:t xml:space="preserve">, </w:t>
      </w:r>
      <w:r>
        <w:rPr>
          <w:rFonts w:ascii="TimesNewRoman" w:hAnsi="TimesNewRoman"/>
          <w:sz w:val="28"/>
        </w:rPr>
        <w:t>психологии</w:t>
      </w:r>
      <w:r>
        <w:rPr>
          <w:rFonts w:ascii="Times-Roman" w:hAnsi="Times-Roman"/>
          <w:sz w:val="28"/>
        </w:rPr>
        <w:t xml:space="preserve">, </w:t>
      </w:r>
      <w:r>
        <w:rPr>
          <w:rFonts w:ascii="TimesNewRoman" w:hAnsi="TimesNewRoman"/>
          <w:sz w:val="28"/>
        </w:rPr>
        <w:t>педагогики</w:t>
      </w:r>
      <w:r>
        <w:rPr>
          <w:rFonts w:ascii="Times-Roman" w:hAnsi="Times-Roman"/>
          <w:sz w:val="28"/>
        </w:rPr>
        <w:t xml:space="preserve">, </w:t>
      </w:r>
      <w:r>
        <w:rPr>
          <w:rFonts w:ascii="TimesNewRoman" w:hAnsi="TimesNewRoman"/>
          <w:sz w:val="28"/>
        </w:rPr>
        <w:t>гуманитарных и технических наук</w:t>
      </w:r>
      <w:r>
        <w:rPr>
          <w:rFonts w:ascii="Times-Roman" w:hAnsi="Times-Roman"/>
          <w:sz w:val="28"/>
        </w:rPr>
        <w:t xml:space="preserve">. </w:t>
      </w:r>
      <w:r>
        <w:rPr>
          <w:rFonts w:ascii="TimesNewRoman" w:hAnsi="TimesNewRoman"/>
          <w:sz w:val="28"/>
        </w:rPr>
        <w:t>Анализ реального опыта решения творческих инженерных задач позволяет утверждать</w:t>
      </w:r>
      <w:r>
        <w:rPr>
          <w:rFonts w:ascii="Times-Roman" w:hAnsi="Times-Roman"/>
          <w:sz w:val="28"/>
        </w:rPr>
        <w:t xml:space="preserve">, </w:t>
      </w:r>
      <w:r>
        <w:rPr>
          <w:rFonts w:ascii="TimesNewRoman" w:hAnsi="TimesNewRoman"/>
          <w:sz w:val="28"/>
        </w:rPr>
        <w:t>что основой инженерного мышления являются высокоразвитое творческое воображение и</w:t>
      </w:r>
      <w:r>
        <w:t xml:space="preserve"> </w:t>
      </w:r>
      <w:r>
        <w:rPr>
          <w:rFonts w:ascii="TimesNewRoman" w:hAnsi="TimesNewRoman"/>
          <w:sz w:val="28"/>
        </w:rPr>
        <w:t>фантазия</w:t>
      </w:r>
      <w:r>
        <w:rPr>
          <w:rFonts w:ascii="Times-Roman" w:hAnsi="Times-Roman"/>
          <w:sz w:val="28"/>
        </w:rPr>
        <w:t xml:space="preserve">, </w:t>
      </w:r>
      <w:proofErr w:type="spellStart"/>
      <w:r>
        <w:rPr>
          <w:rFonts w:ascii="TimesNewRoman" w:hAnsi="TimesNewRoman"/>
          <w:sz w:val="28"/>
        </w:rPr>
        <w:t>многоэкранное</w:t>
      </w:r>
      <w:proofErr w:type="spellEnd"/>
      <w:r>
        <w:rPr>
          <w:rFonts w:ascii="TimesNewRoman" w:hAnsi="TimesNewRoman"/>
          <w:sz w:val="28"/>
        </w:rPr>
        <w:t xml:space="preserve"> системное творческое осмысление знаний</w:t>
      </w:r>
      <w:r>
        <w:rPr>
          <w:rFonts w:ascii="Times-Roman" w:hAnsi="Times-Roman"/>
          <w:sz w:val="28"/>
        </w:rPr>
        <w:t>,</w:t>
      </w:r>
      <w:r>
        <w:t xml:space="preserve"> </w:t>
      </w:r>
      <w:r>
        <w:rPr>
          <w:rFonts w:ascii="TimesNewRoman" w:hAnsi="TimesNewRoman"/>
          <w:sz w:val="28"/>
        </w:rPr>
        <w:t>владение методологией технического творчества</w:t>
      </w:r>
      <w:r>
        <w:rPr>
          <w:rFonts w:ascii="Times-Roman" w:hAnsi="Times-Roman"/>
          <w:sz w:val="28"/>
        </w:rPr>
        <w:t xml:space="preserve">, </w:t>
      </w:r>
      <w:r>
        <w:rPr>
          <w:rFonts w:ascii="TimesNewRoman" w:hAnsi="TimesNewRoman"/>
          <w:sz w:val="28"/>
        </w:rPr>
        <w:t>позволяющей сознательно</w:t>
      </w:r>
      <w:r>
        <w:t xml:space="preserve"> </w:t>
      </w:r>
      <w:r>
        <w:rPr>
          <w:rFonts w:ascii="TimesNewRoman" w:hAnsi="TimesNewRoman"/>
          <w:sz w:val="28"/>
        </w:rPr>
        <w:t>управлять процессом генерирования новых идей</w:t>
      </w:r>
      <w:r>
        <w:rPr>
          <w:rFonts w:ascii="Times-Roman" w:hAnsi="Times-Roman"/>
          <w:sz w:val="28"/>
        </w:rPr>
        <w:t>.</w:t>
      </w:r>
    </w:p>
    <w:p w14:paraId="556B3BE8" w14:textId="77777777" w:rsidR="00045FEE" w:rsidRDefault="00045FEE" w:rsidP="00045FEE">
      <w:pPr>
        <w:spacing w:after="0" w:line="360" w:lineRule="auto"/>
        <w:jc w:val="both"/>
      </w:pPr>
      <w:r>
        <w:rPr>
          <w:rFonts w:ascii="TimesNewRoman" w:hAnsi="TimesNewRoman"/>
          <w:sz w:val="28"/>
        </w:rPr>
        <w:tab/>
        <w:t>В своих исследованиях Шубин В</w:t>
      </w:r>
      <w:r>
        <w:rPr>
          <w:rFonts w:ascii="Times-Roman" w:hAnsi="Times-Roman"/>
          <w:sz w:val="28"/>
        </w:rPr>
        <w:t xml:space="preserve">. </w:t>
      </w:r>
      <w:r>
        <w:rPr>
          <w:rFonts w:ascii="TimesNewRoman" w:hAnsi="TimesNewRoman"/>
          <w:sz w:val="28"/>
        </w:rPr>
        <w:t>И</w:t>
      </w:r>
      <w:r>
        <w:rPr>
          <w:rFonts w:ascii="Times-Roman" w:hAnsi="Times-Roman"/>
          <w:sz w:val="28"/>
        </w:rPr>
        <w:t xml:space="preserve">. </w:t>
      </w:r>
      <w:r>
        <w:rPr>
          <w:rFonts w:ascii="TimesNewRoman" w:hAnsi="TimesNewRoman"/>
          <w:sz w:val="28"/>
        </w:rPr>
        <w:t>и Пашков Ф</w:t>
      </w:r>
      <w:r>
        <w:rPr>
          <w:rFonts w:ascii="Times-Roman" w:hAnsi="Times-Roman"/>
          <w:sz w:val="28"/>
        </w:rPr>
        <w:t xml:space="preserve">. </w:t>
      </w:r>
      <w:r>
        <w:rPr>
          <w:rFonts w:ascii="TimesNewRoman" w:hAnsi="TimesNewRoman"/>
          <w:sz w:val="28"/>
        </w:rPr>
        <w:t>Е</w:t>
      </w:r>
      <w:r>
        <w:rPr>
          <w:rFonts w:ascii="Times-Roman" w:hAnsi="Times-Roman"/>
          <w:sz w:val="28"/>
        </w:rPr>
        <w:t xml:space="preserve">. </w:t>
      </w:r>
      <w:r>
        <w:rPr>
          <w:rFonts w:ascii="TimesNewRoman" w:hAnsi="TimesNewRoman"/>
          <w:sz w:val="28"/>
        </w:rPr>
        <w:t>под инженерным</w:t>
      </w:r>
      <w:r>
        <w:t xml:space="preserve"> </w:t>
      </w:r>
      <w:r>
        <w:rPr>
          <w:rFonts w:ascii="TimesNewRoman" w:hAnsi="TimesNewRoman"/>
          <w:sz w:val="28"/>
        </w:rPr>
        <w:t>мышлением понимает проявление инженерной деятельности</w:t>
      </w:r>
      <w:r>
        <w:rPr>
          <w:rFonts w:ascii="Times-Roman" w:hAnsi="Times-Roman"/>
          <w:sz w:val="28"/>
        </w:rPr>
        <w:t xml:space="preserve">, </w:t>
      </w:r>
      <w:r>
        <w:rPr>
          <w:rFonts w:ascii="TimesNewRoman" w:hAnsi="TimesNewRoman"/>
          <w:sz w:val="28"/>
        </w:rPr>
        <w:t xml:space="preserve">продуктом </w:t>
      </w:r>
      <w:r>
        <w:rPr>
          <w:rFonts w:ascii="TimesNewRoman" w:hAnsi="TimesNewRoman"/>
          <w:sz w:val="28"/>
        </w:rPr>
        <w:lastRenderedPageBreak/>
        <w:t>которой выступают знания</w:t>
      </w:r>
      <w:r>
        <w:rPr>
          <w:rFonts w:ascii="Times-Roman" w:hAnsi="Times-Roman"/>
          <w:sz w:val="28"/>
        </w:rPr>
        <w:t xml:space="preserve">, </w:t>
      </w:r>
      <w:r>
        <w:rPr>
          <w:rFonts w:ascii="TimesNewRoman" w:hAnsi="TimesNewRoman"/>
          <w:sz w:val="28"/>
        </w:rPr>
        <w:t>необходимые для создания и функционирования</w:t>
      </w:r>
      <w:r>
        <w:t xml:space="preserve"> </w:t>
      </w:r>
      <w:r>
        <w:rPr>
          <w:rFonts w:ascii="TimesNewRoman" w:hAnsi="TimesNewRoman"/>
          <w:sz w:val="28"/>
        </w:rPr>
        <w:t>человеко</w:t>
      </w:r>
      <w:r>
        <w:rPr>
          <w:rFonts w:ascii="Times-Roman" w:hAnsi="Times-Roman"/>
          <w:sz w:val="28"/>
        </w:rPr>
        <w:t>-</w:t>
      </w:r>
      <w:r>
        <w:rPr>
          <w:rFonts w:ascii="TimesNewRoman" w:hAnsi="TimesNewRoman"/>
          <w:sz w:val="28"/>
        </w:rPr>
        <w:t>машинных структур</w:t>
      </w:r>
      <w:r>
        <w:rPr>
          <w:rFonts w:ascii="Times-Roman" w:hAnsi="Times-Roman"/>
          <w:sz w:val="28"/>
        </w:rPr>
        <w:t>.</w:t>
      </w:r>
    </w:p>
    <w:p w14:paraId="0DE607E1" w14:textId="77777777" w:rsidR="00045FEE" w:rsidRDefault="00045FEE" w:rsidP="00045FEE">
      <w:pPr>
        <w:spacing w:after="0" w:line="360" w:lineRule="auto"/>
        <w:jc w:val="both"/>
      </w:pPr>
      <w:r>
        <w:rPr>
          <w:rFonts w:ascii="TimesNewRoman" w:hAnsi="TimesNewRoman"/>
          <w:sz w:val="28"/>
        </w:rPr>
        <w:tab/>
        <w:t>Иванов В</w:t>
      </w:r>
      <w:r>
        <w:rPr>
          <w:rFonts w:ascii="Times-Roman" w:hAnsi="Times-Roman"/>
          <w:sz w:val="28"/>
        </w:rPr>
        <w:t xml:space="preserve">. </w:t>
      </w:r>
      <w:r>
        <w:rPr>
          <w:rFonts w:ascii="TimesNewRoman" w:hAnsi="TimesNewRoman"/>
          <w:sz w:val="28"/>
        </w:rPr>
        <w:t>Л</w:t>
      </w:r>
      <w:r>
        <w:rPr>
          <w:rFonts w:ascii="Times-Roman" w:hAnsi="Times-Roman"/>
          <w:sz w:val="28"/>
        </w:rPr>
        <w:t xml:space="preserve">. </w:t>
      </w:r>
      <w:r>
        <w:rPr>
          <w:rFonts w:ascii="TimesNewRoman" w:hAnsi="TimesNewRoman"/>
          <w:sz w:val="28"/>
        </w:rPr>
        <w:t>инженерное мышление определяет как специфическую</w:t>
      </w:r>
      <w:r>
        <w:t xml:space="preserve"> </w:t>
      </w:r>
      <w:r>
        <w:rPr>
          <w:rFonts w:ascii="TimesNewRoman" w:hAnsi="TimesNewRoman"/>
          <w:sz w:val="28"/>
        </w:rPr>
        <w:t>форму активного отражения морфологических и функциональных</w:t>
      </w:r>
      <w:r>
        <w:t xml:space="preserve"> </w:t>
      </w:r>
      <w:r>
        <w:rPr>
          <w:rFonts w:ascii="TimesNewRoman" w:hAnsi="TimesNewRoman"/>
          <w:sz w:val="28"/>
        </w:rPr>
        <w:t>взаимосвязей предметных структур практики</w:t>
      </w:r>
      <w:r>
        <w:rPr>
          <w:rFonts w:ascii="Times-Roman" w:hAnsi="Times-Roman"/>
          <w:sz w:val="28"/>
        </w:rPr>
        <w:t xml:space="preserve">, </w:t>
      </w:r>
      <w:r>
        <w:rPr>
          <w:rFonts w:ascii="TimesNewRoman" w:hAnsi="TimesNewRoman"/>
          <w:sz w:val="28"/>
        </w:rPr>
        <w:t>направленную на удовлетворение технических потребностей в знаниях</w:t>
      </w:r>
      <w:r>
        <w:rPr>
          <w:rFonts w:ascii="Times-Roman" w:hAnsi="Times-Roman"/>
          <w:sz w:val="28"/>
        </w:rPr>
        <w:t xml:space="preserve">, </w:t>
      </w:r>
      <w:r>
        <w:rPr>
          <w:rFonts w:ascii="TimesNewRoman" w:hAnsi="TimesNewRoman"/>
          <w:sz w:val="28"/>
        </w:rPr>
        <w:t>способах</w:t>
      </w:r>
      <w:r>
        <w:rPr>
          <w:rFonts w:ascii="Times-Roman" w:hAnsi="Times-Roman"/>
          <w:sz w:val="28"/>
        </w:rPr>
        <w:t xml:space="preserve">, </w:t>
      </w:r>
      <w:r>
        <w:rPr>
          <w:rFonts w:ascii="TimesNewRoman" w:hAnsi="TimesNewRoman"/>
          <w:sz w:val="28"/>
        </w:rPr>
        <w:t>приемах</w:t>
      </w:r>
      <w:r>
        <w:rPr>
          <w:rFonts w:ascii="Times-Roman" w:hAnsi="Times-Roman"/>
          <w:sz w:val="28"/>
        </w:rPr>
        <w:t xml:space="preserve">, </w:t>
      </w:r>
      <w:r>
        <w:rPr>
          <w:rFonts w:ascii="TimesNewRoman" w:hAnsi="TimesNewRoman"/>
          <w:sz w:val="28"/>
        </w:rPr>
        <w:t>с целью создания технических средств и организации технологий</w:t>
      </w:r>
      <w:r>
        <w:rPr>
          <w:rFonts w:ascii="Times-Roman" w:hAnsi="Times-Roman"/>
          <w:sz w:val="28"/>
        </w:rPr>
        <w:t>.</w:t>
      </w:r>
    </w:p>
    <w:p w14:paraId="4CC8F8FC" w14:textId="77777777" w:rsidR="00045FEE" w:rsidRDefault="00045FEE" w:rsidP="00045FEE">
      <w:pPr>
        <w:spacing w:after="0" w:line="360" w:lineRule="auto"/>
        <w:jc w:val="both"/>
      </w:pPr>
      <w:r>
        <w:rPr>
          <w:rFonts w:ascii="TimesNewRoman" w:hAnsi="TimesNewRoman"/>
          <w:sz w:val="28"/>
        </w:rPr>
        <w:tab/>
        <w:t>Особенностью инженерного мышления является то</w:t>
      </w:r>
      <w:r>
        <w:rPr>
          <w:rFonts w:ascii="Times-Roman" w:hAnsi="Times-Roman"/>
          <w:sz w:val="28"/>
        </w:rPr>
        <w:t xml:space="preserve">, </w:t>
      </w:r>
      <w:r>
        <w:rPr>
          <w:rFonts w:ascii="TimesNewRoman" w:hAnsi="TimesNewRoman"/>
          <w:sz w:val="28"/>
        </w:rPr>
        <w:t>что оно представляет собой синтез разных видов мышления</w:t>
      </w:r>
      <w:r>
        <w:rPr>
          <w:rFonts w:ascii="Times-Roman" w:hAnsi="Times-Roman"/>
          <w:sz w:val="28"/>
        </w:rPr>
        <w:t xml:space="preserve">, </w:t>
      </w:r>
      <w:r>
        <w:rPr>
          <w:rFonts w:ascii="TimesNewRoman" w:hAnsi="TimesNewRoman"/>
          <w:sz w:val="28"/>
        </w:rPr>
        <w:t>которые между собой</w:t>
      </w:r>
      <w:r>
        <w:rPr>
          <w:rFonts w:ascii="Times New Roman" w:eastAsia="TimesNewRoman" w:hAnsi="Times New Roman" w:cs="Times New Roman"/>
          <w:sz w:val="28"/>
          <w:szCs w:val="28"/>
        </w:rPr>
        <w:t xml:space="preserve"> </w:t>
      </w:r>
      <w:r>
        <w:rPr>
          <w:rFonts w:ascii="TimesNewRoman" w:eastAsia="TimesNewRoman" w:hAnsi="TimesNewRoman" w:cs="Times New Roman"/>
          <w:sz w:val="28"/>
          <w:szCs w:val="28"/>
        </w:rPr>
        <w:t>д</w:t>
      </w:r>
      <w:r>
        <w:rPr>
          <w:rFonts w:ascii="TimesNewRoman" w:hAnsi="TimesNewRoman"/>
          <w:sz w:val="28"/>
        </w:rPr>
        <w:t>иалектически связаны ив зависимости от ситуации доминируют его разные</w:t>
      </w:r>
      <w:r>
        <w:t xml:space="preserve"> </w:t>
      </w:r>
      <w:r>
        <w:rPr>
          <w:rFonts w:ascii="TimesNewRoman" w:hAnsi="TimesNewRoman"/>
          <w:sz w:val="28"/>
        </w:rPr>
        <w:t>виды</w:t>
      </w:r>
      <w:r>
        <w:rPr>
          <w:rFonts w:ascii="Times-Roman" w:hAnsi="Times-Roman"/>
          <w:sz w:val="28"/>
        </w:rPr>
        <w:t xml:space="preserve">, </w:t>
      </w:r>
      <w:r>
        <w:rPr>
          <w:rFonts w:ascii="TimesNewRoman" w:hAnsi="TimesNewRoman"/>
          <w:sz w:val="28"/>
        </w:rPr>
        <w:t>а именно</w:t>
      </w:r>
      <w:r>
        <w:rPr>
          <w:rFonts w:ascii="Times-Roman" w:hAnsi="Times-Roman"/>
          <w:sz w:val="28"/>
        </w:rPr>
        <w:t xml:space="preserve">: </w:t>
      </w:r>
      <w:r>
        <w:rPr>
          <w:rFonts w:ascii="TimesNewRoman" w:hAnsi="TimesNewRoman"/>
          <w:sz w:val="28"/>
        </w:rPr>
        <w:t>техническое</w:t>
      </w:r>
      <w:r>
        <w:rPr>
          <w:rFonts w:ascii="Times-Roman" w:hAnsi="Times-Roman"/>
          <w:sz w:val="28"/>
        </w:rPr>
        <w:t xml:space="preserve">, </w:t>
      </w:r>
      <w:r>
        <w:rPr>
          <w:rFonts w:ascii="TimesNewRoman" w:hAnsi="TimesNewRoman"/>
          <w:sz w:val="28"/>
        </w:rPr>
        <w:t>научно</w:t>
      </w:r>
      <w:r>
        <w:rPr>
          <w:rFonts w:ascii="Times-Roman" w:hAnsi="Times-Roman"/>
          <w:sz w:val="28"/>
        </w:rPr>
        <w:t>-</w:t>
      </w:r>
      <w:r>
        <w:rPr>
          <w:rFonts w:ascii="TimesNewRoman" w:hAnsi="TimesNewRoman"/>
          <w:sz w:val="28"/>
        </w:rPr>
        <w:t>исследовательское</w:t>
      </w:r>
      <w:r>
        <w:rPr>
          <w:rFonts w:ascii="Times-Roman" w:hAnsi="Times-Roman"/>
          <w:sz w:val="28"/>
        </w:rPr>
        <w:t xml:space="preserve">, </w:t>
      </w:r>
      <w:r>
        <w:rPr>
          <w:rFonts w:ascii="TimesNewRoman" w:hAnsi="TimesNewRoman"/>
          <w:sz w:val="28"/>
        </w:rPr>
        <w:t>конструктивное</w:t>
      </w:r>
      <w:r>
        <w:t xml:space="preserve"> </w:t>
      </w:r>
      <w:r>
        <w:rPr>
          <w:rFonts w:ascii="TimesNewRoman" w:hAnsi="TimesNewRoman"/>
          <w:sz w:val="28"/>
        </w:rPr>
        <w:t>экономическое</w:t>
      </w:r>
      <w:r>
        <w:rPr>
          <w:rFonts w:ascii="Times-Roman" w:hAnsi="Times-Roman"/>
          <w:sz w:val="28"/>
        </w:rPr>
        <w:t>.</w:t>
      </w:r>
    </w:p>
    <w:p w14:paraId="5504C8DE" w14:textId="77777777" w:rsidR="00045FEE" w:rsidRDefault="00045FEE" w:rsidP="00045FEE">
      <w:pPr>
        <w:spacing w:after="0" w:line="360" w:lineRule="auto"/>
        <w:jc w:val="both"/>
      </w:pPr>
      <w:r>
        <w:rPr>
          <w:rFonts w:ascii="TimesNewRoman,Italic" w:hAnsi="TimesNewRoman,Italic"/>
          <w:i/>
          <w:sz w:val="28"/>
        </w:rPr>
        <w:tab/>
        <w:t xml:space="preserve">Техническое мышление </w:t>
      </w:r>
      <w:r>
        <w:rPr>
          <w:rFonts w:ascii="TimesNewRoman" w:hAnsi="TimesNewRoman"/>
          <w:sz w:val="28"/>
        </w:rPr>
        <w:t>с точки зрения профессиональных компетенций</w:t>
      </w:r>
      <w:r>
        <w:t xml:space="preserve"> </w:t>
      </w:r>
      <w:r>
        <w:rPr>
          <w:rFonts w:ascii="TimesNewRoman" w:hAnsi="TimesNewRoman"/>
          <w:sz w:val="28"/>
        </w:rPr>
        <w:t xml:space="preserve">понимается как </w:t>
      </w:r>
      <w:r>
        <w:rPr>
          <w:rFonts w:ascii="Times-Roman" w:hAnsi="Times-Roman"/>
          <w:sz w:val="28"/>
        </w:rPr>
        <w:t>«</w:t>
      </w:r>
      <w:r>
        <w:rPr>
          <w:rFonts w:ascii="TimesNewRoman" w:hAnsi="TimesNewRoman"/>
          <w:sz w:val="28"/>
        </w:rPr>
        <w:t>оперативное мышление</w:t>
      </w:r>
      <w:r>
        <w:rPr>
          <w:rFonts w:ascii="Times-Roman" w:hAnsi="Times-Roman"/>
          <w:sz w:val="28"/>
        </w:rPr>
        <w:t xml:space="preserve">» </w:t>
      </w:r>
      <w:r>
        <w:rPr>
          <w:rFonts w:ascii="TimesNewRoman" w:hAnsi="TimesNewRoman"/>
          <w:sz w:val="28"/>
        </w:rPr>
        <w:t>человека или как особенность</w:t>
      </w:r>
      <w:r>
        <w:t xml:space="preserve"> </w:t>
      </w:r>
      <w:r>
        <w:rPr>
          <w:rFonts w:ascii="Times-Roman" w:hAnsi="Times-Roman"/>
          <w:sz w:val="28"/>
        </w:rPr>
        <w:t>«</w:t>
      </w:r>
      <w:r>
        <w:rPr>
          <w:rFonts w:ascii="TimesNewRoman" w:hAnsi="TimesNewRoman"/>
          <w:sz w:val="28"/>
        </w:rPr>
        <w:t>конструкторского мышления</w:t>
      </w:r>
      <w:r>
        <w:rPr>
          <w:rFonts w:ascii="Times-Roman" w:hAnsi="Times-Roman"/>
          <w:sz w:val="28"/>
        </w:rPr>
        <w:t xml:space="preserve">». </w:t>
      </w:r>
      <w:r>
        <w:rPr>
          <w:rFonts w:ascii="TimesNewRoman" w:hAnsi="TimesNewRoman"/>
          <w:sz w:val="28"/>
        </w:rPr>
        <w:t>Такие умения как проведение анализа</w:t>
      </w:r>
      <w:r>
        <w:t xml:space="preserve"> </w:t>
      </w:r>
      <w:r>
        <w:rPr>
          <w:rFonts w:ascii="TimesNewRoman" w:hAnsi="TimesNewRoman"/>
          <w:sz w:val="28"/>
        </w:rPr>
        <w:t>состава</w:t>
      </w:r>
      <w:r>
        <w:rPr>
          <w:rFonts w:ascii="Times-Roman" w:hAnsi="Times-Roman"/>
          <w:sz w:val="28"/>
        </w:rPr>
        <w:t xml:space="preserve">, </w:t>
      </w:r>
      <w:r>
        <w:rPr>
          <w:rFonts w:ascii="TimesNewRoman" w:hAnsi="TimesNewRoman"/>
          <w:sz w:val="28"/>
        </w:rPr>
        <w:t>структуры</w:t>
      </w:r>
      <w:r>
        <w:rPr>
          <w:rFonts w:ascii="Times-Roman" w:hAnsi="Times-Roman"/>
          <w:sz w:val="28"/>
        </w:rPr>
        <w:t xml:space="preserve">, </w:t>
      </w:r>
      <w:r>
        <w:rPr>
          <w:rFonts w:ascii="TimesNewRoman" w:hAnsi="TimesNewRoman"/>
          <w:sz w:val="28"/>
        </w:rPr>
        <w:t>изучение и анализ технических устройств и принципов</w:t>
      </w:r>
      <w:r>
        <w:t xml:space="preserve"> </w:t>
      </w:r>
      <w:r>
        <w:rPr>
          <w:rFonts w:ascii="TimesNewRoman" w:hAnsi="TimesNewRoman"/>
          <w:sz w:val="28"/>
        </w:rPr>
        <w:t>их работы составляют техническое мышление</w:t>
      </w:r>
      <w:r>
        <w:rPr>
          <w:rFonts w:ascii="Times-Roman" w:hAnsi="Times-Roman"/>
          <w:sz w:val="28"/>
        </w:rPr>
        <w:t>.</w:t>
      </w:r>
    </w:p>
    <w:p w14:paraId="339AC703" w14:textId="77777777" w:rsidR="00045FEE" w:rsidRDefault="00045FEE" w:rsidP="00045FEE">
      <w:pPr>
        <w:spacing w:after="0" w:line="360" w:lineRule="auto"/>
        <w:jc w:val="both"/>
      </w:pPr>
      <w:r>
        <w:rPr>
          <w:rFonts w:ascii="TimesNewRoman" w:hAnsi="TimesNewRoman"/>
          <w:sz w:val="28"/>
        </w:rPr>
        <w:tab/>
        <w:t xml:space="preserve">В зависимости от ситуации </w:t>
      </w:r>
      <w:proofErr w:type="gramStart"/>
      <w:r>
        <w:rPr>
          <w:rFonts w:ascii="TimesNewRoman" w:hAnsi="TimesNewRoman"/>
          <w:sz w:val="28"/>
        </w:rPr>
        <w:t>доминируют  разные</w:t>
      </w:r>
      <w:proofErr w:type="gramEnd"/>
      <w:r>
        <w:rPr>
          <w:rFonts w:ascii="TimesNewRoman" w:hAnsi="TimesNewRoman"/>
          <w:sz w:val="28"/>
        </w:rPr>
        <w:t xml:space="preserve"> </w:t>
      </w:r>
      <w:proofErr w:type="gramStart"/>
      <w:r>
        <w:rPr>
          <w:rFonts w:ascii="TimesNewRoman" w:hAnsi="TimesNewRoman"/>
          <w:sz w:val="28"/>
        </w:rPr>
        <w:t>виды  технического</w:t>
      </w:r>
      <w:proofErr w:type="gramEnd"/>
      <w:r>
        <w:rPr>
          <w:rFonts w:ascii="TimesNewRoman" w:hAnsi="TimesNewRoman"/>
          <w:sz w:val="28"/>
        </w:rPr>
        <w:t xml:space="preserve"> мышления</w:t>
      </w:r>
      <w:r>
        <w:rPr>
          <w:rFonts w:ascii="Times-Roman" w:hAnsi="Times-Roman"/>
          <w:sz w:val="28"/>
        </w:rPr>
        <w:t xml:space="preserve">: </w:t>
      </w:r>
      <w:r>
        <w:rPr>
          <w:rFonts w:ascii="TimesNewRoman" w:hAnsi="TimesNewRoman"/>
          <w:sz w:val="28"/>
        </w:rPr>
        <w:t>техническое</w:t>
      </w:r>
      <w:r>
        <w:rPr>
          <w:rFonts w:ascii="Times-Roman" w:hAnsi="Times-Roman"/>
          <w:sz w:val="28"/>
        </w:rPr>
        <w:t xml:space="preserve">, </w:t>
      </w:r>
      <w:r>
        <w:rPr>
          <w:rFonts w:ascii="TimesNewRoman" w:hAnsi="TimesNewRoman"/>
          <w:sz w:val="28"/>
        </w:rPr>
        <w:t>научно</w:t>
      </w:r>
      <w:r>
        <w:rPr>
          <w:rFonts w:ascii="Times-Roman" w:hAnsi="Times-Roman"/>
          <w:sz w:val="28"/>
        </w:rPr>
        <w:t>-</w:t>
      </w:r>
      <w:r>
        <w:rPr>
          <w:rFonts w:ascii="TimesNewRoman" w:hAnsi="TimesNewRoman"/>
          <w:sz w:val="28"/>
        </w:rPr>
        <w:t>исследовательское</w:t>
      </w:r>
      <w:r>
        <w:rPr>
          <w:rFonts w:ascii="Times-Roman" w:hAnsi="Times-Roman"/>
          <w:sz w:val="28"/>
        </w:rPr>
        <w:t xml:space="preserve">, </w:t>
      </w:r>
      <w:r>
        <w:rPr>
          <w:rFonts w:ascii="TimesNewRoman" w:hAnsi="TimesNewRoman"/>
          <w:sz w:val="28"/>
        </w:rPr>
        <w:t>конструктивное и экономическое</w:t>
      </w:r>
      <w:r>
        <w:rPr>
          <w:rFonts w:ascii="Times-Roman" w:hAnsi="Times-Roman"/>
          <w:sz w:val="28"/>
        </w:rPr>
        <w:t>.</w:t>
      </w:r>
    </w:p>
    <w:p w14:paraId="53D19A2D" w14:textId="77777777" w:rsidR="00045FEE" w:rsidRDefault="00045FEE" w:rsidP="00045FEE">
      <w:pPr>
        <w:spacing w:after="0" w:line="360" w:lineRule="auto"/>
        <w:jc w:val="both"/>
      </w:pPr>
      <w:r>
        <w:rPr>
          <w:rFonts w:ascii="Times-Roman" w:hAnsi="Times-Roman"/>
          <w:i/>
          <w:sz w:val="28"/>
        </w:rPr>
        <w:tab/>
      </w:r>
      <w:r>
        <w:rPr>
          <w:rFonts w:ascii="TimesNewRoman,Italic" w:hAnsi="TimesNewRoman,Italic"/>
          <w:i/>
          <w:sz w:val="28"/>
        </w:rPr>
        <w:t>Конструктивное мышление</w:t>
      </w:r>
      <w:r>
        <w:rPr>
          <w:rFonts w:ascii="Times-Roman" w:hAnsi="Times-Roman"/>
          <w:sz w:val="28"/>
        </w:rPr>
        <w:t xml:space="preserve">– </w:t>
      </w:r>
      <w:r>
        <w:rPr>
          <w:rFonts w:ascii="TimesNewRoman" w:hAnsi="TimesNewRoman"/>
          <w:sz w:val="28"/>
        </w:rPr>
        <w:t>это мышление</w:t>
      </w:r>
      <w:r>
        <w:rPr>
          <w:rFonts w:ascii="Times-Roman" w:hAnsi="Times-Roman"/>
          <w:sz w:val="28"/>
        </w:rPr>
        <w:t xml:space="preserve">, </w:t>
      </w:r>
      <w:r>
        <w:rPr>
          <w:rFonts w:ascii="TimesNewRoman" w:hAnsi="TimesNewRoman"/>
          <w:sz w:val="28"/>
        </w:rPr>
        <w:t>направленное на решение</w:t>
      </w:r>
      <w:r>
        <w:t xml:space="preserve"> </w:t>
      </w:r>
      <w:r>
        <w:rPr>
          <w:rFonts w:ascii="TimesNewRoman" w:hAnsi="TimesNewRoman"/>
          <w:sz w:val="28"/>
        </w:rPr>
        <w:t>конкретной проблемы</w:t>
      </w:r>
      <w:r>
        <w:rPr>
          <w:rFonts w:ascii="Times-Roman" w:hAnsi="Times-Roman"/>
          <w:sz w:val="28"/>
        </w:rPr>
        <w:t xml:space="preserve">, </w:t>
      </w:r>
      <w:r>
        <w:rPr>
          <w:rFonts w:ascii="TimesNewRoman" w:hAnsi="TimesNewRoman"/>
          <w:sz w:val="28"/>
        </w:rPr>
        <w:t>определение параметров устойчивости её решения</w:t>
      </w:r>
      <w:r>
        <w:rPr>
          <w:rFonts w:ascii="Times-Roman" w:hAnsi="Times-Roman"/>
          <w:sz w:val="28"/>
        </w:rPr>
        <w:t>,</w:t>
      </w:r>
      <w:r>
        <w:t xml:space="preserve"> </w:t>
      </w:r>
      <w:r>
        <w:rPr>
          <w:rFonts w:ascii="TimesNewRoman" w:hAnsi="TimesNewRoman"/>
          <w:sz w:val="28"/>
        </w:rPr>
        <w:t>на создание реальных предметов и явлений путем изменения окружающей</w:t>
      </w:r>
      <w:r>
        <w:t xml:space="preserve"> </w:t>
      </w:r>
      <w:r>
        <w:rPr>
          <w:rFonts w:ascii="TimesNewRoman" w:hAnsi="TimesNewRoman"/>
          <w:sz w:val="28"/>
        </w:rPr>
        <w:t>действительности</w:t>
      </w:r>
      <w:r>
        <w:rPr>
          <w:rFonts w:ascii="Times-Roman" w:hAnsi="Times-Roman"/>
          <w:sz w:val="28"/>
        </w:rPr>
        <w:t>.</w:t>
      </w:r>
    </w:p>
    <w:p w14:paraId="2B149341" w14:textId="77777777" w:rsidR="00045FEE" w:rsidRDefault="00045FEE" w:rsidP="00045FEE">
      <w:pPr>
        <w:spacing w:after="0" w:line="360" w:lineRule="auto"/>
        <w:jc w:val="both"/>
      </w:pPr>
      <w:r>
        <w:rPr>
          <w:rFonts w:ascii="TimesNewRoman" w:hAnsi="TimesNewRoman"/>
          <w:sz w:val="28"/>
        </w:rPr>
        <w:tab/>
        <w:t>Конструктивное мышление характеризуется четким построением</w:t>
      </w:r>
      <w:r>
        <w:t xml:space="preserve"> </w:t>
      </w:r>
      <w:r>
        <w:rPr>
          <w:rFonts w:ascii="TimesNewRoman" w:hAnsi="TimesNewRoman"/>
          <w:sz w:val="28"/>
        </w:rPr>
        <w:t>определенной модели решения задачи или возникшей проблемы</w:t>
      </w:r>
      <w:r>
        <w:rPr>
          <w:rFonts w:ascii="Times-Roman" w:hAnsi="Times-Roman"/>
          <w:sz w:val="28"/>
        </w:rPr>
        <w:t xml:space="preserve">, </w:t>
      </w:r>
      <w:r>
        <w:rPr>
          <w:rFonts w:ascii="TimesNewRoman" w:hAnsi="TimesNewRoman"/>
          <w:sz w:val="28"/>
        </w:rPr>
        <w:t>когда</w:t>
      </w:r>
      <w:r>
        <w:t xml:space="preserve"> </w:t>
      </w:r>
      <w:r>
        <w:rPr>
          <w:rFonts w:ascii="TimesNewRoman" w:hAnsi="TimesNewRoman"/>
          <w:sz w:val="28"/>
        </w:rPr>
        <w:t>необходима интеграция теоретических и практических знаний из разных</w:t>
      </w:r>
      <w:r>
        <w:t xml:space="preserve"> </w:t>
      </w:r>
      <w:r>
        <w:rPr>
          <w:rFonts w:ascii="TimesNewRoman" w:hAnsi="TimesNewRoman"/>
          <w:sz w:val="28"/>
        </w:rPr>
        <w:t>предметных областей</w:t>
      </w:r>
      <w:r>
        <w:rPr>
          <w:rFonts w:ascii="Times-Roman" w:hAnsi="Times-Roman"/>
          <w:sz w:val="28"/>
        </w:rPr>
        <w:t>.</w:t>
      </w:r>
    </w:p>
    <w:p w14:paraId="4F61F576" w14:textId="77777777" w:rsidR="00045FEE" w:rsidRDefault="00045FEE" w:rsidP="00045FEE">
      <w:pPr>
        <w:spacing w:after="0" w:line="360" w:lineRule="auto"/>
        <w:jc w:val="both"/>
      </w:pPr>
      <w:r>
        <w:rPr>
          <w:rFonts w:ascii="TimesNewRoman" w:hAnsi="TimesNewRoman"/>
          <w:sz w:val="28"/>
        </w:rPr>
        <w:tab/>
        <w:t>Развитое конструктивное мышление позволяет человеку действовать</w:t>
      </w:r>
      <w:r>
        <w:t xml:space="preserve"> </w:t>
      </w:r>
      <w:r>
        <w:rPr>
          <w:rFonts w:ascii="TimesNewRoman" w:hAnsi="TimesNewRoman"/>
          <w:sz w:val="28"/>
        </w:rPr>
        <w:t>наиболее оптимальным образом в конкретных ситуациях</w:t>
      </w:r>
      <w:r>
        <w:rPr>
          <w:rFonts w:ascii="Times-Roman" w:hAnsi="Times-Roman"/>
          <w:sz w:val="28"/>
        </w:rPr>
        <w:t xml:space="preserve">, </w:t>
      </w:r>
      <w:r>
        <w:rPr>
          <w:rFonts w:ascii="TimesNewRoman" w:hAnsi="TimesNewRoman"/>
          <w:sz w:val="28"/>
        </w:rPr>
        <w:t>выбирать наиболее</w:t>
      </w:r>
      <w:r>
        <w:t xml:space="preserve"> </w:t>
      </w:r>
      <w:r>
        <w:rPr>
          <w:rFonts w:ascii="TimesNewRoman" w:hAnsi="TimesNewRoman"/>
          <w:sz w:val="28"/>
        </w:rPr>
        <w:lastRenderedPageBreak/>
        <w:t>подходящий в данных условиях метод</w:t>
      </w:r>
      <w:r>
        <w:rPr>
          <w:rFonts w:ascii="Times-Roman" w:hAnsi="Times-Roman"/>
          <w:sz w:val="28"/>
        </w:rPr>
        <w:t xml:space="preserve">, </w:t>
      </w:r>
      <w:r>
        <w:rPr>
          <w:rFonts w:ascii="TimesNewRoman" w:hAnsi="TimesNewRoman"/>
          <w:sz w:val="28"/>
        </w:rPr>
        <w:t>путь решения проблемы или</w:t>
      </w:r>
      <w:r>
        <w:t xml:space="preserve"> </w:t>
      </w:r>
      <w:r>
        <w:rPr>
          <w:rFonts w:ascii="TimesNewRoman" w:hAnsi="TimesNewRoman"/>
          <w:sz w:val="28"/>
        </w:rPr>
        <w:t>поставленной задачи</w:t>
      </w:r>
      <w:r>
        <w:rPr>
          <w:rFonts w:ascii="Times-Roman" w:hAnsi="Times-Roman"/>
          <w:sz w:val="28"/>
        </w:rPr>
        <w:t>.</w:t>
      </w:r>
    </w:p>
    <w:p w14:paraId="7C128954" w14:textId="77777777" w:rsidR="00045FEE" w:rsidRDefault="00045FEE" w:rsidP="00045FEE">
      <w:pPr>
        <w:spacing w:after="0" w:line="360" w:lineRule="auto"/>
        <w:jc w:val="both"/>
      </w:pPr>
      <w:r>
        <w:rPr>
          <w:rFonts w:ascii="TimesNewRoman" w:hAnsi="TimesNewRoman"/>
          <w:sz w:val="28"/>
        </w:rPr>
        <w:tab/>
        <w:t xml:space="preserve">Элементами </w:t>
      </w:r>
      <w:r>
        <w:rPr>
          <w:rFonts w:ascii="TimesNewRoman,Italic" w:hAnsi="TimesNewRoman,Italic"/>
          <w:i/>
          <w:sz w:val="28"/>
        </w:rPr>
        <w:t>научно</w:t>
      </w:r>
      <w:r>
        <w:rPr>
          <w:rFonts w:ascii="Times-Italic" w:hAnsi="Times-Italic"/>
          <w:i/>
          <w:sz w:val="28"/>
        </w:rPr>
        <w:t>-</w:t>
      </w:r>
      <w:r>
        <w:rPr>
          <w:rFonts w:ascii="TimesNewRoman,Italic" w:hAnsi="TimesNewRoman,Italic"/>
          <w:i/>
          <w:sz w:val="28"/>
        </w:rPr>
        <w:t xml:space="preserve">исследовательского мышления </w:t>
      </w:r>
      <w:r>
        <w:rPr>
          <w:rFonts w:ascii="TimesNewRoman" w:hAnsi="TimesNewRoman"/>
          <w:sz w:val="28"/>
        </w:rPr>
        <w:t>являются такие</w:t>
      </w:r>
      <w:r>
        <w:t xml:space="preserve"> </w:t>
      </w:r>
      <w:r>
        <w:rPr>
          <w:rFonts w:ascii="TimesNewRoman" w:hAnsi="TimesNewRoman"/>
          <w:sz w:val="28"/>
        </w:rPr>
        <w:t>качества</w:t>
      </w:r>
      <w:r>
        <w:rPr>
          <w:rFonts w:ascii="Times-Roman" w:hAnsi="Times-Roman"/>
          <w:sz w:val="28"/>
        </w:rPr>
        <w:t xml:space="preserve">, </w:t>
      </w:r>
      <w:r>
        <w:rPr>
          <w:rFonts w:ascii="TimesNewRoman" w:hAnsi="TimesNewRoman"/>
          <w:sz w:val="28"/>
        </w:rPr>
        <w:t>как определение новизны в задаче</w:t>
      </w:r>
      <w:r>
        <w:rPr>
          <w:rFonts w:ascii="Times-Roman" w:hAnsi="Times-Roman"/>
          <w:sz w:val="28"/>
        </w:rPr>
        <w:t xml:space="preserve">, </w:t>
      </w:r>
      <w:r>
        <w:rPr>
          <w:rFonts w:ascii="TimesNewRoman" w:hAnsi="TimesNewRoman"/>
          <w:sz w:val="28"/>
        </w:rPr>
        <w:t>формулирование новой задачи</w:t>
      </w:r>
      <w:r>
        <w:t xml:space="preserve"> </w:t>
      </w:r>
      <w:r>
        <w:rPr>
          <w:rFonts w:ascii="TimesNewRoman" w:hAnsi="TimesNewRoman"/>
          <w:sz w:val="28"/>
        </w:rPr>
        <w:t>на основе предыдущего опыта практической деятельности</w:t>
      </w:r>
      <w:r>
        <w:rPr>
          <w:rFonts w:ascii="Times-Roman" w:hAnsi="Times-Roman"/>
          <w:sz w:val="28"/>
        </w:rPr>
        <w:t xml:space="preserve">, </w:t>
      </w:r>
      <w:r>
        <w:rPr>
          <w:rFonts w:ascii="TimesNewRoman" w:hAnsi="TimesNewRoman"/>
          <w:sz w:val="28"/>
        </w:rPr>
        <w:t>умение</w:t>
      </w:r>
      <w:r>
        <w:t xml:space="preserve"> </w:t>
      </w:r>
      <w:r>
        <w:rPr>
          <w:rFonts w:ascii="TimesNewRoman" w:hAnsi="TimesNewRoman"/>
          <w:sz w:val="28"/>
        </w:rPr>
        <w:t>сопоставить данное решение с известными классами задач</w:t>
      </w:r>
      <w:r>
        <w:rPr>
          <w:rFonts w:ascii="Times-Roman" w:hAnsi="Times-Roman"/>
          <w:sz w:val="28"/>
        </w:rPr>
        <w:t xml:space="preserve">, </w:t>
      </w:r>
      <w:r>
        <w:rPr>
          <w:rFonts w:ascii="TimesNewRoman" w:hAnsi="TimesNewRoman"/>
          <w:sz w:val="28"/>
        </w:rPr>
        <w:t>умение читать и</w:t>
      </w:r>
      <w:r>
        <w:t xml:space="preserve"> </w:t>
      </w:r>
      <w:r>
        <w:rPr>
          <w:rFonts w:ascii="TimesNewRoman" w:hAnsi="TimesNewRoman"/>
          <w:sz w:val="28"/>
        </w:rPr>
        <w:t>применять техническую документацию при решении задач</w:t>
      </w:r>
      <w:r>
        <w:rPr>
          <w:rFonts w:ascii="Times-Roman" w:hAnsi="Times-Roman"/>
          <w:sz w:val="28"/>
        </w:rPr>
        <w:t xml:space="preserve">, </w:t>
      </w:r>
      <w:r>
        <w:rPr>
          <w:rFonts w:ascii="TimesNewRoman" w:hAnsi="TimesNewRoman"/>
          <w:sz w:val="28"/>
        </w:rPr>
        <w:t>умение</w:t>
      </w:r>
      <w:r>
        <w:t xml:space="preserve"> </w:t>
      </w:r>
      <w:r>
        <w:rPr>
          <w:rFonts w:ascii="TimesNewRoman" w:hAnsi="TimesNewRoman"/>
          <w:sz w:val="28"/>
        </w:rPr>
        <w:t>обосновать принятые решения</w:t>
      </w:r>
      <w:r>
        <w:rPr>
          <w:rFonts w:ascii="Times-Roman" w:hAnsi="Times-Roman"/>
          <w:sz w:val="28"/>
        </w:rPr>
        <w:t>.</w:t>
      </w:r>
    </w:p>
    <w:p w14:paraId="6E2B5712" w14:textId="77777777" w:rsidR="00045FEE" w:rsidRDefault="00045FEE" w:rsidP="00045FEE">
      <w:pPr>
        <w:spacing w:after="0" w:line="360" w:lineRule="auto"/>
        <w:jc w:val="both"/>
      </w:pPr>
      <w:r>
        <w:rPr>
          <w:rFonts w:ascii="TimesNewRoman,Italic" w:hAnsi="TimesNewRoman,Italic"/>
          <w:i/>
          <w:sz w:val="28"/>
        </w:rPr>
        <w:tab/>
        <w:t>Экономическое мышление</w:t>
      </w:r>
      <w:r>
        <w:rPr>
          <w:rFonts w:ascii="Times-Roman" w:hAnsi="Times-Roman"/>
          <w:sz w:val="28"/>
        </w:rPr>
        <w:t xml:space="preserve">, </w:t>
      </w:r>
      <w:r>
        <w:rPr>
          <w:rFonts w:ascii="TimesNewRoman" w:hAnsi="TimesNewRoman"/>
          <w:sz w:val="28"/>
        </w:rPr>
        <w:t>представляет собой одну из главных</w:t>
      </w:r>
      <w:r>
        <w:t xml:space="preserve"> </w:t>
      </w:r>
      <w:r>
        <w:rPr>
          <w:rFonts w:ascii="TimesNewRoman" w:hAnsi="TimesNewRoman"/>
          <w:sz w:val="28"/>
        </w:rPr>
        <w:t>характеристик субъектов производственных отношений и хозяйственных</w:t>
      </w:r>
      <w:r>
        <w:t xml:space="preserve"> </w:t>
      </w:r>
      <w:r>
        <w:rPr>
          <w:rFonts w:ascii="TimesNewRoman" w:hAnsi="TimesNewRoman"/>
          <w:sz w:val="28"/>
        </w:rPr>
        <w:t>связей</w:t>
      </w:r>
      <w:r>
        <w:rPr>
          <w:rFonts w:ascii="Times-Roman" w:hAnsi="Times-Roman"/>
          <w:sz w:val="28"/>
        </w:rPr>
        <w:t xml:space="preserve">, </w:t>
      </w:r>
      <w:r>
        <w:rPr>
          <w:rFonts w:ascii="TimesNewRoman" w:hAnsi="TimesNewRoman"/>
          <w:sz w:val="28"/>
        </w:rPr>
        <w:t>это процесс познания индивидом или группой индивидов</w:t>
      </w:r>
      <w:r>
        <w:t xml:space="preserve"> </w:t>
      </w:r>
      <w:r>
        <w:rPr>
          <w:rFonts w:ascii="TimesNewRoman" w:hAnsi="TimesNewRoman"/>
          <w:sz w:val="28"/>
        </w:rPr>
        <w:t>экономической действительности</w:t>
      </w:r>
      <w:r>
        <w:rPr>
          <w:rFonts w:ascii="Times-Roman" w:hAnsi="Times-Roman"/>
          <w:sz w:val="28"/>
        </w:rPr>
        <w:t xml:space="preserve">, </w:t>
      </w:r>
      <w:r>
        <w:rPr>
          <w:rFonts w:ascii="TimesNewRoman" w:hAnsi="TimesNewRoman"/>
          <w:sz w:val="28"/>
        </w:rPr>
        <w:t>осознания своего места и роли в ней</w:t>
      </w:r>
      <w:r>
        <w:rPr>
          <w:rFonts w:ascii="Times-Roman" w:hAnsi="Times-Roman"/>
          <w:sz w:val="28"/>
        </w:rPr>
        <w:t>.</w:t>
      </w:r>
      <w:r>
        <w:t xml:space="preserve"> </w:t>
      </w:r>
      <w:r>
        <w:rPr>
          <w:rFonts w:ascii="TimesNewRoman" w:hAnsi="TimesNewRoman"/>
          <w:sz w:val="28"/>
        </w:rPr>
        <w:t>Осознанное отношение человека к экономической действительности</w:t>
      </w:r>
      <w:r>
        <w:t xml:space="preserve"> </w:t>
      </w:r>
      <w:r>
        <w:rPr>
          <w:rFonts w:ascii="TimesNewRoman" w:hAnsi="TimesNewRoman"/>
          <w:sz w:val="28"/>
        </w:rPr>
        <w:t>является предпосылкой для его активного участия в экономическом процессе</w:t>
      </w:r>
      <w:r>
        <w:rPr>
          <w:rFonts w:ascii="Times-Roman" w:hAnsi="Times-Roman"/>
          <w:sz w:val="28"/>
        </w:rPr>
        <w:t>.</w:t>
      </w:r>
    </w:p>
    <w:p w14:paraId="0FB83B9D" w14:textId="77777777" w:rsidR="00045FEE" w:rsidRDefault="00045FEE" w:rsidP="00045FEE">
      <w:pPr>
        <w:spacing w:after="0" w:line="360" w:lineRule="auto"/>
        <w:jc w:val="both"/>
      </w:pPr>
      <w:r>
        <w:rPr>
          <w:rFonts w:ascii="TimesNewRoman" w:hAnsi="TimesNewRoman"/>
          <w:sz w:val="28"/>
        </w:rPr>
        <w:tab/>
        <w:t xml:space="preserve">Наиболее полным можно </w:t>
      </w:r>
      <w:proofErr w:type="gramStart"/>
      <w:r>
        <w:rPr>
          <w:rFonts w:ascii="TimesNewRoman" w:hAnsi="TimesNewRoman"/>
          <w:sz w:val="28"/>
        </w:rPr>
        <w:t>считать</w:t>
      </w:r>
      <w:r>
        <w:rPr>
          <w:rFonts w:ascii="Times-Roman" w:hAnsi="Times-Roman"/>
          <w:sz w:val="28"/>
        </w:rPr>
        <w:t xml:space="preserve"> </w:t>
      </w:r>
      <w:r>
        <w:rPr>
          <w:rFonts w:ascii="TimesNewRoman" w:hAnsi="TimesNewRoman"/>
          <w:sz w:val="28"/>
        </w:rPr>
        <w:t xml:space="preserve"> определение</w:t>
      </w:r>
      <w:proofErr w:type="gramEnd"/>
      <w:r>
        <w:rPr>
          <w:rFonts w:ascii="TimesNewRoman" w:hAnsi="TimesNewRoman"/>
          <w:sz w:val="28"/>
        </w:rPr>
        <w:t xml:space="preserve"> инженерного</w:t>
      </w:r>
      <w:r>
        <w:t xml:space="preserve"> </w:t>
      </w:r>
      <w:r>
        <w:rPr>
          <w:rFonts w:ascii="TimesNewRoman" w:hAnsi="TimesNewRoman"/>
          <w:sz w:val="28"/>
        </w:rPr>
        <w:t>мышления</w:t>
      </w:r>
      <w:r>
        <w:rPr>
          <w:rFonts w:ascii="Times-Roman" w:hAnsi="Times-Roman"/>
          <w:sz w:val="28"/>
        </w:rPr>
        <w:t xml:space="preserve">, </w:t>
      </w:r>
      <w:r>
        <w:rPr>
          <w:rFonts w:ascii="TimesNewRoman" w:hAnsi="TimesNewRoman"/>
          <w:sz w:val="28"/>
        </w:rPr>
        <w:t>данное А</w:t>
      </w:r>
      <w:r>
        <w:rPr>
          <w:rFonts w:ascii="Times-Roman" w:hAnsi="Times-Roman"/>
          <w:sz w:val="28"/>
        </w:rPr>
        <w:t>.</w:t>
      </w:r>
      <w:r>
        <w:rPr>
          <w:rFonts w:ascii="TimesNewRoman" w:hAnsi="TimesNewRoman"/>
          <w:sz w:val="28"/>
        </w:rPr>
        <w:t>П</w:t>
      </w:r>
      <w:r>
        <w:rPr>
          <w:rFonts w:ascii="Times-Roman" w:hAnsi="Times-Roman"/>
          <w:sz w:val="28"/>
        </w:rPr>
        <w:t xml:space="preserve">. </w:t>
      </w:r>
      <w:r>
        <w:rPr>
          <w:rFonts w:ascii="TimesNewRoman" w:hAnsi="TimesNewRoman"/>
          <w:sz w:val="28"/>
        </w:rPr>
        <w:t>Усольцевым</w:t>
      </w:r>
      <w:r>
        <w:rPr>
          <w:rFonts w:ascii="Times-Roman" w:hAnsi="Times-Roman"/>
          <w:sz w:val="28"/>
        </w:rPr>
        <w:t>: «</w:t>
      </w:r>
      <w:r>
        <w:rPr>
          <w:rFonts w:ascii="TimesNewRoman" w:hAnsi="TimesNewRoman"/>
          <w:sz w:val="28"/>
        </w:rPr>
        <w:t xml:space="preserve">Инженерное мышление </w:t>
      </w:r>
      <w:r>
        <w:rPr>
          <w:rFonts w:ascii="Times-Roman" w:hAnsi="Times-Roman"/>
          <w:sz w:val="28"/>
        </w:rPr>
        <w:t xml:space="preserve">– </w:t>
      </w:r>
      <w:r>
        <w:rPr>
          <w:rFonts w:ascii="TimesNewRoman" w:hAnsi="TimesNewRoman"/>
          <w:sz w:val="28"/>
        </w:rPr>
        <w:t>мышление</w:t>
      </w:r>
      <w:r>
        <w:rPr>
          <w:rFonts w:ascii="Times-Roman" w:hAnsi="Times-Roman"/>
          <w:sz w:val="28"/>
        </w:rPr>
        <w:t>,</w:t>
      </w:r>
      <w:r>
        <w:t xml:space="preserve"> </w:t>
      </w:r>
      <w:r>
        <w:rPr>
          <w:rFonts w:ascii="TimesNewRoman" w:hAnsi="TimesNewRoman"/>
          <w:sz w:val="28"/>
        </w:rPr>
        <w:t>направленное на обеспечение деятельности с техническими объектами</w:t>
      </w:r>
      <w:r>
        <w:rPr>
          <w:rFonts w:ascii="Times-Roman" w:hAnsi="Times-Roman"/>
          <w:sz w:val="28"/>
        </w:rPr>
        <w:t>,</w:t>
      </w:r>
      <w:r>
        <w:t xml:space="preserve"> </w:t>
      </w:r>
      <w:r>
        <w:rPr>
          <w:rFonts w:ascii="TimesNewRoman" w:hAnsi="TimesNewRoman"/>
          <w:sz w:val="28"/>
        </w:rPr>
        <w:t>осуществляемое на когнитивном и инструментальном уровнях и</w:t>
      </w:r>
      <w:r>
        <w:t xml:space="preserve"> </w:t>
      </w:r>
      <w:r>
        <w:rPr>
          <w:rFonts w:ascii="TimesNewRoman" w:hAnsi="TimesNewRoman"/>
          <w:sz w:val="28"/>
        </w:rPr>
        <w:t>характеризующееся как политехническое</w:t>
      </w:r>
      <w:r>
        <w:rPr>
          <w:rFonts w:ascii="Times-Roman" w:hAnsi="Times-Roman"/>
          <w:sz w:val="28"/>
        </w:rPr>
        <w:t xml:space="preserve">, </w:t>
      </w:r>
      <w:r>
        <w:rPr>
          <w:rFonts w:ascii="TimesNewRoman" w:hAnsi="TimesNewRoman"/>
          <w:sz w:val="28"/>
        </w:rPr>
        <w:t>конструктивное</w:t>
      </w:r>
      <w:r>
        <w:rPr>
          <w:rFonts w:ascii="Times-Roman" w:hAnsi="Times-Roman"/>
          <w:sz w:val="28"/>
        </w:rPr>
        <w:t xml:space="preserve">, </w:t>
      </w:r>
      <w:r>
        <w:rPr>
          <w:rFonts w:ascii="TimesNewRoman" w:hAnsi="TimesNewRoman"/>
          <w:sz w:val="28"/>
        </w:rPr>
        <w:t>научно</w:t>
      </w:r>
      <w:r>
        <w:rPr>
          <w:rFonts w:ascii="Times-Roman" w:hAnsi="Times-Roman"/>
          <w:sz w:val="28"/>
        </w:rPr>
        <w:t>-</w:t>
      </w:r>
      <w:r>
        <w:t xml:space="preserve"> </w:t>
      </w:r>
      <w:r>
        <w:rPr>
          <w:rFonts w:ascii="TimesNewRoman" w:hAnsi="TimesNewRoman"/>
          <w:sz w:val="28"/>
        </w:rPr>
        <w:t>теоретическое</w:t>
      </w:r>
      <w:r>
        <w:rPr>
          <w:rFonts w:ascii="Times-Roman" w:hAnsi="Times-Roman"/>
          <w:sz w:val="28"/>
        </w:rPr>
        <w:t xml:space="preserve">, </w:t>
      </w:r>
      <w:r>
        <w:rPr>
          <w:rFonts w:ascii="TimesNewRoman" w:hAnsi="TimesNewRoman"/>
          <w:sz w:val="28"/>
        </w:rPr>
        <w:t>преобразующее</w:t>
      </w:r>
      <w:r>
        <w:rPr>
          <w:rFonts w:ascii="Times-Roman" w:hAnsi="Times-Roman"/>
          <w:sz w:val="28"/>
        </w:rPr>
        <w:t xml:space="preserve">, </w:t>
      </w:r>
      <w:r>
        <w:rPr>
          <w:rFonts w:ascii="TimesNewRoman" w:hAnsi="TimesNewRoman"/>
          <w:sz w:val="28"/>
        </w:rPr>
        <w:t>творческое</w:t>
      </w:r>
      <w:r>
        <w:rPr>
          <w:rFonts w:ascii="Times-Roman" w:hAnsi="Times-Roman"/>
          <w:sz w:val="28"/>
        </w:rPr>
        <w:t xml:space="preserve">, </w:t>
      </w:r>
      <w:r>
        <w:rPr>
          <w:rFonts w:ascii="TimesNewRoman" w:hAnsi="TimesNewRoman"/>
          <w:sz w:val="28"/>
        </w:rPr>
        <w:t>социально</w:t>
      </w:r>
      <w:r>
        <w:rPr>
          <w:rFonts w:ascii="Times-Roman" w:hAnsi="Times-Roman"/>
          <w:sz w:val="28"/>
        </w:rPr>
        <w:t>-</w:t>
      </w:r>
      <w:proofErr w:type="gramStart"/>
      <w:r>
        <w:rPr>
          <w:rFonts w:ascii="TimesNewRoman" w:hAnsi="TimesNewRoman"/>
          <w:sz w:val="28"/>
        </w:rPr>
        <w:t>позитивное</w:t>
      </w:r>
      <w:r>
        <w:rPr>
          <w:rFonts w:ascii="Times-Roman" w:hAnsi="Times-Roman"/>
          <w:sz w:val="28"/>
        </w:rPr>
        <w:t>»[</w:t>
      </w:r>
      <w:proofErr w:type="gramEnd"/>
      <w:r>
        <w:rPr>
          <w:sz w:val="28"/>
        </w:rPr>
        <w:t>77</w:t>
      </w:r>
      <w:r>
        <w:rPr>
          <w:rFonts w:ascii="Times-Roman" w:hAnsi="Times-Roman"/>
          <w:sz w:val="28"/>
        </w:rPr>
        <w:t>].</w:t>
      </w:r>
    </w:p>
    <w:p w14:paraId="29D3A312" w14:textId="77777777" w:rsidR="00045FEE" w:rsidRDefault="00045FEE" w:rsidP="00045FEE">
      <w:pPr>
        <w:spacing w:after="0" w:line="360" w:lineRule="auto"/>
        <w:jc w:val="both"/>
      </w:pPr>
      <w:r>
        <w:rPr>
          <w:rFonts w:ascii="Times-Roman" w:hAnsi="Times-Roman"/>
          <w:sz w:val="28"/>
        </w:rPr>
        <w:tab/>
      </w:r>
      <w:r>
        <w:rPr>
          <w:rFonts w:ascii="TimesNewRoman" w:hAnsi="TimesNewRoman"/>
          <w:sz w:val="28"/>
        </w:rPr>
        <w:t>Рассмотрим эти свойства подробнее</w:t>
      </w:r>
      <w:r>
        <w:rPr>
          <w:rFonts w:ascii="Times-Roman" w:hAnsi="Times-Roman"/>
          <w:sz w:val="28"/>
        </w:rPr>
        <w:t>.</w:t>
      </w:r>
    </w:p>
    <w:p w14:paraId="3723A362" w14:textId="77777777" w:rsidR="00045FEE" w:rsidRDefault="00045FEE" w:rsidP="00045FEE">
      <w:pPr>
        <w:pStyle w:val="a7"/>
        <w:numPr>
          <w:ilvl w:val="0"/>
          <w:numId w:val="21"/>
        </w:numPr>
        <w:spacing w:after="0" w:line="360" w:lineRule="auto"/>
        <w:jc w:val="both"/>
      </w:pPr>
      <w:r w:rsidRPr="00CC4A9F">
        <w:rPr>
          <w:rFonts w:ascii="TimesNewRoman" w:hAnsi="TimesNewRoman"/>
          <w:sz w:val="28"/>
        </w:rPr>
        <w:t>В качестве первого свойства инженерного мышления была выделена</w:t>
      </w:r>
      <w:r>
        <w:t xml:space="preserve"> </w:t>
      </w:r>
      <w:r w:rsidRPr="00CC4A9F">
        <w:rPr>
          <w:rFonts w:ascii="TimesNewRoman" w:hAnsi="TimesNewRoman"/>
          <w:sz w:val="28"/>
        </w:rPr>
        <w:t xml:space="preserve">его </w:t>
      </w:r>
      <w:proofErr w:type="spellStart"/>
      <w:r w:rsidRPr="00CC4A9F">
        <w:rPr>
          <w:rFonts w:ascii="TimesNewRoman,Italic" w:hAnsi="TimesNewRoman,Italic"/>
          <w:i/>
          <w:sz w:val="28"/>
        </w:rPr>
        <w:t>политехничность</w:t>
      </w:r>
      <w:proofErr w:type="spellEnd"/>
      <w:r w:rsidRPr="00CC4A9F">
        <w:rPr>
          <w:rFonts w:ascii="Times-Roman" w:hAnsi="Times-Roman"/>
          <w:sz w:val="28"/>
        </w:rPr>
        <w:t xml:space="preserve">, </w:t>
      </w:r>
      <w:r w:rsidRPr="00CC4A9F">
        <w:rPr>
          <w:rFonts w:ascii="TimesNewRoman" w:hAnsi="TimesNewRoman"/>
          <w:sz w:val="28"/>
        </w:rPr>
        <w:t>так как именно она отражает его важнейшую</w:t>
      </w:r>
      <w:r>
        <w:t xml:space="preserve"> </w:t>
      </w:r>
      <w:r w:rsidRPr="00CC4A9F">
        <w:rPr>
          <w:rFonts w:ascii="TimesNewRoman" w:hAnsi="TimesNewRoman"/>
          <w:sz w:val="28"/>
        </w:rPr>
        <w:t>специфику</w:t>
      </w:r>
      <w:r w:rsidRPr="00CC4A9F">
        <w:rPr>
          <w:rFonts w:ascii="Times-Roman" w:hAnsi="Times-Roman"/>
          <w:sz w:val="28"/>
        </w:rPr>
        <w:t xml:space="preserve">, </w:t>
      </w:r>
      <w:r w:rsidRPr="00CC4A9F">
        <w:rPr>
          <w:rFonts w:ascii="TimesNewRoman" w:hAnsi="TimesNewRoman"/>
          <w:sz w:val="28"/>
        </w:rPr>
        <w:t>определяемую деятельностью человека в техносфере</w:t>
      </w:r>
      <w:r w:rsidRPr="00CC4A9F">
        <w:rPr>
          <w:rFonts w:ascii="Times-Roman" w:hAnsi="Times-Roman"/>
          <w:sz w:val="28"/>
        </w:rPr>
        <w:t>.</w:t>
      </w:r>
      <w:r w:rsidRPr="00CC4A9F">
        <w:rPr>
          <w:rFonts w:ascii="TimesNewRoman" w:hAnsi="TimesNewRoman"/>
          <w:sz w:val="28"/>
        </w:rPr>
        <w:t xml:space="preserve"> Это свойство инженерного мышления формирует комплекс</w:t>
      </w:r>
      <w:r>
        <w:t xml:space="preserve"> </w:t>
      </w:r>
      <w:r w:rsidRPr="00CC4A9F">
        <w:rPr>
          <w:rFonts w:ascii="TimesNewRoman" w:hAnsi="TimesNewRoman"/>
          <w:sz w:val="28"/>
        </w:rPr>
        <w:t xml:space="preserve">дисциплинарный и междисциплинарных знаний </w:t>
      </w:r>
      <w:r w:rsidRPr="00CC4A9F">
        <w:rPr>
          <w:rFonts w:ascii="Times-Roman" w:hAnsi="Times-Roman"/>
          <w:sz w:val="28"/>
        </w:rPr>
        <w:t>(</w:t>
      </w:r>
      <w:r w:rsidRPr="00CC4A9F">
        <w:rPr>
          <w:rFonts w:ascii="TimesNewRoman" w:hAnsi="TimesNewRoman"/>
          <w:sz w:val="28"/>
        </w:rPr>
        <w:t>когнитивный уровень</w:t>
      </w:r>
      <w:r w:rsidRPr="00CC4A9F">
        <w:rPr>
          <w:rFonts w:ascii="Times-Roman" w:hAnsi="Times-Roman"/>
          <w:sz w:val="28"/>
        </w:rPr>
        <w:t xml:space="preserve">) </w:t>
      </w:r>
      <w:r w:rsidRPr="00CC4A9F">
        <w:rPr>
          <w:rFonts w:ascii="TimesNewRoman" w:hAnsi="TimesNewRoman"/>
          <w:sz w:val="28"/>
        </w:rPr>
        <w:t>и</w:t>
      </w:r>
      <w:r>
        <w:t xml:space="preserve"> </w:t>
      </w:r>
      <w:r w:rsidRPr="00CC4A9F">
        <w:rPr>
          <w:rFonts w:ascii="TimesNewRoman" w:hAnsi="TimesNewRoman"/>
          <w:sz w:val="28"/>
        </w:rPr>
        <w:t xml:space="preserve">умений </w:t>
      </w:r>
      <w:r w:rsidRPr="00CC4A9F">
        <w:rPr>
          <w:rFonts w:ascii="Times-Roman" w:hAnsi="Times-Roman"/>
          <w:sz w:val="28"/>
        </w:rPr>
        <w:t>(</w:t>
      </w:r>
      <w:r w:rsidRPr="00CC4A9F">
        <w:rPr>
          <w:rFonts w:ascii="TimesNewRoman" w:hAnsi="TimesNewRoman"/>
          <w:sz w:val="28"/>
        </w:rPr>
        <w:t>инструментальный уровень</w:t>
      </w:r>
      <w:r w:rsidRPr="00CC4A9F">
        <w:rPr>
          <w:rFonts w:ascii="Times-Roman" w:hAnsi="Times-Roman"/>
          <w:sz w:val="28"/>
        </w:rPr>
        <w:t xml:space="preserve">), </w:t>
      </w:r>
      <w:r w:rsidRPr="00CC4A9F">
        <w:rPr>
          <w:rFonts w:ascii="TimesNewRoman" w:hAnsi="TimesNewRoman"/>
          <w:sz w:val="28"/>
        </w:rPr>
        <w:t>который дает возможность применить</w:t>
      </w:r>
      <w:r>
        <w:t xml:space="preserve"> </w:t>
      </w:r>
      <w:r w:rsidRPr="00CC4A9F">
        <w:rPr>
          <w:rFonts w:ascii="TimesNewRoman" w:hAnsi="TimesNewRoman"/>
          <w:sz w:val="28"/>
        </w:rPr>
        <w:t>эти знания на современных производствах в различных сферах инженерно</w:t>
      </w:r>
      <w:r w:rsidRPr="00CC4A9F">
        <w:rPr>
          <w:rFonts w:ascii="Times-Roman" w:hAnsi="Times-Roman"/>
          <w:sz w:val="28"/>
        </w:rPr>
        <w:t>-</w:t>
      </w:r>
      <w:r>
        <w:t xml:space="preserve"> </w:t>
      </w:r>
      <w:r w:rsidRPr="00CC4A9F">
        <w:rPr>
          <w:rFonts w:ascii="TimesNewRoman" w:hAnsi="TimesNewRoman"/>
          <w:sz w:val="28"/>
        </w:rPr>
        <w:t>технической деятельности</w:t>
      </w:r>
      <w:r w:rsidRPr="00CC4A9F">
        <w:rPr>
          <w:rFonts w:ascii="Times-Roman" w:hAnsi="Times-Roman"/>
          <w:sz w:val="28"/>
        </w:rPr>
        <w:t xml:space="preserve">, </w:t>
      </w:r>
      <w:r w:rsidRPr="00CC4A9F">
        <w:rPr>
          <w:rFonts w:ascii="TimesNewRoman" w:hAnsi="TimesNewRoman"/>
          <w:sz w:val="28"/>
        </w:rPr>
        <w:t>связанной с техническим проектированием и</w:t>
      </w:r>
      <w:r>
        <w:t xml:space="preserve"> </w:t>
      </w:r>
      <w:r w:rsidRPr="00CC4A9F">
        <w:rPr>
          <w:rFonts w:ascii="TimesNewRoman" w:hAnsi="TimesNewRoman"/>
          <w:sz w:val="28"/>
        </w:rPr>
        <w:t>конструированием</w:t>
      </w:r>
      <w:r w:rsidRPr="00CC4A9F">
        <w:rPr>
          <w:rFonts w:ascii="Times-Roman" w:hAnsi="Times-Roman"/>
          <w:sz w:val="28"/>
        </w:rPr>
        <w:t xml:space="preserve">, </w:t>
      </w:r>
      <w:r w:rsidRPr="00CC4A9F">
        <w:rPr>
          <w:rFonts w:ascii="TimesNewRoman" w:hAnsi="TimesNewRoman"/>
          <w:sz w:val="28"/>
        </w:rPr>
        <w:t xml:space="preserve">организацией и управлением </w:t>
      </w:r>
      <w:r w:rsidRPr="00CC4A9F">
        <w:rPr>
          <w:rFonts w:ascii="TimesNewRoman" w:hAnsi="TimesNewRoman"/>
          <w:sz w:val="28"/>
        </w:rPr>
        <w:lastRenderedPageBreak/>
        <w:t>производственными и</w:t>
      </w:r>
      <w:r>
        <w:t xml:space="preserve"> </w:t>
      </w:r>
      <w:r w:rsidRPr="00CC4A9F">
        <w:rPr>
          <w:rFonts w:ascii="TimesNewRoman" w:hAnsi="TimesNewRoman"/>
          <w:sz w:val="28"/>
        </w:rPr>
        <w:t>технологическими процессами</w:t>
      </w:r>
      <w:r w:rsidRPr="00CC4A9F">
        <w:rPr>
          <w:rFonts w:ascii="Times-Roman" w:hAnsi="Times-Roman"/>
          <w:sz w:val="28"/>
        </w:rPr>
        <w:t xml:space="preserve">, </w:t>
      </w:r>
      <w:r w:rsidRPr="00CC4A9F">
        <w:rPr>
          <w:rFonts w:ascii="TimesNewRoman" w:hAnsi="TimesNewRoman"/>
          <w:sz w:val="28"/>
        </w:rPr>
        <w:t>а также обеспечением их научно</w:t>
      </w:r>
      <w:r w:rsidRPr="00CC4A9F">
        <w:rPr>
          <w:rFonts w:ascii="Times-Roman" w:hAnsi="Times-Roman"/>
          <w:sz w:val="28"/>
        </w:rPr>
        <w:t>-</w:t>
      </w:r>
      <w:r>
        <w:t xml:space="preserve"> </w:t>
      </w:r>
      <w:r w:rsidRPr="00CC4A9F">
        <w:rPr>
          <w:rFonts w:ascii="TimesNewRoman" w:hAnsi="TimesNewRoman"/>
          <w:sz w:val="28"/>
        </w:rPr>
        <w:t>исследовательской составляющей</w:t>
      </w:r>
      <w:r w:rsidRPr="00CC4A9F">
        <w:rPr>
          <w:rFonts w:ascii="Times-Roman" w:hAnsi="Times-Roman"/>
          <w:sz w:val="28"/>
        </w:rPr>
        <w:t>.</w:t>
      </w:r>
      <w:r>
        <w:rPr>
          <w:rFonts w:ascii="Times-Roman" w:hAnsi="Times-Roman"/>
          <w:sz w:val="28"/>
        </w:rPr>
        <w:t xml:space="preserve"> </w:t>
      </w:r>
      <w:r w:rsidRPr="00CC4A9F">
        <w:rPr>
          <w:rFonts w:ascii="TimesNewRoman" w:hAnsi="TimesNewRoman"/>
          <w:sz w:val="28"/>
        </w:rPr>
        <w:t>Современная методика называет это свойство политехническим</w:t>
      </w:r>
      <w:r>
        <w:t xml:space="preserve"> </w:t>
      </w:r>
      <w:r w:rsidRPr="00CC4A9F">
        <w:rPr>
          <w:rFonts w:ascii="TimesNewRoman" w:hAnsi="TimesNewRoman"/>
          <w:sz w:val="28"/>
        </w:rPr>
        <w:t>принципом</w:t>
      </w:r>
      <w:r w:rsidRPr="00CC4A9F">
        <w:rPr>
          <w:rFonts w:ascii="Times-Roman" w:hAnsi="Times-Roman"/>
          <w:sz w:val="28"/>
        </w:rPr>
        <w:t xml:space="preserve">, </w:t>
      </w:r>
      <w:r w:rsidRPr="00CC4A9F">
        <w:rPr>
          <w:rFonts w:ascii="TimesNewRoman" w:hAnsi="TimesNewRoman"/>
          <w:sz w:val="28"/>
        </w:rPr>
        <w:t>который является одной из важнейших методологических основ</w:t>
      </w:r>
      <w:r>
        <w:t xml:space="preserve"> </w:t>
      </w:r>
      <w:r w:rsidRPr="00CC4A9F">
        <w:rPr>
          <w:rFonts w:ascii="TimesNewRoman" w:hAnsi="TimesNewRoman"/>
          <w:sz w:val="28"/>
        </w:rPr>
        <w:t>школьного образования</w:t>
      </w:r>
      <w:r w:rsidRPr="00CC4A9F">
        <w:rPr>
          <w:rFonts w:ascii="Times-Roman" w:hAnsi="Times-Roman"/>
          <w:sz w:val="28"/>
        </w:rPr>
        <w:t xml:space="preserve">. </w:t>
      </w:r>
      <w:r w:rsidRPr="00CC4A9F">
        <w:rPr>
          <w:rFonts w:ascii="TimesNewRoman" w:hAnsi="TimesNewRoman"/>
          <w:sz w:val="28"/>
        </w:rPr>
        <w:t>Он реализуется</w:t>
      </w:r>
      <w:r w:rsidRPr="00CC4A9F">
        <w:rPr>
          <w:rFonts w:ascii="Times-Roman" w:hAnsi="Times-Roman"/>
          <w:sz w:val="28"/>
        </w:rPr>
        <w:t xml:space="preserve">, </w:t>
      </w:r>
      <w:r w:rsidRPr="00CC4A9F">
        <w:rPr>
          <w:rFonts w:ascii="TimesNewRoman" w:hAnsi="TimesNewRoman"/>
          <w:sz w:val="28"/>
        </w:rPr>
        <w:t>в том числе</w:t>
      </w:r>
      <w:r w:rsidRPr="00CC4A9F">
        <w:rPr>
          <w:rFonts w:ascii="Times-Roman" w:hAnsi="Times-Roman"/>
          <w:sz w:val="28"/>
        </w:rPr>
        <w:t xml:space="preserve">, </w:t>
      </w:r>
      <w:r w:rsidRPr="00CC4A9F">
        <w:rPr>
          <w:rFonts w:ascii="TimesNewRoman" w:hAnsi="TimesNewRoman"/>
          <w:sz w:val="28"/>
        </w:rPr>
        <w:t>через трудовое</w:t>
      </w:r>
      <w:r>
        <w:t xml:space="preserve"> </w:t>
      </w:r>
      <w:r w:rsidRPr="00CC4A9F">
        <w:rPr>
          <w:rFonts w:ascii="TimesNewRoman" w:hAnsi="TimesNewRoman"/>
          <w:sz w:val="28"/>
        </w:rPr>
        <w:t>воспитание и ознакомление с главными отраслями производства</w:t>
      </w:r>
      <w:r w:rsidRPr="00CC4A9F">
        <w:rPr>
          <w:rFonts w:ascii="Times-Roman" w:hAnsi="Times-Roman"/>
          <w:sz w:val="28"/>
        </w:rPr>
        <w:t xml:space="preserve">, </w:t>
      </w:r>
      <w:r w:rsidRPr="00CC4A9F">
        <w:rPr>
          <w:rFonts w:ascii="TimesNewRoman" w:hAnsi="TimesNewRoman"/>
          <w:sz w:val="28"/>
        </w:rPr>
        <w:t>основными</w:t>
      </w:r>
      <w:r>
        <w:t xml:space="preserve"> </w:t>
      </w:r>
      <w:r w:rsidRPr="00CC4A9F">
        <w:rPr>
          <w:rFonts w:ascii="TimesNewRoman" w:hAnsi="TimesNewRoman"/>
          <w:sz w:val="28"/>
        </w:rPr>
        <w:t>видами профессиональной деятельности и т</w:t>
      </w:r>
      <w:r w:rsidRPr="00CC4A9F">
        <w:rPr>
          <w:rFonts w:ascii="Times-Roman" w:hAnsi="Times-Roman"/>
          <w:sz w:val="28"/>
        </w:rPr>
        <w:t>.</w:t>
      </w:r>
      <w:r w:rsidRPr="00CC4A9F">
        <w:rPr>
          <w:rFonts w:ascii="TimesNewRoman" w:hAnsi="TimesNewRoman"/>
          <w:sz w:val="28"/>
        </w:rPr>
        <w:t>д</w:t>
      </w:r>
      <w:r w:rsidRPr="00CC4A9F">
        <w:rPr>
          <w:rFonts w:ascii="Times-Roman" w:hAnsi="Times-Roman"/>
          <w:sz w:val="28"/>
        </w:rPr>
        <w:t xml:space="preserve">. </w:t>
      </w:r>
      <w:r w:rsidRPr="00CC4A9F">
        <w:rPr>
          <w:rFonts w:ascii="TimesNewRoman" w:hAnsi="TimesNewRoman"/>
          <w:sz w:val="28"/>
        </w:rPr>
        <w:t>Принципу политехнизма</w:t>
      </w:r>
      <w:r>
        <w:t xml:space="preserve"> </w:t>
      </w:r>
      <w:r w:rsidRPr="00CC4A9F">
        <w:rPr>
          <w:rFonts w:ascii="TimesNewRoman" w:hAnsi="TimesNewRoman"/>
          <w:sz w:val="28"/>
        </w:rPr>
        <w:t>традиционно уделяется большое внимание</w:t>
      </w:r>
      <w:r w:rsidRPr="00CC4A9F">
        <w:rPr>
          <w:rFonts w:ascii="Times-Roman" w:hAnsi="Times-Roman"/>
          <w:sz w:val="28"/>
        </w:rPr>
        <w:t xml:space="preserve">, </w:t>
      </w:r>
      <w:r w:rsidRPr="00CC4A9F">
        <w:rPr>
          <w:rFonts w:ascii="TimesNewRoman" w:hAnsi="TimesNewRoman"/>
          <w:sz w:val="28"/>
        </w:rPr>
        <w:t>что находит отражение в научно</w:t>
      </w:r>
      <w:r w:rsidRPr="00CC4A9F">
        <w:rPr>
          <w:rFonts w:ascii="Times-Roman" w:hAnsi="Times-Roman"/>
          <w:sz w:val="28"/>
        </w:rPr>
        <w:t>-</w:t>
      </w:r>
      <w:r>
        <w:t xml:space="preserve"> </w:t>
      </w:r>
      <w:r w:rsidRPr="00CC4A9F">
        <w:rPr>
          <w:rFonts w:ascii="TimesNewRoman" w:hAnsi="TimesNewRoman"/>
          <w:sz w:val="28"/>
        </w:rPr>
        <w:t>педагогических исследованиях</w:t>
      </w:r>
      <w:r w:rsidRPr="00CC4A9F">
        <w:rPr>
          <w:rFonts w:ascii="Times-Roman" w:hAnsi="Times-Roman"/>
          <w:sz w:val="28"/>
        </w:rPr>
        <w:t xml:space="preserve">. </w:t>
      </w:r>
      <w:r>
        <w:t xml:space="preserve">  </w:t>
      </w:r>
    </w:p>
    <w:p w14:paraId="6D3FC921" w14:textId="77777777" w:rsidR="00045FEE" w:rsidRPr="00CC4A9F" w:rsidRDefault="00045FEE" w:rsidP="00045FEE">
      <w:pPr>
        <w:pStyle w:val="a7"/>
        <w:numPr>
          <w:ilvl w:val="0"/>
          <w:numId w:val="21"/>
        </w:numPr>
        <w:spacing w:after="0" w:line="360" w:lineRule="auto"/>
        <w:jc w:val="both"/>
      </w:pPr>
      <w:r w:rsidRPr="00CC4A9F">
        <w:rPr>
          <w:rFonts w:ascii="TimesNewRoman" w:hAnsi="TimesNewRoman"/>
          <w:sz w:val="28"/>
        </w:rPr>
        <w:t xml:space="preserve">Инженерное мышление характеризуется </w:t>
      </w:r>
      <w:r w:rsidRPr="00CC4A9F">
        <w:rPr>
          <w:rFonts w:ascii="TimesNewRoman,Italic" w:hAnsi="TimesNewRoman,Italic"/>
          <w:i/>
          <w:sz w:val="28"/>
        </w:rPr>
        <w:t>конструктивностью</w:t>
      </w:r>
      <w:r w:rsidRPr="00CC4A9F">
        <w:rPr>
          <w:rFonts w:ascii="Times-Roman" w:hAnsi="Times-Roman"/>
          <w:sz w:val="28"/>
        </w:rPr>
        <w:t xml:space="preserve">. </w:t>
      </w:r>
      <w:r w:rsidRPr="00CC4A9F">
        <w:rPr>
          <w:rFonts w:ascii="TimesNewRoman" w:hAnsi="TimesNewRoman"/>
          <w:sz w:val="28"/>
        </w:rPr>
        <w:t>Под</w:t>
      </w:r>
      <w:r>
        <w:t xml:space="preserve"> </w:t>
      </w:r>
      <w:r w:rsidRPr="00CC4A9F">
        <w:rPr>
          <w:rFonts w:ascii="TimesNewRoman" w:hAnsi="TimesNewRoman"/>
          <w:sz w:val="28"/>
        </w:rPr>
        <w:t>конструктивностью мы понимаем способность ставить реальные и</w:t>
      </w:r>
      <w:r>
        <w:t xml:space="preserve"> </w:t>
      </w:r>
      <w:r w:rsidRPr="00CC4A9F">
        <w:rPr>
          <w:rFonts w:ascii="TimesNewRoman" w:hAnsi="TimesNewRoman"/>
          <w:sz w:val="28"/>
        </w:rPr>
        <w:t>количественно проверяемые цели с учётом технических</w:t>
      </w:r>
      <w:r w:rsidRPr="00CC4A9F">
        <w:rPr>
          <w:rFonts w:ascii="Times-Roman" w:hAnsi="Times-Roman"/>
          <w:sz w:val="28"/>
        </w:rPr>
        <w:t xml:space="preserve">, </w:t>
      </w:r>
      <w:r w:rsidRPr="00CC4A9F">
        <w:rPr>
          <w:rFonts w:ascii="TimesNewRoman" w:hAnsi="TimesNewRoman"/>
          <w:sz w:val="28"/>
        </w:rPr>
        <w:t>материальных</w:t>
      </w:r>
      <w:r w:rsidRPr="00CC4A9F">
        <w:rPr>
          <w:rFonts w:ascii="Times-Roman" w:hAnsi="Times-Roman"/>
          <w:sz w:val="28"/>
        </w:rPr>
        <w:t>,</w:t>
      </w:r>
      <w:r>
        <w:t xml:space="preserve"> </w:t>
      </w:r>
      <w:r w:rsidRPr="00CC4A9F">
        <w:rPr>
          <w:rFonts w:ascii="TimesNewRoman" w:hAnsi="TimesNewRoman"/>
          <w:sz w:val="28"/>
        </w:rPr>
        <w:t>временных</w:t>
      </w:r>
      <w:r w:rsidRPr="00CC4A9F">
        <w:rPr>
          <w:rFonts w:ascii="Times-Roman" w:hAnsi="Times-Roman"/>
          <w:sz w:val="28"/>
        </w:rPr>
        <w:t xml:space="preserve">, </w:t>
      </w:r>
      <w:r w:rsidRPr="00CC4A9F">
        <w:rPr>
          <w:rFonts w:ascii="TimesNewRoman" w:hAnsi="TimesNewRoman"/>
          <w:sz w:val="28"/>
        </w:rPr>
        <w:t>энергетических и других ресурсов</w:t>
      </w:r>
      <w:r w:rsidRPr="00CC4A9F">
        <w:rPr>
          <w:rFonts w:ascii="Times-Roman" w:hAnsi="Times-Roman"/>
          <w:sz w:val="28"/>
        </w:rPr>
        <w:t xml:space="preserve">, </w:t>
      </w:r>
      <w:r w:rsidRPr="00CC4A9F">
        <w:rPr>
          <w:rFonts w:ascii="TimesNewRoman" w:hAnsi="TimesNewRoman"/>
          <w:sz w:val="28"/>
        </w:rPr>
        <w:t>а также использовать</w:t>
      </w:r>
      <w:r>
        <w:t xml:space="preserve"> </w:t>
      </w:r>
      <w:r w:rsidRPr="00CC4A9F">
        <w:rPr>
          <w:rFonts w:ascii="TimesNewRoman" w:hAnsi="TimesNewRoman"/>
          <w:sz w:val="28"/>
        </w:rPr>
        <w:t>адекватные этим целям технические методы и средства</w:t>
      </w:r>
      <w:r w:rsidRPr="00CC4A9F">
        <w:rPr>
          <w:rFonts w:ascii="Times-Roman" w:hAnsi="Times-Roman"/>
          <w:sz w:val="28"/>
        </w:rPr>
        <w:t xml:space="preserve">, </w:t>
      </w:r>
      <w:r w:rsidRPr="00CC4A9F">
        <w:rPr>
          <w:rFonts w:ascii="TimesNewRoman" w:hAnsi="TimesNewRoman"/>
          <w:sz w:val="28"/>
        </w:rPr>
        <w:t>умение планировать</w:t>
      </w:r>
      <w:r>
        <w:t xml:space="preserve"> </w:t>
      </w:r>
      <w:r w:rsidRPr="00CC4A9F">
        <w:rPr>
          <w:rFonts w:ascii="TimesNewRoman" w:hAnsi="TimesNewRoman"/>
          <w:sz w:val="28"/>
        </w:rPr>
        <w:t>свою деятельность</w:t>
      </w:r>
      <w:r w:rsidRPr="00CC4A9F">
        <w:rPr>
          <w:rFonts w:ascii="Times-Roman" w:hAnsi="Times-Roman"/>
          <w:sz w:val="28"/>
        </w:rPr>
        <w:t xml:space="preserve">, </w:t>
      </w:r>
      <w:r w:rsidRPr="00CC4A9F">
        <w:rPr>
          <w:rFonts w:ascii="TimesNewRoman" w:hAnsi="TimesNewRoman"/>
          <w:sz w:val="28"/>
        </w:rPr>
        <w:t>определять уровень реализации цели</w:t>
      </w:r>
      <w:r w:rsidRPr="00CC4A9F">
        <w:rPr>
          <w:rFonts w:ascii="Times-Roman" w:hAnsi="Times-Roman"/>
          <w:sz w:val="28"/>
        </w:rPr>
        <w:t xml:space="preserve">, </w:t>
      </w:r>
      <w:r w:rsidRPr="00CC4A9F">
        <w:rPr>
          <w:rFonts w:ascii="TimesNewRoman" w:hAnsi="TimesNewRoman"/>
          <w:sz w:val="28"/>
        </w:rPr>
        <w:t>в случае</w:t>
      </w:r>
      <w:r>
        <w:t xml:space="preserve"> </w:t>
      </w:r>
      <w:r w:rsidRPr="00CC4A9F">
        <w:rPr>
          <w:rFonts w:ascii="TimesNewRoman" w:hAnsi="TimesNewRoman"/>
          <w:sz w:val="28"/>
        </w:rPr>
        <w:t xml:space="preserve">необходимости </w:t>
      </w:r>
      <w:proofErr w:type="spellStart"/>
      <w:r w:rsidRPr="00CC4A9F">
        <w:rPr>
          <w:rFonts w:ascii="TimesNewRoman" w:hAnsi="TimesNewRoman"/>
          <w:sz w:val="28"/>
        </w:rPr>
        <w:t>гибкои</w:t>
      </w:r>
      <w:proofErr w:type="spellEnd"/>
      <w:r w:rsidRPr="00CC4A9F">
        <w:rPr>
          <w:rFonts w:ascii="TimesNewRoman" w:hAnsi="TimesNewRoman"/>
          <w:sz w:val="28"/>
        </w:rPr>
        <w:t xml:space="preserve"> своевременно её корректировать</w:t>
      </w:r>
      <w:r w:rsidRPr="00CC4A9F">
        <w:rPr>
          <w:rFonts w:ascii="Times-Roman" w:hAnsi="Times-Roman"/>
          <w:sz w:val="28"/>
        </w:rPr>
        <w:t xml:space="preserve">. </w:t>
      </w:r>
      <w:r w:rsidRPr="00CC4A9F">
        <w:rPr>
          <w:rFonts w:ascii="TimesNewRoman" w:hAnsi="TimesNewRoman"/>
          <w:sz w:val="28"/>
        </w:rPr>
        <w:t>В этом плане</w:t>
      </w:r>
      <w:r>
        <w:t xml:space="preserve"> </w:t>
      </w:r>
      <w:r w:rsidRPr="00CC4A9F">
        <w:rPr>
          <w:rFonts w:ascii="TimesNewRoman" w:hAnsi="TimesNewRoman"/>
          <w:sz w:val="28"/>
        </w:rPr>
        <w:t>эффективным средством являются проектные технологии</w:t>
      </w:r>
      <w:r w:rsidRPr="00CC4A9F">
        <w:rPr>
          <w:rFonts w:ascii="Times-Roman" w:hAnsi="Times-Roman"/>
          <w:sz w:val="28"/>
        </w:rPr>
        <w:t xml:space="preserve">, </w:t>
      </w:r>
      <w:r w:rsidRPr="00CC4A9F">
        <w:rPr>
          <w:rFonts w:ascii="TimesNewRoman" w:hAnsi="TimesNewRoman"/>
          <w:sz w:val="28"/>
        </w:rPr>
        <w:t>конкурсы и</w:t>
      </w:r>
      <w:r>
        <w:t xml:space="preserve"> </w:t>
      </w:r>
      <w:r w:rsidRPr="00CC4A9F">
        <w:rPr>
          <w:rFonts w:ascii="TimesNewRoman" w:hAnsi="TimesNewRoman"/>
          <w:sz w:val="28"/>
        </w:rPr>
        <w:t>выставки технического творчества</w:t>
      </w:r>
      <w:r w:rsidRPr="00CC4A9F">
        <w:rPr>
          <w:rFonts w:ascii="Times-Roman" w:hAnsi="Times-Roman"/>
          <w:sz w:val="28"/>
        </w:rPr>
        <w:t xml:space="preserve">. </w:t>
      </w:r>
      <w:r w:rsidRPr="00CC4A9F">
        <w:rPr>
          <w:rFonts w:ascii="TimesNewRoman" w:hAnsi="TimesNewRoman"/>
          <w:sz w:val="28"/>
        </w:rPr>
        <w:t>Большую роль в формировании</w:t>
      </w:r>
      <w:r>
        <w:t xml:space="preserve"> </w:t>
      </w:r>
      <w:r w:rsidRPr="00CC4A9F">
        <w:rPr>
          <w:rFonts w:ascii="TimesNewRoman" w:hAnsi="TimesNewRoman"/>
          <w:sz w:val="28"/>
        </w:rPr>
        <w:t>инженерного мышления</w:t>
      </w:r>
      <w:r w:rsidRPr="00CC4A9F">
        <w:rPr>
          <w:rFonts w:ascii="Times-Roman" w:hAnsi="Times-Roman"/>
          <w:sz w:val="28"/>
        </w:rPr>
        <w:t xml:space="preserve">, </w:t>
      </w:r>
      <w:r w:rsidRPr="00CC4A9F">
        <w:rPr>
          <w:rFonts w:ascii="TimesNewRoman" w:hAnsi="TimesNewRoman"/>
          <w:sz w:val="28"/>
        </w:rPr>
        <w:t>кроме математики</w:t>
      </w:r>
      <w:r w:rsidRPr="00CC4A9F">
        <w:rPr>
          <w:rFonts w:ascii="Times-Roman" w:hAnsi="Times-Roman"/>
          <w:sz w:val="28"/>
        </w:rPr>
        <w:t xml:space="preserve">, </w:t>
      </w:r>
      <w:r w:rsidRPr="00CC4A9F">
        <w:rPr>
          <w:rFonts w:ascii="TimesNewRoman" w:hAnsi="TimesNewRoman"/>
          <w:sz w:val="28"/>
        </w:rPr>
        <w:t>могут играть такие учебные</w:t>
      </w:r>
      <w:r>
        <w:t xml:space="preserve"> </w:t>
      </w:r>
      <w:r w:rsidRPr="00CC4A9F">
        <w:rPr>
          <w:rFonts w:ascii="TimesNewRoman" w:hAnsi="TimesNewRoman"/>
          <w:sz w:val="28"/>
        </w:rPr>
        <w:t>предметы как технология</w:t>
      </w:r>
      <w:r w:rsidRPr="00CC4A9F">
        <w:rPr>
          <w:rFonts w:ascii="Times-Roman" w:hAnsi="Times-Roman"/>
          <w:sz w:val="28"/>
        </w:rPr>
        <w:t xml:space="preserve">, </w:t>
      </w:r>
      <w:r w:rsidRPr="00CC4A9F">
        <w:rPr>
          <w:rFonts w:ascii="TimesNewRoman" w:hAnsi="TimesNewRoman"/>
          <w:sz w:val="28"/>
        </w:rPr>
        <w:t>физика и информатика</w:t>
      </w:r>
      <w:r w:rsidRPr="00CC4A9F">
        <w:rPr>
          <w:rFonts w:ascii="Times-Roman" w:hAnsi="Times-Roman"/>
          <w:sz w:val="28"/>
        </w:rPr>
        <w:t>.</w:t>
      </w:r>
    </w:p>
    <w:p w14:paraId="4313F1B9" w14:textId="77777777" w:rsidR="00045FEE" w:rsidRPr="00CC4A9F" w:rsidRDefault="00045FEE" w:rsidP="00045FEE">
      <w:pPr>
        <w:pStyle w:val="a7"/>
        <w:numPr>
          <w:ilvl w:val="0"/>
          <w:numId w:val="21"/>
        </w:numPr>
        <w:spacing w:after="0" w:line="360" w:lineRule="auto"/>
        <w:jc w:val="both"/>
      </w:pPr>
      <w:r w:rsidRPr="00CC4A9F">
        <w:rPr>
          <w:rFonts w:ascii="TimesNewRoman" w:hAnsi="TimesNewRoman"/>
          <w:sz w:val="28"/>
        </w:rPr>
        <w:t xml:space="preserve">Инженерное мышление проявляет себя как </w:t>
      </w:r>
      <w:r w:rsidRPr="00CC4A9F">
        <w:rPr>
          <w:rFonts w:ascii="TimesNewRoman,Italic" w:hAnsi="TimesNewRoman,Italic"/>
          <w:i/>
          <w:sz w:val="28"/>
        </w:rPr>
        <w:t>научно</w:t>
      </w:r>
      <w:r w:rsidRPr="00CC4A9F">
        <w:rPr>
          <w:rFonts w:ascii="Times-Italic" w:hAnsi="Times-Italic"/>
          <w:i/>
          <w:sz w:val="28"/>
        </w:rPr>
        <w:t>-</w:t>
      </w:r>
      <w:r w:rsidRPr="00CC4A9F">
        <w:rPr>
          <w:rFonts w:ascii="TimesNewRoman,Italic" w:hAnsi="TimesNewRoman,Italic"/>
          <w:i/>
          <w:sz w:val="28"/>
        </w:rPr>
        <w:t>теоретическое</w:t>
      </w:r>
      <w:r w:rsidRPr="00CC4A9F">
        <w:rPr>
          <w:rFonts w:ascii="Times-Roman" w:hAnsi="Times-Roman"/>
          <w:sz w:val="28"/>
        </w:rPr>
        <w:t>.</w:t>
      </w:r>
      <w:r>
        <w:t xml:space="preserve"> </w:t>
      </w:r>
      <w:r w:rsidRPr="00CC4A9F">
        <w:rPr>
          <w:rFonts w:ascii="TimesNewRoman" w:hAnsi="TimesNewRoman"/>
          <w:sz w:val="28"/>
        </w:rPr>
        <w:t>Это означает</w:t>
      </w:r>
      <w:r w:rsidRPr="00CC4A9F">
        <w:rPr>
          <w:rFonts w:ascii="Times-Roman" w:hAnsi="Times-Roman"/>
          <w:sz w:val="28"/>
        </w:rPr>
        <w:t xml:space="preserve">, </w:t>
      </w:r>
      <w:r w:rsidRPr="00CC4A9F">
        <w:rPr>
          <w:rFonts w:ascii="TimesNewRoman" w:hAnsi="TimesNewRoman"/>
          <w:sz w:val="28"/>
        </w:rPr>
        <w:t>что оно осуществляется в соответствии с методологическими</w:t>
      </w:r>
      <w:r>
        <w:t xml:space="preserve"> </w:t>
      </w:r>
      <w:r w:rsidRPr="00CC4A9F">
        <w:rPr>
          <w:rFonts w:ascii="TimesNewRoman" w:hAnsi="TimesNewRoman"/>
          <w:sz w:val="28"/>
        </w:rPr>
        <w:t>принципами</w:t>
      </w:r>
      <w:r w:rsidRPr="00CC4A9F">
        <w:rPr>
          <w:rFonts w:ascii="Times-Roman" w:hAnsi="Times-Roman"/>
          <w:sz w:val="28"/>
        </w:rPr>
        <w:t xml:space="preserve">, </w:t>
      </w:r>
      <w:r w:rsidRPr="00CC4A9F">
        <w:rPr>
          <w:rFonts w:ascii="TimesNewRoman" w:hAnsi="TimesNewRoman"/>
          <w:sz w:val="28"/>
        </w:rPr>
        <w:t>лежащие в основе построения теоретических и эмпирических</w:t>
      </w:r>
      <w:r>
        <w:t xml:space="preserve"> </w:t>
      </w:r>
      <w:r w:rsidRPr="00CC4A9F">
        <w:rPr>
          <w:rFonts w:ascii="TimesNewRoman" w:hAnsi="TimesNewRoman"/>
          <w:sz w:val="28"/>
        </w:rPr>
        <w:t>конструктов той или иной фундаментальной науки</w:t>
      </w:r>
      <w:r w:rsidRPr="00CC4A9F">
        <w:rPr>
          <w:rFonts w:ascii="Times-Roman" w:hAnsi="Times-Roman"/>
          <w:sz w:val="28"/>
        </w:rPr>
        <w:t>.</w:t>
      </w:r>
      <w:r>
        <w:rPr>
          <w:rFonts w:ascii="Times-Roman" w:hAnsi="Times-Roman"/>
          <w:sz w:val="28"/>
        </w:rPr>
        <w:t xml:space="preserve"> </w:t>
      </w:r>
      <w:r w:rsidRPr="00CC4A9F">
        <w:rPr>
          <w:rFonts w:ascii="TimesNewRoman" w:hAnsi="TimesNewRoman"/>
          <w:sz w:val="28"/>
        </w:rPr>
        <w:t>Фундаментальные знания</w:t>
      </w:r>
      <w:r w:rsidRPr="00CC4A9F">
        <w:rPr>
          <w:rFonts w:ascii="Times-Roman" w:hAnsi="Times-Roman"/>
          <w:sz w:val="28"/>
        </w:rPr>
        <w:t xml:space="preserve">, </w:t>
      </w:r>
      <w:r w:rsidRPr="00CC4A9F">
        <w:rPr>
          <w:rFonts w:ascii="TimesNewRoman" w:hAnsi="TimesNewRoman"/>
          <w:sz w:val="28"/>
        </w:rPr>
        <w:t>базирующиеся на общих</w:t>
      </w:r>
      <w:r w:rsidRPr="00CC4A9F">
        <w:rPr>
          <w:rFonts w:ascii="Times-Roman" w:hAnsi="Times-Roman"/>
          <w:sz w:val="28"/>
        </w:rPr>
        <w:t xml:space="preserve">, </w:t>
      </w:r>
      <w:r w:rsidRPr="00CC4A9F">
        <w:rPr>
          <w:rFonts w:ascii="TimesNewRoman" w:hAnsi="TimesNewRoman"/>
          <w:sz w:val="28"/>
        </w:rPr>
        <w:t>фундаментальных</w:t>
      </w:r>
      <w:r>
        <w:t xml:space="preserve"> </w:t>
      </w:r>
      <w:r w:rsidRPr="00CC4A9F">
        <w:rPr>
          <w:rFonts w:ascii="TimesNewRoman" w:hAnsi="TimesNewRoman"/>
          <w:sz w:val="28"/>
        </w:rPr>
        <w:t>естественнонаучных основах</w:t>
      </w:r>
      <w:r w:rsidRPr="00CC4A9F">
        <w:rPr>
          <w:rFonts w:ascii="Times-Roman" w:hAnsi="Times-Roman"/>
          <w:sz w:val="28"/>
        </w:rPr>
        <w:t xml:space="preserve">, </w:t>
      </w:r>
      <w:r w:rsidRPr="00CC4A9F">
        <w:rPr>
          <w:rFonts w:ascii="TimesNewRoman" w:hAnsi="TimesNewRoman"/>
          <w:sz w:val="28"/>
        </w:rPr>
        <w:t>всегда остаются актуальными</w:t>
      </w:r>
      <w:r w:rsidRPr="00CC4A9F">
        <w:rPr>
          <w:rFonts w:ascii="Times-Roman" w:hAnsi="Times-Roman"/>
          <w:sz w:val="28"/>
        </w:rPr>
        <w:t xml:space="preserve">. </w:t>
      </w:r>
      <w:r w:rsidRPr="00CC4A9F">
        <w:rPr>
          <w:rFonts w:ascii="TimesNewRoman" w:hAnsi="TimesNewRoman"/>
          <w:sz w:val="28"/>
        </w:rPr>
        <w:t>Их знание</w:t>
      </w:r>
      <w:r>
        <w:t xml:space="preserve"> </w:t>
      </w:r>
      <w:r w:rsidRPr="00CC4A9F">
        <w:rPr>
          <w:rFonts w:ascii="TimesNewRoman" w:hAnsi="TimesNewRoman"/>
          <w:sz w:val="28"/>
        </w:rPr>
        <w:t>позволяет быстро понять принцип работы</w:t>
      </w:r>
      <w:r w:rsidRPr="00CC4A9F">
        <w:rPr>
          <w:rFonts w:ascii="Times-Roman" w:hAnsi="Times-Roman"/>
          <w:sz w:val="28"/>
        </w:rPr>
        <w:t xml:space="preserve">, </w:t>
      </w:r>
      <w:r w:rsidRPr="00CC4A9F">
        <w:rPr>
          <w:rFonts w:ascii="TimesNewRoman" w:hAnsi="TimesNewRoman"/>
          <w:sz w:val="28"/>
        </w:rPr>
        <w:t>устройство технических новинок</w:t>
      </w:r>
      <w:r>
        <w:t xml:space="preserve"> </w:t>
      </w:r>
      <w:r w:rsidRPr="00CC4A9F">
        <w:rPr>
          <w:rFonts w:ascii="TimesNewRoman" w:hAnsi="TimesNewRoman"/>
          <w:sz w:val="28"/>
        </w:rPr>
        <w:t>и эффективно их использовать в своей профессиональной деятельности и</w:t>
      </w:r>
      <w:r>
        <w:t xml:space="preserve"> </w:t>
      </w:r>
      <w:r w:rsidRPr="00CC4A9F">
        <w:rPr>
          <w:rFonts w:ascii="TimesNewRoman" w:hAnsi="TimesNewRoman"/>
          <w:sz w:val="28"/>
        </w:rPr>
        <w:t>повседневной жизни</w:t>
      </w:r>
      <w:r w:rsidRPr="00CC4A9F">
        <w:rPr>
          <w:rFonts w:ascii="Times-Roman" w:hAnsi="Times-Roman"/>
          <w:sz w:val="28"/>
        </w:rPr>
        <w:t>.</w:t>
      </w:r>
      <w:r>
        <w:rPr>
          <w:rFonts w:ascii="Times-Roman" w:hAnsi="Times-Roman"/>
          <w:sz w:val="28"/>
        </w:rPr>
        <w:t xml:space="preserve"> </w:t>
      </w:r>
      <w:r w:rsidRPr="00CC4A9F">
        <w:rPr>
          <w:rFonts w:ascii="TimesNewRoman" w:hAnsi="TimesNewRoman"/>
          <w:sz w:val="28"/>
        </w:rPr>
        <w:t>Для формирования научно</w:t>
      </w:r>
      <w:r w:rsidRPr="00CC4A9F">
        <w:rPr>
          <w:rFonts w:ascii="Times-Roman" w:hAnsi="Times-Roman"/>
          <w:sz w:val="28"/>
        </w:rPr>
        <w:t>-</w:t>
      </w:r>
      <w:r w:rsidRPr="00CC4A9F">
        <w:rPr>
          <w:rFonts w:ascii="TimesNewRoman" w:hAnsi="TimesNewRoman"/>
          <w:sz w:val="28"/>
        </w:rPr>
        <w:t>теоретического мышления школьников</w:t>
      </w:r>
      <w:r>
        <w:t xml:space="preserve"> </w:t>
      </w:r>
      <w:r w:rsidRPr="00CC4A9F">
        <w:rPr>
          <w:rFonts w:ascii="TimesNewRoman" w:hAnsi="TimesNewRoman"/>
          <w:sz w:val="28"/>
        </w:rPr>
        <w:t xml:space="preserve">необходимо учитывать </w:t>
      </w:r>
      <w:r w:rsidRPr="00CC4A9F">
        <w:rPr>
          <w:rFonts w:ascii="TimesNewRoman" w:hAnsi="TimesNewRoman"/>
          <w:sz w:val="28"/>
        </w:rPr>
        <w:lastRenderedPageBreak/>
        <w:t>закономерности мыслительного процесса в процессе</w:t>
      </w:r>
      <w:r>
        <w:t xml:space="preserve"> </w:t>
      </w:r>
      <w:r w:rsidRPr="00CC4A9F">
        <w:rPr>
          <w:rFonts w:ascii="TimesNewRoman" w:hAnsi="TimesNewRoman"/>
          <w:sz w:val="28"/>
        </w:rPr>
        <w:t>обобщения</w:t>
      </w:r>
      <w:r w:rsidRPr="00CC4A9F">
        <w:rPr>
          <w:rFonts w:ascii="Times-Roman" w:hAnsi="Times-Roman"/>
          <w:sz w:val="28"/>
        </w:rPr>
        <w:t xml:space="preserve">. </w:t>
      </w:r>
      <w:r w:rsidRPr="00CC4A9F">
        <w:rPr>
          <w:rFonts w:ascii="TimesNewRoman" w:hAnsi="TimesNewRoman"/>
          <w:sz w:val="28"/>
        </w:rPr>
        <w:t>Наиболее потенциально значимой в этом контексте</w:t>
      </w:r>
      <w:r>
        <w:t xml:space="preserve"> </w:t>
      </w:r>
      <w:r w:rsidRPr="00CC4A9F">
        <w:rPr>
          <w:rFonts w:ascii="TimesNewRoman" w:hAnsi="TimesNewRoman"/>
          <w:sz w:val="28"/>
        </w:rPr>
        <w:t>представляется концепция В</w:t>
      </w:r>
      <w:r w:rsidRPr="00CC4A9F">
        <w:rPr>
          <w:rFonts w:ascii="Times-Roman" w:hAnsi="Times-Roman"/>
          <w:sz w:val="28"/>
        </w:rPr>
        <w:t>.</w:t>
      </w:r>
      <w:r w:rsidRPr="00CC4A9F">
        <w:rPr>
          <w:rFonts w:ascii="TimesNewRoman" w:hAnsi="TimesNewRoman"/>
          <w:sz w:val="28"/>
        </w:rPr>
        <w:t>В</w:t>
      </w:r>
      <w:r w:rsidRPr="00CC4A9F">
        <w:rPr>
          <w:rFonts w:ascii="Times-Roman" w:hAnsi="Times-Roman"/>
          <w:sz w:val="28"/>
        </w:rPr>
        <w:t xml:space="preserve">. </w:t>
      </w:r>
      <w:r w:rsidRPr="00CC4A9F">
        <w:rPr>
          <w:rFonts w:ascii="TimesNewRoman" w:hAnsi="TimesNewRoman"/>
          <w:sz w:val="28"/>
        </w:rPr>
        <w:t>Давыдова</w:t>
      </w:r>
      <w:r w:rsidRPr="00CC4A9F">
        <w:rPr>
          <w:rFonts w:ascii="Times-Roman" w:hAnsi="Times-Roman"/>
          <w:sz w:val="28"/>
        </w:rPr>
        <w:t xml:space="preserve">, </w:t>
      </w:r>
      <w:r w:rsidRPr="00CC4A9F">
        <w:rPr>
          <w:rFonts w:ascii="TimesNewRoman" w:hAnsi="TimesNewRoman"/>
          <w:sz w:val="28"/>
        </w:rPr>
        <w:t>в соответствии с которой изучение</w:t>
      </w:r>
      <w:r>
        <w:t xml:space="preserve"> </w:t>
      </w:r>
      <w:r w:rsidRPr="00CC4A9F">
        <w:rPr>
          <w:rFonts w:ascii="TimesNewRoman" w:hAnsi="TimesNewRoman"/>
          <w:sz w:val="28"/>
        </w:rPr>
        <w:t xml:space="preserve">предлагается осуществлять по принципу </w:t>
      </w:r>
      <w:r w:rsidRPr="00CC4A9F">
        <w:rPr>
          <w:rFonts w:ascii="Times-Roman" w:hAnsi="Times-Roman"/>
          <w:sz w:val="28"/>
        </w:rPr>
        <w:t>"</w:t>
      </w:r>
      <w:r w:rsidRPr="00CC4A9F">
        <w:rPr>
          <w:rFonts w:ascii="TimesNewRoman" w:hAnsi="TimesNewRoman"/>
          <w:sz w:val="28"/>
        </w:rPr>
        <w:t>от общего к частному</w:t>
      </w:r>
      <w:r w:rsidRPr="00CC4A9F">
        <w:rPr>
          <w:rFonts w:ascii="Times-Roman" w:hAnsi="Times-Roman"/>
          <w:sz w:val="28"/>
        </w:rPr>
        <w:t xml:space="preserve">", </w:t>
      </w:r>
      <w:r w:rsidRPr="00CC4A9F">
        <w:rPr>
          <w:rFonts w:ascii="TimesNewRoman" w:hAnsi="TimesNewRoman"/>
          <w:sz w:val="28"/>
        </w:rPr>
        <w:t>а</w:t>
      </w:r>
      <w:r>
        <w:t xml:space="preserve"> </w:t>
      </w:r>
      <w:r w:rsidRPr="00CC4A9F">
        <w:rPr>
          <w:rFonts w:ascii="TimesNewRoman" w:hAnsi="TimesNewRoman"/>
          <w:sz w:val="28"/>
        </w:rPr>
        <w:t xml:space="preserve">использование средств наглядности по принципу </w:t>
      </w:r>
      <w:r w:rsidRPr="00CC4A9F">
        <w:rPr>
          <w:rFonts w:ascii="Times-Roman" w:hAnsi="Times-Roman"/>
          <w:sz w:val="28"/>
        </w:rPr>
        <w:t>"</w:t>
      </w:r>
      <w:r w:rsidRPr="00CC4A9F">
        <w:rPr>
          <w:rFonts w:ascii="TimesNewRoman" w:hAnsi="TimesNewRoman"/>
          <w:sz w:val="28"/>
        </w:rPr>
        <w:t>от абстрактного к</w:t>
      </w:r>
      <w:r>
        <w:t xml:space="preserve"> </w:t>
      </w:r>
      <w:r w:rsidRPr="00CC4A9F">
        <w:rPr>
          <w:rFonts w:ascii="TimesNewRoman" w:hAnsi="TimesNewRoman"/>
          <w:sz w:val="28"/>
        </w:rPr>
        <w:t>конкретному</w:t>
      </w:r>
      <w:r w:rsidRPr="00CC4A9F">
        <w:rPr>
          <w:rFonts w:ascii="Times-Roman" w:hAnsi="Times-Roman"/>
          <w:sz w:val="28"/>
        </w:rPr>
        <w:t xml:space="preserve">". </w:t>
      </w:r>
      <w:r w:rsidRPr="00CC4A9F">
        <w:rPr>
          <w:rFonts w:ascii="TimesNewRoman" w:hAnsi="TimesNewRoman"/>
          <w:sz w:val="28"/>
        </w:rPr>
        <w:t>Важнейшее значение в формировании этого качества</w:t>
      </w:r>
      <w:r>
        <w:t xml:space="preserve"> </w:t>
      </w:r>
      <w:r w:rsidRPr="00CC4A9F">
        <w:rPr>
          <w:rFonts w:ascii="TimesNewRoman" w:hAnsi="TimesNewRoman"/>
          <w:sz w:val="28"/>
        </w:rPr>
        <w:t>инженерного мышления играют математические дисциплины</w:t>
      </w:r>
      <w:r w:rsidRPr="00CC4A9F">
        <w:rPr>
          <w:rFonts w:ascii="Times-Roman" w:hAnsi="Times-Roman"/>
          <w:sz w:val="28"/>
        </w:rPr>
        <w:t>.</w:t>
      </w:r>
    </w:p>
    <w:p w14:paraId="6F2D0E10" w14:textId="77777777" w:rsidR="00045FEE" w:rsidRPr="00CC4A9F" w:rsidRDefault="00045FEE" w:rsidP="00045FEE">
      <w:pPr>
        <w:pStyle w:val="a7"/>
        <w:numPr>
          <w:ilvl w:val="0"/>
          <w:numId w:val="21"/>
        </w:numPr>
        <w:spacing w:after="0" w:line="360" w:lineRule="auto"/>
        <w:jc w:val="both"/>
      </w:pPr>
      <w:r w:rsidRPr="00CC4A9F">
        <w:rPr>
          <w:rFonts w:ascii="TimesNewRoman" w:hAnsi="TimesNewRoman"/>
          <w:sz w:val="28"/>
        </w:rPr>
        <w:t xml:space="preserve">Инженерное мышление связано с </w:t>
      </w:r>
      <w:r w:rsidRPr="00CC4A9F">
        <w:rPr>
          <w:rFonts w:ascii="TimesNewRoman,Italic" w:hAnsi="TimesNewRoman,Italic"/>
          <w:i/>
          <w:sz w:val="28"/>
        </w:rPr>
        <w:t xml:space="preserve">преобразованием </w:t>
      </w:r>
      <w:r w:rsidRPr="00CC4A9F">
        <w:rPr>
          <w:rFonts w:ascii="TimesNewRoman" w:hAnsi="TimesNewRoman"/>
          <w:sz w:val="28"/>
        </w:rPr>
        <w:t>окружающего</w:t>
      </w:r>
      <w:r>
        <w:t xml:space="preserve"> </w:t>
      </w:r>
      <w:r w:rsidRPr="00CC4A9F">
        <w:rPr>
          <w:rFonts w:ascii="TimesNewRoman" w:hAnsi="TimesNewRoman"/>
          <w:sz w:val="28"/>
        </w:rPr>
        <w:t>мира</w:t>
      </w:r>
      <w:r w:rsidRPr="00CC4A9F">
        <w:rPr>
          <w:rFonts w:ascii="Times-Roman" w:hAnsi="Times-Roman"/>
          <w:sz w:val="28"/>
        </w:rPr>
        <w:t xml:space="preserve">. </w:t>
      </w:r>
      <w:r w:rsidRPr="00CC4A9F">
        <w:rPr>
          <w:rFonts w:ascii="TimesNewRoman" w:hAnsi="TimesNewRoman"/>
          <w:sz w:val="28"/>
        </w:rPr>
        <w:t xml:space="preserve">Даже на стадии создания моделей </w:t>
      </w:r>
      <w:r w:rsidRPr="00CC4A9F">
        <w:rPr>
          <w:rFonts w:ascii="Times-Roman" w:hAnsi="Times-Roman"/>
          <w:sz w:val="28"/>
        </w:rPr>
        <w:t>(</w:t>
      </w:r>
      <w:r w:rsidRPr="00CC4A9F">
        <w:rPr>
          <w:rFonts w:ascii="TimesNewRoman" w:hAnsi="TimesNewRoman"/>
          <w:sz w:val="28"/>
        </w:rPr>
        <w:t>чертежей</w:t>
      </w:r>
      <w:r w:rsidRPr="00CC4A9F">
        <w:rPr>
          <w:rFonts w:ascii="Times-Roman" w:hAnsi="Times-Roman"/>
          <w:sz w:val="28"/>
        </w:rPr>
        <w:t xml:space="preserve">, </w:t>
      </w:r>
      <w:r w:rsidRPr="00CC4A9F">
        <w:rPr>
          <w:rFonts w:ascii="TimesNewRoman" w:hAnsi="TimesNewRoman"/>
          <w:sz w:val="28"/>
        </w:rPr>
        <w:t>схем</w:t>
      </w:r>
      <w:r w:rsidRPr="00CC4A9F">
        <w:rPr>
          <w:rFonts w:ascii="Times-Roman" w:hAnsi="Times-Roman"/>
          <w:sz w:val="28"/>
        </w:rPr>
        <w:t xml:space="preserve">, </w:t>
      </w:r>
      <w:r w:rsidRPr="00CC4A9F">
        <w:rPr>
          <w:rFonts w:ascii="TimesNewRoman" w:hAnsi="TimesNewRoman"/>
          <w:sz w:val="28"/>
        </w:rPr>
        <w:t>алгоритмов и т.п.</w:t>
      </w:r>
      <w:r w:rsidRPr="00CC4A9F">
        <w:rPr>
          <w:rFonts w:ascii="Times-Roman" w:hAnsi="Times-Roman"/>
          <w:sz w:val="28"/>
        </w:rPr>
        <w:t xml:space="preserve">) </w:t>
      </w:r>
      <w:r w:rsidRPr="00CC4A9F">
        <w:rPr>
          <w:rFonts w:ascii="TimesNewRoman" w:hAnsi="TimesNewRoman"/>
          <w:sz w:val="28"/>
        </w:rPr>
        <w:t>невозможно обойтись без мыслительного соотнесения этих моделей с</w:t>
      </w:r>
      <w:r>
        <w:t xml:space="preserve"> </w:t>
      </w:r>
      <w:r w:rsidRPr="00CC4A9F">
        <w:rPr>
          <w:rFonts w:ascii="TimesNewRoman" w:hAnsi="TimesNewRoman"/>
          <w:sz w:val="28"/>
        </w:rPr>
        <w:t>реальностью в дальнейшем материальном воплощении</w:t>
      </w:r>
      <w:r w:rsidRPr="00CC4A9F">
        <w:rPr>
          <w:rFonts w:ascii="Times-Roman" w:hAnsi="Times-Roman"/>
          <w:sz w:val="28"/>
        </w:rPr>
        <w:t xml:space="preserve">. </w:t>
      </w:r>
      <w:r w:rsidRPr="00CC4A9F">
        <w:rPr>
          <w:rFonts w:ascii="TimesNewRoman" w:hAnsi="TimesNewRoman"/>
          <w:sz w:val="28"/>
        </w:rPr>
        <w:t>Если человек не</w:t>
      </w:r>
      <w:r>
        <w:t xml:space="preserve"> </w:t>
      </w:r>
      <w:r w:rsidRPr="00CC4A9F">
        <w:rPr>
          <w:rFonts w:ascii="TimesNewRoman" w:hAnsi="TimesNewRoman"/>
          <w:sz w:val="28"/>
        </w:rPr>
        <w:t>способен к преобразовательной деятельности</w:t>
      </w:r>
      <w:r w:rsidRPr="00CC4A9F">
        <w:rPr>
          <w:rFonts w:ascii="Times-Roman" w:hAnsi="Times-Roman"/>
          <w:sz w:val="28"/>
        </w:rPr>
        <w:t xml:space="preserve">, </w:t>
      </w:r>
      <w:r w:rsidRPr="00CC4A9F">
        <w:rPr>
          <w:rFonts w:ascii="TimesNewRoman" w:hAnsi="TimesNewRoman"/>
          <w:sz w:val="28"/>
        </w:rPr>
        <w:t>он не сможет стать хорошим</w:t>
      </w:r>
      <w:r>
        <w:t xml:space="preserve"> </w:t>
      </w:r>
      <w:r w:rsidRPr="00CC4A9F">
        <w:rPr>
          <w:rFonts w:ascii="TimesNewRoman" w:hAnsi="TimesNewRoman"/>
          <w:sz w:val="28"/>
        </w:rPr>
        <w:t>инженером</w:t>
      </w:r>
      <w:r w:rsidRPr="00CC4A9F">
        <w:rPr>
          <w:rFonts w:ascii="Times-Roman" w:hAnsi="Times-Roman"/>
          <w:sz w:val="28"/>
        </w:rPr>
        <w:t xml:space="preserve">, </w:t>
      </w:r>
      <w:r w:rsidRPr="00CC4A9F">
        <w:rPr>
          <w:rFonts w:ascii="TimesNewRoman" w:hAnsi="TimesNewRoman"/>
          <w:sz w:val="28"/>
        </w:rPr>
        <w:t>так как данное свойство характеризует неразвитость мышления</w:t>
      </w:r>
      <w:r w:rsidRPr="00CC4A9F">
        <w:rPr>
          <w:rFonts w:ascii="Times-Roman" w:hAnsi="Times-Roman"/>
          <w:sz w:val="28"/>
        </w:rPr>
        <w:t>.</w:t>
      </w:r>
      <w:r>
        <w:t xml:space="preserve"> </w:t>
      </w:r>
      <w:r w:rsidRPr="00CC4A9F">
        <w:rPr>
          <w:rFonts w:ascii="TimesNewRoman" w:hAnsi="TimesNewRoman"/>
          <w:sz w:val="28"/>
        </w:rPr>
        <w:t>Это проявляется неспособности ставить гипотезы</w:t>
      </w:r>
      <w:r w:rsidRPr="00CC4A9F">
        <w:rPr>
          <w:rFonts w:ascii="Times-Roman" w:hAnsi="Times-Roman"/>
          <w:sz w:val="28"/>
        </w:rPr>
        <w:t xml:space="preserve">, </w:t>
      </w:r>
      <w:r w:rsidRPr="00CC4A9F">
        <w:rPr>
          <w:rFonts w:ascii="TimesNewRoman" w:hAnsi="TimesNewRoman"/>
          <w:sz w:val="28"/>
        </w:rPr>
        <w:t>предсказать практический</w:t>
      </w:r>
      <w:r>
        <w:t xml:space="preserve"> </w:t>
      </w:r>
      <w:r w:rsidRPr="00CC4A9F">
        <w:rPr>
          <w:rFonts w:ascii="TimesNewRoman" w:hAnsi="TimesNewRoman"/>
          <w:sz w:val="28"/>
        </w:rPr>
        <w:t>результат реальных процессов</w:t>
      </w:r>
      <w:r w:rsidRPr="00CC4A9F">
        <w:rPr>
          <w:rFonts w:ascii="Times-Roman" w:hAnsi="Times-Roman"/>
          <w:sz w:val="28"/>
        </w:rPr>
        <w:t xml:space="preserve">, </w:t>
      </w:r>
      <w:r w:rsidRPr="00CC4A9F">
        <w:rPr>
          <w:rFonts w:ascii="TimesNewRoman" w:hAnsi="TimesNewRoman"/>
          <w:sz w:val="28"/>
        </w:rPr>
        <w:t>в работе такого человека проявляются</w:t>
      </w:r>
      <w:r>
        <w:t xml:space="preserve"> </w:t>
      </w:r>
      <w:r w:rsidRPr="00CC4A9F">
        <w:rPr>
          <w:rFonts w:ascii="TimesNewRoman" w:hAnsi="TimesNewRoman"/>
          <w:sz w:val="28"/>
        </w:rPr>
        <w:t>систематические ошибки</w:t>
      </w:r>
      <w:r w:rsidRPr="00CC4A9F">
        <w:rPr>
          <w:rFonts w:ascii="Times-Roman" w:hAnsi="Times-Roman"/>
          <w:sz w:val="28"/>
        </w:rPr>
        <w:t xml:space="preserve">, </w:t>
      </w:r>
      <w:r w:rsidRPr="00CC4A9F">
        <w:rPr>
          <w:rFonts w:ascii="TimesNewRoman" w:hAnsi="TimesNewRoman"/>
          <w:sz w:val="28"/>
        </w:rPr>
        <w:t>в том числе</w:t>
      </w:r>
      <w:r w:rsidRPr="00CC4A9F">
        <w:rPr>
          <w:rFonts w:ascii="Times-Roman" w:hAnsi="Times-Roman"/>
          <w:sz w:val="28"/>
        </w:rPr>
        <w:t xml:space="preserve">, </w:t>
      </w:r>
      <w:r w:rsidRPr="00CC4A9F">
        <w:rPr>
          <w:rFonts w:ascii="TimesNewRoman" w:hAnsi="TimesNewRoman"/>
          <w:sz w:val="28"/>
        </w:rPr>
        <w:t>связанные с логическими</w:t>
      </w:r>
      <w:r>
        <w:t xml:space="preserve"> </w:t>
      </w:r>
      <w:r w:rsidRPr="00CC4A9F">
        <w:rPr>
          <w:rFonts w:ascii="TimesNewRoman" w:hAnsi="TimesNewRoman"/>
          <w:sz w:val="28"/>
        </w:rPr>
        <w:t>построениями</w:t>
      </w:r>
      <w:r w:rsidRPr="00CC4A9F">
        <w:rPr>
          <w:rFonts w:ascii="Times-Roman" w:hAnsi="Times-Roman"/>
          <w:sz w:val="28"/>
        </w:rPr>
        <w:t xml:space="preserve">, </w:t>
      </w:r>
      <w:r w:rsidRPr="00CC4A9F">
        <w:rPr>
          <w:rFonts w:ascii="TimesNewRoman" w:hAnsi="TimesNewRoman"/>
          <w:sz w:val="28"/>
        </w:rPr>
        <w:t>с неточностью выделения существенных сторон объектов и</w:t>
      </w:r>
      <w:r>
        <w:t xml:space="preserve"> </w:t>
      </w:r>
      <w:r w:rsidRPr="00CC4A9F">
        <w:rPr>
          <w:rFonts w:ascii="TimesNewRoman" w:hAnsi="TimesNewRoman"/>
          <w:sz w:val="28"/>
        </w:rPr>
        <w:t>процессов при проектировании</w:t>
      </w:r>
      <w:r w:rsidRPr="00CC4A9F">
        <w:rPr>
          <w:rFonts w:ascii="Times-Roman" w:hAnsi="Times-Roman"/>
          <w:sz w:val="28"/>
        </w:rPr>
        <w:t>.</w:t>
      </w:r>
    </w:p>
    <w:p w14:paraId="2E815D12" w14:textId="77777777" w:rsidR="00045FEE" w:rsidRPr="00CC4A9F" w:rsidRDefault="00045FEE" w:rsidP="00045FEE">
      <w:pPr>
        <w:pStyle w:val="a7"/>
        <w:numPr>
          <w:ilvl w:val="0"/>
          <w:numId w:val="21"/>
        </w:numPr>
        <w:spacing w:after="0" w:line="360" w:lineRule="auto"/>
        <w:jc w:val="both"/>
      </w:pPr>
      <w:r w:rsidRPr="00CC4A9F">
        <w:rPr>
          <w:rFonts w:ascii="TimesNewRoman" w:hAnsi="TimesNewRoman"/>
          <w:sz w:val="28"/>
        </w:rPr>
        <w:t>Инженерное мышление</w:t>
      </w:r>
      <w:r w:rsidRPr="00CC4A9F">
        <w:rPr>
          <w:rFonts w:ascii="Times-Roman" w:hAnsi="Times-Roman"/>
          <w:sz w:val="28"/>
        </w:rPr>
        <w:t xml:space="preserve"> </w:t>
      </w:r>
      <w:r w:rsidRPr="00CC4A9F">
        <w:rPr>
          <w:rFonts w:ascii="TimesNewRoman" w:hAnsi="TimesNewRoman"/>
          <w:sz w:val="28"/>
        </w:rPr>
        <w:t xml:space="preserve">является </w:t>
      </w:r>
      <w:r w:rsidRPr="00CC4A9F">
        <w:rPr>
          <w:rFonts w:ascii="TimesNewRoman,Italic" w:hAnsi="TimesNewRoman,Italic"/>
          <w:i/>
          <w:sz w:val="28"/>
        </w:rPr>
        <w:t>творческим</w:t>
      </w:r>
      <w:r w:rsidRPr="00CC4A9F">
        <w:rPr>
          <w:rFonts w:ascii="Times-Roman" w:hAnsi="Times-Roman"/>
          <w:sz w:val="28"/>
        </w:rPr>
        <w:t xml:space="preserve">, </w:t>
      </w:r>
      <w:r w:rsidRPr="00CC4A9F">
        <w:rPr>
          <w:rFonts w:ascii="TimesNewRoman" w:hAnsi="TimesNewRoman"/>
          <w:sz w:val="28"/>
        </w:rPr>
        <w:t>выходящими за пределы установленных правил</w:t>
      </w:r>
      <w:r w:rsidRPr="00CC4A9F">
        <w:rPr>
          <w:rFonts w:ascii="Times-Roman" w:hAnsi="Times-Roman"/>
          <w:sz w:val="28"/>
        </w:rPr>
        <w:t xml:space="preserve">, </w:t>
      </w:r>
      <w:r w:rsidRPr="00CC4A9F">
        <w:rPr>
          <w:rFonts w:ascii="TimesNewRoman" w:hAnsi="TimesNewRoman"/>
          <w:sz w:val="28"/>
        </w:rPr>
        <w:t>алгоритмов</w:t>
      </w:r>
      <w:r w:rsidRPr="00CC4A9F">
        <w:rPr>
          <w:rFonts w:ascii="Times-Roman" w:hAnsi="Times-Roman"/>
          <w:sz w:val="28"/>
        </w:rPr>
        <w:t xml:space="preserve">, </w:t>
      </w:r>
      <w:r w:rsidRPr="00CC4A9F">
        <w:rPr>
          <w:rFonts w:ascii="TimesNewRoman" w:hAnsi="TimesNewRoman"/>
          <w:sz w:val="28"/>
        </w:rPr>
        <w:t>предписаний</w:t>
      </w:r>
      <w:r w:rsidRPr="00CC4A9F">
        <w:rPr>
          <w:rFonts w:ascii="Times-Roman" w:hAnsi="Times-Roman"/>
          <w:sz w:val="28"/>
        </w:rPr>
        <w:t xml:space="preserve">, </w:t>
      </w:r>
      <w:r w:rsidRPr="00CC4A9F">
        <w:rPr>
          <w:rFonts w:ascii="TimesNewRoman" w:hAnsi="TimesNewRoman"/>
          <w:sz w:val="28"/>
        </w:rPr>
        <w:t>образцов</w:t>
      </w:r>
      <w:r w:rsidRPr="00CC4A9F">
        <w:rPr>
          <w:rFonts w:ascii="Times-Roman" w:hAnsi="Times-Roman"/>
          <w:sz w:val="28"/>
        </w:rPr>
        <w:t xml:space="preserve">. </w:t>
      </w:r>
      <w:r w:rsidRPr="00CC4A9F">
        <w:rPr>
          <w:rFonts w:ascii="TimesNewRoman" w:hAnsi="TimesNewRoman"/>
          <w:sz w:val="28"/>
        </w:rPr>
        <w:t>Ему свойственно стремление к новым</w:t>
      </w:r>
      <w:r w:rsidRPr="00CC4A9F">
        <w:rPr>
          <w:rFonts w:ascii="Times-Roman" w:hAnsi="Times-Roman"/>
          <w:sz w:val="28"/>
        </w:rPr>
        <w:t>, «</w:t>
      </w:r>
      <w:proofErr w:type="spellStart"/>
      <w:proofErr w:type="gramStart"/>
      <w:r w:rsidRPr="00CC4A9F">
        <w:rPr>
          <w:rFonts w:ascii="TimesNewRoman" w:hAnsi="TimesNewRoman"/>
          <w:sz w:val="28"/>
        </w:rPr>
        <w:t>своим</w:t>
      </w:r>
      <w:r w:rsidRPr="00CC4A9F">
        <w:rPr>
          <w:rFonts w:ascii="Times-Roman" w:hAnsi="Times-Roman"/>
          <w:sz w:val="28"/>
        </w:rPr>
        <w:t>»</w:t>
      </w:r>
      <w:r w:rsidRPr="00CC4A9F">
        <w:rPr>
          <w:rFonts w:ascii="TimesNewRoman" w:hAnsi="TimesNewRoman"/>
          <w:sz w:val="28"/>
        </w:rPr>
        <w:t>путям</w:t>
      </w:r>
      <w:proofErr w:type="spellEnd"/>
      <w:proofErr w:type="gramEnd"/>
      <w:r w:rsidRPr="00CC4A9F">
        <w:rPr>
          <w:rFonts w:ascii="TimesNewRoman" w:hAnsi="TimesNewRoman"/>
          <w:sz w:val="28"/>
        </w:rPr>
        <w:t xml:space="preserve"> решения проблемы</w:t>
      </w:r>
      <w:r w:rsidRPr="00CC4A9F">
        <w:rPr>
          <w:rFonts w:ascii="Times-Roman" w:hAnsi="Times-Roman"/>
          <w:sz w:val="28"/>
        </w:rPr>
        <w:t xml:space="preserve">. </w:t>
      </w:r>
      <w:r w:rsidRPr="00CC4A9F">
        <w:rPr>
          <w:rFonts w:ascii="TimesNewRoman" w:hAnsi="TimesNewRoman"/>
          <w:sz w:val="28"/>
        </w:rPr>
        <w:t xml:space="preserve">Поэтому творческое мышление всегда приводит к объективно или субъективно </w:t>
      </w:r>
      <w:proofErr w:type="gramStart"/>
      <w:r w:rsidRPr="00CC4A9F">
        <w:rPr>
          <w:rFonts w:ascii="TimesNewRoman" w:hAnsi="TimesNewRoman"/>
          <w:sz w:val="28"/>
        </w:rPr>
        <w:t>новым  результатам</w:t>
      </w:r>
      <w:proofErr w:type="gramEnd"/>
      <w:r w:rsidRPr="00CC4A9F">
        <w:rPr>
          <w:rFonts w:ascii="Times-Roman" w:hAnsi="Times-Roman"/>
          <w:sz w:val="28"/>
        </w:rPr>
        <w:t xml:space="preserve">. </w:t>
      </w:r>
      <w:r w:rsidRPr="00CC4A9F">
        <w:rPr>
          <w:rFonts w:ascii="TimesNewRoman" w:hAnsi="TimesNewRoman"/>
          <w:sz w:val="28"/>
        </w:rPr>
        <w:t>Творческая составляющая является важнейшей для инновационного мышления</w:t>
      </w:r>
      <w:r w:rsidRPr="00CC4A9F">
        <w:rPr>
          <w:rFonts w:ascii="Times-Roman" w:hAnsi="Times-Roman"/>
          <w:sz w:val="28"/>
        </w:rPr>
        <w:t xml:space="preserve">, </w:t>
      </w:r>
      <w:r w:rsidRPr="00CC4A9F">
        <w:rPr>
          <w:rFonts w:ascii="TimesNewRoman" w:hAnsi="TimesNewRoman"/>
          <w:sz w:val="28"/>
        </w:rPr>
        <w:t>без творческой составляющей нет и инновационного мышления</w:t>
      </w:r>
      <w:r w:rsidRPr="00CC4A9F">
        <w:rPr>
          <w:rFonts w:ascii="Times-Roman" w:hAnsi="Times-Roman"/>
          <w:sz w:val="28"/>
        </w:rPr>
        <w:t xml:space="preserve">. </w:t>
      </w:r>
      <w:r w:rsidRPr="00CC4A9F">
        <w:rPr>
          <w:rFonts w:ascii="TimesNewRoman" w:hAnsi="TimesNewRoman"/>
          <w:sz w:val="28"/>
        </w:rPr>
        <w:t>В инженерном мышлении эту характеристику нельзя назвать определяющей</w:t>
      </w:r>
      <w:r w:rsidRPr="00CC4A9F">
        <w:rPr>
          <w:rFonts w:ascii="Times-Roman" w:hAnsi="Times-Roman"/>
          <w:sz w:val="28"/>
        </w:rPr>
        <w:t xml:space="preserve">, </w:t>
      </w:r>
      <w:r w:rsidRPr="00CC4A9F">
        <w:rPr>
          <w:rFonts w:ascii="TimesNewRoman" w:hAnsi="TimesNewRoman"/>
          <w:sz w:val="28"/>
        </w:rPr>
        <w:t>но</w:t>
      </w:r>
      <w:r w:rsidRPr="00CC4A9F">
        <w:rPr>
          <w:rFonts w:ascii="Times-Roman" w:hAnsi="Times-Roman"/>
          <w:sz w:val="28"/>
        </w:rPr>
        <w:t xml:space="preserve">, </w:t>
      </w:r>
      <w:r w:rsidRPr="00CC4A9F">
        <w:rPr>
          <w:rFonts w:ascii="TimesNewRoman" w:hAnsi="TimesNewRoman"/>
          <w:sz w:val="28"/>
        </w:rPr>
        <w:t>тем не менее</w:t>
      </w:r>
      <w:r w:rsidRPr="00CC4A9F">
        <w:rPr>
          <w:rFonts w:ascii="Times-Roman" w:hAnsi="Times-Roman"/>
          <w:sz w:val="28"/>
        </w:rPr>
        <w:t xml:space="preserve">, </w:t>
      </w:r>
      <w:r w:rsidRPr="00CC4A9F">
        <w:rPr>
          <w:rFonts w:ascii="TimesNewRoman" w:hAnsi="TimesNewRoman"/>
          <w:sz w:val="28"/>
        </w:rPr>
        <w:t>было бы неправильным вовсе исключить её как несущественную</w:t>
      </w:r>
      <w:r w:rsidRPr="00CC4A9F">
        <w:rPr>
          <w:rFonts w:ascii="Times-Roman" w:hAnsi="Times-Roman"/>
          <w:sz w:val="28"/>
        </w:rPr>
        <w:t xml:space="preserve">. </w:t>
      </w:r>
      <w:r w:rsidRPr="00CC4A9F">
        <w:rPr>
          <w:rFonts w:ascii="TimesNewRoman" w:hAnsi="TimesNewRoman"/>
          <w:sz w:val="28"/>
        </w:rPr>
        <w:t>Современный инженер</w:t>
      </w:r>
      <w:r w:rsidRPr="00CC4A9F">
        <w:rPr>
          <w:rFonts w:ascii="Times-Roman" w:hAnsi="Times-Roman"/>
          <w:sz w:val="28"/>
        </w:rPr>
        <w:t xml:space="preserve">, </w:t>
      </w:r>
      <w:r w:rsidRPr="00CC4A9F">
        <w:rPr>
          <w:rFonts w:ascii="TimesNewRoman" w:hAnsi="TimesNewRoman"/>
          <w:sz w:val="28"/>
        </w:rPr>
        <w:t>как и любой работник</w:t>
      </w:r>
      <w:r w:rsidRPr="00CC4A9F">
        <w:rPr>
          <w:rFonts w:ascii="Times-Roman" w:hAnsi="Times-Roman"/>
          <w:sz w:val="28"/>
        </w:rPr>
        <w:t xml:space="preserve">, </w:t>
      </w:r>
      <w:r w:rsidRPr="00CC4A9F">
        <w:rPr>
          <w:rFonts w:ascii="TimesNewRoman" w:hAnsi="TimesNewRoman"/>
          <w:sz w:val="28"/>
        </w:rPr>
        <w:t>связанный с интеллектуальной деятельностью в технической сфере</w:t>
      </w:r>
      <w:r w:rsidRPr="00CC4A9F">
        <w:rPr>
          <w:rFonts w:ascii="Times-Roman" w:hAnsi="Times-Roman"/>
          <w:sz w:val="28"/>
        </w:rPr>
        <w:t xml:space="preserve">, </w:t>
      </w:r>
      <w:r w:rsidRPr="00CC4A9F">
        <w:rPr>
          <w:rFonts w:ascii="TimesNewRoman" w:hAnsi="TimesNewRoman"/>
          <w:sz w:val="28"/>
        </w:rPr>
        <w:t xml:space="preserve">постоянно </w:t>
      </w:r>
      <w:r w:rsidRPr="00CC4A9F">
        <w:rPr>
          <w:rFonts w:ascii="TimesNewRoman" w:hAnsi="TimesNewRoman"/>
          <w:sz w:val="28"/>
        </w:rPr>
        <w:lastRenderedPageBreak/>
        <w:t>должен профессионально совершенствоваться</w:t>
      </w:r>
      <w:r w:rsidRPr="00CC4A9F">
        <w:rPr>
          <w:rFonts w:ascii="Times-Roman" w:hAnsi="Times-Roman"/>
          <w:sz w:val="28"/>
        </w:rPr>
        <w:t xml:space="preserve">, </w:t>
      </w:r>
      <w:r w:rsidRPr="00CC4A9F">
        <w:rPr>
          <w:rFonts w:ascii="TimesNewRoman" w:hAnsi="TimesNewRoman"/>
          <w:sz w:val="28"/>
        </w:rPr>
        <w:t>а при решении технических задач самостоятельно принимать решение в условиях избыточности информации</w:t>
      </w:r>
      <w:r w:rsidRPr="00CC4A9F">
        <w:rPr>
          <w:rFonts w:ascii="Times-Roman" w:hAnsi="Times-Roman"/>
          <w:sz w:val="28"/>
        </w:rPr>
        <w:t>,</w:t>
      </w:r>
      <w:r w:rsidRPr="00CC4A9F">
        <w:rPr>
          <w:rFonts w:ascii="TimesNewRoman" w:hAnsi="TimesNewRoman"/>
          <w:sz w:val="28"/>
        </w:rPr>
        <w:t xml:space="preserve"> неопределённости условий и дефицита времени</w:t>
      </w:r>
      <w:r w:rsidRPr="00CC4A9F">
        <w:rPr>
          <w:rFonts w:ascii="Times-Roman" w:hAnsi="Times-Roman"/>
          <w:sz w:val="28"/>
        </w:rPr>
        <w:t xml:space="preserve">. </w:t>
      </w:r>
      <w:r w:rsidRPr="00CC4A9F">
        <w:rPr>
          <w:rFonts w:ascii="TimesNewRoman" w:hAnsi="TimesNewRoman"/>
          <w:sz w:val="28"/>
        </w:rPr>
        <w:t>В таких условиях часто необходимо отступать от имеющихся алгоритмов</w:t>
      </w:r>
      <w:r w:rsidRPr="00CC4A9F">
        <w:rPr>
          <w:rFonts w:ascii="Times-Roman" w:hAnsi="Times-Roman"/>
          <w:sz w:val="28"/>
        </w:rPr>
        <w:t xml:space="preserve">, </w:t>
      </w:r>
      <w:r w:rsidRPr="00CC4A9F">
        <w:rPr>
          <w:rFonts w:ascii="TimesNewRoman" w:hAnsi="TimesNewRoman"/>
          <w:sz w:val="28"/>
        </w:rPr>
        <w:t>что невозможно без творческого подхода</w:t>
      </w:r>
      <w:r w:rsidRPr="00CC4A9F">
        <w:rPr>
          <w:rFonts w:ascii="Times-Roman" w:hAnsi="Times-Roman"/>
          <w:sz w:val="28"/>
        </w:rPr>
        <w:t>.</w:t>
      </w:r>
    </w:p>
    <w:p w14:paraId="33DC4CB0" w14:textId="77777777" w:rsidR="00045FEE" w:rsidRDefault="00045FEE" w:rsidP="00045FEE">
      <w:pPr>
        <w:pStyle w:val="a7"/>
        <w:numPr>
          <w:ilvl w:val="0"/>
          <w:numId w:val="21"/>
        </w:numPr>
        <w:spacing w:after="0" w:line="360" w:lineRule="auto"/>
        <w:jc w:val="both"/>
      </w:pPr>
      <w:r w:rsidRPr="00CC4A9F">
        <w:rPr>
          <w:rFonts w:ascii="TimesNewRoman" w:hAnsi="TimesNewRoman"/>
          <w:sz w:val="28"/>
        </w:rPr>
        <w:t>Инженерному мышлению свойственно стремление к созиданию</w:t>
      </w:r>
      <w:r w:rsidRPr="00CC4A9F">
        <w:rPr>
          <w:rFonts w:ascii="Times-Roman" w:hAnsi="Times-Roman"/>
          <w:sz w:val="28"/>
        </w:rPr>
        <w:t xml:space="preserve">, </w:t>
      </w:r>
      <w:r w:rsidRPr="00CC4A9F">
        <w:rPr>
          <w:rFonts w:ascii="TimesNewRoman" w:hAnsi="TimesNewRoman"/>
          <w:sz w:val="28"/>
        </w:rPr>
        <w:t>в</w:t>
      </w:r>
      <w:r>
        <w:t xml:space="preserve"> </w:t>
      </w:r>
      <w:r w:rsidRPr="00CC4A9F">
        <w:rPr>
          <w:rFonts w:ascii="TimesNewRoman" w:hAnsi="TimesNewRoman"/>
          <w:sz w:val="28"/>
        </w:rPr>
        <w:t>основе его интересов лежат идеи гуманизма</w:t>
      </w:r>
      <w:r w:rsidRPr="00CC4A9F">
        <w:rPr>
          <w:rFonts w:ascii="Times-Roman" w:hAnsi="Times-Roman"/>
          <w:sz w:val="28"/>
        </w:rPr>
        <w:t xml:space="preserve">, </w:t>
      </w:r>
      <w:r w:rsidRPr="00CC4A9F">
        <w:rPr>
          <w:rFonts w:ascii="TimesNewRoman" w:hAnsi="TimesNewRoman"/>
          <w:sz w:val="28"/>
        </w:rPr>
        <w:t>а решаемые задачи имеют</w:t>
      </w:r>
      <w:r>
        <w:t xml:space="preserve"> </w:t>
      </w:r>
      <w:r w:rsidRPr="00CC4A9F">
        <w:rPr>
          <w:rFonts w:ascii="TimesNewRoman" w:hAnsi="TimesNewRoman"/>
          <w:sz w:val="28"/>
        </w:rPr>
        <w:t xml:space="preserve">положительные эффекты для общества </w:t>
      </w:r>
      <w:r w:rsidRPr="00CC4A9F">
        <w:rPr>
          <w:rFonts w:ascii="Times-Roman" w:hAnsi="Times-Roman"/>
          <w:sz w:val="28"/>
        </w:rPr>
        <w:t>(</w:t>
      </w:r>
      <w:r w:rsidRPr="00CC4A9F">
        <w:rPr>
          <w:rFonts w:ascii="TimesNewRoman" w:hAnsi="TimesNewRoman"/>
          <w:sz w:val="28"/>
        </w:rPr>
        <w:t>повышается производительность</w:t>
      </w:r>
      <w:r>
        <w:t xml:space="preserve"> </w:t>
      </w:r>
      <w:r w:rsidRPr="00CC4A9F">
        <w:rPr>
          <w:rFonts w:ascii="TimesNewRoman" w:hAnsi="TimesNewRoman"/>
          <w:sz w:val="28"/>
        </w:rPr>
        <w:t>труда</w:t>
      </w:r>
      <w:r w:rsidRPr="00CC4A9F">
        <w:rPr>
          <w:rFonts w:ascii="Times-Roman" w:hAnsi="Times-Roman"/>
          <w:sz w:val="28"/>
        </w:rPr>
        <w:t xml:space="preserve">, </w:t>
      </w:r>
      <w:r w:rsidRPr="00CC4A9F">
        <w:rPr>
          <w:rFonts w:ascii="TimesNewRoman" w:hAnsi="TimesNewRoman"/>
          <w:sz w:val="28"/>
        </w:rPr>
        <w:t>облегчаются условия работы и т</w:t>
      </w:r>
      <w:r w:rsidRPr="00CC4A9F">
        <w:rPr>
          <w:rFonts w:ascii="Times-Roman" w:hAnsi="Times-Roman"/>
          <w:sz w:val="28"/>
        </w:rPr>
        <w:t>.</w:t>
      </w:r>
      <w:r w:rsidRPr="00CC4A9F">
        <w:rPr>
          <w:rFonts w:ascii="TimesNewRoman" w:hAnsi="TimesNewRoman"/>
          <w:sz w:val="28"/>
        </w:rPr>
        <w:t>п</w:t>
      </w:r>
      <w:r w:rsidRPr="00CC4A9F">
        <w:rPr>
          <w:rFonts w:ascii="Times-Roman" w:hAnsi="Times-Roman"/>
          <w:sz w:val="28"/>
        </w:rPr>
        <w:t xml:space="preserve">.). </w:t>
      </w:r>
      <w:r w:rsidRPr="00CC4A9F">
        <w:rPr>
          <w:rFonts w:ascii="TimesNewRoman" w:hAnsi="TimesNewRoman"/>
          <w:sz w:val="28"/>
        </w:rPr>
        <w:t>Это свойство инженерного</w:t>
      </w:r>
      <w:r>
        <w:t xml:space="preserve"> </w:t>
      </w:r>
      <w:r w:rsidRPr="00CC4A9F">
        <w:rPr>
          <w:rFonts w:ascii="TimesNewRoman" w:hAnsi="TimesNewRoman"/>
          <w:sz w:val="28"/>
        </w:rPr>
        <w:t xml:space="preserve">мышления назовём </w:t>
      </w:r>
      <w:r w:rsidRPr="00CC4A9F">
        <w:rPr>
          <w:rFonts w:ascii="TimesNewRoman,Italic" w:hAnsi="TimesNewRoman,Italic"/>
          <w:i/>
          <w:sz w:val="28"/>
        </w:rPr>
        <w:t>социально</w:t>
      </w:r>
      <w:r w:rsidRPr="00CC4A9F">
        <w:rPr>
          <w:rFonts w:ascii="Times-Italic" w:hAnsi="Times-Italic"/>
          <w:i/>
          <w:sz w:val="28"/>
        </w:rPr>
        <w:t>-</w:t>
      </w:r>
      <w:r w:rsidRPr="00CC4A9F">
        <w:rPr>
          <w:rFonts w:ascii="TimesNewRoman,Italic" w:hAnsi="TimesNewRoman,Italic"/>
          <w:i/>
          <w:sz w:val="28"/>
        </w:rPr>
        <w:t>позитивным</w:t>
      </w:r>
      <w:r w:rsidRPr="00CC4A9F">
        <w:rPr>
          <w:rFonts w:ascii="Times-Roman" w:hAnsi="Times-Roman"/>
          <w:sz w:val="28"/>
        </w:rPr>
        <w:t xml:space="preserve">. </w:t>
      </w:r>
      <w:r w:rsidRPr="00CC4A9F">
        <w:rPr>
          <w:rFonts w:ascii="TimesNewRoman" w:hAnsi="TimesNewRoman"/>
          <w:sz w:val="28"/>
        </w:rPr>
        <w:t>Для формирования этого</w:t>
      </w:r>
      <w:r w:rsidRPr="00CC4A9F">
        <w:rPr>
          <w:rFonts w:ascii="Times-Roman" w:hAnsi="Times-Roman"/>
          <w:sz w:val="28"/>
        </w:rPr>
        <w:t xml:space="preserve"> </w:t>
      </w:r>
      <w:r w:rsidRPr="00CC4A9F">
        <w:rPr>
          <w:rFonts w:ascii="TimesNewRoman" w:hAnsi="TimesNewRoman"/>
          <w:sz w:val="28"/>
        </w:rPr>
        <w:t>качества необходимо использовать в учебном процессе материал из истории</w:t>
      </w:r>
      <w:r>
        <w:t xml:space="preserve"> </w:t>
      </w:r>
      <w:r w:rsidRPr="00CC4A9F">
        <w:rPr>
          <w:rFonts w:ascii="TimesNewRoman" w:hAnsi="TimesNewRoman"/>
          <w:sz w:val="28"/>
        </w:rPr>
        <w:t>физики</w:t>
      </w:r>
      <w:r w:rsidRPr="00CC4A9F">
        <w:rPr>
          <w:rFonts w:ascii="Times-Roman" w:hAnsi="Times-Roman"/>
          <w:sz w:val="28"/>
        </w:rPr>
        <w:t xml:space="preserve">, </w:t>
      </w:r>
      <w:r w:rsidRPr="00CC4A9F">
        <w:rPr>
          <w:rFonts w:ascii="TimesNewRoman" w:hAnsi="TimesNewRoman"/>
          <w:sz w:val="28"/>
        </w:rPr>
        <w:t>истории технических изобретений</w:t>
      </w:r>
      <w:r w:rsidRPr="00CC4A9F">
        <w:rPr>
          <w:rFonts w:ascii="Times-Roman" w:hAnsi="Times-Roman"/>
          <w:sz w:val="28"/>
        </w:rPr>
        <w:t>.</w:t>
      </w:r>
    </w:p>
    <w:p w14:paraId="2576CAEA" w14:textId="77777777" w:rsidR="00045FEE" w:rsidRDefault="00045FEE" w:rsidP="00045FEE">
      <w:pPr>
        <w:spacing w:after="0" w:line="360" w:lineRule="auto"/>
        <w:jc w:val="both"/>
      </w:pPr>
      <w:r>
        <w:rPr>
          <w:rFonts w:ascii="TimesNewRoman" w:hAnsi="TimesNewRoman"/>
          <w:sz w:val="28"/>
        </w:rPr>
        <w:tab/>
        <w:t>Инженерное мышление</w:t>
      </w:r>
      <w:r>
        <w:rPr>
          <w:rFonts w:ascii="Times-Roman" w:hAnsi="Times-Roman"/>
          <w:sz w:val="28"/>
        </w:rPr>
        <w:t xml:space="preserve">, </w:t>
      </w:r>
      <w:r>
        <w:rPr>
          <w:rFonts w:ascii="TimesNewRoman" w:hAnsi="TimesNewRoman"/>
          <w:sz w:val="28"/>
        </w:rPr>
        <w:t>как один из видов мыслительных процессов</w:t>
      </w:r>
      <w:r>
        <w:t xml:space="preserve"> </w:t>
      </w:r>
      <w:r>
        <w:rPr>
          <w:rFonts w:ascii="TimesNewRoman" w:hAnsi="TimesNewRoman"/>
          <w:sz w:val="28"/>
        </w:rPr>
        <w:t>человека</w:t>
      </w:r>
      <w:r>
        <w:rPr>
          <w:rFonts w:ascii="Times-Roman" w:hAnsi="Times-Roman"/>
          <w:sz w:val="28"/>
        </w:rPr>
        <w:t xml:space="preserve">, </w:t>
      </w:r>
      <w:r>
        <w:rPr>
          <w:rFonts w:ascii="TimesNewRoman" w:hAnsi="TimesNewRoman"/>
          <w:sz w:val="28"/>
        </w:rPr>
        <w:t>содержательно направлен на овладение предмета потребности</w:t>
      </w:r>
      <w:r>
        <w:rPr>
          <w:rFonts w:ascii="Times-Roman" w:hAnsi="Times-Roman"/>
          <w:sz w:val="28"/>
        </w:rPr>
        <w:t>,</w:t>
      </w:r>
      <w:r>
        <w:t xml:space="preserve"> </w:t>
      </w:r>
      <w:r>
        <w:rPr>
          <w:rFonts w:ascii="TimesNewRoman" w:hAnsi="TimesNewRoman"/>
          <w:sz w:val="28"/>
        </w:rPr>
        <w:t>следовательно</w:t>
      </w:r>
      <w:r>
        <w:rPr>
          <w:rFonts w:ascii="Times-Roman" w:hAnsi="Times-Roman"/>
          <w:sz w:val="28"/>
        </w:rPr>
        <w:t xml:space="preserve">, </w:t>
      </w:r>
      <w:r>
        <w:rPr>
          <w:rFonts w:ascii="TimesNewRoman" w:hAnsi="TimesNewRoman"/>
          <w:sz w:val="28"/>
        </w:rPr>
        <w:t>базируется на знании о будущем техническом устройстве</w:t>
      </w:r>
      <w:r>
        <w:rPr>
          <w:rFonts w:ascii="Times-Roman" w:hAnsi="Times-Roman"/>
          <w:sz w:val="28"/>
        </w:rPr>
        <w:t>.</w:t>
      </w:r>
      <w:r>
        <w:t xml:space="preserve"> </w:t>
      </w:r>
      <w:r>
        <w:rPr>
          <w:rFonts w:ascii="TimesNewRoman" w:hAnsi="TimesNewRoman"/>
          <w:sz w:val="28"/>
        </w:rPr>
        <w:t xml:space="preserve">Прогнозирование при этом </w:t>
      </w:r>
      <w:r>
        <w:rPr>
          <w:rFonts w:ascii="Times-Roman" w:hAnsi="Times-Roman"/>
          <w:sz w:val="28"/>
        </w:rPr>
        <w:t xml:space="preserve">– </w:t>
      </w:r>
      <w:r>
        <w:rPr>
          <w:rFonts w:ascii="TimesNewRoman" w:hAnsi="TimesNewRoman"/>
          <w:sz w:val="28"/>
        </w:rPr>
        <w:t>одна из главных составных частей мышления</w:t>
      </w:r>
      <w:r>
        <w:rPr>
          <w:rFonts w:ascii="Times-Roman" w:hAnsi="Times-Roman"/>
          <w:sz w:val="28"/>
        </w:rPr>
        <w:t>.</w:t>
      </w:r>
    </w:p>
    <w:p w14:paraId="595337B7" w14:textId="77777777" w:rsidR="00045FEE" w:rsidRDefault="00045FEE" w:rsidP="00045FEE">
      <w:pPr>
        <w:spacing w:after="0" w:line="360" w:lineRule="auto"/>
        <w:jc w:val="both"/>
      </w:pPr>
      <w:r>
        <w:rPr>
          <w:rFonts w:ascii="TimesNewRoman" w:hAnsi="TimesNewRoman"/>
          <w:sz w:val="28"/>
        </w:rPr>
        <w:tab/>
        <w:t>Человек</w:t>
      </w:r>
      <w:r>
        <w:rPr>
          <w:rFonts w:ascii="Times-Roman" w:hAnsi="Times-Roman"/>
          <w:sz w:val="28"/>
        </w:rPr>
        <w:t xml:space="preserve">, </w:t>
      </w:r>
      <w:r>
        <w:rPr>
          <w:rFonts w:ascii="TimesNewRoman" w:hAnsi="TimesNewRoman"/>
          <w:sz w:val="28"/>
        </w:rPr>
        <w:t>обладающий инженерным мышлением</w:t>
      </w:r>
      <w:r>
        <w:rPr>
          <w:rFonts w:ascii="Times-Roman" w:hAnsi="Times-Roman"/>
          <w:sz w:val="28"/>
        </w:rPr>
        <w:t xml:space="preserve">, </w:t>
      </w:r>
      <w:r>
        <w:rPr>
          <w:rFonts w:ascii="TimesNewRoman" w:hAnsi="TimesNewRoman"/>
          <w:sz w:val="28"/>
        </w:rPr>
        <w:t>мысленно предвосхищает не только достижение цели</w:t>
      </w:r>
      <w:r>
        <w:rPr>
          <w:rFonts w:ascii="Times-Roman" w:hAnsi="Times-Roman"/>
          <w:sz w:val="28"/>
        </w:rPr>
        <w:t xml:space="preserve">, </w:t>
      </w:r>
      <w:r>
        <w:rPr>
          <w:rFonts w:ascii="TimesNewRoman" w:hAnsi="TimesNewRoman"/>
          <w:sz w:val="28"/>
        </w:rPr>
        <w:t>но и пути и способы использования всего арсенала наличных средств</w:t>
      </w:r>
      <w:r>
        <w:rPr>
          <w:rFonts w:ascii="Times-Roman" w:hAnsi="Times-Roman"/>
          <w:sz w:val="28"/>
        </w:rPr>
        <w:t>.</w:t>
      </w:r>
    </w:p>
    <w:p w14:paraId="688D56F9" w14:textId="77777777" w:rsidR="00045FEE" w:rsidRDefault="00045FEE" w:rsidP="00045FEE">
      <w:pPr>
        <w:spacing w:after="0" w:line="360" w:lineRule="auto"/>
        <w:jc w:val="both"/>
      </w:pPr>
      <w:r>
        <w:rPr>
          <w:rFonts w:ascii="TimesNewRoman" w:hAnsi="TimesNewRoman"/>
          <w:sz w:val="28"/>
        </w:rPr>
        <w:tab/>
        <w:t>Инженерное мышление оперирует признаками физических процессов</w:t>
      </w:r>
      <w:r>
        <w:rPr>
          <w:rFonts w:ascii="Times-Roman" w:hAnsi="Times-Roman"/>
          <w:sz w:val="28"/>
        </w:rPr>
        <w:t>,</w:t>
      </w:r>
      <w:r>
        <w:t xml:space="preserve"> </w:t>
      </w:r>
      <w:r>
        <w:rPr>
          <w:rFonts w:ascii="TimesNewRoman" w:hAnsi="TimesNewRoman"/>
          <w:sz w:val="28"/>
        </w:rPr>
        <w:t>которые характеризуют функции</w:t>
      </w:r>
      <w:r>
        <w:rPr>
          <w:rFonts w:ascii="Times-Roman" w:hAnsi="Times-Roman"/>
          <w:sz w:val="28"/>
        </w:rPr>
        <w:t xml:space="preserve">, </w:t>
      </w:r>
      <w:r>
        <w:rPr>
          <w:rFonts w:ascii="TimesNewRoman" w:hAnsi="TimesNewRoman"/>
          <w:sz w:val="28"/>
        </w:rPr>
        <w:t>свойства</w:t>
      </w:r>
      <w:r>
        <w:rPr>
          <w:rFonts w:ascii="Times-Roman" w:hAnsi="Times-Roman"/>
          <w:sz w:val="28"/>
        </w:rPr>
        <w:t xml:space="preserve">, </w:t>
      </w:r>
      <w:r>
        <w:rPr>
          <w:rFonts w:ascii="TimesNewRoman" w:hAnsi="TimesNewRoman"/>
          <w:sz w:val="28"/>
        </w:rPr>
        <w:t>структуру технических устройств</w:t>
      </w:r>
      <w:r>
        <w:rPr>
          <w:rFonts w:ascii="Times-Roman" w:hAnsi="Times-Roman"/>
          <w:sz w:val="28"/>
        </w:rPr>
        <w:t>;</w:t>
      </w:r>
      <w:r>
        <w:t xml:space="preserve"> </w:t>
      </w:r>
      <w:r>
        <w:rPr>
          <w:rFonts w:ascii="TimesNewRoman" w:hAnsi="TimesNewRoman"/>
          <w:sz w:val="28"/>
        </w:rPr>
        <w:t>оно зависит от таких условий</w:t>
      </w:r>
      <w:r>
        <w:rPr>
          <w:rFonts w:ascii="Times-Roman" w:hAnsi="Times-Roman"/>
          <w:sz w:val="28"/>
        </w:rPr>
        <w:t xml:space="preserve">, </w:t>
      </w:r>
      <w:r>
        <w:rPr>
          <w:rFonts w:ascii="TimesNewRoman" w:hAnsi="TimesNewRoman"/>
          <w:sz w:val="28"/>
        </w:rPr>
        <w:t>как социальная среда</w:t>
      </w:r>
      <w:r>
        <w:rPr>
          <w:rFonts w:ascii="Times-Roman" w:hAnsi="Times-Roman"/>
          <w:sz w:val="28"/>
        </w:rPr>
        <w:t xml:space="preserve">, </w:t>
      </w:r>
      <w:proofErr w:type="gramStart"/>
      <w:r>
        <w:rPr>
          <w:rFonts w:ascii="TimesNewRoman" w:hAnsi="TimesNewRoman"/>
          <w:sz w:val="28"/>
        </w:rPr>
        <w:t>психо</w:t>
      </w:r>
      <w:r>
        <w:rPr>
          <w:rFonts w:ascii="Times-Roman" w:hAnsi="Times-Roman"/>
          <w:sz w:val="28"/>
        </w:rPr>
        <w:t>-</w:t>
      </w:r>
      <w:r>
        <w:rPr>
          <w:rFonts w:ascii="TimesNewRoman" w:hAnsi="TimesNewRoman"/>
          <w:sz w:val="28"/>
        </w:rPr>
        <w:t>физиологические</w:t>
      </w:r>
      <w:proofErr w:type="gramEnd"/>
      <w:r>
        <w:t xml:space="preserve"> </w:t>
      </w:r>
      <w:r>
        <w:rPr>
          <w:rFonts w:ascii="TimesNewRoman" w:hAnsi="TimesNewRoman"/>
          <w:sz w:val="28"/>
        </w:rPr>
        <w:t>особенности человека</w:t>
      </w:r>
      <w:r>
        <w:rPr>
          <w:rFonts w:ascii="Times-Roman" w:hAnsi="Times-Roman"/>
          <w:sz w:val="28"/>
        </w:rPr>
        <w:t xml:space="preserve">, </w:t>
      </w:r>
      <w:r>
        <w:rPr>
          <w:rFonts w:ascii="TimesNewRoman" w:hAnsi="TimesNewRoman"/>
          <w:sz w:val="28"/>
        </w:rPr>
        <w:t>а также область применения технического объекта</w:t>
      </w:r>
      <w:r>
        <w:rPr>
          <w:rFonts w:ascii="Times-Roman" w:hAnsi="Times-Roman"/>
          <w:sz w:val="28"/>
        </w:rPr>
        <w:t>.</w:t>
      </w:r>
    </w:p>
    <w:p w14:paraId="114E7317" w14:textId="77777777" w:rsidR="00045FEE" w:rsidRDefault="00045FEE" w:rsidP="00045FEE">
      <w:pPr>
        <w:spacing w:after="0" w:line="360" w:lineRule="auto"/>
        <w:jc w:val="both"/>
      </w:pPr>
      <w:r>
        <w:rPr>
          <w:rFonts w:ascii="TimesNewRoman" w:hAnsi="TimesNewRoman"/>
          <w:sz w:val="28"/>
        </w:rPr>
        <w:tab/>
        <w:t>Таким образом</w:t>
      </w:r>
      <w:r>
        <w:rPr>
          <w:rFonts w:ascii="Times-Roman" w:hAnsi="Times-Roman"/>
          <w:sz w:val="28"/>
        </w:rPr>
        <w:t xml:space="preserve">, </w:t>
      </w:r>
      <w:r>
        <w:rPr>
          <w:rFonts w:ascii="TimesNewRoman" w:hAnsi="TimesNewRoman"/>
          <w:sz w:val="28"/>
        </w:rPr>
        <w:t xml:space="preserve">под инженерным мышлением мы понимаем </w:t>
      </w:r>
      <w:r>
        <w:rPr>
          <w:rFonts w:ascii="Times-Roman" w:hAnsi="Times-Roman"/>
          <w:sz w:val="28"/>
        </w:rPr>
        <w:t>«</w:t>
      </w:r>
      <w:r>
        <w:rPr>
          <w:rFonts w:ascii="TimesNewRoman" w:hAnsi="TimesNewRoman"/>
          <w:sz w:val="28"/>
        </w:rPr>
        <w:t>особый</w:t>
      </w:r>
      <w:r>
        <w:t xml:space="preserve"> </w:t>
      </w:r>
      <w:r>
        <w:rPr>
          <w:rFonts w:ascii="TimesNewRoman" w:hAnsi="TimesNewRoman"/>
          <w:sz w:val="28"/>
        </w:rPr>
        <w:t>вид мышления</w:t>
      </w:r>
      <w:r>
        <w:rPr>
          <w:rFonts w:ascii="Times-Roman" w:hAnsi="Times-Roman"/>
          <w:sz w:val="28"/>
        </w:rPr>
        <w:t xml:space="preserve">, </w:t>
      </w:r>
      <w:r>
        <w:rPr>
          <w:rFonts w:ascii="TimesNewRoman" w:hAnsi="TimesNewRoman"/>
          <w:sz w:val="28"/>
        </w:rPr>
        <w:t>формирующийся и проявляющийся при решении инженерных</w:t>
      </w:r>
      <w:r>
        <w:t xml:space="preserve"> </w:t>
      </w:r>
      <w:r>
        <w:rPr>
          <w:rFonts w:ascii="TimesNewRoman" w:hAnsi="TimesNewRoman"/>
          <w:sz w:val="28"/>
        </w:rPr>
        <w:t>задач</w:t>
      </w:r>
      <w:r>
        <w:rPr>
          <w:rFonts w:ascii="Times-Roman" w:hAnsi="Times-Roman"/>
          <w:sz w:val="28"/>
        </w:rPr>
        <w:t xml:space="preserve">. </w:t>
      </w:r>
      <w:r>
        <w:rPr>
          <w:rFonts w:ascii="TimesNewRoman" w:hAnsi="TimesNewRoman"/>
          <w:sz w:val="28"/>
        </w:rPr>
        <w:t>Инженерное мышление позволяет быстро</w:t>
      </w:r>
      <w:r>
        <w:rPr>
          <w:rFonts w:ascii="Times-Roman" w:hAnsi="Times-Roman"/>
          <w:sz w:val="28"/>
        </w:rPr>
        <w:t xml:space="preserve">, </w:t>
      </w:r>
      <w:r>
        <w:rPr>
          <w:rFonts w:ascii="TimesNewRoman" w:hAnsi="TimesNewRoman"/>
          <w:sz w:val="28"/>
        </w:rPr>
        <w:t>точно и оригинально решать</w:t>
      </w:r>
      <w:r>
        <w:t xml:space="preserve"> </w:t>
      </w:r>
      <w:r>
        <w:rPr>
          <w:rFonts w:ascii="TimesNewRoman" w:hAnsi="TimesNewRoman"/>
          <w:sz w:val="28"/>
        </w:rPr>
        <w:t>как ординарные</w:t>
      </w:r>
      <w:r>
        <w:rPr>
          <w:rFonts w:ascii="Times-Roman" w:hAnsi="Times-Roman"/>
          <w:sz w:val="28"/>
        </w:rPr>
        <w:t xml:space="preserve">, </w:t>
      </w:r>
      <w:r>
        <w:rPr>
          <w:rFonts w:ascii="TimesNewRoman" w:hAnsi="TimesNewRoman"/>
          <w:sz w:val="28"/>
        </w:rPr>
        <w:t>так и неординарные задачи в определенной предметной</w:t>
      </w:r>
      <w:r>
        <w:t xml:space="preserve"> </w:t>
      </w:r>
      <w:r>
        <w:rPr>
          <w:rFonts w:ascii="TimesNewRoman" w:hAnsi="TimesNewRoman"/>
          <w:sz w:val="28"/>
        </w:rPr>
        <w:t>области</w:t>
      </w:r>
      <w:r>
        <w:rPr>
          <w:rFonts w:ascii="Times-Roman" w:hAnsi="Times-Roman"/>
          <w:sz w:val="28"/>
        </w:rPr>
        <w:t xml:space="preserve">, </w:t>
      </w:r>
      <w:r>
        <w:rPr>
          <w:rFonts w:ascii="TimesNewRoman" w:hAnsi="TimesNewRoman"/>
          <w:sz w:val="28"/>
        </w:rPr>
        <w:t>направленные на удовлетворение технических потребностей в</w:t>
      </w:r>
      <w:r>
        <w:t xml:space="preserve"> </w:t>
      </w:r>
      <w:r>
        <w:rPr>
          <w:rFonts w:ascii="TimesNewRoman" w:hAnsi="TimesNewRoman"/>
          <w:sz w:val="28"/>
        </w:rPr>
        <w:t>знаниях</w:t>
      </w:r>
      <w:r>
        <w:rPr>
          <w:rFonts w:ascii="Times-Roman" w:hAnsi="Times-Roman"/>
          <w:sz w:val="28"/>
        </w:rPr>
        <w:t xml:space="preserve">, </w:t>
      </w:r>
      <w:r>
        <w:rPr>
          <w:rFonts w:ascii="TimesNewRoman" w:hAnsi="TimesNewRoman"/>
          <w:sz w:val="28"/>
        </w:rPr>
        <w:t>способах</w:t>
      </w:r>
      <w:r>
        <w:rPr>
          <w:rFonts w:ascii="Times-Roman" w:hAnsi="Times-Roman"/>
          <w:sz w:val="28"/>
        </w:rPr>
        <w:t xml:space="preserve">, </w:t>
      </w:r>
      <w:r>
        <w:rPr>
          <w:rFonts w:ascii="TimesNewRoman" w:hAnsi="TimesNewRoman"/>
          <w:sz w:val="28"/>
        </w:rPr>
        <w:t>приемах</w:t>
      </w:r>
      <w:r>
        <w:rPr>
          <w:rFonts w:ascii="Times-Roman" w:hAnsi="Times-Roman"/>
          <w:sz w:val="28"/>
        </w:rPr>
        <w:t xml:space="preserve">, </w:t>
      </w:r>
      <w:r>
        <w:rPr>
          <w:rFonts w:ascii="TimesNewRoman" w:hAnsi="TimesNewRoman"/>
          <w:sz w:val="28"/>
        </w:rPr>
        <w:t>с целью создания технических средств и</w:t>
      </w:r>
      <w:r>
        <w:t xml:space="preserve"> </w:t>
      </w:r>
      <w:r>
        <w:rPr>
          <w:rFonts w:ascii="TimesNewRoman" w:hAnsi="TimesNewRoman"/>
          <w:sz w:val="28"/>
        </w:rPr>
        <w:lastRenderedPageBreak/>
        <w:t xml:space="preserve">организации </w:t>
      </w:r>
      <w:proofErr w:type="gramStart"/>
      <w:r>
        <w:rPr>
          <w:rFonts w:ascii="TimesNewRoman" w:hAnsi="TimesNewRoman"/>
          <w:sz w:val="28"/>
        </w:rPr>
        <w:t>технологий</w:t>
      </w:r>
      <w:r>
        <w:rPr>
          <w:rFonts w:ascii="Times-Roman" w:hAnsi="Times-Roman"/>
          <w:sz w:val="28"/>
        </w:rPr>
        <w:t>»[</w:t>
      </w:r>
      <w:proofErr w:type="gramEnd"/>
      <w:r>
        <w:rPr>
          <w:rFonts w:ascii="Times-Roman" w:hAnsi="Times-Roman"/>
          <w:sz w:val="28"/>
        </w:rPr>
        <w:t xml:space="preserve">40]. </w:t>
      </w:r>
      <w:r>
        <w:rPr>
          <w:rFonts w:ascii="TimesNewRoman" w:hAnsi="TimesNewRoman"/>
          <w:sz w:val="28"/>
        </w:rPr>
        <w:t>Оно характеризуется таким свойствами</w:t>
      </w:r>
      <w:r>
        <w:rPr>
          <w:rFonts w:ascii="Times-Roman" w:hAnsi="Times-Roman"/>
          <w:sz w:val="28"/>
        </w:rPr>
        <w:t xml:space="preserve">, </w:t>
      </w:r>
      <w:r>
        <w:rPr>
          <w:rFonts w:ascii="TimesNewRoman" w:hAnsi="TimesNewRoman"/>
          <w:sz w:val="28"/>
        </w:rPr>
        <w:t>как</w:t>
      </w:r>
      <w:r>
        <w:t xml:space="preserve"> </w:t>
      </w:r>
      <w:proofErr w:type="spellStart"/>
      <w:r>
        <w:rPr>
          <w:rFonts w:ascii="TimesNewRoman" w:hAnsi="TimesNewRoman"/>
          <w:sz w:val="28"/>
        </w:rPr>
        <w:t>политехничность</w:t>
      </w:r>
      <w:proofErr w:type="spellEnd"/>
      <w:r>
        <w:rPr>
          <w:rFonts w:ascii="Times-Roman" w:hAnsi="Times-Roman"/>
          <w:sz w:val="28"/>
        </w:rPr>
        <w:t xml:space="preserve">, </w:t>
      </w:r>
      <w:r>
        <w:rPr>
          <w:rFonts w:ascii="TimesNewRoman" w:hAnsi="TimesNewRoman"/>
          <w:sz w:val="28"/>
        </w:rPr>
        <w:t>конструктивность</w:t>
      </w:r>
      <w:r>
        <w:rPr>
          <w:rFonts w:ascii="Times-Roman" w:hAnsi="Times-Roman"/>
          <w:sz w:val="28"/>
        </w:rPr>
        <w:t xml:space="preserve">, </w:t>
      </w:r>
      <w:r>
        <w:rPr>
          <w:rFonts w:ascii="TimesNewRoman" w:hAnsi="TimesNewRoman"/>
          <w:sz w:val="28"/>
        </w:rPr>
        <w:t>научно</w:t>
      </w:r>
      <w:r>
        <w:rPr>
          <w:rFonts w:ascii="Times-Roman" w:hAnsi="Times-Roman"/>
          <w:sz w:val="28"/>
        </w:rPr>
        <w:t>-</w:t>
      </w:r>
      <w:r>
        <w:rPr>
          <w:rFonts w:ascii="TimesNewRoman" w:hAnsi="TimesNewRoman"/>
          <w:sz w:val="28"/>
        </w:rPr>
        <w:t>теоретическое основание</w:t>
      </w:r>
      <w:r>
        <w:rPr>
          <w:rFonts w:ascii="Times-Roman" w:hAnsi="Times-Roman"/>
          <w:sz w:val="28"/>
        </w:rPr>
        <w:t>,</w:t>
      </w:r>
      <w:r>
        <w:t xml:space="preserve"> </w:t>
      </w:r>
      <w:r>
        <w:rPr>
          <w:rFonts w:ascii="TimesNewRoman" w:hAnsi="TimesNewRoman"/>
          <w:sz w:val="28"/>
        </w:rPr>
        <w:t>преобразующее начало</w:t>
      </w:r>
      <w:r>
        <w:rPr>
          <w:rFonts w:ascii="Times-Roman" w:hAnsi="Times-Roman"/>
          <w:sz w:val="28"/>
        </w:rPr>
        <w:t xml:space="preserve">, </w:t>
      </w:r>
      <w:r>
        <w:rPr>
          <w:rFonts w:ascii="TimesNewRoman" w:hAnsi="TimesNewRoman"/>
          <w:sz w:val="28"/>
        </w:rPr>
        <w:t>творческий характер и социальная позитивность</w:t>
      </w:r>
      <w:r>
        <w:rPr>
          <w:rFonts w:ascii="Times-Roman" w:hAnsi="Times-Roman"/>
          <w:sz w:val="28"/>
        </w:rPr>
        <w:t>.</w:t>
      </w:r>
    </w:p>
    <w:p w14:paraId="09A1EAA9" w14:textId="77777777" w:rsidR="00045FEE" w:rsidRDefault="00045FEE" w:rsidP="00045FEE">
      <w:pPr>
        <w:spacing w:after="0" w:line="360" w:lineRule="auto"/>
        <w:jc w:val="both"/>
      </w:pPr>
      <w:r>
        <w:rPr>
          <w:rFonts w:ascii="TimesNewRoman" w:hAnsi="TimesNewRoman"/>
          <w:sz w:val="28"/>
        </w:rPr>
        <w:tab/>
        <w:t>Существуют разные подходы к классификации мышления</w:t>
      </w:r>
      <w:r>
        <w:rPr>
          <w:rFonts w:ascii="Times-Roman" w:hAnsi="Times-Roman"/>
          <w:sz w:val="28"/>
        </w:rPr>
        <w:t xml:space="preserve">: </w:t>
      </w:r>
      <w:r>
        <w:rPr>
          <w:rFonts w:ascii="TimesNewRoman" w:hAnsi="TimesNewRoman"/>
          <w:sz w:val="28"/>
        </w:rPr>
        <w:t>по</w:t>
      </w:r>
      <w:r>
        <w:t xml:space="preserve"> </w:t>
      </w:r>
      <w:r>
        <w:rPr>
          <w:rFonts w:ascii="TimesNewRoman" w:hAnsi="TimesNewRoman"/>
          <w:sz w:val="28"/>
        </w:rPr>
        <w:t>происхождению</w:t>
      </w:r>
      <w:r>
        <w:rPr>
          <w:rFonts w:ascii="Times-Roman" w:hAnsi="Times-Roman"/>
          <w:sz w:val="28"/>
        </w:rPr>
        <w:t xml:space="preserve">, </w:t>
      </w:r>
      <w:r>
        <w:rPr>
          <w:rFonts w:ascii="TimesNewRoman" w:hAnsi="TimesNewRoman"/>
          <w:sz w:val="28"/>
        </w:rPr>
        <w:t>степени развернутости</w:t>
      </w:r>
      <w:r>
        <w:rPr>
          <w:rFonts w:ascii="Times-Roman" w:hAnsi="Times-Roman"/>
          <w:sz w:val="28"/>
        </w:rPr>
        <w:t xml:space="preserve">, </w:t>
      </w:r>
      <w:r>
        <w:rPr>
          <w:rFonts w:ascii="TimesNewRoman" w:hAnsi="TimesNewRoman"/>
          <w:sz w:val="28"/>
        </w:rPr>
        <w:t>степени новизны и оригинальности</w:t>
      </w:r>
      <w:r>
        <w:rPr>
          <w:rFonts w:ascii="Times-Roman" w:hAnsi="Times-Roman"/>
          <w:sz w:val="28"/>
        </w:rPr>
        <w:t>,</w:t>
      </w:r>
      <w:r>
        <w:t xml:space="preserve"> </w:t>
      </w:r>
      <w:r>
        <w:rPr>
          <w:rFonts w:ascii="TimesNewRoman" w:hAnsi="TimesNewRoman"/>
          <w:sz w:val="28"/>
        </w:rPr>
        <w:t>функциям</w:t>
      </w:r>
      <w:r>
        <w:rPr>
          <w:rFonts w:ascii="Times-Roman" w:hAnsi="Times-Roman"/>
          <w:sz w:val="28"/>
        </w:rPr>
        <w:t xml:space="preserve">, </w:t>
      </w:r>
      <w:r>
        <w:rPr>
          <w:rFonts w:ascii="TimesNewRoman" w:hAnsi="TimesNewRoman"/>
          <w:sz w:val="28"/>
        </w:rPr>
        <w:t>средствам</w:t>
      </w:r>
      <w:r>
        <w:rPr>
          <w:rFonts w:ascii="Times-Roman" w:hAnsi="Times-Roman"/>
          <w:sz w:val="28"/>
        </w:rPr>
        <w:t xml:space="preserve">, </w:t>
      </w:r>
      <w:r>
        <w:rPr>
          <w:rFonts w:ascii="TimesNewRoman" w:hAnsi="TimesNewRoman"/>
          <w:sz w:val="28"/>
        </w:rPr>
        <w:t>характеру решаемых задач</w:t>
      </w:r>
      <w:r>
        <w:rPr>
          <w:rFonts w:ascii="Times-Roman" w:hAnsi="Times-Roman"/>
          <w:sz w:val="28"/>
        </w:rPr>
        <w:t xml:space="preserve">, </w:t>
      </w:r>
      <w:r>
        <w:rPr>
          <w:rFonts w:ascii="TimesNewRoman" w:hAnsi="TimesNewRoman"/>
          <w:sz w:val="28"/>
        </w:rPr>
        <w:t>по виду доминирующей</w:t>
      </w:r>
      <w:r>
        <w:t xml:space="preserve"> </w:t>
      </w:r>
      <w:r>
        <w:rPr>
          <w:rFonts w:ascii="TimesNewRoman" w:hAnsi="TimesNewRoman"/>
          <w:sz w:val="28"/>
        </w:rPr>
        <w:t>деятельности</w:t>
      </w:r>
      <w:r>
        <w:rPr>
          <w:rFonts w:ascii="Times-Roman" w:hAnsi="Times-Roman"/>
          <w:sz w:val="28"/>
        </w:rPr>
        <w:t xml:space="preserve">. </w:t>
      </w:r>
      <w:r>
        <w:rPr>
          <w:rFonts w:ascii="TimesNewRoman" w:hAnsi="TimesNewRoman"/>
          <w:sz w:val="28"/>
        </w:rPr>
        <w:t>Особенностью инженерного мышления является то</w:t>
      </w:r>
      <w:r>
        <w:rPr>
          <w:rFonts w:ascii="Times-Roman" w:hAnsi="Times-Roman"/>
          <w:sz w:val="28"/>
        </w:rPr>
        <w:t xml:space="preserve">, </w:t>
      </w:r>
      <w:r>
        <w:rPr>
          <w:rFonts w:ascii="TimesNewRoman" w:hAnsi="TimesNewRoman"/>
          <w:sz w:val="28"/>
        </w:rPr>
        <w:t>что оно</w:t>
      </w:r>
      <w:r>
        <w:t xml:space="preserve"> </w:t>
      </w:r>
      <w:r>
        <w:rPr>
          <w:rFonts w:ascii="TimesNewRoman" w:hAnsi="TimesNewRoman"/>
          <w:sz w:val="28"/>
        </w:rPr>
        <w:t>представляет собой синтез разных видов мышления</w:t>
      </w:r>
      <w:r>
        <w:rPr>
          <w:rFonts w:ascii="Times-Roman" w:hAnsi="Times-Roman"/>
          <w:sz w:val="28"/>
        </w:rPr>
        <w:t xml:space="preserve">, </w:t>
      </w:r>
      <w:r>
        <w:rPr>
          <w:rFonts w:ascii="TimesNewRoman" w:hAnsi="TimesNewRoman"/>
          <w:sz w:val="28"/>
        </w:rPr>
        <w:t>которые между собой</w:t>
      </w:r>
      <w:r>
        <w:t xml:space="preserve"> </w:t>
      </w:r>
      <w:r>
        <w:rPr>
          <w:rFonts w:ascii="TimesNewRoman" w:hAnsi="TimesNewRoman"/>
          <w:sz w:val="28"/>
        </w:rPr>
        <w:t>диалектически связаны и в зависимости от ситуации доминируют его разные</w:t>
      </w:r>
      <w:r>
        <w:t xml:space="preserve"> </w:t>
      </w:r>
      <w:r>
        <w:rPr>
          <w:rFonts w:ascii="TimesNewRoman" w:hAnsi="TimesNewRoman"/>
          <w:sz w:val="28"/>
        </w:rPr>
        <w:t>виды</w:t>
      </w:r>
      <w:r>
        <w:rPr>
          <w:rFonts w:ascii="Times-Roman" w:hAnsi="Times-Roman"/>
          <w:sz w:val="28"/>
        </w:rPr>
        <w:t xml:space="preserve">, </w:t>
      </w:r>
      <w:r>
        <w:rPr>
          <w:rFonts w:ascii="TimesNewRoman" w:hAnsi="TimesNewRoman"/>
          <w:sz w:val="28"/>
        </w:rPr>
        <w:t>а именно</w:t>
      </w:r>
      <w:r>
        <w:rPr>
          <w:rFonts w:ascii="Times-Roman" w:hAnsi="Times-Roman"/>
          <w:sz w:val="28"/>
        </w:rPr>
        <w:t xml:space="preserve">: </w:t>
      </w:r>
      <w:r>
        <w:rPr>
          <w:rFonts w:ascii="TimesNewRoman" w:hAnsi="TimesNewRoman"/>
          <w:sz w:val="28"/>
        </w:rPr>
        <w:t>техническое</w:t>
      </w:r>
      <w:r>
        <w:rPr>
          <w:rFonts w:ascii="Times-Roman" w:hAnsi="Times-Roman"/>
          <w:sz w:val="28"/>
        </w:rPr>
        <w:t xml:space="preserve">, </w:t>
      </w:r>
      <w:r>
        <w:rPr>
          <w:rFonts w:ascii="TimesNewRoman" w:hAnsi="TimesNewRoman"/>
          <w:sz w:val="28"/>
        </w:rPr>
        <w:t>научно</w:t>
      </w:r>
      <w:r>
        <w:rPr>
          <w:rFonts w:ascii="Times-Roman" w:hAnsi="Times-Roman"/>
          <w:sz w:val="28"/>
        </w:rPr>
        <w:t>-</w:t>
      </w:r>
      <w:r>
        <w:rPr>
          <w:rFonts w:ascii="TimesNewRoman" w:hAnsi="TimesNewRoman"/>
          <w:sz w:val="28"/>
        </w:rPr>
        <w:t>исследовательское</w:t>
      </w:r>
      <w:r>
        <w:rPr>
          <w:rFonts w:ascii="Times-Roman" w:hAnsi="Times-Roman"/>
          <w:sz w:val="28"/>
        </w:rPr>
        <w:t xml:space="preserve">, </w:t>
      </w:r>
      <w:r>
        <w:rPr>
          <w:rFonts w:ascii="TimesNewRoman" w:hAnsi="TimesNewRoman"/>
          <w:sz w:val="28"/>
        </w:rPr>
        <w:t>конструктивное</w:t>
      </w:r>
      <w:r>
        <w:t xml:space="preserve"> </w:t>
      </w:r>
      <w:r>
        <w:rPr>
          <w:rFonts w:ascii="TimesNewRoman" w:hAnsi="TimesNewRoman"/>
          <w:sz w:val="28"/>
        </w:rPr>
        <w:t>и экономическое</w:t>
      </w:r>
      <w:r>
        <w:rPr>
          <w:rFonts w:ascii="Times-Roman" w:hAnsi="Times-Roman"/>
          <w:sz w:val="28"/>
        </w:rPr>
        <w:t>.</w:t>
      </w:r>
    </w:p>
    <w:p w14:paraId="23B41CCE" w14:textId="77777777" w:rsidR="00045FEE" w:rsidRDefault="00045FEE" w:rsidP="00045FEE">
      <w:pPr>
        <w:spacing w:after="0" w:line="360" w:lineRule="auto"/>
        <w:jc w:val="both"/>
      </w:pPr>
      <w:r>
        <w:rPr>
          <w:rFonts w:ascii="TimesNewRoman" w:hAnsi="TimesNewRoman"/>
          <w:sz w:val="28"/>
        </w:rPr>
        <w:tab/>
        <w:t>Такое сложное системное понятие</w:t>
      </w:r>
      <w:r>
        <w:rPr>
          <w:rFonts w:ascii="Times-Roman" w:hAnsi="Times-Roman"/>
          <w:sz w:val="28"/>
        </w:rPr>
        <w:t xml:space="preserve">, </w:t>
      </w:r>
      <w:r>
        <w:rPr>
          <w:rFonts w:ascii="TimesNewRoman" w:hAnsi="TimesNewRoman"/>
          <w:sz w:val="28"/>
        </w:rPr>
        <w:t>как инженерное мышление</w:t>
      </w:r>
      <w:r>
        <w:rPr>
          <w:rFonts w:ascii="Times-Roman" w:hAnsi="Times-Roman"/>
          <w:sz w:val="28"/>
        </w:rPr>
        <w:t>,</w:t>
      </w:r>
      <w:r>
        <w:t xml:space="preserve"> </w:t>
      </w:r>
      <w:r>
        <w:rPr>
          <w:rFonts w:ascii="TimesNewRoman" w:hAnsi="TimesNewRoman"/>
          <w:sz w:val="28"/>
        </w:rPr>
        <w:t>требует особого подхода к определению критериев и показателей его</w:t>
      </w:r>
      <w:r>
        <w:t xml:space="preserve"> </w:t>
      </w:r>
      <w:r>
        <w:rPr>
          <w:rFonts w:ascii="TimesNewRoman" w:hAnsi="TimesNewRoman"/>
          <w:sz w:val="28"/>
        </w:rPr>
        <w:t>сформированности</w:t>
      </w:r>
      <w:r>
        <w:rPr>
          <w:rFonts w:ascii="Times-Roman" w:hAnsi="Times-Roman"/>
          <w:sz w:val="28"/>
        </w:rPr>
        <w:t xml:space="preserve">. </w:t>
      </w:r>
    </w:p>
    <w:p w14:paraId="4FC1C248" w14:textId="77777777" w:rsidR="00045FEE" w:rsidRPr="00107474" w:rsidRDefault="00045FEE" w:rsidP="00045FEE">
      <w:pPr>
        <w:spacing w:after="0" w:line="360" w:lineRule="auto"/>
        <w:jc w:val="both"/>
      </w:pPr>
      <w:r>
        <w:rPr>
          <w:rFonts w:ascii="TimesNewRoman" w:hAnsi="TimesNewRoman"/>
          <w:sz w:val="28"/>
        </w:rPr>
        <w:tab/>
        <w:t>При выявлении критериев инженерного мышления необходимо</w:t>
      </w:r>
      <w:r>
        <w:t xml:space="preserve"> </w:t>
      </w:r>
      <w:r>
        <w:rPr>
          <w:rFonts w:ascii="TimesNewRoman" w:hAnsi="TimesNewRoman"/>
          <w:sz w:val="28"/>
        </w:rPr>
        <w:t>опираться на определение его сущности</w:t>
      </w:r>
      <w:r>
        <w:rPr>
          <w:rFonts w:ascii="Times-Roman" w:hAnsi="Times-Roman"/>
          <w:sz w:val="28"/>
        </w:rPr>
        <w:t xml:space="preserve">. </w:t>
      </w:r>
      <w:r>
        <w:rPr>
          <w:rFonts w:ascii="TimesNewRoman" w:hAnsi="TimesNewRoman"/>
          <w:sz w:val="28"/>
        </w:rPr>
        <w:t>Под инженерным мышлением</w:t>
      </w:r>
      <w:r>
        <w:t xml:space="preserve"> </w:t>
      </w:r>
      <w:r>
        <w:rPr>
          <w:rFonts w:ascii="TimesNewRoman" w:hAnsi="TimesNewRoman"/>
          <w:sz w:val="28"/>
        </w:rPr>
        <w:t>понимается комплекс интеллектуальных процессов и их результатов</w:t>
      </w:r>
      <w:r>
        <w:rPr>
          <w:rFonts w:ascii="Times-Roman" w:hAnsi="Times-Roman"/>
          <w:sz w:val="28"/>
        </w:rPr>
        <w:t>,</w:t>
      </w:r>
      <w:r>
        <w:t xml:space="preserve"> </w:t>
      </w:r>
      <w:r>
        <w:rPr>
          <w:rFonts w:ascii="TimesNewRoman" w:hAnsi="TimesNewRoman"/>
          <w:sz w:val="28"/>
        </w:rPr>
        <w:t>которые обеспечивают решение задач практического и прикладного</w:t>
      </w:r>
      <w:r>
        <w:t xml:space="preserve"> </w:t>
      </w:r>
      <w:r>
        <w:rPr>
          <w:rFonts w:ascii="TimesNewRoman" w:hAnsi="TimesNewRoman"/>
          <w:sz w:val="28"/>
        </w:rPr>
        <w:t>характера</w:t>
      </w:r>
      <w:r>
        <w:rPr>
          <w:rFonts w:ascii="Times-Roman" w:hAnsi="Times-Roman"/>
          <w:sz w:val="28"/>
        </w:rPr>
        <w:t xml:space="preserve">. </w:t>
      </w:r>
    </w:p>
    <w:p w14:paraId="57472DE1" w14:textId="77777777" w:rsidR="00045FEE" w:rsidRPr="00F5200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52008">
        <w:rPr>
          <w:rFonts w:ascii="Times New Roman" w:eastAsia="Times New Roman" w:hAnsi="Times New Roman" w:cs="Times New Roman"/>
          <w:sz w:val="28"/>
          <w:szCs w:val="28"/>
          <w:lang w:eastAsia="ru-RU"/>
        </w:rPr>
        <w:t>С учетом особенностей мыслительн</w:t>
      </w:r>
      <w:r w:rsidRPr="003362B1">
        <w:rPr>
          <w:rFonts w:ascii="Times New Roman" w:eastAsia="Times New Roman" w:hAnsi="Times New Roman" w:cs="Times New Roman"/>
          <w:sz w:val="28"/>
          <w:szCs w:val="28"/>
          <w:lang w:eastAsia="ru-RU"/>
        </w:rPr>
        <w:t>ого процесса</w:t>
      </w:r>
      <w:r w:rsidRPr="00F52008">
        <w:rPr>
          <w:rFonts w:ascii="Times New Roman" w:eastAsia="Times New Roman" w:hAnsi="Times New Roman" w:cs="Times New Roman"/>
          <w:sz w:val="28"/>
          <w:szCs w:val="28"/>
          <w:lang w:eastAsia="ru-RU"/>
        </w:rPr>
        <w:t xml:space="preserve"> можно выделить следующие критерии инженерного мышления:</w:t>
      </w:r>
    </w:p>
    <w:p w14:paraId="60B7F5E4" w14:textId="77777777" w:rsidR="00045FEE" w:rsidRPr="00F52008" w:rsidRDefault="00045FEE" w:rsidP="00045FEE">
      <w:pPr>
        <w:numPr>
          <w:ilvl w:val="0"/>
          <w:numId w:val="18"/>
        </w:numPr>
        <w:shd w:val="clear" w:color="auto" w:fill="FFFFFF"/>
        <w:spacing w:after="0" w:line="360" w:lineRule="auto"/>
        <w:ind w:left="0"/>
        <w:jc w:val="both"/>
        <w:rPr>
          <w:rFonts w:ascii="Times New Roman" w:eastAsia="Times New Roman" w:hAnsi="Times New Roman" w:cs="Times New Roman"/>
          <w:sz w:val="28"/>
          <w:szCs w:val="28"/>
          <w:lang w:eastAsia="ru-RU"/>
        </w:rPr>
      </w:pPr>
      <w:r w:rsidRPr="00F52008">
        <w:rPr>
          <w:rFonts w:ascii="Times New Roman" w:eastAsia="Times New Roman" w:hAnsi="Times New Roman" w:cs="Times New Roman"/>
          <w:sz w:val="28"/>
          <w:szCs w:val="28"/>
          <w:lang w:eastAsia="ru-RU"/>
        </w:rPr>
        <w:t xml:space="preserve">Когнитивный критерий – адекватное распознание ситуации, прогнозирование хода исследовательской деятельности, умение выделить исследовательскую задачу, самостоятельность и гибкость мышления, устранение «ложного видения» ситуации, избегание преждевременных выводов и оценок, осмысление конструктивных способов проведения исследовательской деятельности, умение обнаружить </w:t>
      </w:r>
      <w:proofErr w:type="spellStart"/>
      <w:r w:rsidRPr="00F52008">
        <w:rPr>
          <w:rFonts w:ascii="Times New Roman" w:eastAsia="Times New Roman" w:hAnsi="Times New Roman" w:cs="Times New Roman"/>
          <w:sz w:val="28"/>
          <w:szCs w:val="28"/>
          <w:lang w:eastAsia="ru-RU"/>
        </w:rPr>
        <w:t>надситуативную</w:t>
      </w:r>
      <w:proofErr w:type="spellEnd"/>
      <w:r w:rsidRPr="00F52008">
        <w:rPr>
          <w:rFonts w:ascii="Times New Roman" w:eastAsia="Times New Roman" w:hAnsi="Times New Roman" w:cs="Times New Roman"/>
          <w:sz w:val="28"/>
          <w:szCs w:val="28"/>
          <w:lang w:eastAsia="ru-RU"/>
        </w:rPr>
        <w:t xml:space="preserve"> проблему, избавление от собственных иррациональных идей.</w:t>
      </w:r>
    </w:p>
    <w:p w14:paraId="0C610DEA" w14:textId="77777777" w:rsidR="00045FEE" w:rsidRPr="00F52008" w:rsidRDefault="00045FEE" w:rsidP="00045FEE">
      <w:pPr>
        <w:numPr>
          <w:ilvl w:val="0"/>
          <w:numId w:val="18"/>
        </w:numPr>
        <w:shd w:val="clear" w:color="auto" w:fill="FFFFFF"/>
        <w:spacing w:after="0" w:line="360" w:lineRule="auto"/>
        <w:ind w:left="0"/>
        <w:jc w:val="both"/>
        <w:rPr>
          <w:rFonts w:ascii="Times New Roman" w:eastAsia="Times New Roman" w:hAnsi="Times New Roman" w:cs="Times New Roman"/>
          <w:sz w:val="28"/>
          <w:szCs w:val="28"/>
          <w:lang w:eastAsia="ru-RU"/>
        </w:rPr>
      </w:pPr>
      <w:r w:rsidRPr="00F52008">
        <w:rPr>
          <w:rFonts w:ascii="Times New Roman" w:eastAsia="Times New Roman" w:hAnsi="Times New Roman" w:cs="Times New Roman"/>
          <w:sz w:val="28"/>
          <w:szCs w:val="28"/>
          <w:lang w:eastAsia="ru-RU"/>
        </w:rPr>
        <w:t xml:space="preserve">Нравственно-эмоциональный критерий – наличие мотивации осуществления научно-исследовательской деятельности, осознание значимости как проведения научно-исследовательской деятельности, так личного вклада, </w:t>
      </w:r>
      <w:r w:rsidRPr="00F52008">
        <w:rPr>
          <w:rFonts w:ascii="Times New Roman" w:eastAsia="Times New Roman" w:hAnsi="Times New Roman" w:cs="Times New Roman"/>
          <w:sz w:val="28"/>
          <w:szCs w:val="28"/>
          <w:lang w:eastAsia="ru-RU"/>
        </w:rPr>
        <w:lastRenderedPageBreak/>
        <w:t>чувство ответственности за осуществление научно-исследовательской деятельности.</w:t>
      </w:r>
    </w:p>
    <w:p w14:paraId="025F7492" w14:textId="77777777" w:rsidR="00045FEE" w:rsidRPr="00F52008" w:rsidRDefault="00045FEE" w:rsidP="00045FEE">
      <w:pPr>
        <w:numPr>
          <w:ilvl w:val="0"/>
          <w:numId w:val="18"/>
        </w:numPr>
        <w:shd w:val="clear" w:color="auto" w:fill="FFFFFF"/>
        <w:spacing w:after="0" w:line="360" w:lineRule="auto"/>
        <w:ind w:left="0"/>
        <w:jc w:val="both"/>
        <w:rPr>
          <w:rFonts w:ascii="Times New Roman" w:eastAsia="Times New Roman" w:hAnsi="Times New Roman" w:cs="Times New Roman"/>
          <w:sz w:val="28"/>
          <w:szCs w:val="28"/>
          <w:lang w:eastAsia="ru-RU"/>
        </w:rPr>
      </w:pPr>
      <w:r w:rsidRPr="00F52008">
        <w:rPr>
          <w:rFonts w:ascii="Times New Roman" w:eastAsia="Times New Roman" w:hAnsi="Times New Roman" w:cs="Times New Roman"/>
          <w:sz w:val="28"/>
          <w:szCs w:val="28"/>
          <w:lang w:eastAsia="ru-RU"/>
        </w:rPr>
        <w:t xml:space="preserve">Рефлексивный критерий – целеполагание, самонаблюдение, самоанализ, </w:t>
      </w:r>
      <w:proofErr w:type="spellStart"/>
      <w:r w:rsidRPr="00F52008">
        <w:rPr>
          <w:rFonts w:ascii="Times New Roman" w:eastAsia="Times New Roman" w:hAnsi="Times New Roman" w:cs="Times New Roman"/>
          <w:sz w:val="28"/>
          <w:szCs w:val="28"/>
          <w:lang w:eastAsia="ru-RU"/>
        </w:rPr>
        <w:t>саморазмышление</w:t>
      </w:r>
      <w:proofErr w:type="spellEnd"/>
      <w:r w:rsidRPr="00F52008">
        <w:rPr>
          <w:rFonts w:ascii="Times New Roman" w:eastAsia="Times New Roman" w:hAnsi="Times New Roman" w:cs="Times New Roman"/>
          <w:sz w:val="28"/>
          <w:szCs w:val="28"/>
          <w:lang w:eastAsia="ru-RU"/>
        </w:rPr>
        <w:t>, умение конструктивно перерабатывать собственный опыт, устанавливать и регулировать адекватные требования к себе на основе соотнесения предъявляемых извне требований.</w:t>
      </w:r>
    </w:p>
    <w:p w14:paraId="2307BF1C" w14:textId="77777777" w:rsidR="00045FEE" w:rsidRPr="00F52008" w:rsidRDefault="00045FEE" w:rsidP="00045FEE">
      <w:pPr>
        <w:numPr>
          <w:ilvl w:val="0"/>
          <w:numId w:val="18"/>
        </w:numPr>
        <w:shd w:val="clear" w:color="auto" w:fill="FFFFFF"/>
        <w:spacing w:after="0" w:line="360" w:lineRule="auto"/>
        <w:ind w:left="0"/>
        <w:jc w:val="both"/>
        <w:rPr>
          <w:rFonts w:ascii="Times New Roman" w:eastAsia="Times New Roman" w:hAnsi="Times New Roman" w:cs="Times New Roman"/>
          <w:sz w:val="28"/>
          <w:szCs w:val="28"/>
          <w:lang w:eastAsia="ru-RU"/>
        </w:rPr>
      </w:pPr>
      <w:r w:rsidRPr="00F52008">
        <w:rPr>
          <w:rFonts w:ascii="Times New Roman" w:eastAsia="Times New Roman" w:hAnsi="Times New Roman" w:cs="Times New Roman"/>
          <w:sz w:val="28"/>
          <w:szCs w:val="28"/>
          <w:lang w:eastAsia="ru-RU"/>
        </w:rPr>
        <w:t>Организационно-волевой критерий – целеустремленность, настойчивость, саморегуляция, умение контролировать деятельность.</w:t>
      </w:r>
    </w:p>
    <w:p w14:paraId="7B3B663E" w14:textId="77777777" w:rsidR="00045FEE" w:rsidRPr="00F5200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52008">
        <w:rPr>
          <w:rFonts w:ascii="Times New Roman" w:eastAsia="Times New Roman" w:hAnsi="Times New Roman" w:cs="Times New Roman"/>
          <w:sz w:val="28"/>
          <w:szCs w:val="28"/>
          <w:lang w:eastAsia="ru-RU"/>
        </w:rPr>
        <w:t>Формирование инженерного мышления возможно под влиянием специально созданных условий, стимулирующих или тормозящих деятельность профессиональной направленности. Условия или факторы, влияющие на течение формирования инженерного мышления бывают двух видов: ситуативные и личностные. К последним относятся устойчивые свойства, черты личности или характера человека, которые могут влиять на состояния, вызванные той или иной ситуацией.</w:t>
      </w:r>
    </w:p>
    <w:p w14:paraId="30CE5DE6" w14:textId="77777777" w:rsidR="00045FEE" w:rsidRPr="00EC3B44"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EC3B44">
        <w:rPr>
          <w:rFonts w:ascii="Times New Roman" w:eastAsia="Times New Roman" w:hAnsi="Times New Roman" w:cs="Times New Roman"/>
          <w:sz w:val="28"/>
          <w:szCs w:val="28"/>
          <w:lang w:eastAsia="ru-RU"/>
        </w:rPr>
        <w:t>К ситуативным факторам, отрицательно влияющим на формирование инженерного мышления студента, относят: лимит времени; состояние стресса; состояние повышенной тревожности; желание быстро найти решение; слишком сильная или слишком слабая мотивация; наличие фиксированной установки на конкретный способ решения; неуверенность в своих силах, вызванная предыдущими неудачами; страх; повышенная самоцензура; способ предъявления условий задачи, провоцирующий неверный путь решения, и др.</w:t>
      </w:r>
    </w:p>
    <w:p w14:paraId="77F50051" w14:textId="77777777" w:rsidR="00045FEE" w:rsidRPr="00EC3B44"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EC3B44">
        <w:rPr>
          <w:rFonts w:ascii="Times New Roman" w:eastAsia="Times New Roman" w:hAnsi="Times New Roman" w:cs="Times New Roman"/>
          <w:sz w:val="28"/>
          <w:szCs w:val="28"/>
          <w:lang w:eastAsia="ru-RU"/>
        </w:rPr>
        <w:t>К личностным факторам, негативно влияющим на процесс формирования инженерного мышления студента, относят: конформизм; неуверенность в себе; а также слишком сильную уверенность; эмоциональную подавленность и устойчивое доминирование отрицательных эмоций; отсутствие склонности к риску; доминирование мотивации избегания неудачи над мотивацией стремления к успеху; высокую тревожность как личностную черту; сильные механизмы личностной защиты и ряд других.</w:t>
      </w:r>
    </w:p>
    <w:p w14:paraId="0D1A135F" w14:textId="77777777" w:rsidR="00045FEE" w:rsidRPr="00EC3B44"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EC3B44">
        <w:rPr>
          <w:rFonts w:ascii="Times New Roman" w:eastAsia="Times New Roman" w:hAnsi="Times New Roman" w:cs="Times New Roman"/>
          <w:sz w:val="28"/>
          <w:szCs w:val="28"/>
          <w:lang w:eastAsia="ru-RU"/>
        </w:rPr>
        <w:lastRenderedPageBreak/>
        <w:t>Среди личностных черт, благоприятствующих формированию инженерного мышления студента, выделяют следующие: уверенность в своих силах; доминирование эмоций радости и даже определенную долю агрессивности; склонность к риску; отсутствие боязни казаться странным и необычным; отсутствие конформности; хорошо развитое чувство юмора; наличие богатого по содержанию подсознания; любовь к фантазированию и построению планов на будущее.</w:t>
      </w:r>
    </w:p>
    <w:p w14:paraId="3C65E560" w14:textId="77777777" w:rsidR="00045FEE" w:rsidRPr="00EC3B44"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EC3B44">
        <w:rPr>
          <w:rFonts w:ascii="Times New Roman" w:eastAsia="Times New Roman" w:hAnsi="Times New Roman" w:cs="Times New Roman"/>
          <w:sz w:val="28"/>
          <w:szCs w:val="28"/>
          <w:lang w:eastAsia="ru-RU"/>
        </w:rPr>
        <w:t>Таким образом, сформированность инженерного мышления будущего специалиста определяется с помощью трех уровней:</w:t>
      </w:r>
    </w:p>
    <w:p w14:paraId="2C1D60C1" w14:textId="77777777" w:rsidR="00045FEE" w:rsidRPr="00EC3B44" w:rsidRDefault="00045FEE" w:rsidP="00045FEE">
      <w:pPr>
        <w:numPr>
          <w:ilvl w:val="0"/>
          <w:numId w:val="19"/>
        </w:numPr>
        <w:shd w:val="clear" w:color="auto" w:fill="FFFFFF"/>
        <w:spacing w:after="0" w:line="360" w:lineRule="auto"/>
        <w:ind w:left="0"/>
        <w:jc w:val="both"/>
        <w:rPr>
          <w:rFonts w:ascii="Times New Roman" w:eastAsia="Times New Roman" w:hAnsi="Times New Roman" w:cs="Times New Roman"/>
          <w:sz w:val="28"/>
          <w:szCs w:val="28"/>
          <w:lang w:eastAsia="ru-RU"/>
        </w:rPr>
      </w:pPr>
      <w:r w:rsidRPr="00EC3B44">
        <w:rPr>
          <w:rFonts w:ascii="Times New Roman" w:eastAsia="Times New Roman" w:hAnsi="Times New Roman" w:cs="Times New Roman"/>
          <w:sz w:val="28"/>
          <w:szCs w:val="28"/>
          <w:lang w:eastAsia="ru-RU"/>
        </w:rPr>
        <w:t>низкий уровень – владеет необходимым минимумом информационно-технологических знаний, но при этом в полной мере не осознает важность информационно-технологических знаний для профессионального роста; отсутствие упорства в ситуациях состязательности; занимает позицию «вынужденного лидера» (назначение), нежелание организовать себя и других для успешной деятельности; плохо контролирует свою деятельность, попадает из одной крайности в другую; полное отсутствие «оригинальных» идей, в необычной ситуации теряется, тяжело переключается на другие виды деятельности, требуется постоянная помощь; не умеет преодолевать проблемно-конфликтные ситуации, часто нуждается в посторонней помощи, обвиняет в своих «провалах» других;</w:t>
      </w:r>
    </w:p>
    <w:p w14:paraId="7E158D86" w14:textId="77777777" w:rsidR="00045FEE" w:rsidRPr="00EC3B44" w:rsidRDefault="00045FEE" w:rsidP="00045FEE">
      <w:pPr>
        <w:numPr>
          <w:ilvl w:val="0"/>
          <w:numId w:val="19"/>
        </w:numPr>
        <w:shd w:val="clear" w:color="auto" w:fill="FFFFFF"/>
        <w:spacing w:after="0" w:line="360" w:lineRule="auto"/>
        <w:ind w:left="0"/>
        <w:jc w:val="both"/>
        <w:rPr>
          <w:rFonts w:ascii="Times New Roman" w:eastAsia="Times New Roman" w:hAnsi="Times New Roman" w:cs="Times New Roman"/>
          <w:sz w:val="28"/>
          <w:szCs w:val="28"/>
          <w:lang w:eastAsia="ru-RU"/>
        </w:rPr>
      </w:pPr>
      <w:r w:rsidRPr="00EC3B44">
        <w:rPr>
          <w:rFonts w:ascii="Times New Roman" w:eastAsia="Times New Roman" w:hAnsi="Times New Roman" w:cs="Times New Roman"/>
          <w:sz w:val="28"/>
          <w:szCs w:val="28"/>
          <w:lang w:eastAsia="ru-RU"/>
        </w:rPr>
        <w:t xml:space="preserve">средний уровень – владеет большей частью необходимого минимума информационно-технологических знаний, осознает важность и необходимость информационно-технологических знаний для профессионального роста; адекватная ориентировка в ситуации конкуренции, проявление творческой инициативы, стремление противопоставить конкурентам «свою идею», хотя и не всегда реализуемую в полной мере; занимает позицию «ситуативного лидера»; в нестандартных ситуациях требуется помощь, медленно переключается на другие виды деятельности; не умеет решать неординарные практические задачи, занимает позицию </w:t>
      </w:r>
      <w:r w:rsidRPr="00EC3B44">
        <w:rPr>
          <w:rFonts w:ascii="Times New Roman" w:eastAsia="Times New Roman" w:hAnsi="Times New Roman" w:cs="Times New Roman"/>
          <w:sz w:val="28"/>
          <w:szCs w:val="28"/>
          <w:lang w:eastAsia="ru-RU"/>
        </w:rPr>
        <w:lastRenderedPageBreak/>
        <w:t>«ситуативного лидера»; знает свои права, но не всегда их применяет, не всегда осознаёт своих «промахи» в работе;</w:t>
      </w:r>
    </w:p>
    <w:p w14:paraId="1BE33D7A" w14:textId="77777777" w:rsidR="00045FEE" w:rsidRPr="00EC3B44" w:rsidRDefault="00045FEE" w:rsidP="00045FEE">
      <w:pPr>
        <w:numPr>
          <w:ilvl w:val="0"/>
          <w:numId w:val="19"/>
        </w:numPr>
        <w:shd w:val="clear" w:color="auto" w:fill="FFFFFF"/>
        <w:spacing w:after="0" w:line="360" w:lineRule="auto"/>
        <w:ind w:left="0"/>
        <w:jc w:val="both"/>
        <w:rPr>
          <w:rFonts w:ascii="Times New Roman" w:eastAsia="Times New Roman" w:hAnsi="Times New Roman" w:cs="Times New Roman"/>
          <w:sz w:val="28"/>
          <w:szCs w:val="28"/>
          <w:lang w:eastAsia="ru-RU"/>
        </w:rPr>
      </w:pPr>
      <w:r w:rsidRPr="00EC3B44">
        <w:rPr>
          <w:rFonts w:ascii="Times New Roman" w:eastAsia="Times New Roman" w:hAnsi="Times New Roman" w:cs="Times New Roman"/>
          <w:sz w:val="28"/>
          <w:szCs w:val="28"/>
          <w:lang w:eastAsia="ru-RU"/>
        </w:rPr>
        <w:t>высокий уровень – широкий кругозор, выходящий за рамки специальности; в спорах и диспутах умеет отстаивать свою позицию; наличие осознаваемой, проверенной и эффективной собственной системы в работе, знание и применение надежных способов создания «лучшего продукта», умение презентовать полученный результат; чувствителен к необычным деталям, довольно быстро справляется с необычными результатами; быстро умеет переключаться; проявляет активность в постановке познавательных целей самостоятельно, без стимуляции извне, знание и понимание природы общественно-правовых явлений и осознание необходимости права как регулятора общественных отношений; занимает позицию «универсального лидера».</w:t>
      </w:r>
    </w:p>
    <w:p w14:paraId="77BA2518"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 xml:space="preserve">В оценке </w:t>
      </w:r>
      <w:proofErr w:type="gramStart"/>
      <w:r w:rsidRPr="00F63E78">
        <w:rPr>
          <w:rFonts w:ascii="Times New Roman" w:eastAsia="Times New Roman" w:hAnsi="Times New Roman" w:cs="Times New Roman"/>
          <w:sz w:val="28"/>
          <w:szCs w:val="28"/>
          <w:lang w:eastAsia="ru-RU"/>
        </w:rPr>
        <w:t>развития  и</w:t>
      </w:r>
      <w:proofErr w:type="gramEnd"/>
      <w:r w:rsidRPr="00F63E78">
        <w:rPr>
          <w:rFonts w:ascii="Times New Roman" w:eastAsia="Times New Roman" w:hAnsi="Times New Roman" w:cs="Times New Roman"/>
          <w:sz w:val="28"/>
          <w:szCs w:val="28"/>
          <w:lang w:eastAsia="ru-RU"/>
        </w:rPr>
        <w:t xml:space="preserve"> формирования у учеников инженерного мышления мы опирались на разработанный план деятельности субъектов </w:t>
      </w:r>
      <w:proofErr w:type="gramStart"/>
      <w:r w:rsidRPr="00F63E78">
        <w:rPr>
          <w:rFonts w:ascii="Times New Roman" w:eastAsia="Times New Roman" w:hAnsi="Times New Roman" w:cs="Times New Roman"/>
          <w:sz w:val="28"/>
          <w:szCs w:val="28"/>
          <w:lang w:eastAsia="ru-RU"/>
        </w:rPr>
        <w:t>обучения</w:t>
      </w:r>
      <w:proofErr w:type="gramEnd"/>
      <w:r w:rsidRPr="00F63E78">
        <w:rPr>
          <w:rFonts w:ascii="Times New Roman" w:eastAsia="Times New Roman" w:hAnsi="Times New Roman" w:cs="Times New Roman"/>
          <w:sz w:val="28"/>
          <w:szCs w:val="28"/>
          <w:lang w:eastAsia="ru-RU"/>
        </w:rPr>
        <w:t xml:space="preserve"> представленный доктором педагогических наук Зуевым Петром Владимировичем и кандидатом педагогических наук Кощеевой Еленой Сергеевной в статье «Развитие инженерного мышления обучающихся в процессе обучения». Они определяют инженерное мышление, как комплекс интеллектуальных процессов и их результатов, которые обеспечивают решение задач в инженерно-технической деятельности и </w:t>
      </w:r>
      <w:proofErr w:type="gramStart"/>
      <w:r w:rsidRPr="00F63E78">
        <w:rPr>
          <w:rFonts w:ascii="Times New Roman" w:eastAsia="Times New Roman" w:hAnsi="Times New Roman" w:cs="Times New Roman"/>
          <w:sz w:val="28"/>
          <w:szCs w:val="28"/>
          <w:lang w:eastAsia="ru-RU"/>
        </w:rPr>
        <w:t>предлагают  в</w:t>
      </w:r>
      <w:proofErr w:type="gramEnd"/>
      <w:r w:rsidRPr="00F63E78">
        <w:rPr>
          <w:rFonts w:ascii="Times New Roman" w:eastAsia="Times New Roman" w:hAnsi="Times New Roman" w:cs="Times New Roman"/>
          <w:sz w:val="28"/>
          <w:szCs w:val="28"/>
          <w:lang w:eastAsia="ru-RU"/>
        </w:rPr>
        <w:t xml:space="preserve"> качестве основы оценки уровня сформированности инженерного мышления у учащихся опираться на таксономию Блума. Как известно Блум выделял шесть категорий, которые расположены по степени усложнения характера познавательной деятельности: </w:t>
      </w:r>
      <w:r w:rsidRPr="00F63E78">
        <w:rPr>
          <w:rFonts w:ascii="Times New Roman" w:eastAsia="Times New Roman" w:hAnsi="Times New Roman" w:cs="Times New Roman"/>
          <w:sz w:val="28"/>
          <w:szCs w:val="28"/>
          <w:u w:val="single"/>
          <w:lang w:eastAsia="ru-RU"/>
        </w:rPr>
        <w:t>знание, понимание, применение, анализ, синтез и оценка.</w:t>
      </w:r>
    </w:p>
    <w:p w14:paraId="3B2DF744"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При этом Зуев</w:t>
      </w:r>
      <w:r w:rsidRPr="00F35811">
        <w:rPr>
          <w:rFonts w:ascii="Times New Roman" w:eastAsia="Times New Roman" w:hAnsi="Times New Roman" w:cs="Times New Roman"/>
          <w:sz w:val="28"/>
          <w:szCs w:val="28"/>
          <w:lang w:eastAsia="ru-RU"/>
        </w:rPr>
        <w:t xml:space="preserve"> П.В.</w:t>
      </w:r>
      <w:r w:rsidRPr="00F63E78">
        <w:rPr>
          <w:rFonts w:ascii="Times New Roman" w:eastAsia="Times New Roman" w:hAnsi="Times New Roman" w:cs="Times New Roman"/>
          <w:sz w:val="28"/>
          <w:szCs w:val="28"/>
          <w:lang w:eastAsia="ru-RU"/>
        </w:rPr>
        <w:t xml:space="preserve"> и </w:t>
      </w:r>
      <w:proofErr w:type="spellStart"/>
      <w:r w:rsidRPr="00F63E78">
        <w:rPr>
          <w:rFonts w:ascii="Times New Roman" w:eastAsia="Times New Roman" w:hAnsi="Times New Roman" w:cs="Times New Roman"/>
          <w:sz w:val="28"/>
          <w:szCs w:val="28"/>
          <w:lang w:eastAsia="ru-RU"/>
        </w:rPr>
        <w:t>Кощеева</w:t>
      </w:r>
      <w:r w:rsidRPr="00F35811">
        <w:rPr>
          <w:rFonts w:ascii="Times New Roman" w:eastAsia="Times New Roman" w:hAnsi="Times New Roman" w:cs="Times New Roman"/>
          <w:sz w:val="28"/>
          <w:szCs w:val="28"/>
          <w:lang w:eastAsia="ru-RU"/>
        </w:rPr>
        <w:t>Е.С</w:t>
      </w:r>
      <w:proofErr w:type="spellEnd"/>
      <w:r w:rsidRPr="00F35811">
        <w:rPr>
          <w:rFonts w:ascii="Times New Roman" w:eastAsia="Times New Roman" w:hAnsi="Times New Roman" w:cs="Times New Roman"/>
          <w:sz w:val="28"/>
          <w:szCs w:val="28"/>
          <w:lang w:eastAsia="ru-RU"/>
        </w:rPr>
        <w:t>.</w:t>
      </w:r>
      <w:r w:rsidRPr="00F63E7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[35] </w:t>
      </w:r>
      <w:r w:rsidRPr="00F63E78">
        <w:rPr>
          <w:rFonts w:ascii="Times New Roman" w:eastAsia="Times New Roman" w:hAnsi="Times New Roman" w:cs="Times New Roman"/>
          <w:sz w:val="28"/>
          <w:szCs w:val="28"/>
          <w:lang w:eastAsia="ru-RU"/>
        </w:rPr>
        <w:t>предлагают выделять:</w:t>
      </w:r>
    </w:p>
    <w:p w14:paraId="6D73B4C1"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35811">
        <w:rPr>
          <w:rFonts w:ascii="Times New Roman" w:eastAsia="Times New Roman" w:hAnsi="Times New Roman" w:cs="Times New Roman"/>
          <w:b/>
          <w:bCs/>
          <w:sz w:val="28"/>
          <w:szCs w:val="28"/>
          <w:lang w:eastAsia="ru-RU"/>
        </w:rPr>
        <w:t>Знания</w:t>
      </w:r>
      <w:r w:rsidRPr="00F63E78">
        <w:rPr>
          <w:rFonts w:ascii="Times New Roman" w:eastAsia="Times New Roman" w:hAnsi="Times New Roman" w:cs="Times New Roman"/>
          <w:sz w:val="28"/>
          <w:szCs w:val="28"/>
          <w:lang w:eastAsia="ru-RU"/>
        </w:rPr>
        <w:t xml:space="preserve">: связанные с ролью техники в развитии производства, основные технические термины и понятия, устройство и принцип действия </w:t>
      </w:r>
      <w:r w:rsidRPr="00F63E78">
        <w:rPr>
          <w:rFonts w:ascii="Times New Roman" w:eastAsia="Times New Roman" w:hAnsi="Times New Roman" w:cs="Times New Roman"/>
          <w:sz w:val="28"/>
          <w:szCs w:val="28"/>
          <w:lang w:eastAsia="ru-RU"/>
        </w:rPr>
        <w:lastRenderedPageBreak/>
        <w:t>определенных механизмов, основы проектирования и конструирования, современные методы поиска и обработки информации.</w:t>
      </w:r>
    </w:p>
    <w:p w14:paraId="0AEA5424"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35811">
        <w:rPr>
          <w:rFonts w:ascii="Times New Roman" w:eastAsia="Times New Roman" w:hAnsi="Times New Roman" w:cs="Times New Roman"/>
          <w:b/>
          <w:bCs/>
          <w:sz w:val="28"/>
          <w:szCs w:val="28"/>
          <w:lang w:eastAsia="ru-RU"/>
        </w:rPr>
        <w:t>Понимания</w:t>
      </w:r>
      <w:r w:rsidRPr="00F63E78">
        <w:rPr>
          <w:rFonts w:ascii="Times New Roman" w:eastAsia="Times New Roman" w:hAnsi="Times New Roman" w:cs="Times New Roman"/>
          <w:sz w:val="28"/>
          <w:szCs w:val="28"/>
          <w:lang w:eastAsia="ru-RU"/>
        </w:rPr>
        <w:t>: значение техники в развитии производства, назначение и принцип действия технических устройств, сущность решаемой технической задачи, значение выполняемой технической деятельности.</w:t>
      </w:r>
    </w:p>
    <w:p w14:paraId="5AAA9EA7"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proofErr w:type="gramStart"/>
      <w:r w:rsidRPr="00F35811">
        <w:rPr>
          <w:rFonts w:ascii="Times New Roman" w:eastAsia="Times New Roman" w:hAnsi="Times New Roman" w:cs="Times New Roman"/>
          <w:b/>
          <w:bCs/>
          <w:sz w:val="28"/>
          <w:szCs w:val="28"/>
          <w:lang w:eastAsia="ru-RU"/>
        </w:rPr>
        <w:t>Применение</w:t>
      </w:r>
      <w:r w:rsidRPr="00F63E78">
        <w:rPr>
          <w:rFonts w:ascii="Times New Roman" w:eastAsia="Times New Roman" w:hAnsi="Times New Roman" w:cs="Times New Roman"/>
          <w:sz w:val="28"/>
          <w:szCs w:val="28"/>
          <w:lang w:eastAsia="ru-RU"/>
        </w:rPr>
        <w:t>:  умение</w:t>
      </w:r>
      <w:proofErr w:type="gramEnd"/>
      <w:r w:rsidRPr="00F63E78">
        <w:rPr>
          <w:rFonts w:ascii="Times New Roman" w:eastAsia="Times New Roman" w:hAnsi="Times New Roman" w:cs="Times New Roman"/>
          <w:sz w:val="28"/>
          <w:szCs w:val="28"/>
          <w:lang w:eastAsia="ru-RU"/>
        </w:rPr>
        <w:t xml:space="preserve"> применять технические знания в конкретных условиях, детали и орудия труда в условиях неопределенности, знания и умения для технических расчетов, умение быстро и качественно обработать техническую информацию.</w:t>
      </w:r>
    </w:p>
    <w:p w14:paraId="5E9541A3"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Умение </w:t>
      </w:r>
      <w:r w:rsidRPr="00F35811">
        <w:rPr>
          <w:rFonts w:ascii="Times New Roman" w:eastAsia="Times New Roman" w:hAnsi="Times New Roman" w:cs="Times New Roman"/>
          <w:b/>
          <w:bCs/>
          <w:sz w:val="28"/>
          <w:szCs w:val="28"/>
          <w:lang w:eastAsia="ru-RU"/>
        </w:rPr>
        <w:t>анализировать</w:t>
      </w:r>
      <w:r w:rsidRPr="00F63E78">
        <w:rPr>
          <w:rFonts w:ascii="Times New Roman" w:eastAsia="Times New Roman" w:hAnsi="Times New Roman" w:cs="Times New Roman"/>
          <w:sz w:val="28"/>
          <w:szCs w:val="28"/>
          <w:lang w:eastAsia="ru-RU"/>
        </w:rPr>
        <w:t xml:space="preserve"> технические объекты и процессы, состав, структуру устройства и принципы действия технического объекта, технические проекты и документацию, назначение </w:t>
      </w:r>
      <w:proofErr w:type="gramStart"/>
      <w:r w:rsidRPr="00F63E78">
        <w:rPr>
          <w:rFonts w:ascii="Times New Roman" w:eastAsia="Times New Roman" w:hAnsi="Times New Roman" w:cs="Times New Roman"/>
          <w:sz w:val="28"/>
          <w:szCs w:val="28"/>
          <w:lang w:eastAsia="ru-RU"/>
        </w:rPr>
        <w:t>технической  конструкции</w:t>
      </w:r>
      <w:proofErr w:type="gramEnd"/>
      <w:r w:rsidRPr="00F63E78">
        <w:rPr>
          <w:rFonts w:ascii="Times New Roman" w:eastAsia="Times New Roman" w:hAnsi="Times New Roman" w:cs="Times New Roman"/>
          <w:sz w:val="28"/>
          <w:szCs w:val="28"/>
          <w:lang w:eastAsia="ru-RU"/>
        </w:rPr>
        <w:t>, прототипы создаваемого объекта.</w:t>
      </w:r>
    </w:p>
    <w:p w14:paraId="1F03E34F"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35811">
        <w:rPr>
          <w:rFonts w:ascii="Times New Roman" w:eastAsia="Times New Roman" w:hAnsi="Times New Roman" w:cs="Times New Roman"/>
          <w:b/>
          <w:bCs/>
          <w:sz w:val="28"/>
          <w:szCs w:val="28"/>
          <w:lang w:eastAsia="ru-RU"/>
        </w:rPr>
        <w:t>Синтезировать</w:t>
      </w:r>
      <w:r w:rsidRPr="00F63E78">
        <w:rPr>
          <w:rFonts w:ascii="Times New Roman" w:eastAsia="Times New Roman" w:hAnsi="Times New Roman" w:cs="Times New Roman"/>
          <w:sz w:val="28"/>
          <w:szCs w:val="28"/>
          <w:lang w:eastAsia="ru-RU"/>
        </w:rPr>
        <w:t>: на основе полученных данных генерировать новую идею, создавать новые образы и изменять их, переосмысливать технические объекты, видеть в них другие свойства и другое назначение.</w:t>
      </w:r>
    </w:p>
    <w:p w14:paraId="7334000C"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proofErr w:type="gramStart"/>
      <w:r w:rsidRPr="00F35811">
        <w:rPr>
          <w:rFonts w:ascii="Times New Roman" w:eastAsia="Times New Roman" w:hAnsi="Times New Roman" w:cs="Times New Roman"/>
          <w:b/>
          <w:bCs/>
          <w:sz w:val="28"/>
          <w:szCs w:val="28"/>
          <w:lang w:eastAsia="ru-RU"/>
        </w:rPr>
        <w:t>Оценивать</w:t>
      </w:r>
      <w:r w:rsidRPr="00F63E78">
        <w:rPr>
          <w:rFonts w:ascii="Times New Roman" w:eastAsia="Times New Roman" w:hAnsi="Times New Roman" w:cs="Times New Roman"/>
          <w:sz w:val="28"/>
          <w:szCs w:val="28"/>
          <w:lang w:eastAsia="ru-RU"/>
        </w:rPr>
        <w:t>  оптимальность</w:t>
      </w:r>
      <w:proofErr w:type="gramEnd"/>
      <w:r w:rsidRPr="00F63E78">
        <w:rPr>
          <w:rFonts w:ascii="Times New Roman" w:eastAsia="Times New Roman" w:hAnsi="Times New Roman" w:cs="Times New Roman"/>
          <w:sz w:val="28"/>
          <w:szCs w:val="28"/>
          <w:lang w:eastAsia="ru-RU"/>
        </w:rPr>
        <w:t xml:space="preserve"> решения технической задачи, аргументированность технического решения, новые идеи, полученный результат.</w:t>
      </w:r>
    </w:p>
    <w:p w14:paraId="2CF2CEF6" w14:textId="77777777" w:rsidR="00045FEE" w:rsidRPr="00F63E78" w:rsidRDefault="00045FEE" w:rsidP="00045FEE">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Они указывают на то, что представленные показатели создают целостное представление о деятельности будущего инженера и позволяют более полно представить основные элементы деятельности обучающихся в процессе формирования инженерного мышления с учетов возрастных особенностей, уровня обученности и специфики психических процессов.</w:t>
      </w:r>
    </w:p>
    <w:p w14:paraId="79FA7DEB" w14:textId="77777777" w:rsidR="00045FEE" w:rsidRPr="00F63E78" w:rsidRDefault="00045FEE" w:rsidP="00045FEE">
      <w:pPr>
        <w:shd w:val="clear" w:color="auto" w:fill="FFFFFF"/>
        <w:spacing w:after="0" w:line="360" w:lineRule="auto"/>
        <w:ind w:firstLine="360"/>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Для мониторинга успешности деятельности по формированию инженерного мышления пр</w:t>
      </w:r>
      <w:r w:rsidRPr="00F35811">
        <w:rPr>
          <w:rFonts w:ascii="Times New Roman" w:eastAsia="Times New Roman" w:hAnsi="Times New Roman" w:cs="Times New Roman"/>
          <w:sz w:val="28"/>
          <w:szCs w:val="28"/>
          <w:lang w:eastAsia="ru-RU"/>
        </w:rPr>
        <w:t xml:space="preserve">едлагается система оценки по </w:t>
      </w:r>
      <w:r w:rsidRPr="00F63E78">
        <w:rPr>
          <w:rFonts w:ascii="Times New Roman" w:eastAsia="Times New Roman" w:hAnsi="Times New Roman" w:cs="Times New Roman"/>
          <w:sz w:val="28"/>
          <w:szCs w:val="28"/>
          <w:lang w:eastAsia="ru-RU"/>
        </w:rPr>
        <w:t>компонентам:</w:t>
      </w:r>
    </w:p>
    <w:p w14:paraId="19BD9650"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техническое мышление,</w:t>
      </w:r>
    </w:p>
    <w:p w14:paraId="193C2AF2"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конструктивное мышление,</w:t>
      </w:r>
    </w:p>
    <w:p w14:paraId="34483C03"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исследовательское мышление,</w:t>
      </w:r>
    </w:p>
    <w:p w14:paraId="52331E79"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экономическое мышление,</w:t>
      </w:r>
    </w:p>
    <w:p w14:paraId="0E24EA91"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lastRenderedPageBreak/>
        <w:t>самостоятельность,</w:t>
      </w:r>
    </w:p>
    <w:p w14:paraId="394771A7"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нацеленность на успех и достижения,</w:t>
      </w:r>
    </w:p>
    <w:p w14:paraId="04DFD742"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ответственность,</w:t>
      </w:r>
    </w:p>
    <w:p w14:paraId="1A51AC50"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творческий потенциал,</w:t>
      </w:r>
    </w:p>
    <w:p w14:paraId="4A4C286B"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инженерная рефлексия,</w:t>
      </w:r>
    </w:p>
    <w:p w14:paraId="66B762EA" w14:textId="77777777" w:rsidR="00045FEE" w:rsidRPr="00F63E78" w:rsidRDefault="00045FEE" w:rsidP="00045FEE">
      <w:pPr>
        <w:numPr>
          <w:ilvl w:val="0"/>
          <w:numId w:val="20"/>
        </w:numPr>
        <w:shd w:val="clear" w:color="auto" w:fill="FFFFFF"/>
        <w:spacing w:after="0" w:line="360" w:lineRule="auto"/>
        <w:jc w:val="both"/>
        <w:rPr>
          <w:rFonts w:ascii="Times New Roman" w:eastAsia="Times New Roman" w:hAnsi="Times New Roman" w:cs="Times New Roman"/>
          <w:sz w:val="28"/>
          <w:szCs w:val="28"/>
          <w:lang w:eastAsia="ru-RU"/>
        </w:rPr>
      </w:pPr>
      <w:r w:rsidRPr="00F63E78">
        <w:rPr>
          <w:rFonts w:ascii="Times New Roman" w:eastAsia="Times New Roman" w:hAnsi="Times New Roman" w:cs="Times New Roman"/>
          <w:sz w:val="28"/>
          <w:szCs w:val="28"/>
          <w:lang w:eastAsia="ru-RU"/>
        </w:rPr>
        <w:t>правовая компетенция</w:t>
      </w:r>
    </w:p>
    <w:p w14:paraId="245AA73E" w14:textId="77777777" w:rsidR="00045FEE" w:rsidRPr="00F35811" w:rsidRDefault="00045FEE" w:rsidP="00045FEE">
      <w:pPr>
        <w:shd w:val="clear" w:color="auto" w:fill="FFFFFF"/>
        <w:spacing w:after="0" w:line="360" w:lineRule="auto"/>
        <w:ind w:left="360"/>
        <w:jc w:val="both"/>
        <w:outlineLvl w:val="1"/>
        <w:rPr>
          <w:rFonts w:ascii="Times New Roman" w:eastAsia="Times New Roman" w:hAnsi="Times New Roman" w:cs="Times New Roman"/>
          <w:bCs/>
          <w:sz w:val="28"/>
          <w:szCs w:val="28"/>
          <w:lang w:eastAsia="ru-RU"/>
        </w:rPr>
      </w:pPr>
      <w:r w:rsidRPr="00F35811">
        <w:rPr>
          <w:rFonts w:ascii="Times New Roman" w:eastAsia="Times New Roman" w:hAnsi="Times New Roman" w:cs="Times New Roman"/>
          <w:bCs/>
          <w:sz w:val="28"/>
          <w:szCs w:val="28"/>
          <w:lang w:eastAsia="ru-RU"/>
        </w:rPr>
        <w:t>Диагностические критерии оценки уровня компонентов инженерного мышления</w:t>
      </w:r>
    </w:p>
    <w:p w14:paraId="44CEAF25" w14:textId="77777777" w:rsidR="00045FEE" w:rsidRPr="00F35811" w:rsidRDefault="00045FEE" w:rsidP="00045FEE">
      <w:pPr>
        <w:shd w:val="clear" w:color="auto" w:fill="FFFFFF"/>
        <w:spacing w:after="0" w:line="360" w:lineRule="auto"/>
        <w:ind w:firstLine="360"/>
        <w:jc w:val="both"/>
        <w:rPr>
          <w:rFonts w:ascii="Times New Roman" w:eastAsia="Times New Roman" w:hAnsi="Times New Roman" w:cs="Times New Roman"/>
          <w:sz w:val="28"/>
          <w:szCs w:val="28"/>
          <w:lang w:eastAsia="ru-RU"/>
        </w:rPr>
      </w:pPr>
      <w:r w:rsidRPr="00F35811">
        <w:rPr>
          <w:rFonts w:ascii="Times New Roman" w:eastAsia="Times New Roman" w:hAnsi="Times New Roman" w:cs="Times New Roman"/>
          <w:sz w:val="28"/>
          <w:szCs w:val="28"/>
          <w:lang w:eastAsia="ru-RU"/>
        </w:rPr>
        <w:t>Каждый из компонентов может быть сопоставлен с одним из трех уровней (высоким, средним, низким). За основу сис</w:t>
      </w:r>
      <w:r>
        <w:rPr>
          <w:rFonts w:ascii="Times New Roman" w:eastAsia="Times New Roman" w:hAnsi="Times New Roman" w:cs="Times New Roman"/>
          <w:sz w:val="28"/>
          <w:szCs w:val="28"/>
          <w:lang w:eastAsia="ru-RU"/>
        </w:rPr>
        <w:t xml:space="preserve">темы оценивания взяты материалы </w:t>
      </w:r>
      <w:proofErr w:type="gramStart"/>
      <w:r w:rsidRPr="00F35811">
        <w:rPr>
          <w:rFonts w:ascii="Times New Roman" w:eastAsia="Times New Roman" w:hAnsi="Times New Roman" w:cs="Times New Roman"/>
          <w:sz w:val="28"/>
          <w:szCs w:val="28"/>
          <w:lang w:eastAsia="ru-RU"/>
        </w:rPr>
        <w:t>из  работы</w:t>
      </w:r>
      <w:proofErr w:type="gramEnd"/>
      <w:r w:rsidRPr="00F35811">
        <w:rPr>
          <w:rFonts w:ascii="Times New Roman" w:eastAsia="Times New Roman" w:hAnsi="Times New Roman" w:cs="Times New Roman"/>
          <w:sz w:val="28"/>
          <w:szCs w:val="28"/>
          <w:lang w:eastAsia="ru-RU"/>
        </w:rPr>
        <w:br/>
        <w:t xml:space="preserve">Г.А. </w:t>
      </w:r>
      <w:proofErr w:type="spellStart"/>
      <w:r w:rsidRPr="00F35811">
        <w:rPr>
          <w:rFonts w:ascii="Times New Roman" w:eastAsia="Times New Roman" w:hAnsi="Times New Roman" w:cs="Times New Roman"/>
          <w:sz w:val="28"/>
          <w:szCs w:val="28"/>
          <w:lang w:eastAsia="ru-RU"/>
        </w:rPr>
        <w:t>Рахманкуловой</w:t>
      </w:r>
      <w:proofErr w:type="spellEnd"/>
      <w:r w:rsidRPr="00F35811">
        <w:rPr>
          <w:rFonts w:ascii="Times New Roman" w:eastAsia="Times New Roman" w:hAnsi="Times New Roman" w:cs="Times New Roman"/>
          <w:sz w:val="28"/>
          <w:szCs w:val="28"/>
          <w:lang w:eastAsia="ru-RU"/>
        </w:rPr>
        <w:t>, С.Ю. Кузьмина, Д.А. Мустафина и И.В. Ребро</w:t>
      </w:r>
      <w:r>
        <w:rPr>
          <w:rFonts w:ascii="Times New Roman" w:eastAsia="Times New Roman" w:hAnsi="Times New Roman" w:cs="Times New Roman"/>
          <w:sz w:val="28"/>
          <w:szCs w:val="28"/>
          <w:lang w:eastAsia="ru-RU"/>
        </w:rPr>
        <w:t>ва [55]</w:t>
      </w:r>
      <w:r w:rsidRPr="00F35811">
        <w:rPr>
          <w:rFonts w:ascii="Times New Roman" w:eastAsia="Times New Roman" w:hAnsi="Times New Roman" w:cs="Times New Roman"/>
          <w:sz w:val="28"/>
          <w:szCs w:val="28"/>
          <w:lang w:eastAsia="ru-RU"/>
        </w:rPr>
        <w:t xml:space="preserve"> «Формирование инженерной мысли». Оценка уровня сформированности каждого компонента может проводится с помощью карт наблюдения, опросов, электронных форм. Ниже приведено описание уровней компонентов.</w:t>
      </w:r>
    </w:p>
    <w:tbl>
      <w:tblPr>
        <w:tblW w:w="5000" w:type="pct"/>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416"/>
        <w:gridCol w:w="1764"/>
        <w:gridCol w:w="1057"/>
        <w:gridCol w:w="2442"/>
        <w:gridCol w:w="1641"/>
        <w:gridCol w:w="2029"/>
      </w:tblGrid>
      <w:tr w:rsidR="00045FEE" w:rsidRPr="0017181B" w14:paraId="3E56D7FE" w14:textId="77777777" w:rsidTr="0084519C">
        <w:trPr>
          <w:trHeight w:val="145"/>
          <w:tblCellSpacing w:w="15" w:type="dxa"/>
        </w:trPr>
        <w:tc>
          <w:tcPr>
            <w:tcW w:w="173" w:type="pct"/>
            <w:vAlign w:val="center"/>
            <w:hideMark/>
          </w:tcPr>
          <w:p w14:paraId="4821EC11"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proofErr w:type="spellStart"/>
            <w:r w:rsidRPr="00F63E78">
              <w:rPr>
                <w:rFonts w:ascii="Times New Roman" w:eastAsia="Times New Roman" w:hAnsi="Times New Roman" w:cs="Times New Roman"/>
                <w:b/>
                <w:sz w:val="20"/>
                <w:szCs w:val="20"/>
                <w:lang w:eastAsia="ru-RU"/>
              </w:rPr>
              <w:t>пп</w:t>
            </w:r>
            <w:proofErr w:type="spellEnd"/>
          </w:p>
        </w:tc>
        <w:tc>
          <w:tcPr>
            <w:tcW w:w="1076" w:type="pct"/>
            <w:vAlign w:val="center"/>
            <w:hideMark/>
          </w:tcPr>
          <w:p w14:paraId="586A28E8"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Компонент</w:t>
            </w:r>
          </w:p>
        </w:tc>
        <w:tc>
          <w:tcPr>
            <w:tcW w:w="638" w:type="pct"/>
            <w:vAlign w:val="center"/>
            <w:hideMark/>
          </w:tcPr>
          <w:p w14:paraId="7BB03939"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Нулевой уровень</w:t>
            </w:r>
          </w:p>
        </w:tc>
        <w:tc>
          <w:tcPr>
            <w:tcW w:w="1091" w:type="pct"/>
            <w:vAlign w:val="center"/>
            <w:hideMark/>
          </w:tcPr>
          <w:p w14:paraId="329043F5"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Низкий уровень</w:t>
            </w:r>
          </w:p>
        </w:tc>
        <w:tc>
          <w:tcPr>
            <w:tcW w:w="1000" w:type="pct"/>
            <w:vAlign w:val="center"/>
            <w:hideMark/>
          </w:tcPr>
          <w:p w14:paraId="638BD868"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Средний уровень</w:t>
            </w:r>
          </w:p>
        </w:tc>
        <w:tc>
          <w:tcPr>
            <w:tcW w:w="911" w:type="pct"/>
            <w:vAlign w:val="center"/>
            <w:hideMark/>
          </w:tcPr>
          <w:p w14:paraId="06F9F5C9"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Высокий уровень</w:t>
            </w:r>
          </w:p>
        </w:tc>
      </w:tr>
      <w:tr w:rsidR="00045FEE" w:rsidRPr="0017181B" w14:paraId="35225C44" w14:textId="77777777" w:rsidTr="0084519C">
        <w:trPr>
          <w:trHeight w:val="145"/>
          <w:tblCellSpacing w:w="15" w:type="dxa"/>
        </w:trPr>
        <w:tc>
          <w:tcPr>
            <w:tcW w:w="173" w:type="pct"/>
            <w:vAlign w:val="center"/>
            <w:hideMark/>
          </w:tcPr>
          <w:p w14:paraId="24A8F90D"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1.</w:t>
            </w:r>
          </w:p>
        </w:tc>
        <w:tc>
          <w:tcPr>
            <w:tcW w:w="1076" w:type="pct"/>
            <w:vAlign w:val="center"/>
            <w:hideMark/>
          </w:tcPr>
          <w:p w14:paraId="01673008"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Техническое мышление</w:t>
            </w:r>
          </w:p>
        </w:tc>
        <w:tc>
          <w:tcPr>
            <w:tcW w:w="638" w:type="pct"/>
            <w:vAlign w:val="center"/>
            <w:hideMark/>
          </w:tcPr>
          <w:p w14:paraId="6EAA613E"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19618C8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Знание и определение видов технических объектов, понимание принципов их работы</w:t>
            </w:r>
          </w:p>
        </w:tc>
        <w:tc>
          <w:tcPr>
            <w:tcW w:w="1000" w:type="pct"/>
            <w:vAlign w:val="center"/>
            <w:hideMark/>
          </w:tcPr>
          <w:p w14:paraId="4E58BF94"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Умение анализировать состав, структуру, устройство и принцип работы технических объектов,</w:t>
            </w:r>
          </w:p>
        </w:tc>
        <w:tc>
          <w:tcPr>
            <w:tcW w:w="911" w:type="pct"/>
            <w:vAlign w:val="center"/>
            <w:hideMark/>
          </w:tcPr>
          <w:p w14:paraId="3DBA74DF"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Умение синтезировать новые технические объекты   в измененных условиях</w:t>
            </w:r>
          </w:p>
        </w:tc>
      </w:tr>
      <w:tr w:rsidR="00045FEE" w:rsidRPr="0017181B" w14:paraId="5D5BA067" w14:textId="77777777" w:rsidTr="0084519C">
        <w:trPr>
          <w:trHeight w:val="145"/>
          <w:tblCellSpacing w:w="15" w:type="dxa"/>
        </w:trPr>
        <w:tc>
          <w:tcPr>
            <w:tcW w:w="173" w:type="pct"/>
            <w:vAlign w:val="center"/>
            <w:hideMark/>
          </w:tcPr>
          <w:p w14:paraId="023A5A99"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2.</w:t>
            </w:r>
          </w:p>
        </w:tc>
        <w:tc>
          <w:tcPr>
            <w:tcW w:w="1076" w:type="pct"/>
            <w:vAlign w:val="center"/>
            <w:hideMark/>
          </w:tcPr>
          <w:p w14:paraId="13B25469"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Конструктивное мышление</w:t>
            </w:r>
          </w:p>
        </w:tc>
        <w:tc>
          <w:tcPr>
            <w:tcW w:w="638" w:type="pct"/>
            <w:vAlign w:val="center"/>
            <w:hideMark/>
          </w:tcPr>
          <w:p w14:paraId="3B5CF5CC"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784E5FAF"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xml:space="preserve">Знание </w:t>
            </w:r>
            <w:proofErr w:type="gramStart"/>
            <w:r w:rsidRPr="00F63E78">
              <w:rPr>
                <w:rFonts w:ascii="Times New Roman" w:eastAsia="Times New Roman" w:hAnsi="Times New Roman" w:cs="Times New Roman"/>
                <w:sz w:val="20"/>
                <w:szCs w:val="20"/>
                <w:lang w:eastAsia="ru-RU"/>
              </w:rPr>
              <w:t>естественнонаучных  теорий</w:t>
            </w:r>
            <w:proofErr w:type="gramEnd"/>
            <w:r w:rsidRPr="00F63E78">
              <w:rPr>
                <w:rFonts w:ascii="Times New Roman" w:eastAsia="Times New Roman" w:hAnsi="Times New Roman" w:cs="Times New Roman"/>
                <w:sz w:val="20"/>
                <w:szCs w:val="20"/>
                <w:lang w:eastAsia="ru-RU"/>
              </w:rPr>
              <w:t>, которые могут быть основаниями построения практических объектов</w:t>
            </w:r>
          </w:p>
        </w:tc>
        <w:tc>
          <w:tcPr>
            <w:tcW w:w="1000" w:type="pct"/>
            <w:vAlign w:val="center"/>
            <w:hideMark/>
          </w:tcPr>
          <w:p w14:paraId="71B9AED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Умение распознавать теоретические основания в практических объектах разного вида</w:t>
            </w:r>
          </w:p>
        </w:tc>
        <w:tc>
          <w:tcPr>
            <w:tcW w:w="911" w:type="pct"/>
            <w:vAlign w:val="center"/>
            <w:hideMark/>
          </w:tcPr>
          <w:p w14:paraId="7B754817"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xml:space="preserve">Самостоятельное построение определенной модели решения поставленной проблемы или задачи, под которой понимается реализация теории </w:t>
            </w:r>
            <w:proofErr w:type="gramStart"/>
            <w:r w:rsidRPr="00F63E78">
              <w:rPr>
                <w:rFonts w:ascii="Times New Roman" w:eastAsia="Times New Roman" w:hAnsi="Times New Roman" w:cs="Times New Roman"/>
                <w:sz w:val="20"/>
                <w:szCs w:val="20"/>
                <w:lang w:eastAsia="ru-RU"/>
              </w:rPr>
              <w:t>в  практике</w:t>
            </w:r>
            <w:proofErr w:type="gramEnd"/>
          </w:p>
        </w:tc>
      </w:tr>
      <w:tr w:rsidR="00045FEE" w:rsidRPr="0017181B" w14:paraId="52CDBC7F" w14:textId="77777777" w:rsidTr="0084519C">
        <w:trPr>
          <w:trHeight w:val="145"/>
          <w:tblCellSpacing w:w="15" w:type="dxa"/>
        </w:trPr>
        <w:tc>
          <w:tcPr>
            <w:tcW w:w="173" w:type="pct"/>
            <w:vAlign w:val="center"/>
            <w:hideMark/>
          </w:tcPr>
          <w:p w14:paraId="1F25679C"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3.</w:t>
            </w:r>
          </w:p>
        </w:tc>
        <w:tc>
          <w:tcPr>
            <w:tcW w:w="1076" w:type="pct"/>
            <w:vAlign w:val="center"/>
            <w:hideMark/>
          </w:tcPr>
          <w:p w14:paraId="79049D7E"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Исследовательское мышление</w:t>
            </w:r>
          </w:p>
        </w:tc>
        <w:tc>
          <w:tcPr>
            <w:tcW w:w="638" w:type="pct"/>
            <w:vAlign w:val="center"/>
            <w:hideMark/>
          </w:tcPr>
          <w:p w14:paraId="411AD21A"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3CFAF581"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Нахождение способов решения поставленной задачи, умение аргументировать свои действия, полученные результаты и делать выводы</w:t>
            </w:r>
          </w:p>
        </w:tc>
        <w:tc>
          <w:tcPr>
            <w:tcW w:w="1000" w:type="pct"/>
            <w:vAlign w:val="center"/>
            <w:hideMark/>
          </w:tcPr>
          <w:p w14:paraId="02A9295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Определение новизны в задаче, умение сопоставить с известными классами задач,</w:t>
            </w:r>
          </w:p>
        </w:tc>
        <w:tc>
          <w:tcPr>
            <w:tcW w:w="911" w:type="pct"/>
            <w:vAlign w:val="center"/>
            <w:hideMark/>
          </w:tcPr>
          <w:p w14:paraId="2EA3890E"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Самостоятельная постановка задачи и выявление способов ее решения</w:t>
            </w:r>
          </w:p>
        </w:tc>
      </w:tr>
      <w:tr w:rsidR="00045FEE" w:rsidRPr="0017181B" w14:paraId="08B10AA7" w14:textId="77777777" w:rsidTr="0084519C">
        <w:trPr>
          <w:trHeight w:val="145"/>
          <w:tblCellSpacing w:w="15" w:type="dxa"/>
        </w:trPr>
        <w:tc>
          <w:tcPr>
            <w:tcW w:w="173" w:type="pct"/>
            <w:vAlign w:val="center"/>
            <w:hideMark/>
          </w:tcPr>
          <w:p w14:paraId="39C53FE2"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4.</w:t>
            </w:r>
          </w:p>
        </w:tc>
        <w:tc>
          <w:tcPr>
            <w:tcW w:w="1076" w:type="pct"/>
            <w:vAlign w:val="center"/>
            <w:hideMark/>
          </w:tcPr>
          <w:p w14:paraId="5F30A295"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Экономическое мышление</w:t>
            </w:r>
          </w:p>
        </w:tc>
        <w:tc>
          <w:tcPr>
            <w:tcW w:w="638" w:type="pct"/>
            <w:vAlign w:val="center"/>
            <w:hideMark/>
          </w:tcPr>
          <w:p w14:paraId="67DA1407"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343F51F2"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Осведомленность о существовании законов экономики и рынка</w:t>
            </w:r>
          </w:p>
        </w:tc>
        <w:tc>
          <w:tcPr>
            <w:tcW w:w="1000" w:type="pct"/>
            <w:vAlign w:val="center"/>
            <w:hideMark/>
          </w:tcPr>
          <w:p w14:paraId="7C377EFC"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xml:space="preserve">Рефлексия качества процесса и результата </w:t>
            </w:r>
            <w:r w:rsidRPr="00F63E78">
              <w:rPr>
                <w:rFonts w:ascii="Times New Roman" w:eastAsia="Times New Roman" w:hAnsi="Times New Roman" w:cs="Times New Roman"/>
                <w:sz w:val="20"/>
                <w:szCs w:val="20"/>
                <w:lang w:eastAsia="ru-RU"/>
              </w:rPr>
              <w:lastRenderedPageBreak/>
              <w:t>деятельности с позиций требований рынка</w:t>
            </w:r>
          </w:p>
        </w:tc>
        <w:tc>
          <w:tcPr>
            <w:tcW w:w="911" w:type="pct"/>
            <w:vAlign w:val="center"/>
            <w:hideMark/>
          </w:tcPr>
          <w:p w14:paraId="780F941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lastRenderedPageBreak/>
              <w:t xml:space="preserve">Прогнозирование результатов деятельности с точки </w:t>
            </w:r>
            <w:r w:rsidRPr="00F63E78">
              <w:rPr>
                <w:rFonts w:ascii="Times New Roman" w:eastAsia="Times New Roman" w:hAnsi="Times New Roman" w:cs="Times New Roman"/>
                <w:sz w:val="20"/>
                <w:szCs w:val="20"/>
                <w:lang w:eastAsia="ru-RU"/>
              </w:rPr>
              <w:lastRenderedPageBreak/>
              <w:t>зрения законов экономики и рынка</w:t>
            </w:r>
          </w:p>
        </w:tc>
      </w:tr>
      <w:tr w:rsidR="00045FEE" w:rsidRPr="0017181B" w14:paraId="1B752BA7" w14:textId="77777777" w:rsidTr="0084519C">
        <w:trPr>
          <w:trHeight w:val="145"/>
          <w:tblCellSpacing w:w="15" w:type="dxa"/>
        </w:trPr>
        <w:tc>
          <w:tcPr>
            <w:tcW w:w="173" w:type="pct"/>
            <w:vAlign w:val="center"/>
            <w:hideMark/>
          </w:tcPr>
          <w:p w14:paraId="0AF2697C"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lastRenderedPageBreak/>
              <w:t>  5.</w:t>
            </w:r>
          </w:p>
        </w:tc>
        <w:tc>
          <w:tcPr>
            <w:tcW w:w="1076" w:type="pct"/>
            <w:vAlign w:val="center"/>
            <w:hideMark/>
          </w:tcPr>
          <w:p w14:paraId="10C57219"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Самостоятельность</w:t>
            </w:r>
          </w:p>
        </w:tc>
        <w:tc>
          <w:tcPr>
            <w:tcW w:w="638" w:type="pct"/>
            <w:vAlign w:val="center"/>
            <w:hideMark/>
          </w:tcPr>
          <w:p w14:paraId="01B6D777"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5E74B46A"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Самостоятельность в поиске нового знания и теоретических основ и оперативность в выборе стратегий деятельности</w:t>
            </w:r>
          </w:p>
        </w:tc>
        <w:tc>
          <w:tcPr>
            <w:tcW w:w="1000" w:type="pct"/>
            <w:vAlign w:val="center"/>
            <w:hideMark/>
          </w:tcPr>
          <w:p w14:paraId="3E3A2B97"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Самостоятельность и независимость в анализе результатов деятельности, организации трудовой деятельности в работе по заданию</w:t>
            </w:r>
          </w:p>
        </w:tc>
        <w:tc>
          <w:tcPr>
            <w:tcW w:w="911" w:type="pct"/>
            <w:vAlign w:val="center"/>
            <w:hideMark/>
          </w:tcPr>
          <w:p w14:paraId="58A70B9B"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Инициативность, и оперативность в выборе стратегий деятельности, выборе нового решения и трудовой деятельности, связанной с созданием нового продукта</w:t>
            </w:r>
          </w:p>
        </w:tc>
      </w:tr>
      <w:tr w:rsidR="00045FEE" w:rsidRPr="0017181B" w14:paraId="45795B61" w14:textId="77777777" w:rsidTr="0084519C">
        <w:trPr>
          <w:trHeight w:val="145"/>
          <w:tblCellSpacing w:w="15" w:type="dxa"/>
        </w:trPr>
        <w:tc>
          <w:tcPr>
            <w:tcW w:w="173" w:type="pct"/>
            <w:vAlign w:val="center"/>
            <w:hideMark/>
          </w:tcPr>
          <w:p w14:paraId="7918602F"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6.</w:t>
            </w:r>
          </w:p>
        </w:tc>
        <w:tc>
          <w:tcPr>
            <w:tcW w:w="1076" w:type="pct"/>
            <w:vAlign w:val="center"/>
            <w:hideMark/>
          </w:tcPr>
          <w:p w14:paraId="372EE5F5"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Нацеленность на успех и         достижения</w:t>
            </w:r>
          </w:p>
        </w:tc>
        <w:tc>
          <w:tcPr>
            <w:tcW w:w="638" w:type="pct"/>
            <w:vAlign w:val="center"/>
            <w:hideMark/>
          </w:tcPr>
          <w:p w14:paraId="1D38BDA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24D05463"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Потребность в успешной деятельности</w:t>
            </w:r>
          </w:p>
        </w:tc>
        <w:tc>
          <w:tcPr>
            <w:tcW w:w="1000" w:type="pct"/>
            <w:vAlign w:val="center"/>
            <w:hideMark/>
          </w:tcPr>
          <w:p w14:paraId="67420D97"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Потребность в качественном выполнении поставленной задачи</w:t>
            </w:r>
          </w:p>
        </w:tc>
        <w:tc>
          <w:tcPr>
            <w:tcW w:w="911" w:type="pct"/>
            <w:vAlign w:val="center"/>
            <w:hideMark/>
          </w:tcPr>
          <w:p w14:paraId="6C10397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Потребность в поиске и постановке новых задач, методов и способов их решения и в признании достижений со стороны специалиста</w:t>
            </w:r>
          </w:p>
        </w:tc>
      </w:tr>
      <w:tr w:rsidR="00045FEE" w:rsidRPr="0017181B" w14:paraId="65C435D3" w14:textId="77777777" w:rsidTr="0084519C">
        <w:trPr>
          <w:trHeight w:val="145"/>
          <w:tblCellSpacing w:w="15" w:type="dxa"/>
        </w:trPr>
        <w:tc>
          <w:tcPr>
            <w:tcW w:w="173" w:type="pct"/>
            <w:vAlign w:val="center"/>
            <w:hideMark/>
          </w:tcPr>
          <w:p w14:paraId="5BB36749"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7.</w:t>
            </w:r>
          </w:p>
        </w:tc>
        <w:tc>
          <w:tcPr>
            <w:tcW w:w="1076" w:type="pct"/>
            <w:vAlign w:val="center"/>
            <w:hideMark/>
          </w:tcPr>
          <w:p w14:paraId="0C8E4D90"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Ответственность</w:t>
            </w:r>
          </w:p>
        </w:tc>
        <w:tc>
          <w:tcPr>
            <w:tcW w:w="638" w:type="pct"/>
            <w:vAlign w:val="center"/>
            <w:hideMark/>
          </w:tcPr>
          <w:p w14:paraId="4A425252"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6D5CF8CA"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Ответственность за трансляцию истинного знания</w:t>
            </w:r>
          </w:p>
        </w:tc>
        <w:tc>
          <w:tcPr>
            <w:tcW w:w="1000" w:type="pct"/>
            <w:vAlign w:val="center"/>
            <w:hideMark/>
          </w:tcPr>
          <w:p w14:paraId="22C157E5"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Ответственность в качественном выполнении задания и выполнении его в указанные сроки</w:t>
            </w:r>
          </w:p>
        </w:tc>
        <w:tc>
          <w:tcPr>
            <w:tcW w:w="911" w:type="pct"/>
            <w:vAlign w:val="center"/>
            <w:hideMark/>
          </w:tcPr>
          <w:p w14:paraId="6E559F11"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Ответственность в выборе методов решения задачи, умение прогнозировать риски и качество конечного продукта своей деятельности</w:t>
            </w:r>
          </w:p>
        </w:tc>
      </w:tr>
      <w:tr w:rsidR="00045FEE" w:rsidRPr="0017181B" w14:paraId="7B51C90A" w14:textId="77777777" w:rsidTr="0084519C">
        <w:trPr>
          <w:trHeight w:val="145"/>
          <w:tblCellSpacing w:w="15" w:type="dxa"/>
        </w:trPr>
        <w:tc>
          <w:tcPr>
            <w:tcW w:w="173" w:type="pct"/>
            <w:vAlign w:val="center"/>
            <w:hideMark/>
          </w:tcPr>
          <w:p w14:paraId="3351DA29"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8.</w:t>
            </w:r>
          </w:p>
        </w:tc>
        <w:tc>
          <w:tcPr>
            <w:tcW w:w="1076" w:type="pct"/>
            <w:vAlign w:val="center"/>
            <w:hideMark/>
          </w:tcPr>
          <w:p w14:paraId="662B300F"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Творческий потенциал</w:t>
            </w:r>
          </w:p>
        </w:tc>
        <w:tc>
          <w:tcPr>
            <w:tcW w:w="638" w:type="pct"/>
            <w:vAlign w:val="center"/>
            <w:hideMark/>
          </w:tcPr>
          <w:p w14:paraId="21DF8F23"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1882E378"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Способствующий получению нового знания и теоретических основ</w:t>
            </w:r>
          </w:p>
        </w:tc>
        <w:tc>
          <w:tcPr>
            <w:tcW w:w="1000" w:type="pct"/>
            <w:vAlign w:val="center"/>
            <w:hideMark/>
          </w:tcPr>
          <w:p w14:paraId="705D3D72"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Творческие подходы к выполнению комплекса исследовательских действий в проблемной ситуации</w:t>
            </w:r>
          </w:p>
        </w:tc>
        <w:tc>
          <w:tcPr>
            <w:tcW w:w="911" w:type="pct"/>
            <w:vAlign w:val="center"/>
            <w:hideMark/>
          </w:tcPr>
          <w:p w14:paraId="440B29DC"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proofErr w:type="gramStart"/>
            <w:r w:rsidRPr="00F63E78">
              <w:rPr>
                <w:rFonts w:ascii="Times New Roman" w:eastAsia="Times New Roman" w:hAnsi="Times New Roman" w:cs="Times New Roman"/>
                <w:sz w:val="20"/>
                <w:szCs w:val="20"/>
                <w:lang w:eastAsia="ru-RU"/>
              </w:rPr>
              <w:t>Творческие подходы</w:t>
            </w:r>
            <w:proofErr w:type="gramEnd"/>
            <w:r w:rsidRPr="00F63E78">
              <w:rPr>
                <w:rFonts w:ascii="Times New Roman" w:eastAsia="Times New Roman" w:hAnsi="Times New Roman" w:cs="Times New Roman"/>
                <w:sz w:val="20"/>
                <w:szCs w:val="20"/>
                <w:lang w:eastAsia="ru-RU"/>
              </w:rPr>
              <w:t xml:space="preserve"> способствующие созданию условий для производства нового знания, поиска новых методов для решения задач, и постановки новых самостоятельных целей и задач</w:t>
            </w:r>
          </w:p>
        </w:tc>
      </w:tr>
      <w:tr w:rsidR="00045FEE" w:rsidRPr="0017181B" w14:paraId="68FF7BAA" w14:textId="77777777" w:rsidTr="0084519C">
        <w:trPr>
          <w:trHeight w:val="2082"/>
          <w:tblCellSpacing w:w="15" w:type="dxa"/>
        </w:trPr>
        <w:tc>
          <w:tcPr>
            <w:tcW w:w="173" w:type="pct"/>
            <w:vAlign w:val="center"/>
            <w:hideMark/>
          </w:tcPr>
          <w:p w14:paraId="0B9A88F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9.</w:t>
            </w:r>
          </w:p>
        </w:tc>
        <w:tc>
          <w:tcPr>
            <w:tcW w:w="1076" w:type="pct"/>
            <w:vAlign w:val="center"/>
            <w:hideMark/>
          </w:tcPr>
          <w:p w14:paraId="4284F073"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Инженерная рефлексия</w:t>
            </w:r>
          </w:p>
        </w:tc>
        <w:tc>
          <w:tcPr>
            <w:tcW w:w="638" w:type="pct"/>
            <w:vAlign w:val="center"/>
            <w:hideMark/>
          </w:tcPr>
          <w:p w14:paraId="010956A1"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5E4D12B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Саморегуляция эмоционального состояния в условиях получения нового знания, теоретических основ</w:t>
            </w:r>
          </w:p>
        </w:tc>
        <w:tc>
          <w:tcPr>
            <w:tcW w:w="1000" w:type="pct"/>
            <w:vAlign w:val="center"/>
            <w:hideMark/>
          </w:tcPr>
          <w:p w14:paraId="4DD3C11C"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xml:space="preserve">Саморегуляция эмоционального состояния в условиях решения поставленных задач, анализа </w:t>
            </w:r>
            <w:proofErr w:type="gramStart"/>
            <w:r w:rsidRPr="00F63E78">
              <w:rPr>
                <w:rFonts w:ascii="Times New Roman" w:eastAsia="Times New Roman" w:hAnsi="Times New Roman" w:cs="Times New Roman"/>
                <w:sz w:val="20"/>
                <w:szCs w:val="20"/>
                <w:lang w:eastAsia="ru-RU"/>
              </w:rPr>
              <w:t>и  принятия</w:t>
            </w:r>
            <w:proofErr w:type="gramEnd"/>
            <w:r w:rsidRPr="00F63E78">
              <w:rPr>
                <w:rFonts w:ascii="Times New Roman" w:eastAsia="Times New Roman" w:hAnsi="Times New Roman" w:cs="Times New Roman"/>
                <w:sz w:val="20"/>
                <w:szCs w:val="20"/>
                <w:lang w:eastAsia="ru-RU"/>
              </w:rPr>
              <w:t xml:space="preserve"> собственного решения</w:t>
            </w:r>
          </w:p>
        </w:tc>
        <w:tc>
          <w:tcPr>
            <w:tcW w:w="911" w:type="pct"/>
            <w:vAlign w:val="center"/>
            <w:hideMark/>
          </w:tcPr>
          <w:p w14:paraId="4FA4312D"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Саморегуляция эмоционального состояния в условиях процесса решения самостоятельно поставленных задач</w:t>
            </w:r>
          </w:p>
        </w:tc>
      </w:tr>
      <w:tr w:rsidR="00045FEE" w:rsidRPr="0017181B" w14:paraId="73C25950" w14:textId="77777777" w:rsidTr="0084519C">
        <w:trPr>
          <w:trHeight w:val="921"/>
          <w:tblCellSpacing w:w="15" w:type="dxa"/>
        </w:trPr>
        <w:tc>
          <w:tcPr>
            <w:tcW w:w="173" w:type="pct"/>
            <w:vAlign w:val="center"/>
            <w:hideMark/>
          </w:tcPr>
          <w:p w14:paraId="2C380D50"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  10.</w:t>
            </w:r>
          </w:p>
        </w:tc>
        <w:tc>
          <w:tcPr>
            <w:tcW w:w="1076" w:type="pct"/>
            <w:vAlign w:val="center"/>
            <w:hideMark/>
          </w:tcPr>
          <w:p w14:paraId="7D6386C2" w14:textId="77777777" w:rsidR="00045FEE" w:rsidRPr="00F63E78" w:rsidRDefault="00045FEE" w:rsidP="0084519C">
            <w:pPr>
              <w:spacing w:after="0" w:line="240" w:lineRule="auto"/>
              <w:rPr>
                <w:rFonts w:ascii="Times New Roman" w:eastAsia="Times New Roman" w:hAnsi="Times New Roman" w:cs="Times New Roman"/>
                <w:b/>
                <w:sz w:val="20"/>
                <w:szCs w:val="20"/>
                <w:lang w:eastAsia="ru-RU"/>
              </w:rPr>
            </w:pPr>
            <w:r w:rsidRPr="00F63E78">
              <w:rPr>
                <w:rFonts w:ascii="Times New Roman" w:eastAsia="Times New Roman" w:hAnsi="Times New Roman" w:cs="Times New Roman"/>
                <w:b/>
                <w:sz w:val="20"/>
                <w:szCs w:val="20"/>
                <w:lang w:eastAsia="ru-RU"/>
              </w:rPr>
              <w:t>Правовая компетенция</w:t>
            </w:r>
          </w:p>
        </w:tc>
        <w:tc>
          <w:tcPr>
            <w:tcW w:w="638" w:type="pct"/>
            <w:vAlign w:val="center"/>
            <w:hideMark/>
          </w:tcPr>
          <w:p w14:paraId="6E35B25D"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не проявляется</w:t>
            </w:r>
          </w:p>
        </w:tc>
        <w:tc>
          <w:tcPr>
            <w:tcW w:w="1091" w:type="pct"/>
            <w:vAlign w:val="center"/>
            <w:hideMark/>
          </w:tcPr>
          <w:p w14:paraId="1D089D96"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Знание правовых вопросов, законов, нормативных документов.</w:t>
            </w:r>
          </w:p>
        </w:tc>
        <w:tc>
          <w:tcPr>
            <w:tcW w:w="1000" w:type="pct"/>
            <w:vAlign w:val="center"/>
            <w:hideMark/>
          </w:tcPr>
          <w:p w14:paraId="6E924A72"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Поиск и анализ нормативной документации</w:t>
            </w:r>
          </w:p>
        </w:tc>
        <w:tc>
          <w:tcPr>
            <w:tcW w:w="911" w:type="pct"/>
            <w:vAlign w:val="center"/>
            <w:hideMark/>
          </w:tcPr>
          <w:p w14:paraId="7D3EF823" w14:textId="77777777" w:rsidR="00045FEE" w:rsidRPr="00F63E78" w:rsidRDefault="00045FEE" w:rsidP="0084519C">
            <w:pPr>
              <w:spacing w:after="0" w:line="240" w:lineRule="auto"/>
              <w:rPr>
                <w:rFonts w:ascii="Times New Roman" w:eastAsia="Times New Roman" w:hAnsi="Times New Roman" w:cs="Times New Roman"/>
                <w:sz w:val="20"/>
                <w:szCs w:val="20"/>
                <w:lang w:eastAsia="ru-RU"/>
              </w:rPr>
            </w:pPr>
            <w:r w:rsidRPr="00F63E78">
              <w:rPr>
                <w:rFonts w:ascii="Times New Roman" w:eastAsia="Times New Roman" w:hAnsi="Times New Roman" w:cs="Times New Roman"/>
                <w:sz w:val="20"/>
                <w:szCs w:val="20"/>
                <w:lang w:eastAsia="ru-RU"/>
              </w:rPr>
              <w:t>Создание собственной технической документации</w:t>
            </w:r>
          </w:p>
        </w:tc>
      </w:tr>
    </w:tbl>
    <w:p w14:paraId="01E942FC" w14:textId="77777777" w:rsidR="00045FEE" w:rsidRDefault="00045FEE" w:rsidP="00045FEE">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F35811">
        <w:rPr>
          <w:rFonts w:ascii="Times New Roman" w:eastAsia="Times New Roman" w:hAnsi="Times New Roman" w:cs="Times New Roman"/>
          <w:sz w:val="28"/>
          <w:szCs w:val="28"/>
          <w:lang w:eastAsia="ru-RU"/>
        </w:rPr>
        <w:t>В соответствии с разработанным критериальным аппаратом фиксируется динамика формирования таких метапредметных умений, как проявление </w:t>
      </w:r>
      <w:r w:rsidRPr="00F35811">
        <w:rPr>
          <w:rFonts w:ascii="Times New Roman" w:eastAsia="Times New Roman" w:hAnsi="Times New Roman" w:cs="Times New Roman"/>
          <w:b/>
          <w:bCs/>
          <w:sz w:val="28"/>
          <w:szCs w:val="28"/>
          <w:lang w:eastAsia="ru-RU"/>
        </w:rPr>
        <w:t>образовательной самостоятельности</w:t>
      </w:r>
      <w:r w:rsidRPr="00F35811">
        <w:rPr>
          <w:rFonts w:ascii="Times New Roman" w:eastAsia="Times New Roman" w:hAnsi="Times New Roman" w:cs="Times New Roman"/>
          <w:sz w:val="28"/>
          <w:szCs w:val="28"/>
          <w:lang w:eastAsia="ru-RU"/>
        </w:rPr>
        <w:t>, </w:t>
      </w:r>
      <w:r w:rsidRPr="00F35811">
        <w:rPr>
          <w:rFonts w:ascii="Times New Roman" w:eastAsia="Times New Roman" w:hAnsi="Times New Roman" w:cs="Times New Roman"/>
          <w:b/>
          <w:bCs/>
          <w:sz w:val="28"/>
          <w:szCs w:val="28"/>
          <w:lang w:eastAsia="ru-RU"/>
        </w:rPr>
        <w:t>образовательной инициативы</w:t>
      </w:r>
      <w:r w:rsidRPr="00F35811">
        <w:rPr>
          <w:rFonts w:ascii="Times New Roman" w:eastAsia="Times New Roman" w:hAnsi="Times New Roman" w:cs="Times New Roman"/>
          <w:sz w:val="28"/>
          <w:szCs w:val="28"/>
          <w:lang w:eastAsia="ru-RU"/>
        </w:rPr>
        <w:t xml:space="preserve"> – умение выстраивать свою образовательную траекторию, </w:t>
      </w:r>
      <w:r w:rsidRPr="00F35811">
        <w:rPr>
          <w:rFonts w:ascii="Times New Roman" w:eastAsia="Times New Roman" w:hAnsi="Times New Roman" w:cs="Times New Roman"/>
          <w:sz w:val="28"/>
          <w:szCs w:val="28"/>
          <w:lang w:eastAsia="ru-RU"/>
        </w:rPr>
        <w:lastRenderedPageBreak/>
        <w:t>создавать необходимые для собственного развития ситуации и адекватно их реализовать; </w:t>
      </w:r>
      <w:r w:rsidRPr="00F35811">
        <w:rPr>
          <w:rFonts w:ascii="Times New Roman" w:eastAsia="Times New Roman" w:hAnsi="Times New Roman" w:cs="Times New Roman"/>
          <w:b/>
          <w:bCs/>
          <w:sz w:val="28"/>
          <w:szCs w:val="28"/>
          <w:lang w:eastAsia="ru-RU"/>
        </w:rPr>
        <w:t>образовательной ответственности</w:t>
      </w:r>
      <w:r w:rsidRPr="00F35811">
        <w:rPr>
          <w:rFonts w:ascii="Times New Roman" w:eastAsia="Times New Roman" w:hAnsi="Times New Roman" w:cs="Times New Roman"/>
          <w:sz w:val="28"/>
          <w:szCs w:val="28"/>
          <w:lang w:eastAsia="ru-RU"/>
        </w:rPr>
        <w:t> – умение принимать для себя решение о готовности действовать в нестандартных ситуациях и другие.</w:t>
      </w:r>
    </w:p>
    <w:p w14:paraId="6CBB66D4" w14:textId="77777777" w:rsidR="00045FEE" w:rsidRPr="00753CFC" w:rsidRDefault="00045FEE" w:rsidP="00045FEE">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53CFC">
        <w:rPr>
          <w:rFonts w:ascii="Times New Roman" w:eastAsia="Times New Roman" w:hAnsi="Times New Roman" w:cs="Times New Roman"/>
          <w:sz w:val="28"/>
          <w:szCs w:val="28"/>
          <w:lang w:eastAsia="ru-RU"/>
        </w:rPr>
        <w:t>Реализации поставленных задач способствует системно-деятельностный подход в обучении, заложенный в новые стандарты.</w:t>
      </w:r>
    </w:p>
    <w:p w14:paraId="6C64D671" w14:textId="77777777" w:rsidR="00045FEE" w:rsidRPr="00531AF4" w:rsidRDefault="00045FEE" w:rsidP="00045FEE">
      <w:pPr>
        <w:shd w:val="clear" w:color="auto" w:fill="FFFFFF"/>
        <w:spacing w:after="0" w:line="360" w:lineRule="auto"/>
        <w:jc w:val="both"/>
        <w:rPr>
          <w:rFonts w:ascii="Times New Roman" w:eastAsia="Times New Roman" w:hAnsi="Times New Roman" w:cs="Times New Roman"/>
          <w:sz w:val="28"/>
          <w:szCs w:val="28"/>
          <w:lang w:eastAsia="ru-RU"/>
        </w:rPr>
      </w:pPr>
      <w:r w:rsidRPr="00753CFC">
        <w:rPr>
          <w:rFonts w:ascii="Times New Roman" w:eastAsia="Times New Roman" w:hAnsi="Times New Roman" w:cs="Times New Roman"/>
          <w:sz w:val="28"/>
          <w:szCs w:val="28"/>
          <w:lang w:eastAsia="ru-RU"/>
        </w:rPr>
        <w:t>Основная идея системно-деятельностного подхода состоит в том, что новые знания не даются в готовом виде, а учащиеся “открывают” их сами в процессе самостоятельной исследовательской деятельности. Задача учителя заключается в организации исследовательской деятельности учащихся таким образом, чтобы они самостоятельно додумались до решения проблемы урока и объяснили, как надо действовать в новых условиях.</w:t>
      </w:r>
    </w:p>
    <w:p w14:paraId="73838E88" w14:textId="77777777" w:rsidR="00045FEE" w:rsidRDefault="00045FEE" w:rsidP="00045FEE">
      <w:pPr>
        <w:spacing w:after="0" w:line="360" w:lineRule="auto"/>
        <w:ind w:firstLine="708"/>
        <w:jc w:val="both"/>
      </w:pPr>
      <w:r>
        <w:rPr>
          <w:rFonts w:ascii="Times New Roman" w:eastAsia="Calibri" w:hAnsi="Times New Roman" w:cs="Times New Roman"/>
          <w:sz w:val="28"/>
          <w:szCs w:val="28"/>
        </w:rPr>
        <w:t xml:space="preserve">Деятельностный подход к жизни вообще является значительным достижением психологии. Он основан на принципиальном положении о том, что психика человека неразрывно связана с его </w:t>
      </w:r>
      <w:r>
        <w:rPr>
          <w:rStyle w:val="afa"/>
          <w:rFonts w:ascii="Times New Roman" w:eastAsia="Calibri" w:hAnsi="Times New Roman" w:cs="Times New Roman"/>
          <w:color w:val="000000"/>
          <w:sz w:val="28"/>
          <w:szCs w:val="28"/>
        </w:rPr>
        <w:t xml:space="preserve">деятельностью </w:t>
      </w:r>
      <w:r>
        <w:rPr>
          <w:rFonts w:ascii="Times New Roman" w:eastAsia="Calibri" w:hAnsi="Times New Roman" w:cs="Times New Roman"/>
          <w:sz w:val="28"/>
          <w:szCs w:val="28"/>
        </w:rPr>
        <w:t xml:space="preserve">и деятельностью обусловлена. При этом деятельность понимается как </w:t>
      </w:r>
      <w:r>
        <w:rPr>
          <w:rStyle w:val="afa"/>
          <w:rFonts w:ascii="Times New Roman" w:eastAsia="Calibri" w:hAnsi="Times New Roman" w:cs="Times New Roman"/>
          <w:color w:val="000000"/>
          <w:sz w:val="28"/>
          <w:szCs w:val="28"/>
        </w:rPr>
        <w:t xml:space="preserve">преднамеренная активность </w:t>
      </w:r>
      <w:r>
        <w:rPr>
          <w:rFonts w:ascii="Times New Roman" w:eastAsia="Calibri" w:hAnsi="Times New Roman" w:cs="Times New Roman"/>
          <w:sz w:val="28"/>
          <w:szCs w:val="28"/>
        </w:rPr>
        <w:t xml:space="preserve">человека, проявляемая в процессе его взаимодействия с окружающим миром, и это взаимодействие заключается в </w:t>
      </w:r>
      <w:r>
        <w:rPr>
          <w:rStyle w:val="afa"/>
          <w:rFonts w:ascii="Times New Roman" w:eastAsia="Calibri" w:hAnsi="Times New Roman" w:cs="Times New Roman"/>
          <w:color w:val="000000"/>
          <w:sz w:val="28"/>
          <w:szCs w:val="28"/>
        </w:rPr>
        <w:t xml:space="preserve">решении </w:t>
      </w:r>
      <w:r>
        <w:rPr>
          <w:rFonts w:ascii="Times New Roman" w:eastAsia="Calibri" w:hAnsi="Times New Roman" w:cs="Times New Roman"/>
          <w:sz w:val="28"/>
          <w:szCs w:val="28"/>
        </w:rPr>
        <w:t xml:space="preserve">жизненно важных </w:t>
      </w:r>
      <w:r>
        <w:rPr>
          <w:rStyle w:val="afa"/>
          <w:rFonts w:ascii="Times New Roman" w:eastAsia="Calibri" w:hAnsi="Times New Roman" w:cs="Times New Roman"/>
          <w:color w:val="000000"/>
          <w:sz w:val="28"/>
          <w:szCs w:val="28"/>
        </w:rPr>
        <w:t xml:space="preserve">задач, </w:t>
      </w:r>
      <w:r>
        <w:rPr>
          <w:rFonts w:ascii="Times New Roman" w:eastAsia="Calibri" w:hAnsi="Times New Roman" w:cs="Times New Roman"/>
          <w:sz w:val="28"/>
          <w:szCs w:val="28"/>
        </w:rPr>
        <w:t xml:space="preserve">определяющих существование и развитие человека. По Леонтьеву, человеческая жизнь — это </w:t>
      </w:r>
      <w:r>
        <w:rPr>
          <w:rStyle w:val="afa"/>
          <w:rFonts w:ascii="Times New Roman" w:eastAsia="Calibri" w:hAnsi="Times New Roman" w:cs="Times New Roman"/>
          <w:color w:val="000000"/>
          <w:sz w:val="28"/>
          <w:szCs w:val="28"/>
        </w:rPr>
        <w:t>«совокупность, точнее система, сменяющих друг друга деятельностей»</w:t>
      </w:r>
      <w:r>
        <w:rPr>
          <w:rFonts w:ascii="Times New Roman" w:eastAsia="Calibri" w:hAnsi="Times New Roman" w:cs="Times New Roman"/>
          <w:sz w:val="28"/>
          <w:szCs w:val="28"/>
        </w:rPr>
        <w:t xml:space="preserve">. </w:t>
      </w:r>
    </w:p>
    <w:p w14:paraId="18FFDD63" w14:textId="77777777" w:rsidR="00045FEE" w:rsidRDefault="00045FEE" w:rsidP="00045FEE">
      <w:pPr>
        <w:spacing w:after="0" w:line="360" w:lineRule="auto"/>
        <w:jc w:val="both"/>
      </w:pPr>
      <w:r>
        <w:rPr>
          <w:rFonts w:ascii="Times New Roman" w:eastAsia="Calibri" w:hAnsi="Times New Roman" w:cs="Times New Roman"/>
          <w:sz w:val="28"/>
          <w:szCs w:val="28"/>
        </w:rPr>
        <w:t xml:space="preserve">    Согласно этой теории целью обучения является не вооружение знаниями, не накопление их, а формирование умения действовать со знанием дела (см. приложение №1).</w:t>
      </w:r>
    </w:p>
    <w:p w14:paraId="2ADCDAAF" w14:textId="77777777" w:rsidR="00045FEE" w:rsidRDefault="00045FEE" w:rsidP="00045FEE">
      <w:pPr>
        <w:spacing w:after="0" w:line="360" w:lineRule="auto"/>
        <w:jc w:val="both"/>
      </w:pPr>
      <w:r>
        <w:rPr>
          <w:rFonts w:ascii="Times New Roman" w:eastAsia="Calibri" w:hAnsi="Times New Roman" w:cs="Times New Roman"/>
          <w:sz w:val="28"/>
          <w:szCs w:val="28"/>
        </w:rPr>
        <w:t xml:space="preserve">Гальперин П. Я. в своих исследованиях поставил вопрос: для чего человек учится? И ответил: для того, чтобы научиться что-либо делать, а для этого — узнать, как это надо делать. Таким образом, цель обучения — дать человеку умение действовать, а знания должны стать средством обучения действиям (см. приложение №7). </w:t>
      </w:r>
    </w:p>
    <w:p w14:paraId="75BE3C7E" w14:textId="77777777" w:rsidR="00045FEE" w:rsidRDefault="00045FEE" w:rsidP="00045FEE">
      <w:pPr>
        <w:spacing w:after="0" w:line="360" w:lineRule="auto"/>
        <w:ind w:firstLine="709"/>
        <w:jc w:val="both"/>
      </w:pPr>
      <w:r>
        <w:rPr>
          <w:rFonts w:ascii="Times New Roman" w:eastAsia="Calibri" w:hAnsi="Times New Roman" w:cs="Times New Roman"/>
          <w:b/>
          <w:sz w:val="28"/>
          <w:szCs w:val="28"/>
        </w:rPr>
        <w:t>Система дидактических принципов деятельностного метода</w:t>
      </w:r>
      <w:r>
        <w:rPr>
          <w:rFonts w:ascii="Times New Roman" w:hAnsi="Times New Roman" w:cs="Times New Roman"/>
          <w:b/>
          <w:sz w:val="28"/>
          <w:szCs w:val="28"/>
        </w:rPr>
        <w:t>:</w:t>
      </w:r>
    </w:p>
    <w:p w14:paraId="1E23B492" w14:textId="77777777" w:rsidR="00045FEE" w:rsidRDefault="00045FEE" w:rsidP="00045FEE">
      <w:pPr>
        <w:spacing w:after="0" w:line="360" w:lineRule="auto"/>
        <w:ind w:firstLine="709"/>
        <w:jc w:val="both"/>
      </w:pPr>
      <w:r>
        <w:rPr>
          <w:rFonts w:ascii="Times New Roman" w:eastAsia="Calibri" w:hAnsi="Times New Roman" w:cs="Times New Roman"/>
          <w:sz w:val="28"/>
          <w:szCs w:val="28"/>
        </w:rPr>
        <w:lastRenderedPageBreak/>
        <w:t>1.  Принцип деятельности — ребенок не получает готовое знание, а добывает его в результате собственной деятельности (является не объектом, а субъектом деятельности).</w:t>
      </w:r>
    </w:p>
    <w:p w14:paraId="5AD3162F" w14:textId="77777777" w:rsidR="00045FEE" w:rsidRDefault="00045FEE" w:rsidP="00045FEE">
      <w:pPr>
        <w:spacing w:after="0" w:line="360" w:lineRule="auto"/>
        <w:ind w:firstLine="709"/>
        <w:jc w:val="both"/>
      </w:pPr>
      <w:r>
        <w:rPr>
          <w:rFonts w:ascii="Times New Roman" w:eastAsia="Calibri" w:hAnsi="Times New Roman" w:cs="Times New Roman"/>
          <w:sz w:val="28"/>
          <w:szCs w:val="28"/>
        </w:rPr>
        <w:t>2.  Принцип непрерывности — преемственность между всеми ступенями обучения на уровне методологии, содержания и методики.</w:t>
      </w:r>
    </w:p>
    <w:p w14:paraId="6F06FE69" w14:textId="77777777" w:rsidR="00045FEE" w:rsidRDefault="00045FEE" w:rsidP="00045FEE">
      <w:pPr>
        <w:spacing w:after="0" w:line="360" w:lineRule="auto"/>
        <w:ind w:firstLine="709"/>
        <w:jc w:val="both"/>
      </w:pPr>
      <w:r>
        <w:rPr>
          <w:rFonts w:ascii="Times New Roman" w:eastAsia="Calibri" w:hAnsi="Times New Roman" w:cs="Times New Roman"/>
          <w:sz w:val="28"/>
          <w:szCs w:val="28"/>
        </w:rPr>
        <w:t>3.  Принцип целостного представления о мире — образование должно отражать язык и структуру научного знания, изучать явления не разрозненно, а во взаимной связи.</w:t>
      </w:r>
    </w:p>
    <w:p w14:paraId="7A5AED37" w14:textId="77777777" w:rsidR="00045FEE" w:rsidRDefault="00045FEE" w:rsidP="00045FEE">
      <w:pPr>
        <w:spacing w:after="0" w:line="360" w:lineRule="auto"/>
        <w:ind w:firstLine="709"/>
        <w:jc w:val="both"/>
      </w:pPr>
      <w:r>
        <w:rPr>
          <w:rFonts w:ascii="Times New Roman" w:eastAsia="Calibri" w:hAnsi="Times New Roman" w:cs="Times New Roman"/>
          <w:sz w:val="28"/>
          <w:szCs w:val="28"/>
        </w:rPr>
        <w:t>4.  Принцип минимакса предполагает выделение двух уровней — максимального, который определяется зоной ближайшего развития детей данной возрастной группы, и необходимого минимума, то есть государственного стандарта знаний. Принцип минимакса заключается в следующем: школа обязана предложить ученику содержание образования на максимальном уровне, а ученик обязан усвоить это содержание на уровне, не ниже минимального.</w:t>
      </w:r>
    </w:p>
    <w:p w14:paraId="0D4B468D" w14:textId="77777777" w:rsidR="00045FEE" w:rsidRDefault="00045FEE" w:rsidP="00045FEE">
      <w:pPr>
        <w:spacing w:after="0" w:line="360" w:lineRule="auto"/>
        <w:ind w:firstLine="709"/>
        <w:jc w:val="both"/>
      </w:pPr>
      <w:r>
        <w:rPr>
          <w:rFonts w:ascii="Times New Roman" w:eastAsia="Calibri" w:hAnsi="Times New Roman" w:cs="Times New Roman"/>
          <w:sz w:val="28"/>
          <w:szCs w:val="28"/>
        </w:rPr>
        <w:t xml:space="preserve">5.  Принцип психологической комфортности означает снятие </w:t>
      </w:r>
      <w:proofErr w:type="gramStart"/>
      <w:r>
        <w:rPr>
          <w:rFonts w:ascii="Times New Roman" w:eastAsia="Calibri" w:hAnsi="Times New Roman" w:cs="Times New Roman"/>
          <w:sz w:val="28"/>
          <w:szCs w:val="28"/>
        </w:rPr>
        <w:t xml:space="preserve">всех  </w:t>
      </w:r>
      <w:proofErr w:type="spellStart"/>
      <w:r>
        <w:rPr>
          <w:rFonts w:ascii="Times New Roman" w:eastAsia="Calibri" w:hAnsi="Times New Roman" w:cs="Times New Roman"/>
          <w:sz w:val="28"/>
          <w:szCs w:val="28"/>
        </w:rPr>
        <w:t>стрессообразующих</w:t>
      </w:r>
      <w:proofErr w:type="spellEnd"/>
      <w:proofErr w:type="gramEnd"/>
      <w:r>
        <w:rPr>
          <w:rFonts w:ascii="Times New Roman" w:eastAsia="Calibri" w:hAnsi="Times New Roman" w:cs="Times New Roman"/>
          <w:sz w:val="28"/>
          <w:szCs w:val="28"/>
        </w:rPr>
        <w:t xml:space="preserve"> ф</w:t>
      </w:r>
      <w:r>
        <w:rPr>
          <w:rFonts w:ascii="Times New Roman" w:hAnsi="Times New Roman" w:cs="Times New Roman"/>
          <w:sz w:val="28"/>
          <w:szCs w:val="28"/>
        </w:rPr>
        <w:t>акторов учебного процесса.</w:t>
      </w:r>
    </w:p>
    <w:p w14:paraId="1BDE5489" w14:textId="77777777" w:rsidR="00045FEE" w:rsidRDefault="00045FEE" w:rsidP="00045FEE">
      <w:pPr>
        <w:spacing w:after="0" w:line="360" w:lineRule="auto"/>
        <w:ind w:firstLine="709"/>
        <w:jc w:val="both"/>
      </w:pPr>
      <w:r>
        <w:rPr>
          <w:rFonts w:ascii="Times New Roman" w:eastAsia="Calibri" w:hAnsi="Times New Roman" w:cs="Times New Roman"/>
          <w:sz w:val="28"/>
          <w:szCs w:val="28"/>
        </w:rPr>
        <w:t>6.  Принцип вариативности — развитие у учащихся вариативного мышления, то есть способности к систематическому перебору вариантов и выбору оптимального варианта.</w:t>
      </w:r>
    </w:p>
    <w:p w14:paraId="3B5DBFEC" w14:textId="77777777" w:rsidR="00045FEE" w:rsidRDefault="00045FEE" w:rsidP="00045FEE">
      <w:pPr>
        <w:spacing w:after="0" w:line="360" w:lineRule="auto"/>
        <w:ind w:firstLine="708"/>
        <w:jc w:val="both"/>
      </w:pPr>
      <w:r>
        <w:rPr>
          <w:rFonts w:ascii="Times New Roman" w:eastAsia="Calibri" w:hAnsi="Times New Roman" w:cs="Times New Roman"/>
          <w:sz w:val="28"/>
          <w:szCs w:val="28"/>
        </w:rPr>
        <w:t>7.  Принцип творчества — максимальная ориентация на творческое начало в учебной деятельности школьников, приобретение ими собственного опыта творческой деятельности</w:t>
      </w:r>
      <w:r>
        <w:rPr>
          <w:rFonts w:ascii="Times New Roman" w:hAnsi="Times New Roman" w:cs="Times New Roman"/>
          <w:sz w:val="28"/>
          <w:szCs w:val="28"/>
        </w:rPr>
        <w:t>.</w:t>
      </w:r>
    </w:p>
    <w:p w14:paraId="16988466" w14:textId="77777777" w:rsidR="00045FEE" w:rsidRDefault="00045FEE" w:rsidP="00045FEE">
      <w:pPr>
        <w:spacing w:after="0" w:line="360" w:lineRule="auto"/>
        <w:jc w:val="both"/>
        <w:rPr>
          <w:rFonts w:ascii="Times New Roman" w:hAnsi="Times New Roman" w:cs="Times New Roman"/>
          <w:sz w:val="28"/>
          <w:szCs w:val="28"/>
        </w:rPr>
      </w:pPr>
    </w:p>
    <w:p w14:paraId="741BF15A" w14:textId="77777777" w:rsidR="00045FEE" w:rsidRDefault="00045FEE" w:rsidP="00045FEE">
      <w:pPr>
        <w:spacing w:after="0" w:line="360" w:lineRule="auto"/>
        <w:jc w:val="both"/>
      </w:pPr>
      <w:r>
        <w:rPr>
          <w:rFonts w:ascii="Times New Roman" w:hAnsi="Times New Roman" w:cs="Times New Roman"/>
          <w:sz w:val="28"/>
          <w:szCs w:val="28"/>
        </w:rPr>
        <w:t>1. Деятельность имеет следующие структурные элементы:</w:t>
      </w:r>
    </w:p>
    <w:p w14:paraId="6F0701A7" w14:textId="77777777" w:rsidR="00045FEE" w:rsidRDefault="00045FEE" w:rsidP="00045FEE">
      <w:pPr>
        <w:spacing w:after="0" w:line="360" w:lineRule="auto"/>
        <w:jc w:val="both"/>
        <w:rPr>
          <w:rFonts w:ascii="Times New Roman" w:hAnsi="Times New Roman" w:cs="Times New Roman"/>
          <w:sz w:val="28"/>
          <w:szCs w:val="28"/>
        </w:rPr>
      </w:pPr>
    </w:p>
    <w:p w14:paraId="7AD75C86" w14:textId="77777777" w:rsidR="00045FEE" w:rsidRDefault="00045FEE" w:rsidP="00045FEE">
      <w:pPr>
        <w:spacing w:after="0" w:line="360" w:lineRule="auto"/>
        <w:ind w:left="708"/>
        <w:jc w:val="both"/>
      </w:pPr>
      <w:r>
        <w:rPr>
          <w:rFonts w:ascii="Times New Roman" w:hAnsi="Times New Roman" w:cs="Times New Roman"/>
          <w:sz w:val="28"/>
          <w:szCs w:val="28"/>
        </w:rPr>
        <w:t>1)   объект или предмет деятельности, на которые направлена активность субъекта деятельности;</w:t>
      </w:r>
    </w:p>
    <w:p w14:paraId="3305806F" w14:textId="77777777" w:rsidR="00045FEE" w:rsidRDefault="00045FEE" w:rsidP="00045FEE">
      <w:pPr>
        <w:spacing w:after="0" w:line="360" w:lineRule="auto"/>
        <w:ind w:left="708"/>
        <w:jc w:val="both"/>
      </w:pPr>
      <w:r>
        <w:rPr>
          <w:rFonts w:ascii="Times New Roman" w:hAnsi="Times New Roman" w:cs="Times New Roman"/>
          <w:sz w:val="28"/>
          <w:szCs w:val="28"/>
        </w:rPr>
        <w:t>2)  орудия деятельности – те материальные предметы, которыми пользуется субъект;</w:t>
      </w:r>
    </w:p>
    <w:p w14:paraId="751CF09F" w14:textId="77777777" w:rsidR="00045FEE" w:rsidRDefault="00045FEE" w:rsidP="00045FEE">
      <w:pPr>
        <w:spacing w:after="0" w:line="360" w:lineRule="auto"/>
        <w:ind w:left="708"/>
        <w:jc w:val="both"/>
      </w:pPr>
      <w:r>
        <w:rPr>
          <w:rFonts w:ascii="Times New Roman" w:hAnsi="Times New Roman" w:cs="Times New Roman"/>
          <w:sz w:val="28"/>
          <w:szCs w:val="28"/>
        </w:rPr>
        <w:lastRenderedPageBreak/>
        <w:t>3)  материальные условия, в которых деятельность совершается;</w:t>
      </w:r>
    </w:p>
    <w:p w14:paraId="7247FCD8" w14:textId="77777777" w:rsidR="00045FEE" w:rsidRDefault="00045FEE" w:rsidP="00045FEE">
      <w:pPr>
        <w:spacing w:after="0" w:line="360" w:lineRule="auto"/>
        <w:ind w:left="708"/>
        <w:jc w:val="both"/>
      </w:pPr>
      <w:r>
        <w:rPr>
          <w:rFonts w:ascii="Times New Roman" w:hAnsi="Times New Roman" w:cs="Times New Roman"/>
          <w:sz w:val="28"/>
          <w:szCs w:val="28"/>
        </w:rPr>
        <w:t>4)   результат деятельности.</w:t>
      </w:r>
    </w:p>
    <w:p w14:paraId="4EBBD8B0" w14:textId="77777777" w:rsidR="00045FEE" w:rsidRDefault="00045FEE" w:rsidP="00045FEE">
      <w:pPr>
        <w:spacing w:after="0" w:line="360" w:lineRule="auto"/>
        <w:jc w:val="both"/>
        <w:rPr>
          <w:rFonts w:ascii="Times New Roman" w:hAnsi="Times New Roman" w:cs="Times New Roman"/>
          <w:sz w:val="28"/>
          <w:szCs w:val="28"/>
        </w:rPr>
      </w:pPr>
    </w:p>
    <w:p w14:paraId="1774B946" w14:textId="77777777" w:rsidR="00045FEE" w:rsidRDefault="00045FEE" w:rsidP="00045FEE">
      <w:pPr>
        <w:spacing w:after="0" w:line="360" w:lineRule="auto"/>
        <w:jc w:val="both"/>
      </w:pPr>
      <w:r>
        <w:rPr>
          <w:rFonts w:ascii="Times New Roman" w:hAnsi="Times New Roman" w:cs="Times New Roman"/>
          <w:sz w:val="28"/>
          <w:szCs w:val="28"/>
        </w:rPr>
        <w:t>2. В деятельности выделяют 4 этапа:</w:t>
      </w:r>
    </w:p>
    <w:p w14:paraId="73F46408" w14:textId="77777777" w:rsidR="00045FEE" w:rsidRDefault="00045FEE" w:rsidP="00045FEE">
      <w:pPr>
        <w:spacing w:after="0" w:line="360" w:lineRule="auto"/>
        <w:jc w:val="both"/>
        <w:rPr>
          <w:rFonts w:ascii="Times New Roman" w:hAnsi="Times New Roman" w:cs="Times New Roman"/>
          <w:sz w:val="28"/>
          <w:szCs w:val="28"/>
        </w:rPr>
      </w:pPr>
    </w:p>
    <w:p w14:paraId="01AE6A31" w14:textId="77777777" w:rsidR="00045FEE" w:rsidRDefault="00045FEE" w:rsidP="00045FEE">
      <w:pPr>
        <w:spacing w:after="0" w:line="360" w:lineRule="auto"/>
        <w:ind w:left="708"/>
        <w:jc w:val="both"/>
      </w:pPr>
      <w:r>
        <w:rPr>
          <w:rFonts w:ascii="Times New Roman" w:hAnsi="Times New Roman" w:cs="Times New Roman"/>
          <w:sz w:val="28"/>
          <w:szCs w:val="28"/>
        </w:rPr>
        <w:t>1)    ориентировочный;</w:t>
      </w:r>
    </w:p>
    <w:p w14:paraId="1B2C80D7" w14:textId="77777777" w:rsidR="00045FEE" w:rsidRDefault="00045FEE" w:rsidP="00045FEE">
      <w:pPr>
        <w:spacing w:after="0" w:line="360" w:lineRule="auto"/>
        <w:ind w:left="708"/>
        <w:jc w:val="both"/>
      </w:pPr>
      <w:r>
        <w:rPr>
          <w:rFonts w:ascii="Times New Roman" w:hAnsi="Times New Roman" w:cs="Times New Roman"/>
          <w:sz w:val="28"/>
          <w:szCs w:val="28"/>
        </w:rPr>
        <w:t>2)    составление программы деятельности;</w:t>
      </w:r>
    </w:p>
    <w:p w14:paraId="155783F0" w14:textId="77777777" w:rsidR="00045FEE" w:rsidRDefault="00045FEE" w:rsidP="00045FEE">
      <w:pPr>
        <w:spacing w:after="0" w:line="360" w:lineRule="auto"/>
        <w:ind w:left="708"/>
        <w:jc w:val="both"/>
      </w:pPr>
      <w:r>
        <w:rPr>
          <w:rFonts w:ascii="Times New Roman" w:hAnsi="Times New Roman" w:cs="Times New Roman"/>
          <w:sz w:val="28"/>
          <w:szCs w:val="28"/>
        </w:rPr>
        <w:t>3)    исполнительный;</w:t>
      </w:r>
    </w:p>
    <w:p w14:paraId="596D51C6" w14:textId="77777777" w:rsidR="00045FEE" w:rsidRDefault="00045FEE" w:rsidP="00045FEE">
      <w:pPr>
        <w:spacing w:after="0" w:line="360" w:lineRule="auto"/>
        <w:ind w:left="708"/>
        <w:jc w:val="both"/>
      </w:pPr>
      <w:r>
        <w:rPr>
          <w:rFonts w:ascii="Times New Roman" w:hAnsi="Times New Roman" w:cs="Times New Roman"/>
          <w:sz w:val="28"/>
          <w:szCs w:val="28"/>
        </w:rPr>
        <w:t xml:space="preserve">4)    </w:t>
      </w:r>
      <w:proofErr w:type="spellStart"/>
      <w:r>
        <w:rPr>
          <w:rFonts w:ascii="Times New Roman" w:hAnsi="Times New Roman" w:cs="Times New Roman"/>
          <w:sz w:val="28"/>
          <w:szCs w:val="28"/>
        </w:rPr>
        <w:t>контрольно</w:t>
      </w:r>
      <w:proofErr w:type="spellEnd"/>
      <w:r>
        <w:rPr>
          <w:rFonts w:ascii="Times New Roman" w:hAnsi="Times New Roman" w:cs="Times New Roman"/>
          <w:sz w:val="28"/>
          <w:szCs w:val="28"/>
        </w:rPr>
        <w:t xml:space="preserve"> – коррекционный.</w:t>
      </w:r>
    </w:p>
    <w:p w14:paraId="51E6ECA0" w14:textId="77777777" w:rsidR="00045FEE" w:rsidRDefault="00045FEE" w:rsidP="00045FEE">
      <w:pPr>
        <w:spacing w:after="0" w:line="360" w:lineRule="auto"/>
        <w:jc w:val="both"/>
        <w:rPr>
          <w:rFonts w:ascii="Times New Roman" w:hAnsi="Times New Roman" w:cs="Times New Roman"/>
          <w:sz w:val="28"/>
          <w:szCs w:val="28"/>
        </w:rPr>
      </w:pPr>
    </w:p>
    <w:p w14:paraId="23108BD8" w14:textId="77777777" w:rsidR="00045FEE" w:rsidRDefault="00045FEE" w:rsidP="00045FEE">
      <w:pPr>
        <w:spacing w:after="0" w:line="360" w:lineRule="auto"/>
        <w:jc w:val="both"/>
      </w:pPr>
      <w:r>
        <w:rPr>
          <w:rFonts w:ascii="Times New Roman" w:hAnsi="Times New Roman" w:cs="Times New Roman"/>
          <w:sz w:val="28"/>
          <w:szCs w:val="28"/>
        </w:rPr>
        <w:t>3. Структура деятельности (по А.Н. Леонтьеву)</w:t>
      </w:r>
    </w:p>
    <w:p w14:paraId="4CD1AF84" w14:textId="77777777" w:rsidR="00045FEE" w:rsidRDefault="00045FEE" w:rsidP="00045FEE">
      <w:pPr>
        <w:spacing w:after="0" w:line="360" w:lineRule="auto"/>
        <w:jc w:val="both"/>
        <w:rPr>
          <w:rFonts w:ascii="Times New Roman" w:hAnsi="Times New Roman" w:cs="Times New Roman"/>
          <w:sz w:val="28"/>
          <w:szCs w:val="28"/>
        </w:rPr>
      </w:pPr>
    </w:p>
    <w:p w14:paraId="234730D3" w14:textId="77777777" w:rsidR="00045FEE" w:rsidRDefault="00045FEE" w:rsidP="00045FEE">
      <w:pPr>
        <w:spacing w:after="0" w:line="360" w:lineRule="auto"/>
        <w:jc w:val="both"/>
      </w:pPr>
      <w:r>
        <w:rPr>
          <w:rFonts w:ascii="Times New Roman" w:hAnsi="Times New Roman" w:cs="Times New Roman"/>
          <w:sz w:val="28"/>
          <w:szCs w:val="28"/>
        </w:rPr>
        <w:t>Потребности → мотив → цель и задача → действие →</w:t>
      </w:r>
    </w:p>
    <w:p w14:paraId="7D28C845" w14:textId="77777777" w:rsidR="00045FEE" w:rsidRDefault="00045FEE" w:rsidP="00045FEE">
      <w:pPr>
        <w:spacing w:after="0" w:line="360" w:lineRule="auto"/>
        <w:jc w:val="both"/>
        <w:rPr>
          <w:rFonts w:ascii="Times New Roman" w:hAnsi="Times New Roman" w:cs="Times New Roman"/>
          <w:sz w:val="28"/>
          <w:szCs w:val="28"/>
        </w:rPr>
      </w:pPr>
    </w:p>
    <w:p w14:paraId="2097F30F" w14:textId="77777777" w:rsidR="00045FEE" w:rsidRDefault="00045FEE" w:rsidP="00045FEE">
      <w:pPr>
        <w:spacing w:after="0" w:line="360" w:lineRule="auto"/>
        <w:jc w:val="both"/>
      </w:pPr>
      <w:r>
        <w:rPr>
          <w:rFonts w:ascii="Times New Roman" w:hAnsi="Times New Roman" w:cs="Times New Roman"/>
          <w:sz w:val="28"/>
          <w:szCs w:val="28"/>
        </w:rPr>
        <w:t>операции → результат → рефлексия</w:t>
      </w:r>
    </w:p>
    <w:p w14:paraId="005440D3" w14:textId="77777777" w:rsidR="00045FEE" w:rsidRDefault="00045FEE" w:rsidP="00045FEE">
      <w:pPr>
        <w:spacing w:after="0" w:line="360" w:lineRule="auto"/>
        <w:jc w:val="both"/>
        <w:rPr>
          <w:rFonts w:ascii="Times New Roman" w:hAnsi="Times New Roman" w:cs="Times New Roman"/>
          <w:sz w:val="28"/>
          <w:szCs w:val="28"/>
        </w:rPr>
      </w:pPr>
    </w:p>
    <w:p w14:paraId="3B477EDF" w14:textId="77777777" w:rsidR="00045FEE" w:rsidRDefault="00045FEE" w:rsidP="00045FEE">
      <w:pPr>
        <w:spacing w:after="0" w:line="360" w:lineRule="auto"/>
        <w:ind w:firstLine="709"/>
        <w:jc w:val="both"/>
      </w:pPr>
      <w:r>
        <w:rPr>
          <w:rFonts w:ascii="Times New Roman" w:hAnsi="Times New Roman" w:cs="Times New Roman"/>
          <w:sz w:val="28"/>
          <w:szCs w:val="28"/>
        </w:rPr>
        <w:t xml:space="preserve">Деятельность учащихся можно разделить на 4 основных типа по степени развития мышления: </w:t>
      </w:r>
    </w:p>
    <w:p w14:paraId="40DB0EE6" w14:textId="77777777" w:rsidR="00045FEE" w:rsidRDefault="00045FEE" w:rsidP="00045FEE">
      <w:pPr>
        <w:pStyle w:val="a7"/>
        <w:numPr>
          <w:ilvl w:val="0"/>
          <w:numId w:val="2"/>
        </w:numPr>
        <w:spacing w:after="0" w:line="360" w:lineRule="auto"/>
        <w:jc w:val="both"/>
      </w:pPr>
      <w:r w:rsidRPr="00753CFC">
        <w:rPr>
          <w:rFonts w:ascii="Times New Roman" w:hAnsi="Times New Roman" w:cs="Times New Roman"/>
          <w:sz w:val="28"/>
          <w:szCs w:val="28"/>
        </w:rPr>
        <w:t xml:space="preserve">пассивно-наблюдательная деятельность (слушать, смотреть, наблюдать); </w:t>
      </w:r>
    </w:p>
    <w:p w14:paraId="2ED76645" w14:textId="77777777" w:rsidR="00045FEE" w:rsidRDefault="00045FEE" w:rsidP="00045FEE">
      <w:pPr>
        <w:pStyle w:val="a7"/>
        <w:numPr>
          <w:ilvl w:val="0"/>
          <w:numId w:val="2"/>
        </w:numPr>
        <w:spacing w:after="0" w:line="360" w:lineRule="auto"/>
        <w:jc w:val="both"/>
      </w:pPr>
      <w:r>
        <w:rPr>
          <w:rFonts w:ascii="Times New Roman" w:hAnsi="Times New Roman" w:cs="Times New Roman"/>
          <w:sz w:val="28"/>
          <w:szCs w:val="28"/>
        </w:rPr>
        <w:t xml:space="preserve">репродуктивная деятельность (приемы повторения, разбор стандартных примеров, </w:t>
      </w:r>
    </w:p>
    <w:p w14:paraId="187B414E" w14:textId="77777777" w:rsidR="00045FEE" w:rsidRDefault="00045FEE" w:rsidP="00045F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однотипных, аналогичных упражнений);</w:t>
      </w:r>
    </w:p>
    <w:p w14:paraId="4B8517D0" w14:textId="77777777" w:rsidR="00045FEE" w:rsidRDefault="00045FEE" w:rsidP="00045FEE">
      <w:pPr>
        <w:pStyle w:val="a7"/>
        <w:numPr>
          <w:ilvl w:val="0"/>
          <w:numId w:val="3"/>
        </w:numPr>
        <w:spacing w:after="0" w:line="360" w:lineRule="auto"/>
        <w:jc w:val="both"/>
      </w:pPr>
      <w:r w:rsidRPr="00753CFC">
        <w:rPr>
          <w:rFonts w:ascii="Times New Roman" w:hAnsi="Times New Roman" w:cs="Times New Roman"/>
          <w:sz w:val="28"/>
          <w:szCs w:val="28"/>
        </w:rPr>
        <w:t xml:space="preserve">частично-поисковая деятельность (проблемные диалоги на уроках); </w:t>
      </w:r>
    </w:p>
    <w:p w14:paraId="4BEF7588" w14:textId="77777777" w:rsidR="00045FEE" w:rsidRDefault="00045FEE" w:rsidP="00045FEE">
      <w:pPr>
        <w:pStyle w:val="a7"/>
        <w:numPr>
          <w:ilvl w:val="0"/>
          <w:numId w:val="3"/>
        </w:numPr>
        <w:spacing w:after="0" w:line="360" w:lineRule="auto"/>
        <w:jc w:val="both"/>
      </w:pPr>
      <w:r>
        <w:rPr>
          <w:rFonts w:ascii="Times New Roman" w:hAnsi="Times New Roman" w:cs="Times New Roman"/>
          <w:sz w:val="28"/>
          <w:szCs w:val="28"/>
        </w:rPr>
        <w:t xml:space="preserve">исследовательская деятельность (самостоятельное решение проблемных задач практического и теоретического характера). </w:t>
      </w:r>
    </w:p>
    <w:p w14:paraId="3C7CBC9F" w14:textId="77777777" w:rsidR="00045FEE" w:rsidRDefault="00045FEE" w:rsidP="00045FEE">
      <w:pPr>
        <w:spacing w:after="0" w:line="360" w:lineRule="auto"/>
        <w:jc w:val="both"/>
        <w:rPr>
          <w:rFonts w:ascii="Times New Roman" w:hAnsi="Times New Roman" w:cs="Times New Roman"/>
          <w:sz w:val="28"/>
          <w:szCs w:val="28"/>
        </w:rPr>
      </w:pPr>
    </w:p>
    <w:p w14:paraId="185CEDEA" w14:textId="77777777" w:rsidR="00045FEE" w:rsidRDefault="00045FEE" w:rsidP="00045FEE">
      <w:pPr>
        <w:spacing w:after="0" w:line="360" w:lineRule="auto"/>
        <w:ind w:firstLine="708"/>
        <w:jc w:val="both"/>
      </w:pPr>
      <w:r>
        <w:rPr>
          <w:rFonts w:ascii="Times New Roman" w:hAnsi="Times New Roman" w:cs="Times New Roman"/>
          <w:sz w:val="28"/>
          <w:szCs w:val="28"/>
        </w:rPr>
        <w:t xml:space="preserve">Нужно осознать, что школьники не выучивают и не запоминают что-то из предлагаемого учителем не назло ему, а </w:t>
      </w:r>
      <w:proofErr w:type="gramStart"/>
      <w:r>
        <w:rPr>
          <w:rFonts w:ascii="Times New Roman" w:hAnsi="Times New Roman" w:cs="Times New Roman"/>
          <w:sz w:val="28"/>
          <w:szCs w:val="28"/>
        </w:rPr>
        <w:t>потому,  что</w:t>
      </w:r>
      <w:proofErr w:type="gramEnd"/>
      <w:r>
        <w:rPr>
          <w:rFonts w:ascii="Times New Roman" w:hAnsi="Times New Roman" w:cs="Times New Roman"/>
          <w:sz w:val="28"/>
          <w:szCs w:val="28"/>
        </w:rPr>
        <w:t xml:space="preserve"> им это не интересно. </w:t>
      </w:r>
    </w:p>
    <w:p w14:paraId="401FEECB" w14:textId="77777777" w:rsidR="00045FEE" w:rsidRDefault="00045FEE" w:rsidP="00045FEE">
      <w:pPr>
        <w:spacing w:after="0" w:line="360" w:lineRule="auto"/>
        <w:jc w:val="both"/>
        <w:rPr>
          <w:rFonts w:ascii="Times New Roman" w:hAnsi="Times New Roman" w:cs="Times New Roman"/>
          <w:sz w:val="28"/>
          <w:szCs w:val="28"/>
        </w:rPr>
      </w:pPr>
    </w:p>
    <w:p w14:paraId="2418B1D9" w14:textId="77777777" w:rsidR="00045FEE" w:rsidRDefault="00045FEE" w:rsidP="00045FEE">
      <w:pPr>
        <w:spacing w:after="0" w:line="360" w:lineRule="auto"/>
        <w:ind w:firstLine="708"/>
        <w:jc w:val="both"/>
      </w:pPr>
      <w:r>
        <w:rPr>
          <w:rFonts w:ascii="Times New Roman" w:hAnsi="Times New Roman" w:cs="Times New Roman"/>
          <w:sz w:val="28"/>
          <w:szCs w:val="28"/>
        </w:rPr>
        <w:lastRenderedPageBreak/>
        <w:t xml:space="preserve">Основная задача на </w:t>
      </w:r>
      <w:proofErr w:type="gramStart"/>
      <w:r>
        <w:rPr>
          <w:rFonts w:ascii="Times New Roman" w:hAnsi="Times New Roman" w:cs="Times New Roman"/>
          <w:sz w:val="28"/>
          <w:szCs w:val="28"/>
        </w:rPr>
        <w:t>уроке  -</w:t>
      </w:r>
      <w:proofErr w:type="gramEnd"/>
      <w:r>
        <w:rPr>
          <w:rFonts w:ascii="Times New Roman" w:hAnsi="Times New Roman" w:cs="Times New Roman"/>
          <w:sz w:val="28"/>
          <w:szCs w:val="28"/>
        </w:rPr>
        <w:t xml:space="preserve"> создание проблемной ситуации и условий для проявления познавательной </w:t>
      </w:r>
      <w:proofErr w:type="gramStart"/>
      <w:r>
        <w:rPr>
          <w:rFonts w:ascii="Times New Roman" w:hAnsi="Times New Roman" w:cs="Times New Roman"/>
          <w:sz w:val="28"/>
          <w:szCs w:val="28"/>
        </w:rPr>
        <w:t>активности  учеников</w:t>
      </w:r>
      <w:proofErr w:type="gramEnd"/>
      <w:r>
        <w:rPr>
          <w:rFonts w:ascii="Times New Roman" w:hAnsi="Times New Roman" w:cs="Times New Roman"/>
          <w:sz w:val="28"/>
          <w:szCs w:val="28"/>
        </w:rPr>
        <w:t xml:space="preserve">, организация целенаправленной учебной деятельности обучающихся. </w:t>
      </w:r>
    </w:p>
    <w:p w14:paraId="626B8BFA" w14:textId="77777777" w:rsidR="00045FEE" w:rsidRPr="0051564D" w:rsidRDefault="00045FEE" w:rsidP="00045FEE">
      <w:pPr>
        <w:spacing w:after="0" w:line="360" w:lineRule="auto"/>
        <w:ind w:firstLine="708"/>
        <w:jc w:val="center"/>
        <w:rPr>
          <w:rFonts w:ascii="Times New Roman" w:hAnsi="Times New Roman" w:cs="Times New Roman"/>
          <w:b/>
          <w:sz w:val="28"/>
          <w:szCs w:val="28"/>
        </w:rPr>
      </w:pPr>
    </w:p>
    <w:p w14:paraId="52E5CDDC" w14:textId="77777777" w:rsidR="00045FEE" w:rsidRPr="0051564D" w:rsidRDefault="00045FEE" w:rsidP="00045FEE">
      <w:pPr>
        <w:spacing w:after="0" w:line="360" w:lineRule="auto"/>
        <w:ind w:firstLine="420"/>
        <w:jc w:val="center"/>
        <w:rPr>
          <w:b/>
        </w:rPr>
      </w:pPr>
      <w:r w:rsidRPr="0051564D">
        <w:rPr>
          <w:rFonts w:ascii="Times New Roman" w:hAnsi="Times New Roman" w:cs="Times New Roman"/>
          <w:b/>
          <w:sz w:val="28"/>
          <w:szCs w:val="28"/>
        </w:rPr>
        <w:t xml:space="preserve">1.2. Реализация деятельностного подхода для формирования инженерного </w:t>
      </w:r>
      <w:proofErr w:type="gramStart"/>
      <w:r w:rsidRPr="0051564D">
        <w:rPr>
          <w:rFonts w:ascii="Times New Roman" w:hAnsi="Times New Roman" w:cs="Times New Roman"/>
          <w:b/>
          <w:sz w:val="28"/>
          <w:szCs w:val="28"/>
        </w:rPr>
        <w:t>мышления  в</w:t>
      </w:r>
      <w:proofErr w:type="gramEnd"/>
      <w:r w:rsidRPr="0051564D">
        <w:rPr>
          <w:rFonts w:ascii="Times New Roman" w:hAnsi="Times New Roman" w:cs="Times New Roman"/>
          <w:b/>
          <w:sz w:val="28"/>
          <w:szCs w:val="28"/>
        </w:rPr>
        <w:t xml:space="preserve"> процессе обучения физике</w:t>
      </w:r>
    </w:p>
    <w:p w14:paraId="55175B2B" w14:textId="77777777" w:rsidR="00045FEE" w:rsidRDefault="00045FEE" w:rsidP="00045FEE">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Реализации деятельностного подхода на моих </w:t>
      </w:r>
      <w:proofErr w:type="gramStart"/>
      <w:r>
        <w:rPr>
          <w:rFonts w:ascii="Times New Roman" w:hAnsi="Times New Roman" w:cs="Times New Roman"/>
          <w:sz w:val="28"/>
          <w:szCs w:val="28"/>
        </w:rPr>
        <w:t>уроках  осуществляется</w:t>
      </w:r>
      <w:proofErr w:type="gramEnd"/>
      <w:r>
        <w:rPr>
          <w:rFonts w:ascii="Times New Roman" w:hAnsi="Times New Roman" w:cs="Times New Roman"/>
          <w:sz w:val="28"/>
          <w:szCs w:val="28"/>
        </w:rPr>
        <w:t xml:space="preserve"> по двум направлениям:</w:t>
      </w:r>
    </w:p>
    <w:p w14:paraId="7C117030" w14:textId="77777777" w:rsidR="00045FEE" w:rsidRDefault="00045FEE" w:rsidP="00045FEE">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проведение   </w:t>
      </w:r>
      <w:proofErr w:type="gramStart"/>
      <w:r>
        <w:rPr>
          <w:rFonts w:ascii="Times New Roman" w:hAnsi="Times New Roman" w:cs="Times New Roman"/>
          <w:sz w:val="28"/>
          <w:szCs w:val="28"/>
        </w:rPr>
        <w:t>целых,  особым</w:t>
      </w:r>
      <w:proofErr w:type="gramEnd"/>
      <w:r>
        <w:rPr>
          <w:rFonts w:ascii="Times New Roman" w:hAnsi="Times New Roman" w:cs="Times New Roman"/>
          <w:sz w:val="28"/>
          <w:szCs w:val="28"/>
        </w:rPr>
        <w:t xml:space="preserve"> образом сконструированных уроков, в которых учащиеся сами добывают знания, учатся осознавать их, осмысливать, отрабаты</w:t>
      </w:r>
      <w:r>
        <w:rPr>
          <w:rFonts w:ascii="Times New Roman" w:hAnsi="Times New Roman" w:cs="Times New Roman"/>
          <w:sz w:val="28"/>
          <w:szCs w:val="28"/>
        </w:rPr>
        <w:softHyphen/>
        <w:t>вать (см. приложение №11);</w:t>
      </w:r>
    </w:p>
    <w:p w14:paraId="4409CD09" w14:textId="77777777" w:rsidR="00045FEE" w:rsidRDefault="00045FEE" w:rsidP="00045FEE">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введение в традиционные уроки </w:t>
      </w:r>
      <w:proofErr w:type="gramStart"/>
      <w:r>
        <w:rPr>
          <w:rFonts w:ascii="Times New Roman" w:hAnsi="Times New Roman" w:cs="Times New Roman"/>
          <w:sz w:val="28"/>
          <w:szCs w:val="28"/>
        </w:rPr>
        <w:t>фрагментов,  познавательной</w:t>
      </w:r>
      <w:proofErr w:type="gramEnd"/>
      <w:r>
        <w:rPr>
          <w:rFonts w:ascii="Times New Roman" w:hAnsi="Times New Roman" w:cs="Times New Roman"/>
          <w:sz w:val="28"/>
          <w:szCs w:val="28"/>
        </w:rPr>
        <w:t xml:space="preserve"> деятельности учащихся, т.е. воз</w:t>
      </w:r>
      <w:r>
        <w:rPr>
          <w:rFonts w:ascii="Times New Roman" w:hAnsi="Times New Roman" w:cs="Times New Roman"/>
          <w:sz w:val="28"/>
          <w:szCs w:val="28"/>
        </w:rPr>
        <w:softHyphen/>
        <w:t xml:space="preserve">можно    более    полное </w:t>
      </w:r>
      <w:proofErr w:type="gramStart"/>
      <w:r>
        <w:rPr>
          <w:rFonts w:ascii="Times New Roman" w:hAnsi="Times New Roman" w:cs="Times New Roman"/>
          <w:sz w:val="28"/>
          <w:szCs w:val="28"/>
        </w:rPr>
        <w:t xml:space="preserve">   «включение»   </w:t>
      </w:r>
      <w:proofErr w:type="gramEnd"/>
      <w:r>
        <w:rPr>
          <w:rFonts w:ascii="Times New Roman" w:hAnsi="Times New Roman" w:cs="Times New Roman"/>
          <w:sz w:val="28"/>
          <w:szCs w:val="28"/>
        </w:rPr>
        <w:t xml:space="preserve"> ребят    в    выполнение разнообразных развивающих </w:t>
      </w:r>
      <w:proofErr w:type="gramStart"/>
      <w:r>
        <w:rPr>
          <w:rFonts w:ascii="Times New Roman" w:hAnsi="Times New Roman" w:cs="Times New Roman"/>
          <w:sz w:val="28"/>
          <w:szCs w:val="28"/>
        </w:rPr>
        <w:t>творческих  заданий</w:t>
      </w:r>
      <w:proofErr w:type="gramEnd"/>
      <w:r>
        <w:rPr>
          <w:rFonts w:ascii="Times New Roman" w:hAnsi="Times New Roman" w:cs="Times New Roman"/>
          <w:sz w:val="28"/>
          <w:szCs w:val="28"/>
        </w:rPr>
        <w:t>.</w:t>
      </w:r>
    </w:p>
    <w:p w14:paraId="470BA5D1"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Технология деятельностного метода включает в себя следующую </w:t>
      </w:r>
      <w:proofErr w:type="gramStart"/>
      <w:r>
        <w:rPr>
          <w:rFonts w:ascii="Times New Roman" w:hAnsi="Times New Roman" w:cs="Times New Roman"/>
          <w:sz w:val="28"/>
          <w:szCs w:val="28"/>
        </w:rPr>
        <w:t>последовательность  шагов</w:t>
      </w:r>
      <w:proofErr w:type="gramEnd"/>
      <w:r>
        <w:rPr>
          <w:rFonts w:ascii="Times New Roman" w:hAnsi="Times New Roman" w:cs="Times New Roman"/>
          <w:sz w:val="28"/>
          <w:szCs w:val="28"/>
        </w:rPr>
        <w:t xml:space="preserve"> при построении урока:</w:t>
      </w:r>
    </w:p>
    <w:p w14:paraId="24E50AB6" w14:textId="77777777" w:rsidR="00045FEE" w:rsidRDefault="00045FEE" w:rsidP="00045FEE">
      <w:pPr>
        <w:pStyle w:val="a7"/>
        <w:numPr>
          <w:ilvl w:val="0"/>
          <w:numId w:val="23"/>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Самоопределение к деятельности (организационный момент).</w:t>
      </w:r>
    </w:p>
    <w:p w14:paraId="01D89C0C"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данном этапе организуется положительное самоопределение ученика к деятельности на уроке, а именно:</w:t>
      </w:r>
    </w:p>
    <w:p w14:paraId="6DE7271D"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1) создаются условия для возникновения внутренней потребности включения в деятельность (хочу); </w:t>
      </w:r>
    </w:p>
    <w:p w14:paraId="57D46A90"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2)выделяется содержательная область (могу).</w:t>
      </w:r>
    </w:p>
    <w:p w14:paraId="0B08FDCB" w14:textId="77777777" w:rsidR="00045FEE" w:rsidRDefault="00045FEE" w:rsidP="00045FEE">
      <w:pPr>
        <w:pStyle w:val="a7"/>
        <w:numPr>
          <w:ilvl w:val="0"/>
          <w:numId w:val="23"/>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Актуализация знаний и фиксация затруднений в деятельности.</w:t>
      </w:r>
    </w:p>
    <w:p w14:paraId="72FD024D"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Данный этап предполагает</w:t>
      </w:r>
    </w:p>
    <w:p w14:paraId="6F4E2E98"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подготовку мышления детей к проектировочной деятельности, актуализацию знаний, умений и навыков, достаточных для построения нового способа действий; </w:t>
      </w:r>
    </w:p>
    <w:p w14:paraId="255E6958"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2)тренировку соответствующих мыслительных операций. В завершение этапа создаётся затруднение в индивидуальной деятельности учащихся, которое фиксируется ими самими.</w:t>
      </w:r>
    </w:p>
    <w:p w14:paraId="31FC0CA4" w14:textId="77777777" w:rsidR="00045FEE" w:rsidRDefault="00045FEE" w:rsidP="00045FEE">
      <w:pPr>
        <w:pStyle w:val="a7"/>
        <w:numPr>
          <w:ilvl w:val="0"/>
          <w:numId w:val="23"/>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Постановка учебной задачи.</w:t>
      </w:r>
    </w:p>
    <w:p w14:paraId="2D7DC7D8"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данном этапе учащиеся соотносят свои действия с используемым способом действий (алгоритмом, понятием и т.д.), и на этой основе выделяют и фиксируют во внешней речи причину затруднения.  Я организую коммуникативную деятельность учеников по исследованию возникшей проблемной ситуации в форме эвристической беседы. Завершение этапа связано с постановкой цели и формулировкой (или уточнением) темы урока.</w:t>
      </w:r>
    </w:p>
    <w:p w14:paraId="4D688242" w14:textId="77777777" w:rsidR="00045FEE" w:rsidRDefault="00045FEE" w:rsidP="00045FEE">
      <w:pPr>
        <w:pStyle w:val="a7"/>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Построение проекта выхода из затруднения детьми нового знания.</w:t>
      </w:r>
    </w:p>
    <w:p w14:paraId="3D5A012F" w14:textId="77777777" w:rsidR="00045FEE" w:rsidRDefault="00045FEE" w:rsidP="00045FE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данном этапе предполагается выбор учащимися метода разрешения проблемной ситуации, и на основе выбранного метода выдвижение и проверка ими гипотез. Я организую коллективную деятельность детей в форме мозгового штурма (подводящий диалог, побуждающий диалог и т.д.). После построения и обоснования нового способа действий новый способ действий фиксируется в речи и </w:t>
      </w:r>
      <w:proofErr w:type="spellStart"/>
      <w:r>
        <w:rPr>
          <w:rFonts w:ascii="Times New Roman" w:hAnsi="Times New Roman" w:cs="Times New Roman"/>
          <w:sz w:val="28"/>
          <w:szCs w:val="28"/>
        </w:rPr>
        <w:t>знаково</w:t>
      </w:r>
      <w:proofErr w:type="spellEnd"/>
      <w:r>
        <w:rPr>
          <w:rFonts w:ascii="Times New Roman" w:hAnsi="Times New Roman" w:cs="Times New Roman"/>
          <w:sz w:val="28"/>
          <w:szCs w:val="28"/>
        </w:rPr>
        <w:t xml:space="preserve"> в соответствии с формулировками, принятыми в физике. В завершении устанавливается, что учебная задача разрешена.</w:t>
      </w:r>
    </w:p>
    <w:p w14:paraId="40EC2E6F" w14:textId="77777777" w:rsidR="00045FEE" w:rsidRDefault="00045FEE" w:rsidP="00045FEE">
      <w:pPr>
        <w:pStyle w:val="a7"/>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Первичное закрепление во внешней речи.</w:t>
      </w:r>
    </w:p>
    <w:p w14:paraId="3FBE214E"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Учащиеся в форме коммуникативного взаимодействия решают типовые задания на новый способ действий с проговариванием установленного алгоритма во внешней речи.</w:t>
      </w:r>
    </w:p>
    <w:p w14:paraId="7C108406" w14:textId="77777777" w:rsidR="00045FEE" w:rsidRDefault="00045FEE" w:rsidP="00045FEE">
      <w:pPr>
        <w:pStyle w:val="a7"/>
        <w:numPr>
          <w:ilvl w:val="0"/>
          <w:numId w:val="23"/>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Самостоятельная работа с самопроверкой по эталону.</w:t>
      </w:r>
    </w:p>
    <w:p w14:paraId="20A5E074"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 проведении данного этапа использую индивидуальную форму работы: учащиеся самостоятельно выполняют задания на применение нового способа действий, осуществляют их самопроверку, пошагово сравнивая с образцом, и сами оценивают её.</w:t>
      </w:r>
    </w:p>
    <w:p w14:paraId="16A088CD"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Эмоциональная направленность этапа состоит в организации ситуации успеха, способствующей включению учащихся в познавательную дальнейшую деятельность.</w:t>
      </w:r>
    </w:p>
    <w:p w14:paraId="27ACDEF7" w14:textId="77777777" w:rsidR="00045FEE" w:rsidRDefault="00045FEE" w:rsidP="00045FEE">
      <w:pPr>
        <w:pStyle w:val="a7"/>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Включение в систему знаний и повторение.</w:t>
      </w:r>
    </w:p>
    <w:p w14:paraId="2DF26FF1"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На данном этапе новое знание включается в систему знаний. При необходимости выполняются задания на тренировку ранее изученных алгоритмов и подготовку введения нового знания на последующих уроках.</w:t>
      </w:r>
    </w:p>
    <w:p w14:paraId="48BD2B98" w14:textId="77777777" w:rsidR="00045FEE" w:rsidRDefault="00045FEE" w:rsidP="00045FEE">
      <w:pPr>
        <w:pStyle w:val="a7"/>
        <w:numPr>
          <w:ilvl w:val="0"/>
          <w:numId w:val="23"/>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Рефлексия деятельности (итог урока).</w:t>
      </w:r>
    </w:p>
    <w:p w14:paraId="1C3E4528" w14:textId="77777777" w:rsidR="00045FEE" w:rsidRDefault="00045FEE" w:rsidP="00045F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 данном этапе организуется самооценка учениками деятельности на уроке. В завершение фиксируется степень соответствия поставленной цели и результатов деятельности, и намечаются цели последующей деятельности.</w:t>
      </w:r>
    </w:p>
    <w:p w14:paraId="1BEFC854" w14:textId="77777777" w:rsidR="00045FEE" w:rsidRDefault="00045FEE" w:rsidP="00045FEE">
      <w:pPr>
        <w:spacing w:after="0" w:line="360" w:lineRule="auto"/>
        <w:ind w:firstLine="1080"/>
        <w:jc w:val="both"/>
        <w:rPr>
          <w:rFonts w:ascii="Times New Roman" w:hAnsi="Times New Roman" w:cs="Times New Roman"/>
          <w:sz w:val="28"/>
          <w:szCs w:val="28"/>
        </w:rPr>
      </w:pPr>
      <w:r>
        <w:rPr>
          <w:rFonts w:ascii="Times New Roman" w:hAnsi="Times New Roman" w:cs="Times New Roman"/>
          <w:sz w:val="28"/>
          <w:szCs w:val="28"/>
        </w:rPr>
        <w:t>Формы работы, применяемые на практике:</w:t>
      </w:r>
    </w:p>
    <w:p w14:paraId="58E50C37" w14:textId="77777777" w:rsidR="00045FEE" w:rsidRDefault="00045FEE" w:rsidP="00045FEE">
      <w:pPr>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Большую роль в развитии интеллектуальных умений играет система заданий. Наибольшее значение в учебном процессе должны иметь продуктивные задания. Они требуют активной познавательной деятельности, самостоятельности мышления. Задания типа «сравните», «найдите сходство или отличие», «докажите», «обоснуйте» направляют познавательную деятельность учащихся на осуществление какого-либо одного умения как главного.</w:t>
      </w:r>
    </w:p>
    <w:p w14:paraId="661281AE" w14:textId="77777777" w:rsidR="00045FEE" w:rsidRDefault="00045FEE" w:rsidP="00045FEE">
      <w:pPr>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Наибольший интерес представляют задания, требующие умения объяснить явление или процесс, принцип действия прибора на основе изученного теоретического материала.</w:t>
      </w:r>
    </w:p>
    <w:p w14:paraId="6F05D908" w14:textId="77777777" w:rsidR="00045FEE" w:rsidRDefault="00045FEE" w:rsidP="00045FEE">
      <w:pPr>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Развивающими являются уроки, на которых формируется умение высказывать свое мнение, понимать чужое, вести дискуссию. Примерами этого могут быть уроки «Свет – это волна или частица?», «Атомная энергетика. За и против».</w:t>
      </w:r>
    </w:p>
    <w:p w14:paraId="4E640C87" w14:textId="77777777" w:rsidR="00045FEE" w:rsidRDefault="00045FEE" w:rsidP="00045FEE">
      <w:pPr>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Ответы на вопросы «Что случится, если…?» (исчезнет сила трения, тяготения).</w:t>
      </w:r>
    </w:p>
    <w:p w14:paraId="6F41845C" w14:textId="77777777" w:rsidR="00045FEE" w:rsidRDefault="00045FEE" w:rsidP="00045FEE">
      <w:pPr>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Познавательная активность проявляется в самостоятельности составления задач на пройденную тему.</w:t>
      </w:r>
    </w:p>
    <w:p w14:paraId="3F7FBE26" w14:textId="77777777" w:rsidR="00045FEE" w:rsidRDefault="00045FEE" w:rsidP="00045FEE">
      <w:pPr>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Развитию интеллекта способствует система учебного эксперимента, включающая демонстрационный эксперимент, фронтальные лабораторные работы. Они могут использоваться и как иллюстрация явлений и законов и для постановки проблемных вопросов (1+1=2? – </w:t>
      </w:r>
      <w:r>
        <w:rPr>
          <w:rFonts w:ascii="Times New Roman" w:hAnsi="Times New Roman" w:cs="Times New Roman"/>
          <w:sz w:val="28"/>
          <w:szCs w:val="28"/>
        </w:rPr>
        <w:lastRenderedPageBreak/>
        <w:t>при наливании воды и спирта в одну мензурку, общий объем уменьшается; диффузия марганца в стаканах с горячей и холодной водой, при тепловом равновесии температура всех тел одинакова, проверяем температуру в классе, почему металлические тела кажутся холоднее, чем деревянные и пластмассовые? Демонстрация плавления медной проволоки при коротком замыкании.) Фронтальный эксперимент можно использовать при изучении новой темы (см. приложение №5).</w:t>
      </w:r>
    </w:p>
    <w:p w14:paraId="22AE940B" w14:textId="77777777" w:rsidR="00045FEE" w:rsidRDefault="00045FEE" w:rsidP="00045FEE">
      <w:pPr>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Экспериментальные задания, выполняемые учащимися дома.</w:t>
      </w:r>
    </w:p>
    <w:p w14:paraId="1E72347A" w14:textId="77777777" w:rsidR="00045FEE" w:rsidRDefault="00045FEE" w:rsidP="00045FEE">
      <w:pPr>
        <w:spacing w:after="0" w:line="360" w:lineRule="auto"/>
        <w:ind w:left="1080"/>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Домашние экспериментальные задания </w:t>
      </w:r>
      <w:r>
        <w:rPr>
          <w:rFonts w:ascii="Times New Roman" w:eastAsia="Calibri" w:hAnsi="Times New Roman" w:cs="Times New Roman"/>
          <w:sz w:val="28"/>
          <w:szCs w:val="28"/>
        </w:rPr>
        <w:t xml:space="preserve">(см. приложение №8) проводятся для закрепления и повторения изученного на уроке материала, данные для которых учащиеся получают из опытов и измерений. </w:t>
      </w:r>
    </w:p>
    <w:p w14:paraId="1E53F4EE"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Пример 1. Тема: “ Физические величины и их измерения”  </w:t>
      </w:r>
    </w:p>
    <w:p w14:paraId="15E80250"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Задание 1. Определить площадь пола в комнате. </w:t>
      </w:r>
    </w:p>
    <w:p w14:paraId="00AD8538"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Пример 2. Тема: “Работа и мощность” </w:t>
      </w:r>
    </w:p>
    <w:p w14:paraId="1BDC53C4" w14:textId="77777777" w:rsidR="00045FEE" w:rsidRDefault="00045FEE" w:rsidP="00045FEE">
      <w:pPr>
        <w:pStyle w:val="aff"/>
        <w:spacing w:beforeAutospacing="0" w:after="0" w:afterAutospacing="0" w:line="360" w:lineRule="auto"/>
        <w:ind w:firstLine="709"/>
        <w:rPr>
          <w:sz w:val="28"/>
          <w:szCs w:val="28"/>
        </w:rPr>
      </w:pPr>
      <w:r>
        <w:rPr>
          <w:sz w:val="28"/>
          <w:szCs w:val="28"/>
        </w:rPr>
        <w:t>Задание. Вычислить работу при подъеме человека по лестнице со 2 этажа дома на 3 этаж. Какую при этом он развивает мощность?</w:t>
      </w:r>
    </w:p>
    <w:p w14:paraId="6E86564D"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Оборудование: линейка, секундомер. </w:t>
      </w:r>
    </w:p>
    <w:p w14:paraId="32A9B3FC"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Пример 3. Тема: “ Плотность” </w:t>
      </w:r>
    </w:p>
    <w:p w14:paraId="336A8AE9"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Задание 1. Определить плотность куска хозяйственного мыла (для всех). </w:t>
      </w:r>
    </w:p>
    <w:p w14:paraId="195FE79C"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Задание 2. Определить плотность картофеля (по желанию). </w:t>
      </w:r>
    </w:p>
    <w:p w14:paraId="0F4512C8"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Задание 3. Определить плотность человеческого тела (для третьей группы учащихся). </w:t>
      </w:r>
    </w:p>
    <w:p w14:paraId="67EE4497"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Задание 4. Опыт “Слоеная жидкость” (для желающих). </w:t>
      </w:r>
    </w:p>
    <w:p w14:paraId="3ACA4F10"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Оборудование: вода, растительное масло, прозрачный контейнер с крышкой, пробка, несколько замороженных горошин. </w:t>
      </w:r>
    </w:p>
    <w:p w14:paraId="7E47FC77" w14:textId="77777777" w:rsidR="00045FEE" w:rsidRDefault="00045FEE" w:rsidP="00045FEE">
      <w:pPr>
        <w:pStyle w:val="aff"/>
        <w:spacing w:beforeAutospacing="0" w:after="0" w:afterAutospacing="0" w:line="360" w:lineRule="auto"/>
        <w:ind w:firstLine="709"/>
        <w:rPr>
          <w:sz w:val="28"/>
          <w:szCs w:val="28"/>
        </w:rPr>
      </w:pPr>
      <w:r>
        <w:rPr>
          <w:sz w:val="28"/>
          <w:szCs w:val="28"/>
        </w:rPr>
        <w:t>Ход работы:</w:t>
      </w:r>
    </w:p>
    <w:p w14:paraId="2AAD5166" w14:textId="77777777" w:rsidR="00045FEE" w:rsidRDefault="00045FEE" w:rsidP="00045FEE">
      <w:pPr>
        <w:pStyle w:val="aff"/>
        <w:spacing w:beforeAutospacing="0" w:after="0" w:afterAutospacing="0" w:line="360" w:lineRule="auto"/>
        <w:ind w:firstLine="709"/>
        <w:rPr>
          <w:sz w:val="28"/>
          <w:szCs w:val="28"/>
        </w:rPr>
      </w:pPr>
      <w:r>
        <w:rPr>
          <w:sz w:val="28"/>
          <w:szCs w:val="28"/>
        </w:rPr>
        <w:lastRenderedPageBreak/>
        <w:t xml:space="preserve">1. Налить немного масла в прозрачный контейнер. Добавить воды. Понаблюдайте, что произойдет. </w:t>
      </w:r>
    </w:p>
    <w:p w14:paraId="56188CBF"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2. Накройте контейнер крышкой, сильно встряхните. Поставьте и снова понаблюдайте за происходящим. </w:t>
      </w:r>
    </w:p>
    <w:p w14:paraId="06DC5B4C" w14:textId="77777777" w:rsidR="00045FEE" w:rsidRDefault="00045FEE" w:rsidP="00045FEE">
      <w:pPr>
        <w:pStyle w:val="aff"/>
        <w:spacing w:beforeAutospacing="0" w:after="0" w:afterAutospacing="0" w:line="360" w:lineRule="auto"/>
        <w:ind w:firstLine="709"/>
        <w:rPr>
          <w:sz w:val="28"/>
          <w:szCs w:val="28"/>
        </w:rPr>
      </w:pPr>
      <w:r>
        <w:rPr>
          <w:sz w:val="28"/>
          <w:szCs w:val="28"/>
        </w:rPr>
        <w:t>3. Откройте контейнер и положите в него пробку и горошины. Где будут находиться пробка и горошины?</w:t>
      </w:r>
    </w:p>
    <w:p w14:paraId="4EA73944"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4. Сделайте вывод о плотности веществ. </w:t>
      </w:r>
    </w:p>
    <w:p w14:paraId="004CCA90"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Для выполнения домашнего эксперимента предлагается 1-2 недели, или больше, в зависимости от трудоемкости, времени выполнения опыта. Обязательно держу под контролем в этот промежуток времени выполнение работы. Ребята подходят на консультацию, за советом, делятся своими наблюдениями. </w:t>
      </w:r>
    </w:p>
    <w:p w14:paraId="1D039629" w14:textId="77777777" w:rsidR="00045FEE" w:rsidRDefault="00045FEE" w:rsidP="00045FEE">
      <w:pPr>
        <w:pStyle w:val="aff"/>
        <w:spacing w:beforeAutospacing="0" w:after="0" w:afterAutospacing="0" w:line="360" w:lineRule="auto"/>
        <w:ind w:firstLine="709"/>
        <w:rPr>
          <w:sz w:val="28"/>
          <w:szCs w:val="28"/>
        </w:rPr>
      </w:pPr>
      <w:r>
        <w:rPr>
          <w:sz w:val="28"/>
          <w:szCs w:val="28"/>
        </w:rPr>
        <w:t>Этапы работы после проведения домашнего эксперимента:</w:t>
      </w:r>
    </w:p>
    <w:p w14:paraId="2DA45DF1" w14:textId="77777777" w:rsidR="00045FEE" w:rsidRDefault="00045FEE" w:rsidP="00045FEE">
      <w:pPr>
        <w:pStyle w:val="aff"/>
        <w:spacing w:beforeAutospacing="0" w:after="0" w:afterAutospacing="0" w:line="360" w:lineRule="auto"/>
        <w:ind w:firstLine="709"/>
        <w:rPr>
          <w:sz w:val="28"/>
          <w:szCs w:val="28"/>
        </w:rPr>
      </w:pPr>
      <w:r>
        <w:rPr>
          <w:sz w:val="28"/>
          <w:szCs w:val="28"/>
        </w:rPr>
        <w:t>1. Пересказ содержания опыта с указанием цели эксперимента;</w:t>
      </w:r>
    </w:p>
    <w:p w14:paraId="15B4AD83" w14:textId="77777777" w:rsidR="00045FEE" w:rsidRDefault="00045FEE" w:rsidP="00045FEE">
      <w:pPr>
        <w:pStyle w:val="aff"/>
        <w:spacing w:beforeAutospacing="0" w:after="0" w:afterAutospacing="0" w:line="360" w:lineRule="auto"/>
        <w:ind w:firstLine="709"/>
        <w:rPr>
          <w:sz w:val="28"/>
          <w:szCs w:val="28"/>
        </w:rPr>
      </w:pPr>
      <w:r>
        <w:rPr>
          <w:sz w:val="28"/>
          <w:szCs w:val="28"/>
        </w:rPr>
        <w:t>2. Сообщение результатов опытов и их обсуждение;</w:t>
      </w:r>
    </w:p>
    <w:p w14:paraId="4F712E97"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3. Корректировка полученных результатов и направление на формулировку правильных выводов. </w:t>
      </w:r>
    </w:p>
    <w:p w14:paraId="441532F1"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Особенностью домашних опытов является отсутствие специального оборудования и приборов. Необходимые предметы и материалы, как правило, имеются у каждого школьника. Некоторые приборы учащиеся изготовляют сами или при помощи взрослых. Изготовление самодельных приборов – средство осязательного и пытливого изучения физики. </w:t>
      </w:r>
    </w:p>
    <w:p w14:paraId="7C502A74"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Пример3. Тема: “ Работа электрического тока” </w:t>
      </w:r>
    </w:p>
    <w:p w14:paraId="2A799B5A" w14:textId="77777777" w:rsidR="00045FEE" w:rsidRDefault="00045FEE" w:rsidP="00045FEE">
      <w:pPr>
        <w:pStyle w:val="aff"/>
        <w:spacing w:beforeAutospacing="0" w:after="0" w:afterAutospacing="0" w:line="360" w:lineRule="auto"/>
        <w:ind w:firstLine="709"/>
        <w:rPr>
          <w:sz w:val="28"/>
          <w:szCs w:val="28"/>
        </w:rPr>
      </w:pPr>
      <w:r>
        <w:rPr>
          <w:sz w:val="28"/>
          <w:szCs w:val="28"/>
        </w:rPr>
        <w:t xml:space="preserve">Измерение работы электрического тока (при помощи электросчетчика). Подсчет стоимости электроэнергии за определенное время. </w:t>
      </w:r>
    </w:p>
    <w:p w14:paraId="1649A53D" w14:textId="77777777" w:rsidR="00045FEE" w:rsidRDefault="00045FEE" w:rsidP="00045FEE">
      <w:pPr>
        <w:pStyle w:val="aff"/>
        <w:spacing w:beforeAutospacing="0" w:after="0" w:afterAutospacing="0" w:line="360" w:lineRule="auto"/>
        <w:ind w:firstLine="709"/>
        <w:rPr>
          <w:sz w:val="28"/>
          <w:szCs w:val="28"/>
        </w:rPr>
      </w:pPr>
      <w:r>
        <w:rPr>
          <w:iCs/>
          <w:sz w:val="28"/>
          <w:szCs w:val="28"/>
        </w:rPr>
        <w:t>Результат: овладение навыками самостоятельной исследовательской деятельности, совершенствование исследовательских умений, развитие творческого мышления и способностей к изобретательству</w:t>
      </w:r>
      <w:r>
        <w:rPr>
          <w:i/>
          <w:iCs/>
          <w:sz w:val="28"/>
          <w:szCs w:val="28"/>
        </w:rPr>
        <w:t xml:space="preserve">. </w:t>
      </w:r>
    </w:p>
    <w:p w14:paraId="2254CAF6"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eastAsia="Calibri" w:hAnsi="Times New Roman" w:cs="Times New Roman"/>
          <w:sz w:val="28"/>
          <w:szCs w:val="28"/>
        </w:rPr>
        <w:t xml:space="preserve">Урокам решения задач уделяю особое внимание, так как умение решать задачи показывает, как усвоено изучаемое понятие на уровне </w:t>
      </w:r>
      <w:r>
        <w:rPr>
          <w:rFonts w:ascii="Times New Roman" w:eastAsia="Calibri" w:hAnsi="Times New Roman" w:cs="Times New Roman"/>
          <w:sz w:val="28"/>
          <w:szCs w:val="28"/>
        </w:rPr>
        <w:lastRenderedPageBreak/>
        <w:t>применения, повышает жизненную значимость знаний. В зависимости от содержания учебного материала и подготовленности учащихся применяю разные формы организации таких уроков, но всегда тщательно отбираю из разнообразных источников практический материал. Важно, чтобы система заданий отвечала принципу развивающего обучения, способствовала формированию положительных мотивов учения. На «выходе» всегда предлагаю дифференцированные по сложности задания, решение которых требует от учащихся различного характера познавательной деятельности – от подражательно-репродуктивной до творческой, при этом право выбора задач для решения оставляю за учащимися.</w:t>
      </w:r>
    </w:p>
    <w:p w14:paraId="29FB02E1"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hAnsi="Times New Roman" w:cs="Times New Roman"/>
          <w:sz w:val="28"/>
          <w:szCs w:val="28"/>
        </w:rPr>
        <w:t>Домашнее задание: составить и решить задачи, тесты, кроссворды, вопросы по теме. Можно использовать при контроле. Проверяет сам составляющий задачи.</w:t>
      </w:r>
    </w:p>
    <w:p w14:paraId="1DAA3E78"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hAnsi="Times New Roman" w:cs="Times New Roman"/>
          <w:sz w:val="28"/>
          <w:szCs w:val="28"/>
        </w:rPr>
        <w:t>Домашние дифференцированные контрольные работы (см. приложение №9). Уровень выбирают сами учащиеся.</w:t>
      </w:r>
    </w:p>
    <w:p w14:paraId="272B3512"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hAnsi="Times New Roman" w:cs="Times New Roman"/>
          <w:sz w:val="28"/>
          <w:szCs w:val="28"/>
        </w:rPr>
        <w:t>Дифференцированные контрольные работы (см. приложение – папка №2).</w:t>
      </w:r>
    </w:p>
    <w:p w14:paraId="3F9FC536"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Использование самопроверки и взаимопроверки. Удобно использовать тесты. Два варианта либо равнозначные, либо разные </w:t>
      </w:r>
      <w:proofErr w:type="gramStart"/>
      <w:r>
        <w:rPr>
          <w:rFonts w:ascii="Times New Roman" w:hAnsi="Times New Roman" w:cs="Times New Roman"/>
          <w:sz w:val="28"/>
          <w:szCs w:val="28"/>
        </w:rPr>
        <w:t>задачи  с</w:t>
      </w:r>
      <w:proofErr w:type="gramEnd"/>
      <w:r>
        <w:rPr>
          <w:rFonts w:ascii="Times New Roman" w:hAnsi="Times New Roman" w:cs="Times New Roman"/>
          <w:sz w:val="28"/>
          <w:szCs w:val="28"/>
        </w:rPr>
        <w:t xml:space="preserve"> целью актуализации знаний. Полностью проговаривается решение. </w:t>
      </w:r>
    </w:p>
    <w:p w14:paraId="6F5D8201"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Использование различной организации труда: индивидуальная, групповая, коллективная; по подробным инструкциям, по наводящим предписаниям, полностью самостоятельная.</w:t>
      </w:r>
    </w:p>
    <w:p w14:paraId="715154F3"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Использование на уроках познавательных игр (см. приложение №15).</w:t>
      </w:r>
    </w:p>
    <w:p w14:paraId="5834E064" w14:textId="77777777" w:rsidR="00045FEE" w:rsidRDefault="00045FEE" w:rsidP="00045FEE">
      <w:pPr>
        <w:pStyle w:val="a7"/>
        <w:numPr>
          <w:ilvl w:val="0"/>
          <w:numId w:val="22"/>
        </w:num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Использование укрупненных дидактических единиц (см. приложение №6).</w:t>
      </w:r>
    </w:p>
    <w:p w14:paraId="7F914EBD" w14:textId="77777777" w:rsidR="00045FEE" w:rsidRDefault="00045FEE" w:rsidP="00045FEE">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Виды заданий для развития мыслительных операций.</w:t>
      </w:r>
    </w:p>
    <w:p w14:paraId="0486B6E1"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b/>
          <w:bCs/>
          <w:sz w:val="28"/>
          <w:szCs w:val="28"/>
        </w:rPr>
        <w:lastRenderedPageBreak/>
        <w:t xml:space="preserve">Анализ </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практическое или мысленное разложение изучаемого объекта</w:t>
      </w:r>
    </w:p>
    <w:p w14:paraId="3F227FEC"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sz w:val="28"/>
          <w:szCs w:val="28"/>
        </w:rPr>
        <w:t>(</w:t>
      </w:r>
      <w:r>
        <w:rPr>
          <w:rFonts w:ascii="Times New Roman" w:eastAsia="TimesNewRoman" w:hAnsi="Times New Roman" w:cs="Times New Roman"/>
          <w:sz w:val="28"/>
          <w:szCs w:val="28"/>
        </w:rPr>
        <w:t>предмета</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явления</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процесса</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ситуации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 xml:space="preserve">с целью выявления составляющих </w:t>
      </w:r>
      <w:proofErr w:type="spellStart"/>
      <w:r>
        <w:rPr>
          <w:rFonts w:ascii="Times New Roman" w:eastAsia="TimesNewRoman" w:hAnsi="Times New Roman" w:cs="Times New Roman"/>
          <w:sz w:val="28"/>
          <w:szCs w:val="28"/>
        </w:rPr>
        <w:t>егоэлементов</w:t>
      </w:r>
      <w:proofErr w:type="spellEnd"/>
      <w:r>
        <w:rPr>
          <w:rFonts w:ascii="Times New Roman" w:eastAsia="TimesNewRoman" w:hAnsi="Times New Roman" w:cs="Times New Roman"/>
          <w:sz w:val="28"/>
          <w:szCs w:val="28"/>
        </w:rPr>
        <w:t xml:space="preserve"> (частей) или свойств (сторон), изучение каждого элемента или свойства объекта в отдельности как части целого.</w:t>
      </w:r>
    </w:p>
    <w:p w14:paraId="299264B1" w14:textId="77777777" w:rsidR="00045FEE" w:rsidRDefault="00045FEE" w:rsidP="00045FEE">
      <w:pPr>
        <w:spacing w:after="0" w:line="360" w:lineRule="auto"/>
        <w:rPr>
          <w:rFonts w:ascii="Times New Roman" w:eastAsia="TimesNewRoman"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eastAsia="TimesNewRoman" w:hAnsi="Times New Roman" w:cs="Times New Roman"/>
          <w:b/>
          <w:bCs/>
          <w:i/>
          <w:iCs/>
          <w:sz w:val="28"/>
          <w:szCs w:val="28"/>
        </w:rPr>
        <w:t>:</w:t>
      </w:r>
    </w:p>
    <w:p w14:paraId="702D999D"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1. Выделите структурные элементы знаний, изученные на занятии (в параграфе).</w:t>
      </w:r>
    </w:p>
    <w:p w14:paraId="206B0889"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2. Определите, какие из следующих отношений между физическими по-</w:t>
      </w:r>
    </w:p>
    <w:p w14:paraId="453323D8" w14:textId="77777777" w:rsidR="00045FEE" w:rsidRDefault="00045FEE" w:rsidP="00045FEE">
      <w:pPr>
        <w:spacing w:after="0" w:line="360" w:lineRule="auto"/>
        <w:rPr>
          <w:rFonts w:ascii="Times New Roman" w:eastAsia="TimesNewRoman" w:hAnsi="Times New Roman" w:cs="Times New Roman"/>
          <w:sz w:val="28"/>
          <w:szCs w:val="28"/>
        </w:rPr>
      </w:pPr>
      <w:proofErr w:type="spellStart"/>
      <w:r>
        <w:rPr>
          <w:rFonts w:ascii="Times New Roman" w:eastAsia="TimesNewRoman" w:hAnsi="Times New Roman" w:cs="Times New Roman"/>
          <w:sz w:val="28"/>
          <w:szCs w:val="28"/>
        </w:rPr>
        <w:t>нятиями</w:t>
      </w:r>
      <w:proofErr w:type="spellEnd"/>
      <w:r>
        <w:rPr>
          <w:rFonts w:ascii="Times New Roman" w:eastAsia="TimesNewRoman" w:hAnsi="Times New Roman" w:cs="Times New Roman"/>
          <w:sz w:val="28"/>
          <w:szCs w:val="28"/>
        </w:rPr>
        <w:t xml:space="preserve"> выражают отношения целого и части.</w:t>
      </w:r>
    </w:p>
    <w:p w14:paraId="55F2F886"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 Амплитуда, смещение.</w:t>
      </w:r>
    </w:p>
    <w:p w14:paraId="65350B76"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 Энергия, кинетическая энергия.</w:t>
      </w:r>
    </w:p>
    <w:p w14:paraId="3F05A574"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 Маятник, пружинный маятник.</w:t>
      </w:r>
    </w:p>
    <w:p w14:paraId="56A92915"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 Минута, секунда.</w:t>
      </w:r>
    </w:p>
    <w:p w14:paraId="3299F195"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 Атом, электрон.</w:t>
      </w:r>
    </w:p>
    <w:p w14:paraId="56D5AAA2"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 Начало отсчета, система отсчета.</w:t>
      </w:r>
    </w:p>
    <w:p w14:paraId="5DFFE9F5"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 Условия проведения эксперимента, этапы проведения эксперимента.</w:t>
      </w:r>
    </w:p>
    <w:p w14:paraId="3DBF456E"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3. Из каких частей состоит динамометр?</w:t>
      </w:r>
    </w:p>
    <w:p w14:paraId="6DD7563D"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4. Перечислите обязательные элементы, из которых состоит электрическая цепь.</w:t>
      </w:r>
    </w:p>
    <w:p w14:paraId="791454B9"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5. Перечислите все виды теплообмена.</w:t>
      </w:r>
    </w:p>
    <w:p w14:paraId="1C033312"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6. Из каких элементов состоит любой график?</w:t>
      </w:r>
    </w:p>
    <w:p w14:paraId="41CB08BD"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7. Выделите свойство, явление или процесс, который описывается в задаче.</w:t>
      </w:r>
    </w:p>
    <w:p w14:paraId="251B1447"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8. Что дано в условии задачи?</w:t>
      </w:r>
    </w:p>
    <w:p w14:paraId="1AE5A490"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9. Перечислите свои действия, которые вы будете выполнять в лабораторной работе.</w:t>
      </w:r>
    </w:p>
    <w:p w14:paraId="76E6E7B3"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b/>
          <w:bCs/>
          <w:sz w:val="28"/>
          <w:szCs w:val="28"/>
        </w:rPr>
        <w:t xml:space="preserve">Синтез </w:t>
      </w:r>
      <w:r>
        <w:rPr>
          <w:rFonts w:ascii="Times New Roman" w:eastAsia="TimesNewRoman" w:hAnsi="Times New Roman" w:cs="Times New Roman"/>
          <w:sz w:val="28"/>
          <w:szCs w:val="28"/>
        </w:rPr>
        <w:t>– практическое или мысленное соединение элементов (частей)</w:t>
      </w:r>
    </w:p>
    <w:p w14:paraId="1353B17F"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или свойств (сторон) изучаемого объекта в единое целое.</w:t>
      </w:r>
    </w:p>
    <w:p w14:paraId="0CCD052B" w14:textId="77777777" w:rsidR="00045FEE" w:rsidRDefault="00045FEE" w:rsidP="00045FEE">
      <w:pPr>
        <w:spacing w:after="0" w:line="360" w:lineRule="auto"/>
        <w:rPr>
          <w:rFonts w:ascii="Times New Roman" w:eastAsia="TimesNewRoman"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eastAsia="TimesNewRoman" w:hAnsi="Times New Roman" w:cs="Times New Roman"/>
          <w:b/>
          <w:bCs/>
          <w:i/>
          <w:iCs/>
          <w:sz w:val="28"/>
          <w:szCs w:val="28"/>
        </w:rPr>
        <w:t>:</w:t>
      </w:r>
    </w:p>
    <w:p w14:paraId="304C06A8"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1. Как связаны плотность дерева, из которого изготовлен брусок, сего</w:t>
      </w:r>
    </w:p>
    <w:p w14:paraId="6FA8322C"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объемом (массой)?</w:t>
      </w:r>
    </w:p>
    <w:p w14:paraId="2299A557"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lastRenderedPageBreak/>
        <w:t>2. Напишите все известные вам формулы, в которые входят следующие</w:t>
      </w:r>
    </w:p>
    <w:p w14:paraId="7B68CF0C"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величины: сила, плотность, ускорение (в том числе ускорение свободного падения), масса, объем. Изобразите связи между величинами с помощью графов.</w:t>
      </w:r>
    </w:p>
    <w:p w14:paraId="7EDBF465"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eastAsia="TimesNewRoman" w:hAnsi="Times New Roman" w:cs="Times New Roman"/>
          <w:sz w:val="28"/>
          <w:szCs w:val="28"/>
        </w:rPr>
        <w:t>Нарисуйте</w:t>
      </w:r>
      <w:r>
        <w:rPr>
          <w:rFonts w:ascii="Times New Roman" w:hAnsi="Times New Roman" w:cs="Times New Roman"/>
          <w:sz w:val="28"/>
          <w:szCs w:val="28"/>
        </w:rPr>
        <w:t xml:space="preserve">, </w:t>
      </w:r>
      <w:r>
        <w:rPr>
          <w:rFonts w:ascii="Times New Roman" w:eastAsia="TimesNewRoman" w:hAnsi="Times New Roman" w:cs="Times New Roman"/>
          <w:sz w:val="28"/>
          <w:szCs w:val="28"/>
        </w:rPr>
        <w:t>а затем соберите электрическую цепь</w:t>
      </w:r>
      <w:r>
        <w:rPr>
          <w:rFonts w:ascii="Times New Roman" w:hAnsi="Times New Roman" w:cs="Times New Roman"/>
          <w:sz w:val="28"/>
          <w:szCs w:val="28"/>
        </w:rPr>
        <w:t xml:space="preserve">, </w:t>
      </w:r>
      <w:r>
        <w:rPr>
          <w:rFonts w:ascii="Times New Roman" w:eastAsia="TimesNewRoman" w:hAnsi="Times New Roman" w:cs="Times New Roman"/>
          <w:sz w:val="28"/>
          <w:szCs w:val="28"/>
        </w:rPr>
        <w:t>состоящую из источника питания</w:t>
      </w:r>
      <w:r>
        <w:rPr>
          <w:rFonts w:ascii="Times New Roman" w:hAnsi="Times New Roman" w:cs="Times New Roman"/>
          <w:sz w:val="28"/>
          <w:szCs w:val="28"/>
        </w:rPr>
        <w:t xml:space="preserve">, </w:t>
      </w:r>
      <w:r>
        <w:rPr>
          <w:rFonts w:ascii="Times New Roman" w:eastAsia="TimesNewRoman" w:hAnsi="Times New Roman" w:cs="Times New Roman"/>
          <w:sz w:val="28"/>
          <w:szCs w:val="28"/>
        </w:rPr>
        <w:t>ключа</w:t>
      </w:r>
      <w:r>
        <w:rPr>
          <w:rFonts w:ascii="Times New Roman" w:hAnsi="Times New Roman" w:cs="Times New Roman"/>
          <w:sz w:val="28"/>
          <w:szCs w:val="28"/>
        </w:rPr>
        <w:t xml:space="preserve">, </w:t>
      </w:r>
      <w:r>
        <w:rPr>
          <w:rFonts w:ascii="Times New Roman" w:eastAsia="TimesNewRoman" w:hAnsi="Times New Roman" w:cs="Times New Roman"/>
          <w:sz w:val="28"/>
          <w:szCs w:val="28"/>
        </w:rPr>
        <w:t>параллельно соединенных двух лампочек</w:t>
      </w:r>
      <w:r>
        <w:rPr>
          <w:rFonts w:ascii="Times New Roman" w:hAnsi="Times New Roman" w:cs="Times New Roman"/>
          <w:sz w:val="28"/>
          <w:szCs w:val="28"/>
        </w:rPr>
        <w:t xml:space="preserve">, </w:t>
      </w:r>
      <w:r>
        <w:rPr>
          <w:rFonts w:ascii="Times New Roman" w:eastAsia="TimesNewRoman" w:hAnsi="Times New Roman" w:cs="Times New Roman"/>
          <w:sz w:val="28"/>
          <w:szCs w:val="28"/>
        </w:rPr>
        <w:t>реостата</w:t>
      </w:r>
      <w:r>
        <w:rPr>
          <w:rFonts w:ascii="Times New Roman" w:hAnsi="Times New Roman" w:cs="Times New Roman"/>
          <w:sz w:val="28"/>
          <w:szCs w:val="28"/>
        </w:rPr>
        <w:t>.</w:t>
      </w:r>
    </w:p>
    <w:p w14:paraId="573BBC67"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b/>
          <w:bCs/>
          <w:sz w:val="28"/>
          <w:szCs w:val="28"/>
        </w:rPr>
        <w:t xml:space="preserve">Сравнение </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мыслительная операция установления свойств и признаков</w:t>
      </w:r>
    </w:p>
    <w:p w14:paraId="29B7A30C"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 xml:space="preserve">сходства и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или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различия между объектами</w:t>
      </w:r>
      <w:r>
        <w:rPr>
          <w:rFonts w:ascii="Times New Roman" w:eastAsia="TimesNewRoman,Bold" w:hAnsi="Times New Roman" w:cs="Times New Roman"/>
          <w:sz w:val="28"/>
          <w:szCs w:val="28"/>
        </w:rPr>
        <w:t>.</w:t>
      </w:r>
    </w:p>
    <w:p w14:paraId="04F6BEDB" w14:textId="77777777" w:rsidR="00045FEE" w:rsidRDefault="00045FEE" w:rsidP="00045FEE">
      <w:pPr>
        <w:tabs>
          <w:tab w:val="center" w:pos="4536"/>
        </w:tabs>
        <w:spacing w:after="0" w:line="360" w:lineRule="auto"/>
        <w:rPr>
          <w:rFonts w:ascii="Times New Roman" w:eastAsia="TimesNewRoman,Bold"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eastAsia="TimesNewRoman,Bold" w:hAnsi="Times New Roman" w:cs="Times New Roman"/>
          <w:b/>
          <w:bCs/>
          <w:i/>
          <w:iCs/>
          <w:sz w:val="28"/>
          <w:szCs w:val="28"/>
        </w:rPr>
        <w:t>:</w:t>
      </w:r>
      <w:r>
        <w:rPr>
          <w:rFonts w:ascii="Times New Roman" w:eastAsia="TimesNewRoman,Bold" w:hAnsi="Times New Roman" w:cs="Times New Roman"/>
          <w:b/>
          <w:bCs/>
          <w:i/>
          <w:iCs/>
          <w:sz w:val="28"/>
          <w:szCs w:val="28"/>
        </w:rPr>
        <w:tab/>
      </w:r>
    </w:p>
    <w:p w14:paraId="09049394"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sz w:val="28"/>
          <w:szCs w:val="28"/>
        </w:rPr>
        <w:t xml:space="preserve">1. </w:t>
      </w:r>
      <w:r>
        <w:rPr>
          <w:rFonts w:ascii="Times New Roman" w:eastAsia="TimesNewRoman" w:hAnsi="Times New Roman" w:cs="Times New Roman"/>
          <w:sz w:val="28"/>
          <w:szCs w:val="28"/>
        </w:rPr>
        <w:t>Сравните вес тела и силу тяжести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Результаты сравнения оформите в</w:t>
      </w:r>
    </w:p>
    <w:p w14:paraId="0F9E5B34"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виде таблицы</w:t>
      </w:r>
      <w:r>
        <w:rPr>
          <w:rFonts w:ascii="Times New Roman" w:eastAsia="TimesNewRoman,Bold" w:hAnsi="Times New Roman" w:cs="Times New Roman"/>
          <w:sz w:val="28"/>
          <w:szCs w:val="28"/>
        </w:rPr>
        <w:t>.</w:t>
      </w:r>
    </w:p>
    <w:p w14:paraId="491D837A"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eastAsia="TimesNewRoman" w:hAnsi="Times New Roman" w:cs="Times New Roman"/>
          <w:sz w:val="28"/>
          <w:szCs w:val="28"/>
        </w:rPr>
        <w:t>Чем отличается вода в твердом состоянии</w:t>
      </w:r>
      <w:r>
        <w:rPr>
          <w:rFonts w:ascii="Times New Roman" w:hAnsi="Times New Roman" w:cs="Times New Roman"/>
          <w:sz w:val="28"/>
          <w:szCs w:val="28"/>
        </w:rPr>
        <w:t xml:space="preserve">, </w:t>
      </w:r>
      <w:r>
        <w:rPr>
          <w:rFonts w:ascii="Times New Roman" w:eastAsia="TimesNewRoman" w:hAnsi="Times New Roman" w:cs="Times New Roman"/>
          <w:sz w:val="28"/>
          <w:szCs w:val="28"/>
        </w:rPr>
        <w:t>жидком и газообразном</w:t>
      </w:r>
      <w:r>
        <w:rPr>
          <w:rFonts w:ascii="Times New Roman" w:hAnsi="Times New Roman" w:cs="Times New Roman"/>
          <w:sz w:val="28"/>
          <w:szCs w:val="28"/>
        </w:rPr>
        <w:t>?</w:t>
      </w:r>
    </w:p>
    <w:p w14:paraId="0C49B1E5"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eastAsia="TimesNewRoman" w:hAnsi="Times New Roman" w:cs="Times New Roman"/>
          <w:sz w:val="28"/>
          <w:szCs w:val="28"/>
        </w:rPr>
        <w:t>Сравните массу вещества с наименьшей плотностью и массу воды то</w:t>
      </w:r>
      <w:r>
        <w:rPr>
          <w:rFonts w:ascii="Times New Roman" w:hAnsi="Times New Roman" w:cs="Times New Roman"/>
          <w:sz w:val="28"/>
          <w:szCs w:val="28"/>
        </w:rPr>
        <w:t>-</w:t>
      </w:r>
    </w:p>
    <w:p w14:paraId="023A581D"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t>го же объема</w:t>
      </w:r>
      <w:r>
        <w:rPr>
          <w:rFonts w:ascii="Times New Roman" w:hAnsi="Times New Roman" w:cs="Times New Roman"/>
          <w:sz w:val="28"/>
          <w:szCs w:val="28"/>
        </w:rPr>
        <w:t>.</w:t>
      </w:r>
    </w:p>
    <w:p w14:paraId="135313AD"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eastAsia="TimesNewRoman" w:hAnsi="Times New Roman" w:cs="Times New Roman"/>
          <w:sz w:val="28"/>
          <w:szCs w:val="28"/>
        </w:rPr>
        <w:t>Сравните вес тела</w:t>
      </w:r>
      <w:r>
        <w:rPr>
          <w:rFonts w:ascii="Times New Roman" w:hAnsi="Times New Roman" w:cs="Times New Roman"/>
          <w:sz w:val="28"/>
          <w:szCs w:val="28"/>
        </w:rPr>
        <w:t xml:space="preserve">, </w:t>
      </w:r>
      <w:r>
        <w:rPr>
          <w:rFonts w:ascii="Times New Roman" w:eastAsia="TimesNewRoman" w:hAnsi="Times New Roman" w:cs="Times New Roman"/>
          <w:sz w:val="28"/>
          <w:szCs w:val="28"/>
        </w:rPr>
        <w:t>движущегося равномерно прямолинейно по горизонтали</w:t>
      </w:r>
      <w:r>
        <w:rPr>
          <w:rFonts w:ascii="Times New Roman" w:hAnsi="Times New Roman" w:cs="Times New Roman"/>
          <w:sz w:val="28"/>
          <w:szCs w:val="28"/>
        </w:rPr>
        <w:t xml:space="preserve">, </w:t>
      </w:r>
      <w:r>
        <w:rPr>
          <w:rFonts w:ascii="Times New Roman" w:eastAsia="TimesNewRoman" w:hAnsi="Times New Roman" w:cs="Times New Roman"/>
          <w:sz w:val="28"/>
          <w:szCs w:val="28"/>
        </w:rPr>
        <w:t>прямолинейно равномерно вверх и вниз</w:t>
      </w:r>
      <w:r>
        <w:rPr>
          <w:rFonts w:ascii="Times New Roman" w:hAnsi="Times New Roman" w:cs="Times New Roman"/>
          <w:sz w:val="28"/>
          <w:szCs w:val="28"/>
        </w:rPr>
        <w:t xml:space="preserve">, </w:t>
      </w:r>
      <w:proofErr w:type="spellStart"/>
      <w:r>
        <w:rPr>
          <w:rFonts w:ascii="Times New Roman" w:eastAsia="TimesNewRoman" w:hAnsi="Times New Roman" w:cs="Times New Roman"/>
          <w:sz w:val="28"/>
          <w:szCs w:val="28"/>
        </w:rPr>
        <w:t>равноускоренно</w:t>
      </w:r>
      <w:proofErr w:type="spellEnd"/>
      <w:r>
        <w:rPr>
          <w:rFonts w:ascii="Times New Roman" w:eastAsia="TimesNewRoman" w:hAnsi="Times New Roman" w:cs="Times New Roman"/>
          <w:sz w:val="28"/>
          <w:szCs w:val="28"/>
        </w:rPr>
        <w:t xml:space="preserve"> вверх и </w:t>
      </w:r>
      <w:proofErr w:type="spellStart"/>
      <w:proofErr w:type="gramStart"/>
      <w:r>
        <w:rPr>
          <w:rFonts w:ascii="Times New Roman" w:eastAsia="TimesNewRoman" w:hAnsi="Times New Roman" w:cs="Times New Roman"/>
          <w:sz w:val="28"/>
          <w:szCs w:val="28"/>
        </w:rPr>
        <w:t>вниз</w:t>
      </w:r>
      <w:r>
        <w:rPr>
          <w:rFonts w:ascii="Times New Roman" w:hAnsi="Times New Roman" w:cs="Times New Roman"/>
          <w:sz w:val="28"/>
          <w:szCs w:val="28"/>
        </w:rPr>
        <w:t>,</w:t>
      </w:r>
      <w:r>
        <w:rPr>
          <w:rFonts w:ascii="Times New Roman" w:eastAsia="TimesNewRoman" w:hAnsi="Times New Roman" w:cs="Times New Roman"/>
          <w:sz w:val="28"/>
          <w:szCs w:val="28"/>
        </w:rPr>
        <w:t>равнозамедленно</w:t>
      </w:r>
      <w:proofErr w:type="spellEnd"/>
      <w:proofErr w:type="gramEnd"/>
      <w:r>
        <w:rPr>
          <w:rFonts w:ascii="Times New Roman" w:eastAsia="TimesNewRoman" w:hAnsi="Times New Roman" w:cs="Times New Roman"/>
          <w:sz w:val="28"/>
          <w:szCs w:val="28"/>
        </w:rPr>
        <w:t xml:space="preserve"> вверх и вниз</w:t>
      </w:r>
      <w:r>
        <w:rPr>
          <w:rFonts w:ascii="Times New Roman" w:hAnsi="Times New Roman" w:cs="Times New Roman"/>
          <w:sz w:val="28"/>
          <w:szCs w:val="28"/>
        </w:rPr>
        <w:t xml:space="preserve">. </w:t>
      </w:r>
      <w:r>
        <w:rPr>
          <w:rFonts w:ascii="Times New Roman" w:eastAsia="TimesNewRoman" w:hAnsi="Times New Roman" w:cs="Times New Roman"/>
          <w:sz w:val="28"/>
          <w:szCs w:val="28"/>
        </w:rPr>
        <w:t>Выполните соответствующие рисунки</w:t>
      </w:r>
      <w:r>
        <w:rPr>
          <w:rFonts w:ascii="Times New Roman" w:hAnsi="Times New Roman" w:cs="Times New Roman"/>
          <w:sz w:val="28"/>
          <w:szCs w:val="28"/>
        </w:rPr>
        <w:t>.</w:t>
      </w:r>
    </w:p>
    <w:p w14:paraId="75267DBB"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eastAsia="TimesNewRoman" w:hAnsi="Times New Roman" w:cs="Times New Roman"/>
          <w:sz w:val="28"/>
          <w:szCs w:val="28"/>
        </w:rPr>
        <w:t>Сравните формулы для прямолинейного равномерного и равноускоренного движения</w:t>
      </w:r>
      <w:r>
        <w:rPr>
          <w:rFonts w:ascii="Times New Roman" w:hAnsi="Times New Roman" w:cs="Times New Roman"/>
          <w:sz w:val="28"/>
          <w:szCs w:val="28"/>
        </w:rPr>
        <w:t xml:space="preserve">. </w:t>
      </w:r>
      <w:r>
        <w:rPr>
          <w:rFonts w:ascii="Times New Roman" w:eastAsia="TimesNewRoman" w:hAnsi="Times New Roman" w:cs="Times New Roman"/>
          <w:sz w:val="28"/>
          <w:szCs w:val="28"/>
        </w:rPr>
        <w:t>Результаты оформите в виде таблицы</w:t>
      </w:r>
      <w:r>
        <w:rPr>
          <w:rFonts w:ascii="Times New Roman" w:hAnsi="Times New Roman" w:cs="Times New Roman"/>
          <w:sz w:val="28"/>
          <w:szCs w:val="28"/>
        </w:rPr>
        <w:t>.</w:t>
      </w:r>
    </w:p>
    <w:p w14:paraId="60B27461"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eastAsia="TimesNewRoman" w:hAnsi="Times New Roman" w:cs="Times New Roman"/>
          <w:sz w:val="28"/>
          <w:szCs w:val="28"/>
        </w:rPr>
        <w:t xml:space="preserve">Сравните скорость Земли вокруг Солнца </w:t>
      </w:r>
      <w:r>
        <w:rPr>
          <w:rFonts w:ascii="Times New Roman" w:hAnsi="Times New Roman" w:cs="Times New Roman"/>
          <w:sz w:val="28"/>
          <w:szCs w:val="28"/>
        </w:rPr>
        <w:t>(</w:t>
      </w:r>
      <w:r>
        <w:rPr>
          <w:rFonts w:ascii="Times New Roman" w:eastAsia="TimesNewRoman" w:hAnsi="Times New Roman" w:cs="Times New Roman"/>
          <w:sz w:val="28"/>
          <w:szCs w:val="28"/>
        </w:rPr>
        <w:t>скорость равна приблизительно</w:t>
      </w:r>
      <w:r>
        <w:rPr>
          <w:rFonts w:ascii="Times New Roman" w:hAnsi="Times New Roman" w:cs="Times New Roman"/>
          <w:sz w:val="28"/>
          <w:szCs w:val="28"/>
        </w:rPr>
        <w:t xml:space="preserve">30 </w:t>
      </w:r>
      <w:r>
        <w:rPr>
          <w:rFonts w:ascii="Times New Roman" w:eastAsia="TimesNewRoman" w:hAnsi="Times New Roman" w:cs="Times New Roman"/>
          <w:sz w:val="28"/>
          <w:szCs w:val="28"/>
        </w:rPr>
        <w:t>км</w:t>
      </w:r>
      <w:r>
        <w:rPr>
          <w:rFonts w:ascii="Times New Roman" w:hAnsi="Times New Roman" w:cs="Times New Roman"/>
          <w:sz w:val="28"/>
          <w:szCs w:val="28"/>
        </w:rPr>
        <w:t>/</w:t>
      </w:r>
      <w:r>
        <w:rPr>
          <w:rFonts w:ascii="Times New Roman" w:eastAsia="TimesNewRoman" w:hAnsi="Times New Roman" w:cs="Times New Roman"/>
          <w:sz w:val="28"/>
          <w:szCs w:val="28"/>
        </w:rPr>
        <w:t>с</w:t>
      </w:r>
      <w:r>
        <w:rPr>
          <w:rFonts w:ascii="Times New Roman" w:hAnsi="Times New Roman" w:cs="Times New Roman"/>
          <w:sz w:val="28"/>
          <w:szCs w:val="28"/>
        </w:rPr>
        <w:t xml:space="preserve">) </w:t>
      </w:r>
      <w:r>
        <w:rPr>
          <w:rFonts w:ascii="Times New Roman" w:eastAsia="TimesNewRoman" w:hAnsi="Times New Roman" w:cs="Times New Roman"/>
          <w:sz w:val="28"/>
          <w:szCs w:val="28"/>
        </w:rPr>
        <w:t xml:space="preserve">со скоростью Луны вокруг Земли </w:t>
      </w:r>
      <w:r>
        <w:rPr>
          <w:rFonts w:ascii="Times New Roman" w:hAnsi="Times New Roman" w:cs="Times New Roman"/>
          <w:sz w:val="28"/>
          <w:szCs w:val="28"/>
        </w:rPr>
        <w:t>(</w:t>
      </w:r>
      <w:r>
        <w:rPr>
          <w:rFonts w:ascii="Times New Roman" w:eastAsia="TimesNewRoman" w:hAnsi="Times New Roman" w:cs="Times New Roman"/>
          <w:sz w:val="28"/>
          <w:szCs w:val="28"/>
        </w:rPr>
        <w:t xml:space="preserve">скорость равна </w:t>
      </w:r>
      <w:r>
        <w:rPr>
          <w:rFonts w:ascii="Times New Roman" w:hAnsi="Times New Roman" w:cs="Times New Roman"/>
          <w:sz w:val="28"/>
          <w:szCs w:val="28"/>
        </w:rPr>
        <w:t xml:space="preserve">1000 </w:t>
      </w:r>
      <w:r>
        <w:rPr>
          <w:rFonts w:ascii="Times New Roman" w:eastAsia="TimesNewRoman" w:hAnsi="Times New Roman" w:cs="Times New Roman"/>
          <w:sz w:val="28"/>
          <w:szCs w:val="28"/>
        </w:rPr>
        <w:t>м</w:t>
      </w:r>
      <w:r>
        <w:rPr>
          <w:rFonts w:ascii="Times New Roman" w:hAnsi="Times New Roman" w:cs="Times New Roman"/>
          <w:sz w:val="28"/>
          <w:szCs w:val="28"/>
        </w:rPr>
        <w:t>/</w:t>
      </w:r>
      <w:r>
        <w:rPr>
          <w:rFonts w:ascii="Times New Roman" w:eastAsia="TimesNewRoman" w:hAnsi="Times New Roman" w:cs="Times New Roman"/>
          <w:sz w:val="28"/>
          <w:szCs w:val="28"/>
        </w:rPr>
        <w:t>с</w:t>
      </w:r>
      <w:r>
        <w:rPr>
          <w:rFonts w:ascii="Times New Roman" w:hAnsi="Times New Roman" w:cs="Times New Roman"/>
          <w:sz w:val="28"/>
          <w:szCs w:val="28"/>
        </w:rPr>
        <w:t>).</w:t>
      </w:r>
    </w:p>
    <w:p w14:paraId="39279A69"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eastAsia="TimesNewRoman" w:hAnsi="Times New Roman" w:cs="Times New Roman"/>
          <w:sz w:val="28"/>
          <w:szCs w:val="28"/>
        </w:rPr>
        <w:t>Сравните полученный ответ в задаче</w:t>
      </w:r>
      <w:r>
        <w:rPr>
          <w:rFonts w:ascii="Times New Roman" w:hAnsi="Times New Roman" w:cs="Times New Roman"/>
          <w:sz w:val="28"/>
          <w:szCs w:val="28"/>
        </w:rPr>
        <w:t xml:space="preserve">, </w:t>
      </w:r>
      <w:r>
        <w:rPr>
          <w:rFonts w:ascii="Times New Roman" w:eastAsia="TimesNewRoman" w:hAnsi="Times New Roman" w:cs="Times New Roman"/>
          <w:sz w:val="28"/>
          <w:szCs w:val="28"/>
        </w:rPr>
        <w:t xml:space="preserve">где необходимо было найти скорость пули </w:t>
      </w:r>
      <w:r>
        <w:rPr>
          <w:rFonts w:ascii="Times New Roman" w:hAnsi="Times New Roman" w:cs="Times New Roman"/>
          <w:sz w:val="28"/>
          <w:szCs w:val="28"/>
        </w:rPr>
        <w:t>(</w:t>
      </w:r>
      <w:r>
        <w:rPr>
          <w:rFonts w:ascii="Times New Roman" w:eastAsia="TimesNewRoman" w:hAnsi="Times New Roman" w:cs="Times New Roman"/>
          <w:sz w:val="28"/>
          <w:szCs w:val="28"/>
        </w:rPr>
        <w:t>плотность пробкового дерева и т</w:t>
      </w:r>
      <w:r>
        <w:rPr>
          <w:rFonts w:ascii="Times New Roman" w:hAnsi="Times New Roman" w:cs="Times New Roman"/>
          <w:sz w:val="28"/>
          <w:szCs w:val="28"/>
        </w:rPr>
        <w:t>.</w:t>
      </w:r>
      <w:r>
        <w:rPr>
          <w:rFonts w:ascii="Times New Roman" w:eastAsia="TimesNewRoman" w:hAnsi="Times New Roman" w:cs="Times New Roman"/>
          <w:sz w:val="28"/>
          <w:szCs w:val="28"/>
        </w:rPr>
        <w:t>п</w:t>
      </w:r>
      <w:r>
        <w:rPr>
          <w:rFonts w:ascii="Times New Roman" w:hAnsi="Times New Roman" w:cs="Times New Roman"/>
          <w:sz w:val="28"/>
          <w:szCs w:val="28"/>
        </w:rPr>
        <w:t xml:space="preserve">.), </w:t>
      </w:r>
      <w:r>
        <w:rPr>
          <w:rFonts w:ascii="Times New Roman" w:eastAsia="TimesNewRoman" w:hAnsi="Times New Roman" w:cs="Times New Roman"/>
          <w:sz w:val="28"/>
          <w:szCs w:val="28"/>
        </w:rPr>
        <w:t>с табличным значением</w:t>
      </w:r>
      <w:r>
        <w:rPr>
          <w:rFonts w:ascii="Times New Roman" w:hAnsi="Times New Roman" w:cs="Times New Roman"/>
          <w:sz w:val="28"/>
          <w:szCs w:val="28"/>
        </w:rPr>
        <w:t>.</w:t>
      </w:r>
    </w:p>
    <w:p w14:paraId="3F5B7A92"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eastAsia="TimesNewRoman" w:hAnsi="Times New Roman" w:cs="Times New Roman"/>
          <w:sz w:val="28"/>
          <w:szCs w:val="28"/>
        </w:rPr>
        <w:t>Чем отличается амперметр от вольтметра</w:t>
      </w:r>
      <w:r>
        <w:rPr>
          <w:rFonts w:ascii="Times New Roman" w:hAnsi="Times New Roman" w:cs="Times New Roman"/>
          <w:sz w:val="28"/>
          <w:szCs w:val="28"/>
        </w:rPr>
        <w:t>?</w:t>
      </w:r>
    </w:p>
    <w:p w14:paraId="337A175E"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hAnsi="Times New Roman" w:cs="Times New Roman"/>
          <w:sz w:val="28"/>
          <w:szCs w:val="28"/>
        </w:rPr>
        <w:t xml:space="preserve">9. </w:t>
      </w:r>
      <w:r>
        <w:rPr>
          <w:rFonts w:ascii="Times New Roman" w:eastAsia="TimesNewRoman" w:hAnsi="Times New Roman" w:cs="Times New Roman"/>
          <w:sz w:val="28"/>
          <w:szCs w:val="28"/>
        </w:rPr>
        <w:t>Сравните давление</w:t>
      </w:r>
      <w:r>
        <w:rPr>
          <w:rFonts w:ascii="Times New Roman" w:hAnsi="Times New Roman" w:cs="Times New Roman"/>
          <w:sz w:val="28"/>
          <w:szCs w:val="28"/>
        </w:rPr>
        <w:t xml:space="preserve">, </w:t>
      </w:r>
      <w:r>
        <w:rPr>
          <w:rFonts w:ascii="Times New Roman" w:eastAsia="TimesNewRoman" w:hAnsi="Times New Roman" w:cs="Times New Roman"/>
          <w:sz w:val="28"/>
          <w:szCs w:val="28"/>
        </w:rPr>
        <w:t>которое вы оказываете на пол</w:t>
      </w:r>
      <w:r>
        <w:rPr>
          <w:rFonts w:ascii="Times New Roman" w:hAnsi="Times New Roman" w:cs="Times New Roman"/>
          <w:sz w:val="28"/>
          <w:szCs w:val="28"/>
        </w:rPr>
        <w:t xml:space="preserve">, </w:t>
      </w:r>
      <w:r>
        <w:rPr>
          <w:rFonts w:ascii="Times New Roman" w:eastAsia="TimesNewRoman" w:hAnsi="Times New Roman" w:cs="Times New Roman"/>
          <w:sz w:val="28"/>
          <w:szCs w:val="28"/>
        </w:rPr>
        <w:t>когда стоите</w:t>
      </w:r>
      <w:r>
        <w:rPr>
          <w:rFonts w:ascii="Times New Roman" w:hAnsi="Times New Roman" w:cs="Times New Roman"/>
          <w:sz w:val="28"/>
          <w:szCs w:val="28"/>
        </w:rPr>
        <w:t xml:space="preserve">, </w:t>
      </w:r>
      <w:r>
        <w:rPr>
          <w:rFonts w:ascii="Times New Roman" w:eastAsia="TimesNewRoman" w:hAnsi="Times New Roman" w:cs="Times New Roman"/>
          <w:sz w:val="28"/>
          <w:szCs w:val="28"/>
        </w:rPr>
        <w:t>и при</w:t>
      </w:r>
    </w:p>
    <w:p w14:paraId="6DDF534D"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t>ходьбе</w:t>
      </w:r>
      <w:r>
        <w:rPr>
          <w:rFonts w:ascii="Times New Roman" w:hAnsi="Times New Roman" w:cs="Times New Roman"/>
          <w:sz w:val="28"/>
          <w:szCs w:val="28"/>
        </w:rPr>
        <w:t>.</w:t>
      </w:r>
    </w:p>
    <w:p w14:paraId="2B8BAF3A"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10. </w:t>
      </w:r>
      <w:r>
        <w:rPr>
          <w:rFonts w:ascii="Times New Roman" w:eastAsia="TimesNewRoman" w:hAnsi="Times New Roman" w:cs="Times New Roman"/>
          <w:sz w:val="28"/>
          <w:szCs w:val="28"/>
        </w:rPr>
        <w:t>Сравните плотности тел веществ</w:t>
      </w:r>
      <w:r>
        <w:rPr>
          <w:rFonts w:ascii="Times New Roman" w:hAnsi="Times New Roman" w:cs="Times New Roman"/>
          <w:sz w:val="28"/>
          <w:szCs w:val="28"/>
        </w:rPr>
        <w:t xml:space="preserve">, </w:t>
      </w:r>
      <w:r>
        <w:rPr>
          <w:rFonts w:ascii="Times New Roman" w:eastAsia="TimesNewRoman" w:hAnsi="Times New Roman" w:cs="Times New Roman"/>
          <w:sz w:val="28"/>
          <w:szCs w:val="28"/>
        </w:rPr>
        <w:t xml:space="preserve">которые получены на опыте </w:t>
      </w:r>
      <w:r>
        <w:rPr>
          <w:rFonts w:ascii="Times New Roman" w:hAnsi="Times New Roman" w:cs="Times New Roman"/>
          <w:sz w:val="28"/>
          <w:szCs w:val="28"/>
        </w:rPr>
        <w:t>(</w:t>
      </w:r>
      <w:r>
        <w:rPr>
          <w:rFonts w:ascii="Times New Roman" w:eastAsia="TimesNewRoman" w:hAnsi="Times New Roman" w:cs="Times New Roman"/>
          <w:sz w:val="28"/>
          <w:szCs w:val="28"/>
        </w:rPr>
        <w:t>в ре</w:t>
      </w:r>
      <w:r>
        <w:rPr>
          <w:rFonts w:ascii="Times New Roman" w:hAnsi="Times New Roman" w:cs="Times New Roman"/>
          <w:sz w:val="28"/>
          <w:szCs w:val="28"/>
        </w:rPr>
        <w:t>-</w:t>
      </w:r>
    </w:p>
    <w:p w14:paraId="28CE2075" w14:textId="77777777" w:rsidR="00045FEE" w:rsidRDefault="00045FEE" w:rsidP="00045FEE">
      <w:pPr>
        <w:spacing w:after="0" w:line="360" w:lineRule="auto"/>
        <w:rPr>
          <w:rFonts w:ascii="Times New Roman" w:hAnsi="Times New Roman" w:cs="Times New Roman"/>
          <w:sz w:val="28"/>
          <w:szCs w:val="28"/>
        </w:rPr>
      </w:pPr>
      <w:proofErr w:type="spellStart"/>
      <w:r>
        <w:rPr>
          <w:rFonts w:ascii="Times New Roman" w:eastAsia="TimesNewRoman" w:hAnsi="Times New Roman" w:cs="Times New Roman"/>
          <w:sz w:val="28"/>
          <w:szCs w:val="28"/>
        </w:rPr>
        <w:t>зультате</w:t>
      </w:r>
      <w:proofErr w:type="spellEnd"/>
      <w:r>
        <w:rPr>
          <w:rFonts w:ascii="Times New Roman" w:eastAsia="TimesNewRoman" w:hAnsi="Times New Roman" w:cs="Times New Roman"/>
          <w:sz w:val="28"/>
          <w:szCs w:val="28"/>
        </w:rPr>
        <w:t xml:space="preserve"> выполнения лабораторной работы</w:t>
      </w:r>
      <w:r>
        <w:rPr>
          <w:rFonts w:ascii="Times New Roman" w:hAnsi="Times New Roman" w:cs="Times New Roman"/>
          <w:sz w:val="28"/>
          <w:szCs w:val="28"/>
        </w:rPr>
        <w:t xml:space="preserve">) </w:t>
      </w:r>
      <w:r>
        <w:rPr>
          <w:rFonts w:ascii="Times New Roman" w:eastAsia="TimesNewRoman" w:hAnsi="Times New Roman" w:cs="Times New Roman"/>
          <w:sz w:val="28"/>
          <w:szCs w:val="28"/>
        </w:rPr>
        <w:t>с табличными значениями</w:t>
      </w:r>
      <w:r>
        <w:rPr>
          <w:rFonts w:ascii="Times New Roman" w:hAnsi="Times New Roman" w:cs="Times New Roman"/>
          <w:sz w:val="28"/>
          <w:szCs w:val="28"/>
        </w:rPr>
        <w:t>.</w:t>
      </w:r>
    </w:p>
    <w:p w14:paraId="06C000EC"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b/>
          <w:bCs/>
          <w:sz w:val="28"/>
          <w:szCs w:val="28"/>
        </w:rPr>
        <w:t xml:space="preserve">Абстракция </w:t>
      </w:r>
      <w:r>
        <w:rPr>
          <w:rFonts w:ascii="Times New Roman" w:hAnsi="Times New Roman" w:cs="Times New Roman"/>
          <w:sz w:val="28"/>
          <w:szCs w:val="28"/>
        </w:rPr>
        <w:t xml:space="preserve">– </w:t>
      </w:r>
      <w:r>
        <w:rPr>
          <w:rFonts w:ascii="Times New Roman" w:eastAsia="TimesNewRoman" w:hAnsi="Times New Roman" w:cs="Times New Roman"/>
          <w:sz w:val="28"/>
          <w:szCs w:val="28"/>
        </w:rPr>
        <w:t>мыслительная операция выделения существенных свойств</w:t>
      </w:r>
    </w:p>
    <w:p w14:paraId="0EF01E1A"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lastRenderedPageBreak/>
        <w:t>и признаков изучаемого объекта при отвлечении от остальных</w:t>
      </w:r>
      <w:r>
        <w:rPr>
          <w:rFonts w:ascii="Times New Roman" w:hAnsi="Times New Roman" w:cs="Times New Roman"/>
          <w:sz w:val="28"/>
          <w:szCs w:val="28"/>
        </w:rPr>
        <w:t>.</w:t>
      </w:r>
    </w:p>
    <w:p w14:paraId="2CBF800C" w14:textId="77777777" w:rsidR="00045FEE" w:rsidRDefault="00045FEE" w:rsidP="00045FEE">
      <w:pPr>
        <w:spacing w:after="0" w:line="360" w:lineRule="auto"/>
        <w:rPr>
          <w:rFonts w:ascii="Times New Roman"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hAnsi="Times New Roman" w:cs="Times New Roman"/>
          <w:b/>
          <w:bCs/>
          <w:i/>
          <w:iCs/>
          <w:sz w:val="28"/>
          <w:szCs w:val="28"/>
        </w:rPr>
        <w:t>:</w:t>
      </w:r>
    </w:p>
    <w:p w14:paraId="49A01377"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hAnsi="Times New Roman" w:cs="Times New Roman"/>
          <w:sz w:val="28"/>
          <w:szCs w:val="28"/>
        </w:rPr>
        <w:t xml:space="preserve">1. </w:t>
      </w:r>
      <w:r>
        <w:rPr>
          <w:rFonts w:ascii="Times New Roman" w:eastAsia="TimesNewRoman" w:hAnsi="Times New Roman" w:cs="Times New Roman"/>
          <w:sz w:val="28"/>
          <w:szCs w:val="28"/>
        </w:rPr>
        <w:t>Из перечисленных признаков</w:t>
      </w:r>
      <w:r>
        <w:rPr>
          <w:rFonts w:ascii="Times New Roman" w:hAnsi="Times New Roman" w:cs="Times New Roman"/>
          <w:sz w:val="28"/>
          <w:szCs w:val="28"/>
        </w:rPr>
        <w:t xml:space="preserve">, </w:t>
      </w:r>
      <w:r>
        <w:rPr>
          <w:rFonts w:ascii="Times New Roman" w:eastAsia="TimesNewRoman" w:hAnsi="Times New Roman" w:cs="Times New Roman"/>
          <w:sz w:val="28"/>
          <w:szCs w:val="28"/>
        </w:rPr>
        <w:t>соответствующих данному физическому</w:t>
      </w:r>
    </w:p>
    <w:p w14:paraId="1D17A488"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понятию</w:t>
      </w:r>
      <w:r>
        <w:rPr>
          <w:rFonts w:ascii="Times New Roman" w:hAnsi="Times New Roman" w:cs="Times New Roman"/>
          <w:sz w:val="28"/>
          <w:szCs w:val="28"/>
        </w:rPr>
        <w:t xml:space="preserve">, </w:t>
      </w:r>
      <w:r>
        <w:rPr>
          <w:rFonts w:ascii="Times New Roman" w:eastAsia="TimesNewRoman" w:hAnsi="Times New Roman" w:cs="Times New Roman"/>
          <w:sz w:val="28"/>
          <w:szCs w:val="28"/>
        </w:rPr>
        <w:t>выделить группу существенных.</w:t>
      </w:r>
    </w:p>
    <w:p w14:paraId="2F0FC941"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Italic" w:hAnsi="Times New Roman" w:cs="Times New Roman"/>
          <w:i/>
          <w:iCs/>
          <w:sz w:val="28"/>
          <w:szCs w:val="28"/>
        </w:rPr>
        <w:t>Оптическая линза</w:t>
      </w:r>
      <w:r>
        <w:rPr>
          <w:rFonts w:ascii="Times New Roman" w:eastAsia="TimesNewRoman" w:hAnsi="Times New Roman" w:cs="Times New Roman"/>
          <w:i/>
          <w:iCs/>
          <w:sz w:val="28"/>
          <w:szCs w:val="28"/>
        </w:rPr>
        <w:t xml:space="preserve">: </w:t>
      </w:r>
      <w:r>
        <w:rPr>
          <w:rFonts w:ascii="Times New Roman" w:eastAsia="TimesNewRoman" w:hAnsi="Times New Roman" w:cs="Times New Roman"/>
          <w:sz w:val="28"/>
          <w:szCs w:val="28"/>
        </w:rPr>
        <w:t xml:space="preserve">прозрачное тело, диаметр 10 см, поверхность </w:t>
      </w:r>
      <w:proofErr w:type="spellStart"/>
      <w:r>
        <w:rPr>
          <w:rFonts w:ascii="Times New Roman" w:eastAsia="TimesNewRoman" w:hAnsi="Times New Roman" w:cs="Times New Roman"/>
          <w:sz w:val="28"/>
          <w:szCs w:val="28"/>
        </w:rPr>
        <w:t>сфе</w:t>
      </w:r>
      <w:proofErr w:type="spellEnd"/>
      <w:r>
        <w:rPr>
          <w:rFonts w:ascii="Times New Roman" w:eastAsia="TimesNewRoman" w:hAnsi="Times New Roman" w:cs="Times New Roman"/>
          <w:sz w:val="28"/>
          <w:szCs w:val="28"/>
        </w:rPr>
        <w:t>-</w:t>
      </w:r>
    </w:p>
    <w:p w14:paraId="0BA87FE8" w14:textId="77777777" w:rsidR="00045FEE" w:rsidRDefault="00045FEE" w:rsidP="00045FEE">
      <w:pPr>
        <w:spacing w:after="0" w:line="360" w:lineRule="auto"/>
        <w:rPr>
          <w:rFonts w:ascii="Times New Roman" w:eastAsia="TimesNewRoman" w:hAnsi="Times New Roman" w:cs="Times New Roman"/>
          <w:sz w:val="28"/>
          <w:szCs w:val="28"/>
        </w:rPr>
      </w:pPr>
      <w:proofErr w:type="spellStart"/>
      <w:r>
        <w:rPr>
          <w:rFonts w:ascii="Times New Roman" w:eastAsia="TimesNewRoman" w:hAnsi="Times New Roman" w:cs="Times New Roman"/>
          <w:sz w:val="28"/>
          <w:szCs w:val="28"/>
        </w:rPr>
        <w:t>рическая</w:t>
      </w:r>
      <w:proofErr w:type="spellEnd"/>
      <w:r>
        <w:rPr>
          <w:rFonts w:ascii="Times New Roman" w:eastAsia="TimesNewRoman" w:hAnsi="Times New Roman" w:cs="Times New Roman"/>
          <w:sz w:val="28"/>
          <w:szCs w:val="28"/>
        </w:rPr>
        <w:t xml:space="preserve"> или цилиндрическая, стеклянное тело, фокусное расстояние 5 см,</w:t>
      </w:r>
    </w:p>
    <w:p w14:paraId="5A3FB116"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двояковыпуклая.</w:t>
      </w:r>
    </w:p>
    <w:p w14:paraId="58796F9C"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2. Покажите силу тяжести, приложенную к различным телам (лежащему</w:t>
      </w:r>
    </w:p>
    <w:p w14:paraId="45BB8C9D"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на горизонтальной опоре и на наклонной плоскости, висящему на нити, летя-</w:t>
      </w:r>
    </w:p>
    <w:p w14:paraId="470E2DD0" w14:textId="77777777" w:rsidR="00045FEE" w:rsidRDefault="00045FEE" w:rsidP="00045FEE">
      <w:pPr>
        <w:spacing w:after="0" w:line="360" w:lineRule="auto"/>
        <w:rPr>
          <w:rFonts w:ascii="Times New Roman" w:eastAsia="TimesNewRoman" w:hAnsi="Times New Roman" w:cs="Times New Roman"/>
          <w:sz w:val="28"/>
          <w:szCs w:val="28"/>
        </w:rPr>
      </w:pPr>
      <w:proofErr w:type="spellStart"/>
      <w:r>
        <w:rPr>
          <w:rFonts w:ascii="Times New Roman" w:eastAsia="TimesNewRoman" w:hAnsi="Times New Roman" w:cs="Times New Roman"/>
          <w:sz w:val="28"/>
          <w:szCs w:val="28"/>
        </w:rPr>
        <w:t>щему</w:t>
      </w:r>
      <w:proofErr w:type="spellEnd"/>
      <w:r>
        <w:rPr>
          <w:rFonts w:ascii="Times New Roman" w:eastAsia="TimesNewRoman" w:hAnsi="Times New Roman" w:cs="Times New Roman"/>
          <w:sz w:val="28"/>
          <w:szCs w:val="28"/>
        </w:rPr>
        <w:t xml:space="preserve"> под углом к горизонту и т.п.).</w:t>
      </w:r>
    </w:p>
    <w:p w14:paraId="0600690C"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3. Укажите стрелкой направление действия силы упругости и силы тяжести для случаев, изображенных на рисунках.</w:t>
      </w:r>
    </w:p>
    <w:p w14:paraId="58CA94B9"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4. В каких случаях выполняется закон сохранения импульса (энергии)?</w:t>
      </w:r>
    </w:p>
    <w:p w14:paraId="6EB87337"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b/>
          <w:bCs/>
          <w:sz w:val="28"/>
          <w:szCs w:val="28"/>
        </w:rPr>
        <w:t xml:space="preserve">Конкретизация </w:t>
      </w:r>
      <w:r>
        <w:rPr>
          <w:rFonts w:ascii="Times New Roman" w:eastAsia="TimesNewRoman" w:hAnsi="Times New Roman" w:cs="Times New Roman"/>
          <w:sz w:val="28"/>
          <w:szCs w:val="28"/>
        </w:rPr>
        <w:t>– мыслительная операция наполнения когнитивной кар-</w:t>
      </w:r>
    </w:p>
    <w:p w14:paraId="35290868"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тины какого-либо объекта частными признаками.</w:t>
      </w:r>
    </w:p>
    <w:p w14:paraId="02344857" w14:textId="77777777" w:rsidR="00045FEE" w:rsidRDefault="00045FEE" w:rsidP="00045FEE">
      <w:pPr>
        <w:spacing w:after="0" w:line="360" w:lineRule="auto"/>
        <w:rPr>
          <w:rFonts w:ascii="Times New Roman" w:eastAsia="TimesNewRoman"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eastAsia="TimesNewRoman" w:hAnsi="Times New Roman" w:cs="Times New Roman"/>
          <w:b/>
          <w:bCs/>
          <w:i/>
          <w:iCs/>
          <w:sz w:val="28"/>
          <w:szCs w:val="28"/>
        </w:rPr>
        <w:t>:</w:t>
      </w:r>
    </w:p>
    <w:p w14:paraId="2AC7DAD1"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1. Из какого металла делают нить накала в электрических лампочках?</w:t>
      </w:r>
    </w:p>
    <w:p w14:paraId="50225A05"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2. Приведите примеры диффузии в газах (жидкостях).</w:t>
      </w:r>
    </w:p>
    <w:p w14:paraId="50E45758"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3. Приведите примеры теплоизоляционных материалов.</w:t>
      </w:r>
    </w:p>
    <w:p w14:paraId="62F7A987"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4. Приведите примеры физических явлений, которые вы наблюдаете дома и на улице.</w:t>
      </w:r>
    </w:p>
    <w:p w14:paraId="522F82B9"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5. Приведите примеры прямолинейного неравномерного движения.</w:t>
      </w:r>
    </w:p>
    <w:p w14:paraId="03B6D584"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6. Приведите примеры использования инерции в спорте.</w:t>
      </w:r>
    </w:p>
    <w:p w14:paraId="1829E86C"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7. Найдите в таблице вещество с наибольшей плотностью.</w:t>
      </w:r>
    </w:p>
    <w:p w14:paraId="1AC624F1"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 w:hAnsi="Times New Roman" w:cs="Times New Roman"/>
          <w:sz w:val="28"/>
          <w:szCs w:val="28"/>
        </w:rPr>
        <w:t>8. Найдите в таблице плотность дуба, пробкового дерева, сосны.</w:t>
      </w:r>
    </w:p>
    <w:p w14:paraId="3E8403BF"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b/>
          <w:bCs/>
          <w:sz w:val="28"/>
          <w:szCs w:val="28"/>
        </w:rPr>
        <w:t xml:space="preserve">Обобщение – </w:t>
      </w:r>
      <w:r>
        <w:rPr>
          <w:rFonts w:ascii="Times New Roman" w:eastAsia="TimesNewRoman" w:hAnsi="Times New Roman" w:cs="Times New Roman"/>
          <w:sz w:val="28"/>
          <w:szCs w:val="28"/>
        </w:rPr>
        <w:t>один из процессов познания</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заключающийся в диалектическом соединении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 xml:space="preserve">сведении многообразных признаков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объектов</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к единой</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основе и выведения всевозможных частных свойств и признаков из этой основы</w:t>
      </w:r>
      <w:r>
        <w:rPr>
          <w:rFonts w:ascii="Times New Roman" w:eastAsia="TimesNewRoman,Bold" w:hAnsi="Times New Roman" w:cs="Times New Roman"/>
          <w:sz w:val="28"/>
          <w:szCs w:val="28"/>
        </w:rPr>
        <w:t>.</w:t>
      </w:r>
    </w:p>
    <w:p w14:paraId="69909A30" w14:textId="77777777" w:rsidR="00045FEE" w:rsidRDefault="00045FEE" w:rsidP="00045FEE">
      <w:pPr>
        <w:spacing w:after="0" w:line="360" w:lineRule="auto"/>
        <w:rPr>
          <w:rFonts w:ascii="Times New Roman" w:eastAsia="TimesNewRoman,Bold"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eastAsia="TimesNewRoman,Bold" w:hAnsi="Times New Roman" w:cs="Times New Roman"/>
          <w:b/>
          <w:bCs/>
          <w:i/>
          <w:iCs/>
          <w:sz w:val="28"/>
          <w:szCs w:val="28"/>
        </w:rPr>
        <w:t>:</w:t>
      </w:r>
    </w:p>
    <w:p w14:paraId="6B78218A"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lastRenderedPageBreak/>
        <w:t xml:space="preserve">1. </w:t>
      </w:r>
      <w:r>
        <w:rPr>
          <w:rFonts w:ascii="Times New Roman" w:eastAsia="TimesNewRoman" w:hAnsi="Times New Roman" w:cs="Times New Roman"/>
          <w:sz w:val="28"/>
          <w:szCs w:val="28"/>
        </w:rPr>
        <w:t xml:space="preserve">Что надо знать о научном факте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свойстве</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явлении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процессе</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величине</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законе</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теории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приборе</w:t>
      </w:r>
      <w:r>
        <w:rPr>
          <w:rFonts w:ascii="Times New Roman" w:eastAsia="TimesNewRoman,Bold" w:hAnsi="Times New Roman" w:cs="Times New Roman"/>
          <w:sz w:val="28"/>
          <w:szCs w:val="28"/>
        </w:rPr>
        <w:t>)?</w:t>
      </w:r>
    </w:p>
    <w:p w14:paraId="7AAB9FDE"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 xml:space="preserve">Этот вопрос предполагает проверку наличия сформированных метапредметных знаний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плана обобщенного характера</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 xml:space="preserve">Следующий вопрос задается ученику с целью проверить знания о конкретном научном факте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свойстве</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явлении и т</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д</w:t>
      </w:r>
      <w:r>
        <w:rPr>
          <w:rFonts w:ascii="Times New Roman" w:eastAsia="TimesNewRoman,Bold" w:hAnsi="Times New Roman" w:cs="Times New Roman"/>
          <w:sz w:val="28"/>
          <w:szCs w:val="28"/>
        </w:rPr>
        <w:t>.).</w:t>
      </w:r>
    </w:p>
    <w:p w14:paraId="252107DA"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sz w:val="28"/>
          <w:szCs w:val="28"/>
        </w:rPr>
        <w:t xml:space="preserve">2. </w:t>
      </w:r>
      <w:r>
        <w:rPr>
          <w:rFonts w:ascii="Times New Roman" w:eastAsia="TimesNewRoman" w:hAnsi="Times New Roman" w:cs="Times New Roman"/>
          <w:sz w:val="28"/>
          <w:szCs w:val="28"/>
        </w:rPr>
        <w:t>Что надо знать о научном факте</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говорящем о том</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что все тела падают</w:t>
      </w:r>
    </w:p>
    <w:p w14:paraId="7F3707F0"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с одинаковым ускорением</w:t>
      </w:r>
      <w:r>
        <w:rPr>
          <w:rFonts w:ascii="Times New Roman" w:eastAsia="TimesNewRoman,Bold" w:hAnsi="Times New Roman" w:cs="Times New Roman"/>
          <w:sz w:val="28"/>
          <w:szCs w:val="28"/>
        </w:rPr>
        <w:t>?</w:t>
      </w:r>
    </w:p>
    <w:p w14:paraId="7D3888E8"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Пример ответа</w:t>
      </w:r>
      <w:r>
        <w:rPr>
          <w:rFonts w:ascii="Times New Roman" w:eastAsia="TimesNewRoman,Bold" w:hAnsi="Times New Roman" w:cs="Times New Roman"/>
          <w:sz w:val="28"/>
          <w:szCs w:val="28"/>
        </w:rPr>
        <w:t>.</w:t>
      </w:r>
    </w:p>
    <w:p w14:paraId="7CE91CE5"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1) </w:t>
      </w:r>
      <w:r>
        <w:rPr>
          <w:rFonts w:ascii="Times New Roman" w:eastAsia="TimesNewRoman,Italic" w:hAnsi="Times New Roman" w:cs="Times New Roman"/>
          <w:i/>
          <w:iCs/>
          <w:sz w:val="28"/>
          <w:szCs w:val="28"/>
        </w:rPr>
        <w:t>Объект познания</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поведение тел</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когда они движутся только под действием силы тяжести</w:t>
      </w:r>
      <w:r>
        <w:rPr>
          <w:rFonts w:ascii="Times New Roman" w:eastAsia="TimesNewRoman,Bold" w:hAnsi="Times New Roman" w:cs="Times New Roman"/>
          <w:sz w:val="28"/>
          <w:szCs w:val="28"/>
        </w:rPr>
        <w:t>.</w:t>
      </w:r>
    </w:p>
    <w:p w14:paraId="16067DB2"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2) </w:t>
      </w:r>
      <w:r>
        <w:rPr>
          <w:rFonts w:ascii="Times New Roman" w:eastAsia="TimesNewRoman,Italic" w:hAnsi="Times New Roman" w:cs="Times New Roman"/>
          <w:i/>
          <w:iCs/>
          <w:sz w:val="28"/>
          <w:szCs w:val="28"/>
        </w:rPr>
        <w:t>Цель исследования</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доказать</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что все тела падают с одинаковым ускорением</w:t>
      </w:r>
      <w:r>
        <w:rPr>
          <w:rFonts w:ascii="Times New Roman" w:eastAsia="TimesNewRoman,Bold" w:hAnsi="Times New Roman" w:cs="Times New Roman"/>
          <w:sz w:val="28"/>
          <w:szCs w:val="28"/>
        </w:rPr>
        <w:t>.</w:t>
      </w:r>
    </w:p>
    <w:p w14:paraId="1210DCED"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3) </w:t>
      </w:r>
      <w:r>
        <w:rPr>
          <w:rFonts w:ascii="Times New Roman" w:eastAsia="TimesNewRoman,Italic" w:hAnsi="Times New Roman" w:cs="Times New Roman"/>
          <w:i/>
          <w:iCs/>
          <w:sz w:val="28"/>
          <w:szCs w:val="28"/>
        </w:rPr>
        <w:t xml:space="preserve">Данный факт установлен </w:t>
      </w:r>
      <w:r>
        <w:rPr>
          <w:rFonts w:ascii="Times New Roman" w:eastAsia="TimesNewRoman" w:hAnsi="Times New Roman" w:cs="Times New Roman"/>
          <w:sz w:val="28"/>
          <w:szCs w:val="28"/>
        </w:rPr>
        <w:t>итальянским ученым Галилео Галилеем</w:t>
      </w:r>
      <w:r>
        <w:rPr>
          <w:rFonts w:ascii="Times New Roman" w:eastAsia="TimesNewRoman,Bold" w:hAnsi="Times New Roman" w:cs="Times New Roman"/>
          <w:sz w:val="28"/>
          <w:szCs w:val="28"/>
        </w:rPr>
        <w:t>.</w:t>
      </w:r>
    </w:p>
    <w:p w14:paraId="2BF8199C"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4) </w:t>
      </w:r>
      <w:r>
        <w:rPr>
          <w:rFonts w:ascii="Times New Roman" w:eastAsia="TimesNewRoman,Italic" w:hAnsi="Times New Roman" w:cs="Times New Roman"/>
          <w:i/>
          <w:iCs/>
          <w:sz w:val="28"/>
          <w:szCs w:val="28"/>
        </w:rPr>
        <w:t>Средства познания</w:t>
      </w:r>
      <w:r>
        <w:rPr>
          <w:rFonts w:ascii="Times New Roman" w:eastAsia="TimesNewRoman,Bold" w:hAnsi="Times New Roman" w:cs="Times New Roman"/>
          <w:sz w:val="28"/>
          <w:szCs w:val="28"/>
        </w:rPr>
        <w:t>:</w:t>
      </w:r>
    </w:p>
    <w:p w14:paraId="67FB4146"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а</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изучал движение тел по наклонной плоскости</w:t>
      </w:r>
      <w:r>
        <w:rPr>
          <w:rFonts w:ascii="Times New Roman" w:eastAsia="TimesNewRoman,Bold" w:hAnsi="Times New Roman" w:cs="Times New Roman"/>
          <w:sz w:val="28"/>
          <w:szCs w:val="28"/>
        </w:rPr>
        <w:t>;</w:t>
      </w:r>
    </w:p>
    <w:p w14:paraId="2D03FED6"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б</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изучал движение с помощью маятника</w:t>
      </w:r>
      <w:r>
        <w:rPr>
          <w:rFonts w:ascii="Times New Roman" w:eastAsia="TimesNewRoman,Bold" w:hAnsi="Times New Roman" w:cs="Times New Roman"/>
          <w:sz w:val="28"/>
          <w:szCs w:val="28"/>
        </w:rPr>
        <w:t>;</w:t>
      </w:r>
    </w:p>
    <w:p w14:paraId="0D541A82"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в</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 xml:space="preserve">бросал тела с башни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по легенде</w:t>
      </w:r>
      <w:r>
        <w:rPr>
          <w:rFonts w:ascii="Times New Roman" w:eastAsia="TimesNewRoman,Bold" w:hAnsi="Times New Roman" w:cs="Times New Roman"/>
          <w:sz w:val="28"/>
          <w:szCs w:val="28"/>
        </w:rPr>
        <w:t>).</w:t>
      </w:r>
    </w:p>
    <w:p w14:paraId="6E899AA1"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5) </w:t>
      </w:r>
      <w:r>
        <w:rPr>
          <w:rFonts w:ascii="Times New Roman" w:eastAsia="TimesNewRoman,Italic" w:hAnsi="Times New Roman" w:cs="Times New Roman"/>
          <w:i/>
          <w:iCs/>
          <w:sz w:val="28"/>
          <w:szCs w:val="28"/>
        </w:rPr>
        <w:t>Условия проведения</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 xml:space="preserve">устранил влияние побочных факторов и </w:t>
      </w:r>
      <w:proofErr w:type="spellStart"/>
      <w:r>
        <w:rPr>
          <w:rFonts w:ascii="Times New Roman" w:eastAsia="TimesNewRoman" w:hAnsi="Times New Roman" w:cs="Times New Roman"/>
          <w:sz w:val="28"/>
          <w:szCs w:val="28"/>
        </w:rPr>
        <w:t>сосредо</w:t>
      </w:r>
      <w:proofErr w:type="spellEnd"/>
      <w:r>
        <w:rPr>
          <w:rFonts w:ascii="Times New Roman" w:eastAsia="TimesNewRoman,Bold" w:hAnsi="Times New Roman" w:cs="Times New Roman"/>
          <w:sz w:val="28"/>
          <w:szCs w:val="28"/>
        </w:rPr>
        <w:t>-</w:t>
      </w:r>
    </w:p>
    <w:p w14:paraId="2FFE158A"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 xml:space="preserve">точил внимание на главном </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зависимости скорости падения от ускорения свободного падения</w:t>
      </w:r>
      <w:r>
        <w:rPr>
          <w:rFonts w:ascii="Times New Roman" w:eastAsia="TimesNewRoman,Bold" w:hAnsi="Times New Roman" w:cs="Times New Roman"/>
          <w:sz w:val="28"/>
          <w:szCs w:val="28"/>
        </w:rPr>
        <w:t>.</w:t>
      </w:r>
    </w:p>
    <w:p w14:paraId="418D1D22"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eastAsia="TimesNewRoman" w:hAnsi="Times New Roman" w:cs="Times New Roman"/>
          <w:sz w:val="28"/>
          <w:szCs w:val="28"/>
        </w:rPr>
        <w:t>Каковы общие признаки у веса тела</w:t>
      </w:r>
      <w:r>
        <w:rPr>
          <w:rFonts w:ascii="Times New Roman" w:hAnsi="Times New Roman" w:cs="Times New Roman"/>
          <w:sz w:val="28"/>
          <w:szCs w:val="28"/>
        </w:rPr>
        <w:t xml:space="preserve">, </w:t>
      </w:r>
      <w:r>
        <w:rPr>
          <w:rFonts w:ascii="Times New Roman" w:eastAsia="TimesNewRoman" w:hAnsi="Times New Roman" w:cs="Times New Roman"/>
          <w:sz w:val="28"/>
          <w:szCs w:val="28"/>
        </w:rPr>
        <w:t>силы упругости</w:t>
      </w:r>
      <w:r>
        <w:rPr>
          <w:rFonts w:ascii="Times New Roman" w:hAnsi="Times New Roman" w:cs="Times New Roman"/>
          <w:sz w:val="28"/>
          <w:szCs w:val="28"/>
        </w:rPr>
        <w:t xml:space="preserve">, </w:t>
      </w:r>
      <w:r>
        <w:rPr>
          <w:rFonts w:ascii="Times New Roman" w:eastAsia="TimesNewRoman" w:hAnsi="Times New Roman" w:cs="Times New Roman"/>
          <w:sz w:val="28"/>
          <w:szCs w:val="28"/>
        </w:rPr>
        <w:t>силы трения</w:t>
      </w:r>
      <w:r>
        <w:rPr>
          <w:rFonts w:ascii="Times New Roman" w:hAnsi="Times New Roman" w:cs="Times New Roman"/>
          <w:sz w:val="28"/>
          <w:szCs w:val="28"/>
        </w:rPr>
        <w:t>?</w:t>
      </w:r>
    </w:p>
    <w:p w14:paraId="5DA37E90"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eastAsia="TimesNewRoman" w:hAnsi="Times New Roman" w:cs="Times New Roman"/>
          <w:sz w:val="28"/>
          <w:szCs w:val="28"/>
        </w:rPr>
        <w:t>Что общего у всех сил</w:t>
      </w:r>
      <w:r>
        <w:rPr>
          <w:rFonts w:ascii="Times New Roman" w:hAnsi="Times New Roman" w:cs="Times New Roman"/>
          <w:sz w:val="28"/>
          <w:szCs w:val="28"/>
        </w:rPr>
        <w:t>?</w:t>
      </w:r>
    </w:p>
    <w:p w14:paraId="643B32A7"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eastAsia="TimesNewRoman" w:hAnsi="Times New Roman" w:cs="Times New Roman"/>
          <w:sz w:val="28"/>
          <w:szCs w:val="28"/>
        </w:rPr>
        <w:t>Перечислите все физические величины</w:t>
      </w:r>
      <w:r>
        <w:rPr>
          <w:rFonts w:ascii="Times New Roman" w:hAnsi="Times New Roman" w:cs="Times New Roman"/>
          <w:sz w:val="28"/>
          <w:szCs w:val="28"/>
        </w:rPr>
        <w:t xml:space="preserve">, </w:t>
      </w:r>
      <w:r>
        <w:rPr>
          <w:rFonts w:ascii="Times New Roman" w:eastAsia="TimesNewRoman" w:hAnsi="Times New Roman" w:cs="Times New Roman"/>
          <w:sz w:val="28"/>
          <w:szCs w:val="28"/>
        </w:rPr>
        <w:t>изученные в механике</w:t>
      </w:r>
      <w:r>
        <w:rPr>
          <w:rFonts w:ascii="Times New Roman" w:hAnsi="Times New Roman" w:cs="Times New Roman"/>
          <w:sz w:val="28"/>
          <w:szCs w:val="28"/>
        </w:rPr>
        <w:t>.</w:t>
      </w:r>
    </w:p>
    <w:p w14:paraId="4E13106D"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eastAsia="TimesNewRoman" w:hAnsi="Times New Roman" w:cs="Times New Roman"/>
          <w:sz w:val="28"/>
          <w:szCs w:val="28"/>
        </w:rPr>
        <w:t>Перечислите все известные единицы измерения скорости</w:t>
      </w:r>
      <w:r>
        <w:rPr>
          <w:rFonts w:ascii="Times New Roman" w:hAnsi="Times New Roman" w:cs="Times New Roman"/>
          <w:sz w:val="28"/>
          <w:szCs w:val="28"/>
        </w:rPr>
        <w:t>.</w:t>
      </w:r>
    </w:p>
    <w:p w14:paraId="4C6A04AE"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hAnsi="Times New Roman" w:cs="Times New Roman"/>
          <w:sz w:val="28"/>
          <w:szCs w:val="28"/>
        </w:rPr>
        <w:t xml:space="preserve">7. </w:t>
      </w:r>
      <w:r>
        <w:rPr>
          <w:rFonts w:ascii="Times New Roman" w:eastAsia="TimesNewRoman" w:hAnsi="Times New Roman" w:cs="Times New Roman"/>
          <w:sz w:val="28"/>
          <w:szCs w:val="28"/>
        </w:rPr>
        <w:t>Приведите примеры всех возможных случаев взаимодействия тел</w:t>
      </w:r>
      <w:r>
        <w:rPr>
          <w:rFonts w:ascii="Times New Roman" w:hAnsi="Times New Roman" w:cs="Times New Roman"/>
          <w:sz w:val="28"/>
          <w:szCs w:val="28"/>
        </w:rPr>
        <w:t xml:space="preserve">, </w:t>
      </w:r>
      <w:r>
        <w:rPr>
          <w:rFonts w:ascii="Times New Roman" w:eastAsia="TimesNewRoman" w:hAnsi="Times New Roman" w:cs="Times New Roman"/>
          <w:sz w:val="28"/>
          <w:szCs w:val="28"/>
        </w:rPr>
        <w:t>при</w:t>
      </w:r>
    </w:p>
    <w:p w14:paraId="1A42744F"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t>которых выполняется закон сохранения импульса</w:t>
      </w:r>
      <w:r>
        <w:rPr>
          <w:rFonts w:ascii="Times New Roman" w:hAnsi="Times New Roman" w:cs="Times New Roman"/>
          <w:sz w:val="28"/>
          <w:szCs w:val="28"/>
        </w:rPr>
        <w:t>.</w:t>
      </w:r>
    </w:p>
    <w:p w14:paraId="0274C029"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eastAsia="TimesNewRoman" w:hAnsi="Times New Roman" w:cs="Times New Roman"/>
          <w:sz w:val="28"/>
          <w:szCs w:val="28"/>
        </w:rPr>
        <w:t>Что служит общей причиной изменения скорости движения санок</w:t>
      </w:r>
      <w:r>
        <w:rPr>
          <w:rFonts w:ascii="Times New Roman" w:hAnsi="Times New Roman" w:cs="Times New Roman"/>
          <w:sz w:val="28"/>
          <w:szCs w:val="28"/>
        </w:rPr>
        <w:t>,</w:t>
      </w:r>
    </w:p>
    <w:p w14:paraId="53FCA6FB"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t>мальчика на коньках</w:t>
      </w:r>
      <w:r>
        <w:rPr>
          <w:rFonts w:ascii="Times New Roman" w:hAnsi="Times New Roman" w:cs="Times New Roman"/>
          <w:sz w:val="28"/>
          <w:szCs w:val="28"/>
        </w:rPr>
        <w:t xml:space="preserve">, </w:t>
      </w:r>
      <w:r>
        <w:rPr>
          <w:rFonts w:ascii="Times New Roman" w:eastAsia="TimesNewRoman" w:hAnsi="Times New Roman" w:cs="Times New Roman"/>
          <w:sz w:val="28"/>
          <w:szCs w:val="28"/>
        </w:rPr>
        <w:t>велосипедиста</w:t>
      </w:r>
      <w:r>
        <w:rPr>
          <w:rFonts w:ascii="Times New Roman" w:hAnsi="Times New Roman" w:cs="Times New Roman"/>
          <w:sz w:val="28"/>
          <w:szCs w:val="28"/>
        </w:rPr>
        <w:t>?</w:t>
      </w:r>
    </w:p>
    <w:p w14:paraId="1E9ECCF8"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hAnsi="Times New Roman" w:cs="Times New Roman"/>
          <w:sz w:val="28"/>
          <w:szCs w:val="28"/>
        </w:rPr>
        <w:t xml:space="preserve">9. </w:t>
      </w:r>
      <w:r>
        <w:rPr>
          <w:rFonts w:ascii="Times New Roman" w:eastAsia="TimesNewRoman" w:hAnsi="Times New Roman" w:cs="Times New Roman"/>
          <w:sz w:val="28"/>
          <w:szCs w:val="28"/>
        </w:rPr>
        <w:t>Как всегда направлена сила трения</w:t>
      </w:r>
      <w:r>
        <w:rPr>
          <w:rFonts w:ascii="Times New Roman" w:hAnsi="Times New Roman" w:cs="Times New Roman"/>
          <w:sz w:val="28"/>
          <w:szCs w:val="28"/>
        </w:rPr>
        <w:t xml:space="preserve">? </w:t>
      </w:r>
      <w:r>
        <w:rPr>
          <w:rFonts w:ascii="Times New Roman" w:eastAsia="TimesNewRoman" w:hAnsi="Times New Roman" w:cs="Times New Roman"/>
          <w:sz w:val="28"/>
          <w:szCs w:val="28"/>
        </w:rPr>
        <w:t>Сила давления по отношению к</w:t>
      </w:r>
    </w:p>
    <w:p w14:paraId="4D2A1225"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lastRenderedPageBreak/>
        <w:t>поверхности</w:t>
      </w:r>
      <w:r>
        <w:rPr>
          <w:rFonts w:ascii="Times New Roman" w:hAnsi="Times New Roman" w:cs="Times New Roman"/>
          <w:sz w:val="28"/>
          <w:szCs w:val="28"/>
        </w:rPr>
        <w:t>?</w:t>
      </w:r>
    </w:p>
    <w:p w14:paraId="6206FD4A"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10.</w:t>
      </w:r>
      <w:r>
        <w:rPr>
          <w:rFonts w:ascii="Times New Roman" w:eastAsia="TimesNewRoman" w:hAnsi="Times New Roman" w:cs="Times New Roman"/>
          <w:sz w:val="28"/>
          <w:szCs w:val="28"/>
        </w:rPr>
        <w:t>В сообщающихся сосудах однородная жидкость устанавливается на</w:t>
      </w:r>
      <w:r>
        <w:rPr>
          <w:rFonts w:ascii="Times New Roman" w:hAnsi="Times New Roman" w:cs="Times New Roman"/>
          <w:sz w:val="28"/>
          <w:szCs w:val="28"/>
        </w:rPr>
        <w:t>…</w:t>
      </w:r>
    </w:p>
    <w:p w14:paraId="412FF6A5"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t>уровнях</w:t>
      </w:r>
      <w:r>
        <w:rPr>
          <w:rFonts w:ascii="Times New Roman" w:hAnsi="Times New Roman" w:cs="Times New Roman"/>
          <w:sz w:val="28"/>
          <w:szCs w:val="28"/>
        </w:rPr>
        <w:t>.</w:t>
      </w:r>
    </w:p>
    <w:p w14:paraId="6815EDF5"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11.</w:t>
      </w:r>
      <w:r>
        <w:rPr>
          <w:rFonts w:ascii="Times New Roman" w:eastAsia="TimesNewRoman" w:hAnsi="Times New Roman" w:cs="Times New Roman"/>
          <w:sz w:val="28"/>
          <w:szCs w:val="28"/>
        </w:rPr>
        <w:t>Каким более общим понятием объединяются следующие</w:t>
      </w:r>
      <w:r>
        <w:rPr>
          <w:rFonts w:ascii="Times New Roman" w:hAnsi="Times New Roman" w:cs="Times New Roman"/>
          <w:sz w:val="28"/>
          <w:szCs w:val="28"/>
        </w:rPr>
        <w:t>:</w:t>
      </w:r>
    </w:p>
    <w:p w14:paraId="2C56BDED"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кинематика</w:t>
      </w:r>
      <w:r>
        <w:rPr>
          <w:rFonts w:ascii="Times New Roman" w:hAnsi="Times New Roman" w:cs="Times New Roman"/>
          <w:sz w:val="28"/>
          <w:szCs w:val="28"/>
        </w:rPr>
        <w:t xml:space="preserve">, </w:t>
      </w:r>
      <w:r>
        <w:rPr>
          <w:rFonts w:ascii="Times New Roman" w:eastAsia="TimesNewRoman" w:hAnsi="Times New Roman" w:cs="Times New Roman"/>
          <w:sz w:val="28"/>
          <w:szCs w:val="28"/>
        </w:rPr>
        <w:t>динамика</w:t>
      </w:r>
      <w:r>
        <w:rPr>
          <w:rFonts w:ascii="Times New Roman" w:hAnsi="Times New Roman" w:cs="Times New Roman"/>
          <w:sz w:val="28"/>
          <w:szCs w:val="28"/>
        </w:rPr>
        <w:t xml:space="preserve">, </w:t>
      </w:r>
      <w:r>
        <w:rPr>
          <w:rFonts w:ascii="Times New Roman" w:eastAsia="TimesNewRoman" w:hAnsi="Times New Roman" w:cs="Times New Roman"/>
          <w:sz w:val="28"/>
          <w:szCs w:val="28"/>
        </w:rPr>
        <w:t>статика</w:t>
      </w:r>
      <w:r>
        <w:rPr>
          <w:rFonts w:ascii="Times New Roman" w:hAnsi="Times New Roman" w:cs="Times New Roman"/>
          <w:sz w:val="28"/>
          <w:szCs w:val="28"/>
        </w:rPr>
        <w:t>;</w:t>
      </w:r>
    </w:p>
    <w:p w14:paraId="16C0F27C"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жидкое</w:t>
      </w:r>
      <w:r>
        <w:rPr>
          <w:rFonts w:ascii="Times New Roman" w:hAnsi="Times New Roman" w:cs="Times New Roman"/>
          <w:sz w:val="28"/>
          <w:szCs w:val="28"/>
        </w:rPr>
        <w:t xml:space="preserve">, </w:t>
      </w:r>
      <w:r>
        <w:rPr>
          <w:rFonts w:ascii="Times New Roman" w:eastAsia="TimesNewRoman" w:hAnsi="Times New Roman" w:cs="Times New Roman"/>
          <w:sz w:val="28"/>
          <w:szCs w:val="28"/>
        </w:rPr>
        <w:t>газообразное</w:t>
      </w:r>
      <w:r>
        <w:rPr>
          <w:rFonts w:ascii="Times New Roman" w:hAnsi="Times New Roman" w:cs="Times New Roman"/>
          <w:sz w:val="28"/>
          <w:szCs w:val="28"/>
        </w:rPr>
        <w:t xml:space="preserve">, </w:t>
      </w:r>
      <w:r>
        <w:rPr>
          <w:rFonts w:ascii="Times New Roman" w:eastAsia="TimesNewRoman" w:hAnsi="Times New Roman" w:cs="Times New Roman"/>
          <w:sz w:val="28"/>
          <w:szCs w:val="28"/>
        </w:rPr>
        <w:t>твёрдое</w:t>
      </w:r>
      <w:r>
        <w:rPr>
          <w:rFonts w:ascii="Times New Roman" w:hAnsi="Times New Roman" w:cs="Times New Roman"/>
          <w:sz w:val="28"/>
          <w:szCs w:val="28"/>
        </w:rPr>
        <w:t>.</w:t>
      </w:r>
    </w:p>
    <w:p w14:paraId="03233A2B"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12.</w:t>
      </w:r>
      <w:r>
        <w:rPr>
          <w:rFonts w:ascii="Times New Roman" w:eastAsia="TimesNewRoman" w:hAnsi="Times New Roman" w:cs="Times New Roman"/>
          <w:sz w:val="28"/>
          <w:szCs w:val="28"/>
        </w:rPr>
        <w:t>Какое понятие является лишним</w:t>
      </w:r>
      <w:r>
        <w:rPr>
          <w:rFonts w:ascii="Times New Roman" w:hAnsi="Times New Roman" w:cs="Times New Roman"/>
          <w:sz w:val="28"/>
          <w:szCs w:val="28"/>
        </w:rPr>
        <w:t xml:space="preserve">: </w:t>
      </w:r>
      <w:r>
        <w:rPr>
          <w:rFonts w:ascii="Times New Roman" w:eastAsia="TimesNewRoman" w:hAnsi="Times New Roman" w:cs="Times New Roman"/>
          <w:sz w:val="28"/>
          <w:szCs w:val="28"/>
        </w:rPr>
        <w:t>испарение</w:t>
      </w:r>
      <w:r>
        <w:rPr>
          <w:rFonts w:ascii="Times New Roman" w:hAnsi="Times New Roman" w:cs="Times New Roman"/>
          <w:sz w:val="28"/>
          <w:szCs w:val="28"/>
        </w:rPr>
        <w:t xml:space="preserve">, </w:t>
      </w:r>
      <w:r>
        <w:rPr>
          <w:rFonts w:ascii="Times New Roman" w:eastAsia="TimesNewRoman" w:hAnsi="Times New Roman" w:cs="Times New Roman"/>
          <w:sz w:val="28"/>
          <w:szCs w:val="28"/>
        </w:rPr>
        <w:t>кипение</w:t>
      </w:r>
      <w:r>
        <w:rPr>
          <w:rFonts w:ascii="Times New Roman" w:hAnsi="Times New Roman" w:cs="Times New Roman"/>
          <w:sz w:val="28"/>
          <w:szCs w:val="28"/>
        </w:rPr>
        <w:t xml:space="preserve">, </w:t>
      </w:r>
      <w:r>
        <w:rPr>
          <w:rFonts w:ascii="Times New Roman" w:eastAsia="TimesNewRoman" w:hAnsi="Times New Roman" w:cs="Times New Roman"/>
          <w:sz w:val="28"/>
          <w:szCs w:val="28"/>
        </w:rPr>
        <w:t>конденсация</w:t>
      </w:r>
      <w:r>
        <w:rPr>
          <w:rFonts w:ascii="Times New Roman" w:hAnsi="Times New Roman" w:cs="Times New Roman"/>
          <w:sz w:val="28"/>
          <w:szCs w:val="28"/>
        </w:rPr>
        <w:t>.</w:t>
      </w:r>
    </w:p>
    <w:p w14:paraId="797B4328"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13.</w:t>
      </w:r>
      <w:r>
        <w:rPr>
          <w:rFonts w:ascii="Times New Roman" w:eastAsia="TimesNewRoman" w:hAnsi="Times New Roman" w:cs="Times New Roman"/>
          <w:sz w:val="28"/>
          <w:szCs w:val="28"/>
        </w:rPr>
        <w:t>Определите</w:t>
      </w:r>
      <w:r>
        <w:rPr>
          <w:rFonts w:ascii="Times New Roman" w:hAnsi="Times New Roman" w:cs="Times New Roman"/>
          <w:sz w:val="28"/>
          <w:szCs w:val="28"/>
        </w:rPr>
        <w:t xml:space="preserve">, </w:t>
      </w:r>
      <w:r>
        <w:rPr>
          <w:rFonts w:ascii="Times New Roman" w:eastAsia="TimesNewRoman" w:hAnsi="Times New Roman" w:cs="Times New Roman"/>
          <w:sz w:val="28"/>
          <w:szCs w:val="28"/>
        </w:rPr>
        <w:t>какие из следующих отношений между физическими понятиями являются отношениями рода и вида</w:t>
      </w:r>
      <w:r>
        <w:rPr>
          <w:rFonts w:ascii="Times New Roman" w:hAnsi="Times New Roman" w:cs="Times New Roman"/>
          <w:sz w:val="28"/>
          <w:szCs w:val="28"/>
        </w:rPr>
        <w:t>.</w:t>
      </w:r>
    </w:p>
    <w:p w14:paraId="08CC56F0"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Минута</w:t>
      </w:r>
      <w:r>
        <w:rPr>
          <w:rFonts w:ascii="Times New Roman" w:hAnsi="Times New Roman" w:cs="Times New Roman"/>
          <w:sz w:val="28"/>
          <w:szCs w:val="28"/>
        </w:rPr>
        <w:t xml:space="preserve">, </w:t>
      </w:r>
      <w:r>
        <w:rPr>
          <w:rFonts w:ascii="Times New Roman" w:eastAsia="TimesNewRoman" w:hAnsi="Times New Roman" w:cs="Times New Roman"/>
          <w:sz w:val="28"/>
          <w:szCs w:val="28"/>
        </w:rPr>
        <w:t>секунда</w:t>
      </w:r>
      <w:r>
        <w:rPr>
          <w:rFonts w:ascii="Times New Roman" w:hAnsi="Times New Roman" w:cs="Times New Roman"/>
          <w:sz w:val="28"/>
          <w:szCs w:val="28"/>
        </w:rPr>
        <w:t>.</w:t>
      </w:r>
    </w:p>
    <w:p w14:paraId="222FF3E8"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Время</w:t>
      </w:r>
      <w:r>
        <w:rPr>
          <w:rFonts w:ascii="Times New Roman" w:hAnsi="Times New Roman" w:cs="Times New Roman"/>
          <w:sz w:val="28"/>
          <w:szCs w:val="28"/>
        </w:rPr>
        <w:t xml:space="preserve">, </w:t>
      </w:r>
      <w:r>
        <w:rPr>
          <w:rFonts w:ascii="Times New Roman" w:eastAsia="TimesNewRoman" w:hAnsi="Times New Roman" w:cs="Times New Roman"/>
          <w:sz w:val="28"/>
          <w:szCs w:val="28"/>
        </w:rPr>
        <w:t>период</w:t>
      </w:r>
      <w:r>
        <w:rPr>
          <w:rFonts w:ascii="Times New Roman" w:hAnsi="Times New Roman" w:cs="Times New Roman"/>
          <w:sz w:val="28"/>
          <w:szCs w:val="28"/>
        </w:rPr>
        <w:t>.</w:t>
      </w:r>
    </w:p>
    <w:p w14:paraId="24ACC008"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Амплитуда</w:t>
      </w:r>
      <w:r>
        <w:rPr>
          <w:rFonts w:ascii="Times New Roman" w:hAnsi="Times New Roman" w:cs="Times New Roman"/>
          <w:sz w:val="28"/>
          <w:szCs w:val="28"/>
        </w:rPr>
        <w:t xml:space="preserve">, </w:t>
      </w:r>
      <w:r>
        <w:rPr>
          <w:rFonts w:ascii="Times New Roman" w:eastAsia="TimesNewRoman" w:hAnsi="Times New Roman" w:cs="Times New Roman"/>
          <w:sz w:val="28"/>
          <w:szCs w:val="28"/>
        </w:rPr>
        <w:t>смещение</w:t>
      </w:r>
      <w:r>
        <w:rPr>
          <w:rFonts w:ascii="Times New Roman" w:hAnsi="Times New Roman" w:cs="Times New Roman"/>
          <w:sz w:val="28"/>
          <w:szCs w:val="28"/>
        </w:rPr>
        <w:t>.</w:t>
      </w:r>
    </w:p>
    <w:p w14:paraId="124FC7F4"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Энергия</w:t>
      </w:r>
      <w:r>
        <w:rPr>
          <w:rFonts w:ascii="Times New Roman" w:hAnsi="Times New Roman" w:cs="Times New Roman"/>
          <w:sz w:val="28"/>
          <w:szCs w:val="28"/>
        </w:rPr>
        <w:t xml:space="preserve">, </w:t>
      </w:r>
      <w:r>
        <w:rPr>
          <w:rFonts w:ascii="Times New Roman" w:eastAsia="TimesNewRoman" w:hAnsi="Times New Roman" w:cs="Times New Roman"/>
          <w:sz w:val="28"/>
          <w:szCs w:val="28"/>
        </w:rPr>
        <w:t>потенциальная энергия</w:t>
      </w:r>
      <w:r>
        <w:rPr>
          <w:rFonts w:ascii="Times New Roman" w:hAnsi="Times New Roman" w:cs="Times New Roman"/>
          <w:sz w:val="28"/>
          <w:szCs w:val="28"/>
        </w:rPr>
        <w:t>.</w:t>
      </w:r>
    </w:p>
    <w:p w14:paraId="19B69557"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Маятник</w:t>
      </w:r>
      <w:r>
        <w:rPr>
          <w:rFonts w:ascii="Times New Roman" w:hAnsi="Times New Roman" w:cs="Times New Roman"/>
          <w:sz w:val="28"/>
          <w:szCs w:val="28"/>
        </w:rPr>
        <w:t xml:space="preserve">, </w:t>
      </w:r>
      <w:r>
        <w:rPr>
          <w:rFonts w:ascii="Times New Roman" w:eastAsia="TimesNewRoman" w:hAnsi="Times New Roman" w:cs="Times New Roman"/>
          <w:sz w:val="28"/>
          <w:szCs w:val="28"/>
        </w:rPr>
        <w:t>пружинный маятник</w:t>
      </w:r>
      <w:r>
        <w:rPr>
          <w:rFonts w:ascii="Times New Roman" w:hAnsi="Times New Roman" w:cs="Times New Roman"/>
          <w:sz w:val="28"/>
          <w:szCs w:val="28"/>
        </w:rPr>
        <w:t>.</w:t>
      </w:r>
    </w:p>
    <w:p w14:paraId="0C8BD8D7"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Атом</w:t>
      </w:r>
      <w:r>
        <w:rPr>
          <w:rFonts w:ascii="Times New Roman" w:hAnsi="Times New Roman" w:cs="Times New Roman"/>
          <w:sz w:val="28"/>
          <w:szCs w:val="28"/>
        </w:rPr>
        <w:t xml:space="preserve">, </w:t>
      </w:r>
      <w:r>
        <w:rPr>
          <w:rFonts w:ascii="Times New Roman" w:eastAsia="TimesNewRoman" w:hAnsi="Times New Roman" w:cs="Times New Roman"/>
          <w:sz w:val="28"/>
          <w:szCs w:val="28"/>
        </w:rPr>
        <w:t>электрон</w:t>
      </w:r>
      <w:r>
        <w:rPr>
          <w:rFonts w:ascii="Times New Roman" w:hAnsi="Times New Roman" w:cs="Times New Roman"/>
          <w:sz w:val="28"/>
          <w:szCs w:val="28"/>
        </w:rPr>
        <w:t>.</w:t>
      </w:r>
    </w:p>
    <w:p w14:paraId="6C0A665A"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hAnsi="Times New Roman" w:cs="Times New Roman"/>
          <w:sz w:val="28"/>
          <w:szCs w:val="28"/>
        </w:rPr>
        <w:t>14.</w:t>
      </w:r>
      <w:r>
        <w:rPr>
          <w:rFonts w:ascii="Times New Roman" w:eastAsia="TimesNewRoman" w:hAnsi="Times New Roman" w:cs="Times New Roman"/>
          <w:sz w:val="28"/>
          <w:szCs w:val="28"/>
        </w:rPr>
        <w:t>Определите</w:t>
      </w:r>
      <w:r>
        <w:rPr>
          <w:rFonts w:ascii="Times New Roman" w:hAnsi="Times New Roman" w:cs="Times New Roman"/>
          <w:sz w:val="28"/>
          <w:szCs w:val="28"/>
        </w:rPr>
        <w:t xml:space="preserve">, </w:t>
      </w:r>
      <w:r>
        <w:rPr>
          <w:rFonts w:ascii="Times New Roman" w:eastAsia="TimesNewRoman" w:hAnsi="Times New Roman" w:cs="Times New Roman"/>
          <w:sz w:val="28"/>
          <w:szCs w:val="28"/>
        </w:rPr>
        <w:t>какие из следующих отношений между физическими</w:t>
      </w:r>
    </w:p>
    <w:p w14:paraId="66057804" w14:textId="77777777" w:rsidR="00045FEE" w:rsidRDefault="00045FEE" w:rsidP="00045FEE">
      <w:pPr>
        <w:spacing w:after="0" w:line="360" w:lineRule="auto"/>
        <w:rPr>
          <w:rFonts w:ascii="Times New Roman" w:hAnsi="Times New Roman" w:cs="Times New Roman"/>
          <w:sz w:val="28"/>
          <w:szCs w:val="28"/>
        </w:rPr>
      </w:pPr>
      <w:r>
        <w:rPr>
          <w:rFonts w:ascii="Times New Roman" w:eastAsia="TimesNewRoman" w:hAnsi="Times New Roman" w:cs="Times New Roman"/>
          <w:sz w:val="28"/>
          <w:szCs w:val="28"/>
        </w:rPr>
        <w:t>понятиями являются</w:t>
      </w:r>
      <w:r>
        <w:rPr>
          <w:rFonts w:ascii="Times New Roman" w:hAnsi="Times New Roman" w:cs="Times New Roman"/>
          <w:sz w:val="28"/>
          <w:szCs w:val="28"/>
        </w:rPr>
        <w:t xml:space="preserve">: </w:t>
      </w:r>
      <w:r>
        <w:rPr>
          <w:rFonts w:ascii="Times New Roman" w:eastAsia="TimesNewRoman" w:hAnsi="Times New Roman" w:cs="Times New Roman"/>
          <w:sz w:val="28"/>
          <w:szCs w:val="28"/>
        </w:rPr>
        <w:t>а</w:t>
      </w:r>
      <w:r>
        <w:rPr>
          <w:rFonts w:ascii="Times New Roman" w:hAnsi="Times New Roman" w:cs="Times New Roman"/>
          <w:sz w:val="28"/>
          <w:szCs w:val="28"/>
        </w:rPr>
        <w:t xml:space="preserve">) </w:t>
      </w:r>
      <w:r>
        <w:rPr>
          <w:rFonts w:ascii="Times New Roman" w:eastAsia="TimesNewRoman" w:hAnsi="Times New Roman" w:cs="Times New Roman"/>
          <w:sz w:val="28"/>
          <w:szCs w:val="28"/>
        </w:rPr>
        <w:t xml:space="preserve">отношениями </w:t>
      </w:r>
      <w:r>
        <w:rPr>
          <w:rFonts w:ascii="Times New Roman" w:hAnsi="Times New Roman" w:cs="Times New Roman"/>
          <w:sz w:val="28"/>
          <w:szCs w:val="28"/>
        </w:rPr>
        <w:t xml:space="preserve">видов, </w:t>
      </w:r>
      <w:r>
        <w:rPr>
          <w:rFonts w:ascii="Times New Roman" w:eastAsia="TimesNewRoman" w:hAnsi="Times New Roman" w:cs="Times New Roman"/>
          <w:sz w:val="28"/>
          <w:szCs w:val="28"/>
        </w:rPr>
        <w:t>б</w:t>
      </w:r>
      <w:r>
        <w:rPr>
          <w:rFonts w:ascii="Times New Roman" w:hAnsi="Times New Roman" w:cs="Times New Roman"/>
          <w:sz w:val="28"/>
          <w:szCs w:val="28"/>
        </w:rPr>
        <w:t xml:space="preserve">) </w:t>
      </w:r>
      <w:r>
        <w:rPr>
          <w:rFonts w:ascii="Times New Roman" w:eastAsia="TimesNewRoman" w:hAnsi="Times New Roman" w:cs="Times New Roman"/>
          <w:sz w:val="28"/>
          <w:szCs w:val="28"/>
        </w:rPr>
        <w:t>отношения рода и вида</w:t>
      </w:r>
      <w:r>
        <w:rPr>
          <w:rFonts w:ascii="Times New Roman" w:hAnsi="Times New Roman" w:cs="Times New Roman"/>
          <w:sz w:val="28"/>
          <w:szCs w:val="28"/>
        </w:rPr>
        <w:t>.</w:t>
      </w:r>
    </w:p>
    <w:p w14:paraId="7ADA0BE3"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Потенциальная энергия</w:t>
      </w:r>
      <w:r>
        <w:rPr>
          <w:rFonts w:ascii="Times New Roman" w:hAnsi="Times New Roman" w:cs="Times New Roman"/>
          <w:sz w:val="28"/>
          <w:szCs w:val="28"/>
        </w:rPr>
        <w:t xml:space="preserve">, </w:t>
      </w:r>
      <w:r>
        <w:rPr>
          <w:rFonts w:ascii="Times New Roman" w:eastAsia="TimesNewRoman" w:hAnsi="Times New Roman" w:cs="Times New Roman"/>
          <w:sz w:val="28"/>
          <w:szCs w:val="28"/>
        </w:rPr>
        <w:t>энергия сжатой пружины</w:t>
      </w:r>
      <w:r>
        <w:rPr>
          <w:rFonts w:ascii="Times New Roman" w:hAnsi="Times New Roman" w:cs="Times New Roman"/>
          <w:sz w:val="28"/>
          <w:szCs w:val="28"/>
        </w:rPr>
        <w:t>.</w:t>
      </w:r>
    </w:p>
    <w:p w14:paraId="1A070CE3"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Трение</w:t>
      </w:r>
      <w:r>
        <w:rPr>
          <w:rFonts w:ascii="Times New Roman" w:hAnsi="Times New Roman" w:cs="Times New Roman"/>
          <w:sz w:val="28"/>
          <w:szCs w:val="28"/>
        </w:rPr>
        <w:t xml:space="preserve">, </w:t>
      </w:r>
      <w:r>
        <w:rPr>
          <w:rFonts w:ascii="Times New Roman" w:eastAsia="TimesNewRoman" w:hAnsi="Times New Roman" w:cs="Times New Roman"/>
          <w:sz w:val="28"/>
          <w:szCs w:val="28"/>
        </w:rPr>
        <w:t>трение покоя</w:t>
      </w:r>
      <w:r>
        <w:rPr>
          <w:rFonts w:ascii="Times New Roman" w:hAnsi="Times New Roman" w:cs="Times New Roman"/>
          <w:sz w:val="28"/>
          <w:szCs w:val="28"/>
        </w:rPr>
        <w:t>.</w:t>
      </w:r>
    </w:p>
    <w:p w14:paraId="1B86190A"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Кинетическая энергия</w:t>
      </w:r>
      <w:r>
        <w:rPr>
          <w:rFonts w:ascii="Times New Roman" w:hAnsi="Times New Roman" w:cs="Times New Roman"/>
          <w:sz w:val="28"/>
          <w:szCs w:val="28"/>
        </w:rPr>
        <w:t xml:space="preserve">, </w:t>
      </w:r>
      <w:r>
        <w:rPr>
          <w:rFonts w:ascii="Times New Roman" w:eastAsia="TimesNewRoman" w:hAnsi="Times New Roman" w:cs="Times New Roman"/>
          <w:sz w:val="28"/>
          <w:szCs w:val="28"/>
        </w:rPr>
        <w:t>потенциальная энергия</w:t>
      </w:r>
      <w:r>
        <w:rPr>
          <w:rFonts w:ascii="Times New Roman" w:hAnsi="Times New Roman" w:cs="Times New Roman"/>
          <w:sz w:val="28"/>
          <w:szCs w:val="28"/>
        </w:rPr>
        <w:t>.</w:t>
      </w:r>
    </w:p>
    <w:p w14:paraId="027B4D6F" w14:textId="77777777" w:rsidR="00045FEE" w:rsidRDefault="00045FEE" w:rsidP="00045F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NewRoman" w:hAnsi="Times New Roman" w:cs="Times New Roman"/>
          <w:sz w:val="28"/>
          <w:szCs w:val="28"/>
        </w:rPr>
        <w:t>Давление</w:t>
      </w:r>
      <w:r>
        <w:rPr>
          <w:rFonts w:ascii="Times New Roman" w:hAnsi="Times New Roman" w:cs="Times New Roman"/>
          <w:sz w:val="28"/>
          <w:szCs w:val="28"/>
        </w:rPr>
        <w:t xml:space="preserve">, </w:t>
      </w:r>
      <w:r>
        <w:rPr>
          <w:rFonts w:ascii="Times New Roman" w:eastAsia="TimesNewRoman" w:hAnsi="Times New Roman" w:cs="Times New Roman"/>
          <w:sz w:val="28"/>
          <w:szCs w:val="28"/>
        </w:rPr>
        <w:t>атмосферное давление</w:t>
      </w:r>
      <w:r>
        <w:rPr>
          <w:rFonts w:ascii="Times New Roman" w:hAnsi="Times New Roman" w:cs="Times New Roman"/>
          <w:sz w:val="28"/>
          <w:szCs w:val="28"/>
        </w:rPr>
        <w:t>.</w:t>
      </w:r>
    </w:p>
    <w:p w14:paraId="4F5642A9"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b/>
          <w:bCs/>
          <w:sz w:val="28"/>
          <w:szCs w:val="28"/>
        </w:rPr>
        <w:t xml:space="preserve">Систематизация – </w:t>
      </w:r>
      <w:r>
        <w:rPr>
          <w:rFonts w:ascii="Times New Roman" w:eastAsia="TimesNewRoman" w:hAnsi="Times New Roman" w:cs="Times New Roman"/>
          <w:sz w:val="28"/>
          <w:szCs w:val="28"/>
        </w:rPr>
        <w:t>один из процессов познания</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который осуществляется</w:t>
      </w:r>
    </w:p>
    <w:p w14:paraId="3B483519"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в результате мыслительной деятельности по приведению связанных между собой элементов в соответствующую поставленной цели систему</w:t>
      </w:r>
      <w:r>
        <w:rPr>
          <w:rFonts w:ascii="Times New Roman" w:eastAsia="TimesNewRoman,Bold" w:hAnsi="Times New Roman" w:cs="Times New Roman"/>
          <w:sz w:val="28"/>
          <w:szCs w:val="28"/>
        </w:rPr>
        <w:t>.</w:t>
      </w:r>
    </w:p>
    <w:p w14:paraId="5C29D98C" w14:textId="77777777" w:rsidR="00045FEE" w:rsidRDefault="00045FEE" w:rsidP="00045FEE">
      <w:pPr>
        <w:spacing w:after="0" w:line="360" w:lineRule="auto"/>
        <w:rPr>
          <w:rFonts w:ascii="Times New Roman" w:eastAsia="TimesNewRoman,Bold"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eastAsia="TimesNewRoman,Bold" w:hAnsi="Times New Roman" w:cs="Times New Roman"/>
          <w:b/>
          <w:bCs/>
          <w:i/>
          <w:iCs/>
          <w:sz w:val="28"/>
          <w:szCs w:val="28"/>
        </w:rPr>
        <w:t>:</w:t>
      </w:r>
    </w:p>
    <w:p w14:paraId="4C8BA50D"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1. </w:t>
      </w:r>
      <w:r>
        <w:rPr>
          <w:rFonts w:ascii="Times New Roman" w:eastAsia="TimesNewRoman" w:hAnsi="Times New Roman" w:cs="Times New Roman"/>
          <w:sz w:val="28"/>
          <w:szCs w:val="28"/>
        </w:rPr>
        <w:t>Что вы знаете о силах</w:t>
      </w:r>
      <w:r>
        <w:rPr>
          <w:rFonts w:ascii="Times New Roman" w:eastAsia="TimesNewRoman,Bold" w:hAnsi="Times New Roman" w:cs="Times New Roman"/>
          <w:sz w:val="28"/>
          <w:szCs w:val="28"/>
        </w:rPr>
        <w:t>?</w:t>
      </w:r>
    </w:p>
    <w:p w14:paraId="2447D1B8"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2. </w:t>
      </w:r>
      <w:r>
        <w:rPr>
          <w:rFonts w:ascii="Times New Roman" w:eastAsia="TimesNewRoman" w:hAnsi="Times New Roman" w:cs="Times New Roman"/>
          <w:sz w:val="28"/>
          <w:szCs w:val="28"/>
        </w:rPr>
        <w:t xml:space="preserve">Разработайте и заполните таблицу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 xml:space="preserve">Физические величины темы </w:t>
      </w:r>
      <w:r>
        <w:rPr>
          <w:rFonts w:ascii="Times New Roman" w:eastAsia="TimesNewRoman,Bold" w:hAnsi="Times New Roman" w:cs="Times New Roman"/>
          <w:sz w:val="28"/>
          <w:szCs w:val="28"/>
        </w:rPr>
        <w:t>«…»</w:t>
      </w:r>
    </w:p>
    <w:p w14:paraId="72454C31"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на основе плана обобщенного характера о величинах</w:t>
      </w:r>
      <w:r>
        <w:rPr>
          <w:rFonts w:ascii="Times New Roman" w:eastAsia="TimesNewRoman,Bold" w:hAnsi="Times New Roman" w:cs="Times New Roman"/>
          <w:sz w:val="28"/>
          <w:szCs w:val="28"/>
        </w:rPr>
        <w:t>.</w:t>
      </w:r>
    </w:p>
    <w:p w14:paraId="6788F786"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sz w:val="28"/>
          <w:szCs w:val="28"/>
        </w:rPr>
        <w:t xml:space="preserve">3. </w:t>
      </w:r>
      <w:r>
        <w:rPr>
          <w:rFonts w:ascii="Times New Roman" w:eastAsia="TimesNewRoman" w:hAnsi="Times New Roman" w:cs="Times New Roman"/>
          <w:sz w:val="28"/>
          <w:szCs w:val="28"/>
        </w:rPr>
        <w:t xml:space="preserve">Разработайте и заполните таблицу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Свойства вещества в различных</w:t>
      </w:r>
    </w:p>
    <w:p w14:paraId="0C8CB61C"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агрегатных состояниях</w:t>
      </w:r>
      <w:r>
        <w:rPr>
          <w:rFonts w:ascii="Times New Roman" w:eastAsia="TimesNewRoman,Bold" w:hAnsi="Times New Roman" w:cs="Times New Roman"/>
          <w:sz w:val="28"/>
          <w:szCs w:val="28"/>
        </w:rPr>
        <w:t>».</w:t>
      </w:r>
    </w:p>
    <w:p w14:paraId="0D330F44" w14:textId="77777777" w:rsidR="00045FEE" w:rsidRDefault="00045FEE" w:rsidP="00045FEE">
      <w:pPr>
        <w:spacing w:after="0" w:line="360" w:lineRule="auto"/>
        <w:rPr>
          <w:rFonts w:ascii="Times New Roman" w:eastAsia="TimesNewRoman" w:hAnsi="Times New Roman" w:cs="Times New Roman"/>
          <w:sz w:val="28"/>
          <w:szCs w:val="28"/>
        </w:rPr>
      </w:pPr>
      <w:r>
        <w:rPr>
          <w:rFonts w:ascii="Times New Roman" w:eastAsia="TimesNewRoman,Bold" w:hAnsi="Times New Roman" w:cs="Times New Roman"/>
          <w:sz w:val="28"/>
          <w:szCs w:val="28"/>
        </w:rPr>
        <w:lastRenderedPageBreak/>
        <w:t xml:space="preserve">4. </w:t>
      </w:r>
      <w:r>
        <w:rPr>
          <w:rFonts w:ascii="Times New Roman" w:eastAsia="TimesNewRoman" w:hAnsi="Times New Roman" w:cs="Times New Roman"/>
          <w:sz w:val="28"/>
          <w:szCs w:val="28"/>
        </w:rPr>
        <w:t>Приведите примеры всех возможных взаимодействий</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при которых</w:t>
      </w:r>
    </w:p>
    <w:p w14:paraId="7ADD54EE"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выполняется закон сохранения импульса с записью закона и выполнения рисунка для каждого случая</w:t>
      </w:r>
      <w:r>
        <w:rPr>
          <w:rFonts w:ascii="Times New Roman" w:eastAsia="TimesNewRoman,Bold" w:hAnsi="Times New Roman" w:cs="Times New Roman"/>
          <w:sz w:val="28"/>
          <w:szCs w:val="28"/>
        </w:rPr>
        <w:t>.</w:t>
      </w:r>
    </w:p>
    <w:p w14:paraId="18101544"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b/>
          <w:bCs/>
          <w:sz w:val="28"/>
          <w:szCs w:val="28"/>
        </w:rPr>
        <w:t xml:space="preserve">Классификация – </w:t>
      </w:r>
      <w:r>
        <w:rPr>
          <w:rFonts w:ascii="Times New Roman" w:eastAsia="TimesNewRoman" w:hAnsi="Times New Roman" w:cs="Times New Roman"/>
          <w:sz w:val="28"/>
          <w:szCs w:val="28"/>
        </w:rPr>
        <w:t>вид систематизации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при котором объекты распределяются по группам на основе установления сходства и различия между ними</w:t>
      </w:r>
      <w:r>
        <w:rPr>
          <w:rFonts w:ascii="Times New Roman" w:eastAsia="TimesNewRoman,Bold" w:hAnsi="Times New Roman" w:cs="Times New Roman"/>
          <w:sz w:val="28"/>
          <w:szCs w:val="28"/>
        </w:rPr>
        <w:t>.</w:t>
      </w:r>
    </w:p>
    <w:p w14:paraId="3C0C8D46" w14:textId="77777777" w:rsidR="00045FEE" w:rsidRDefault="00045FEE" w:rsidP="00045FEE">
      <w:pPr>
        <w:spacing w:after="0" w:line="360" w:lineRule="auto"/>
        <w:rPr>
          <w:rFonts w:ascii="Times New Roman" w:eastAsia="TimesNewRoman,Bold" w:hAnsi="Times New Roman" w:cs="Times New Roman"/>
          <w:b/>
          <w:bCs/>
          <w:i/>
          <w:iCs/>
          <w:sz w:val="28"/>
          <w:szCs w:val="28"/>
        </w:rPr>
      </w:pPr>
      <w:r>
        <w:rPr>
          <w:rFonts w:ascii="Times New Roman" w:eastAsia="TimesNewRoman,BoldItalic" w:hAnsi="Times New Roman" w:cs="Times New Roman"/>
          <w:b/>
          <w:bCs/>
          <w:i/>
          <w:iCs/>
          <w:sz w:val="28"/>
          <w:szCs w:val="28"/>
        </w:rPr>
        <w:t>Примеры заданий</w:t>
      </w:r>
      <w:r>
        <w:rPr>
          <w:rFonts w:ascii="Times New Roman" w:eastAsia="TimesNewRoman,Bold" w:hAnsi="Times New Roman" w:cs="Times New Roman"/>
          <w:b/>
          <w:bCs/>
          <w:i/>
          <w:iCs/>
          <w:sz w:val="28"/>
          <w:szCs w:val="28"/>
        </w:rPr>
        <w:t>:</w:t>
      </w:r>
    </w:p>
    <w:p w14:paraId="4894796A"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1. </w:t>
      </w:r>
      <w:r>
        <w:rPr>
          <w:rFonts w:ascii="Times New Roman" w:eastAsia="TimesNewRoman" w:hAnsi="Times New Roman" w:cs="Times New Roman"/>
          <w:sz w:val="28"/>
          <w:szCs w:val="28"/>
        </w:rPr>
        <w:t>На какие виды можно разделить механическое движение по двум основаниям</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скорости и траектории</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Результаты классификации изобразите с помощью схемы</w:t>
      </w:r>
      <w:r>
        <w:rPr>
          <w:rFonts w:ascii="Times New Roman" w:eastAsia="TimesNewRoman,Bold" w:hAnsi="Times New Roman" w:cs="Times New Roman"/>
          <w:sz w:val="28"/>
          <w:szCs w:val="28"/>
        </w:rPr>
        <w:t>.</w:t>
      </w:r>
    </w:p>
    <w:p w14:paraId="0302C030"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 w:hAnsi="Times New Roman" w:cs="Times New Roman"/>
          <w:sz w:val="28"/>
          <w:szCs w:val="28"/>
        </w:rPr>
        <w:t>В этом случае один и тот же объект классифицируется по разным основаниям</w:t>
      </w:r>
      <w:r>
        <w:rPr>
          <w:rFonts w:ascii="Times New Roman" w:eastAsia="TimesNewRoman,Bold" w:hAnsi="Times New Roman" w:cs="Times New Roman"/>
          <w:sz w:val="28"/>
          <w:szCs w:val="28"/>
        </w:rPr>
        <w:t>.</w:t>
      </w:r>
    </w:p>
    <w:p w14:paraId="1B939B66"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2. </w:t>
      </w:r>
      <w:r>
        <w:rPr>
          <w:rFonts w:ascii="Times New Roman" w:eastAsia="TimesNewRoman" w:hAnsi="Times New Roman" w:cs="Times New Roman"/>
          <w:sz w:val="28"/>
          <w:szCs w:val="28"/>
        </w:rPr>
        <w:t>Определите пропущенные видовые понятия и постройте классификационную схему</w:t>
      </w:r>
      <w:r>
        <w:rPr>
          <w:rFonts w:ascii="Times New Roman" w:eastAsia="TimesNewRoman,Bold" w:hAnsi="Times New Roman" w:cs="Times New Roman"/>
          <w:sz w:val="28"/>
          <w:szCs w:val="28"/>
        </w:rPr>
        <w:t>: «</w:t>
      </w:r>
      <w:r>
        <w:rPr>
          <w:rFonts w:ascii="Times New Roman" w:eastAsia="TimesNewRoman" w:hAnsi="Times New Roman" w:cs="Times New Roman"/>
          <w:sz w:val="28"/>
          <w:szCs w:val="28"/>
        </w:rPr>
        <w:t>Агрегатные состояния вещества</w:t>
      </w:r>
      <w:r>
        <w:rPr>
          <w:rFonts w:ascii="Times New Roman" w:eastAsia="TimesNewRoman,Bold" w:hAnsi="Times New Roman" w:cs="Times New Roman"/>
          <w:sz w:val="28"/>
          <w:szCs w:val="28"/>
        </w:rPr>
        <w:t xml:space="preserve">: </w:t>
      </w:r>
      <w:r>
        <w:rPr>
          <w:rFonts w:ascii="Times New Roman" w:eastAsia="TimesNewRoman" w:hAnsi="Times New Roman" w:cs="Times New Roman"/>
          <w:sz w:val="28"/>
          <w:szCs w:val="28"/>
        </w:rPr>
        <w:t>газообразное</w:t>
      </w:r>
      <w:r>
        <w:rPr>
          <w:rFonts w:ascii="Times New Roman" w:eastAsia="TimesNewRoman,Bold" w:hAnsi="Times New Roman" w:cs="Times New Roman"/>
          <w:sz w:val="28"/>
          <w:szCs w:val="28"/>
        </w:rPr>
        <w:t xml:space="preserve">, ..., </w:t>
      </w:r>
      <w:proofErr w:type="gramStart"/>
      <w:r>
        <w:rPr>
          <w:rFonts w:ascii="Times New Roman" w:eastAsia="TimesNewRoman" w:hAnsi="Times New Roman" w:cs="Times New Roman"/>
          <w:sz w:val="28"/>
          <w:szCs w:val="28"/>
        </w:rPr>
        <w:t>твердое</w:t>
      </w:r>
      <w:r>
        <w:rPr>
          <w:rFonts w:ascii="Times New Roman" w:eastAsia="TimesNewRoman,Bold" w:hAnsi="Times New Roman" w:cs="Times New Roman"/>
          <w:sz w:val="28"/>
          <w:szCs w:val="28"/>
        </w:rPr>
        <w:t>,...</w:t>
      </w:r>
      <w:proofErr w:type="gramEnd"/>
      <w:r>
        <w:rPr>
          <w:rFonts w:ascii="Times New Roman" w:eastAsia="TimesNewRoman,Bold" w:hAnsi="Times New Roman" w:cs="Times New Roman"/>
          <w:sz w:val="28"/>
          <w:szCs w:val="28"/>
        </w:rPr>
        <w:t>».</w:t>
      </w:r>
    </w:p>
    <w:p w14:paraId="08BD671C" w14:textId="77777777" w:rsidR="00045FEE" w:rsidRDefault="00045FEE" w:rsidP="00045FEE">
      <w:pPr>
        <w:spacing w:after="0" w:line="360" w:lineRule="auto"/>
        <w:rPr>
          <w:rFonts w:ascii="Times New Roman" w:eastAsia="TimesNewRoman,Bold" w:hAnsi="Times New Roman" w:cs="Times New Roman"/>
          <w:sz w:val="28"/>
          <w:szCs w:val="28"/>
        </w:rPr>
      </w:pPr>
      <w:r>
        <w:rPr>
          <w:rFonts w:ascii="Times New Roman" w:eastAsia="TimesNewRoman,Bold" w:hAnsi="Times New Roman" w:cs="Times New Roman"/>
          <w:sz w:val="28"/>
          <w:szCs w:val="28"/>
        </w:rPr>
        <w:t xml:space="preserve">3. </w:t>
      </w:r>
      <w:r>
        <w:rPr>
          <w:rFonts w:ascii="Times New Roman" w:eastAsia="TimesNewRoman" w:hAnsi="Times New Roman" w:cs="Times New Roman"/>
          <w:sz w:val="28"/>
          <w:szCs w:val="28"/>
        </w:rPr>
        <w:t xml:space="preserve">Разработайте классификационную схему </w:t>
      </w:r>
      <w:r>
        <w:rPr>
          <w:rFonts w:ascii="Times New Roman" w:eastAsia="TimesNewRoman,Bold" w:hAnsi="Times New Roman" w:cs="Times New Roman"/>
          <w:sz w:val="28"/>
          <w:szCs w:val="28"/>
        </w:rPr>
        <w:t>«</w:t>
      </w:r>
      <w:r>
        <w:rPr>
          <w:rFonts w:ascii="Times New Roman" w:eastAsia="TimesNewRoman" w:hAnsi="Times New Roman" w:cs="Times New Roman"/>
          <w:sz w:val="28"/>
          <w:szCs w:val="28"/>
        </w:rPr>
        <w:t>Способы изменения внутренней энергии тела</w:t>
      </w:r>
      <w:r>
        <w:rPr>
          <w:rFonts w:ascii="Times New Roman" w:eastAsia="TimesNewRoman,Bold" w:hAnsi="Times New Roman" w:cs="Times New Roman"/>
          <w:sz w:val="28"/>
          <w:szCs w:val="28"/>
        </w:rPr>
        <w:t>».</w:t>
      </w:r>
    </w:p>
    <w:p w14:paraId="6529597D" w14:textId="77777777" w:rsidR="00045FEE" w:rsidRPr="00C0632D" w:rsidRDefault="00045FEE" w:rsidP="00045FEE">
      <w:pPr>
        <w:shd w:val="clear" w:color="auto" w:fill="FFFFFF"/>
        <w:spacing w:after="113" w:line="360" w:lineRule="auto"/>
        <w:ind w:firstLine="720"/>
        <w:jc w:val="both"/>
        <w:rPr>
          <w:rFonts w:ascii="Times New Roman" w:eastAsia="Times New Roman" w:hAnsi="Times New Roman" w:cs="Times New Roman"/>
          <w:sz w:val="28"/>
          <w:szCs w:val="28"/>
          <w:lang w:eastAsia="ru-RU"/>
        </w:rPr>
      </w:pPr>
      <w:r w:rsidRPr="002C3BA9">
        <w:rPr>
          <w:rFonts w:ascii="Times New Roman" w:eastAsia="Times New Roman" w:hAnsi="Times New Roman" w:cs="Times New Roman"/>
          <w:sz w:val="28"/>
          <w:szCs w:val="28"/>
          <w:lang w:eastAsia="ru-RU"/>
        </w:rPr>
        <w:t>Д</w:t>
      </w:r>
      <w:r w:rsidRPr="00C0632D">
        <w:rPr>
          <w:rFonts w:ascii="Times New Roman" w:eastAsia="Times New Roman" w:hAnsi="Times New Roman" w:cs="Times New Roman"/>
          <w:sz w:val="28"/>
          <w:szCs w:val="28"/>
          <w:lang w:eastAsia="ru-RU"/>
        </w:rPr>
        <w:t>остоинством системно-деятельностного подхода является то, что он органично сочетается с различными современными образовательными технологиями: игровыми, информационно-коммуникационными, критического мышления, исследовательской и проектной деятельности, что способствует формированию ун</w:t>
      </w:r>
      <w:r>
        <w:rPr>
          <w:rFonts w:ascii="Times New Roman" w:eastAsia="Times New Roman" w:hAnsi="Times New Roman" w:cs="Times New Roman"/>
          <w:sz w:val="28"/>
          <w:szCs w:val="28"/>
          <w:lang w:eastAsia="ru-RU"/>
        </w:rPr>
        <w:t>иверсальных учебных действий обучаю</w:t>
      </w:r>
      <w:r w:rsidRPr="00C0632D">
        <w:rPr>
          <w:rFonts w:ascii="Times New Roman" w:eastAsia="Times New Roman" w:hAnsi="Times New Roman" w:cs="Times New Roman"/>
          <w:sz w:val="28"/>
          <w:szCs w:val="28"/>
          <w:lang w:eastAsia="ru-RU"/>
        </w:rPr>
        <w:t>щихся.</w:t>
      </w:r>
    </w:p>
    <w:p w14:paraId="7E5AF2B6" w14:textId="77777777" w:rsidR="00045FEE" w:rsidRPr="00C0632D" w:rsidRDefault="00045FEE" w:rsidP="00045FEE">
      <w:pPr>
        <w:shd w:val="clear" w:color="auto" w:fill="FFFFFF"/>
        <w:spacing w:after="113"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t>Использование системно-деяте</w:t>
      </w:r>
      <w:r>
        <w:rPr>
          <w:rFonts w:ascii="Times New Roman" w:eastAsia="Times New Roman" w:hAnsi="Times New Roman" w:cs="Times New Roman"/>
          <w:sz w:val="28"/>
          <w:szCs w:val="28"/>
          <w:lang w:eastAsia="ru-RU"/>
        </w:rPr>
        <w:t>льностного подхода позволяет обучаю</w:t>
      </w:r>
      <w:r w:rsidRPr="00C0632D">
        <w:rPr>
          <w:rFonts w:ascii="Times New Roman" w:eastAsia="Times New Roman" w:hAnsi="Times New Roman" w:cs="Times New Roman"/>
          <w:sz w:val="28"/>
          <w:szCs w:val="28"/>
          <w:lang w:eastAsia="ru-RU"/>
        </w:rPr>
        <w:t>щимся</w:t>
      </w:r>
    </w:p>
    <w:p w14:paraId="021E3C50" w14:textId="77777777" w:rsidR="00045FEE" w:rsidRPr="00C0632D" w:rsidRDefault="00045FEE" w:rsidP="00045FEE">
      <w:pPr>
        <w:numPr>
          <w:ilvl w:val="0"/>
          <w:numId w:val="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t>работать с современными средствами коммуникации и источниками информации;</w:t>
      </w:r>
    </w:p>
    <w:p w14:paraId="5CFC76D8" w14:textId="77777777" w:rsidR="00045FEE" w:rsidRPr="00C0632D" w:rsidRDefault="00045FEE" w:rsidP="00045FEE">
      <w:pPr>
        <w:numPr>
          <w:ilvl w:val="0"/>
          <w:numId w:val="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t>критически осмысливать информацию, поступающую из разных источников, формулировать собственные заключения и оценочные суждения;</w:t>
      </w:r>
    </w:p>
    <w:p w14:paraId="5C6815A2" w14:textId="77777777" w:rsidR="00045FEE" w:rsidRPr="00C0632D" w:rsidRDefault="00045FEE" w:rsidP="00045FEE">
      <w:pPr>
        <w:numPr>
          <w:ilvl w:val="0"/>
          <w:numId w:val="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lastRenderedPageBreak/>
        <w:t>анализировать и решать познавательные и практические задачи;</w:t>
      </w:r>
    </w:p>
    <w:p w14:paraId="2012DE8A" w14:textId="77777777" w:rsidR="00045FEE" w:rsidRPr="00C0632D" w:rsidRDefault="00045FEE" w:rsidP="00045FEE">
      <w:pPr>
        <w:numPr>
          <w:ilvl w:val="0"/>
          <w:numId w:val="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t>выполнять творческие работы и исследовательские проекты;</w:t>
      </w:r>
    </w:p>
    <w:p w14:paraId="0EF0232F" w14:textId="77777777" w:rsidR="00045FEE" w:rsidRPr="00C0632D" w:rsidRDefault="00045FEE" w:rsidP="00045FEE">
      <w:pPr>
        <w:numPr>
          <w:ilvl w:val="0"/>
          <w:numId w:val="2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t>аргументировать защиту своей позиции, оппонировать другому мнению через участие в дискуссиях, диспутах.</w:t>
      </w:r>
    </w:p>
    <w:p w14:paraId="2D828DC1" w14:textId="77777777" w:rsidR="00045FEE" w:rsidRPr="00C0632D" w:rsidRDefault="00045FEE" w:rsidP="00045FEE">
      <w:pPr>
        <w:shd w:val="clear" w:color="auto" w:fill="FFFFFF"/>
        <w:spacing w:after="113"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t>Таким образом, </w:t>
      </w:r>
      <w:r w:rsidRPr="00C0632D">
        <w:rPr>
          <w:rFonts w:ascii="Times New Roman" w:eastAsia="Times New Roman" w:hAnsi="Times New Roman" w:cs="Times New Roman"/>
          <w:bCs/>
          <w:sz w:val="28"/>
          <w:szCs w:val="28"/>
          <w:lang w:eastAsia="ru-RU"/>
        </w:rPr>
        <w:t>использование системно-деятельностного подхода на уроках физики способствует</w:t>
      </w:r>
    </w:p>
    <w:p w14:paraId="0484EA20" w14:textId="77777777" w:rsidR="00045FEE" w:rsidRPr="00C0632D" w:rsidRDefault="00045FEE" w:rsidP="00045FEE">
      <w:pPr>
        <w:numPr>
          <w:ilvl w:val="0"/>
          <w:numId w:val="2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личностному развитию обучаю</w:t>
      </w:r>
      <w:r w:rsidRPr="00C0632D">
        <w:rPr>
          <w:rFonts w:ascii="Times New Roman" w:eastAsia="Times New Roman" w:hAnsi="Times New Roman" w:cs="Times New Roman"/>
          <w:sz w:val="28"/>
          <w:szCs w:val="28"/>
          <w:lang w:eastAsia="ru-RU"/>
        </w:rPr>
        <w:t>щихся – развитию готовности и способности учащихся к саморазвитию, реализации их творческого потенциала в выбранной деятельности;</w:t>
      </w:r>
    </w:p>
    <w:p w14:paraId="7A168C43" w14:textId="77777777" w:rsidR="00045FEE" w:rsidRPr="00C0632D" w:rsidRDefault="00045FEE" w:rsidP="00045FEE">
      <w:pPr>
        <w:numPr>
          <w:ilvl w:val="0"/>
          <w:numId w:val="2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социальному развитию обучаю</w:t>
      </w:r>
      <w:r w:rsidRPr="00C0632D">
        <w:rPr>
          <w:rFonts w:ascii="Times New Roman" w:eastAsia="Times New Roman" w:hAnsi="Times New Roman" w:cs="Times New Roman"/>
          <w:sz w:val="28"/>
          <w:szCs w:val="28"/>
          <w:lang w:eastAsia="ru-RU"/>
        </w:rPr>
        <w:t>щихся – формированию гражданской личности на основе воспитания патриотических убеждений, развития толерантности жизни в обществе;</w:t>
      </w:r>
    </w:p>
    <w:p w14:paraId="4E0FE0D9" w14:textId="77777777" w:rsidR="00045FEE" w:rsidRPr="00C0632D" w:rsidRDefault="00045FEE" w:rsidP="00045FEE">
      <w:pPr>
        <w:numPr>
          <w:ilvl w:val="0"/>
          <w:numId w:val="2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C0632D">
        <w:rPr>
          <w:rFonts w:ascii="Times New Roman" w:eastAsia="Times New Roman" w:hAnsi="Times New Roman" w:cs="Times New Roman"/>
          <w:sz w:val="28"/>
          <w:szCs w:val="28"/>
          <w:lang w:eastAsia="ru-RU"/>
        </w:rPr>
        <w:t>познавательному развит</w:t>
      </w:r>
      <w:r>
        <w:rPr>
          <w:rFonts w:ascii="Times New Roman" w:eastAsia="Times New Roman" w:hAnsi="Times New Roman" w:cs="Times New Roman"/>
          <w:sz w:val="28"/>
          <w:szCs w:val="28"/>
          <w:lang w:eastAsia="ru-RU"/>
        </w:rPr>
        <w:t>ию учащихся – формированию у обучаю</w:t>
      </w:r>
      <w:r w:rsidRPr="00C0632D">
        <w:rPr>
          <w:rFonts w:ascii="Times New Roman" w:eastAsia="Times New Roman" w:hAnsi="Times New Roman" w:cs="Times New Roman"/>
          <w:sz w:val="28"/>
          <w:szCs w:val="28"/>
          <w:lang w:eastAsia="ru-RU"/>
        </w:rPr>
        <w:t xml:space="preserve">щихся научной картины мира, развитию способности управлять своей познавательной деятельностью, овладению стратегиями и способами познания, развитию памяти, внимания, воображения, </w:t>
      </w:r>
      <w:r w:rsidRPr="002C3BA9">
        <w:rPr>
          <w:rFonts w:ascii="Times New Roman" w:eastAsia="Times New Roman" w:hAnsi="Times New Roman" w:cs="Times New Roman"/>
          <w:sz w:val="28"/>
          <w:szCs w:val="28"/>
          <w:lang w:eastAsia="ru-RU"/>
        </w:rPr>
        <w:t xml:space="preserve">инженерного </w:t>
      </w:r>
      <w:r w:rsidRPr="00C0632D">
        <w:rPr>
          <w:rFonts w:ascii="Times New Roman" w:eastAsia="Times New Roman" w:hAnsi="Times New Roman" w:cs="Times New Roman"/>
          <w:sz w:val="28"/>
          <w:szCs w:val="28"/>
          <w:lang w:eastAsia="ru-RU"/>
        </w:rPr>
        <w:t>мышления, рефлексии;</w:t>
      </w:r>
    </w:p>
    <w:p w14:paraId="5231BE12" w14:textId="77777777" w:rsidR="00045FEE" w:rsidRPr="00C0632D" w:rsidRDefault="00045FEE" w:rsidP="00045FEE">
      <w:pPr>
        <w:numPr>
          <w:ilvl w:val="0"/>
          <w:numId w:val="2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коммуникативному развитию обучаю</w:t>
      </w:r>
      <w:r w:rsidRPr="00C0632D">
        <w:rPr>
          <w:rFonts w:ascii="Times New Roman" w:eastAsia="Times New Roman" w:hAnsi="Times New Roman" w:cs="Times New Roman"/>
          <w:sz w:val="28"/>
          <w:szCs w:val="28"/>
          <w:lang w:eastAsia="ru-RU"/>
        </w:rPr>
        <w:t>щихся – формированию компетентности в общении, умению слушать, вести диалог в соответствии с целями и задачами общения, участвовать в коллективном обсуждении проблем и принятии решений, строить продуктивное сотрудничество со сверстниками и взрослыми.</w:t>
      </w:r>
    </w:p>
    <w:p w14:paraId="4BDF6E19" w14:textId="77777777" w:rsidR="00045FEE" w:rsidRDefault="00045FEE" w:rsidP="00045FEE">
      <w:pPr>
        <w:pStyle w:val="Default"/>
        <w:spacing w:line="360" w:lineRule="auto"/>
        <w:jc w:val="center"/>
        <w:rPr>
          <w:b/>
          <w:sz w:val="28"/>
          <w:szCs w:val="28"/>
        </w:rPr>
      </w:pPr>
      <w:r>
        <w:rPr>
          <w:b/>
          <w:sz w:val="28"/>
          <w:szCs w:val="28"/>
        </w:rPr>
        <w:t>Список литературы:</w:t>
      </w:r>
    </w:p>
    <w:p w14:paraId="558F98A9" w14:textId="77777777" w:rsidR="00045FEE" w:rsidRDefault="00045FEE" w:rsidP="00045FEE">
      <w:pPr>
        <w:spacing w:after="0" w:line="360" w:lineRule="auto"/>
        <w:jc w:val="center"/>
        <w:rPr>
          <w:rFonts w:ascii="Times New Roman" w:hAnsi="Times New Roman" w:cs="Times New Roman"/>
          <w:sz w:val="28"/>
          <w:szCs w:val="28"/>
        </w:rPr>
      </w:pPr>
    </w:p>
    <w:p w14:paraId="00E07499" w14:textId="77777777" w:rsidR="00045FEE" w:rsidRPr="00A95CE4" w:rsidRDefault="00045FEE" w:rsidP="00045FEE">
      <w:pPr>
        <w:pStyle w:val="a7"/>
        <w:numPr>
          <w:ilvl w:val="0"/>
          <w:numId w:val="1"/>
        </w:numPr>
        <w:spacing w:after="0" w:line="360" w:lineRule="auto"/>
        <w:jc w:val="both"/>
        <w:rPr>
          <w:rFonts w:ascii="Times New Roman" w:hAnsi="Times New Roman" w:cs="Times New Roman"/>
          <w:sz w:val="28"/>
          <w:szCs w:val="28"/>
        </w:rPr>
      </w:pPr>
      <w:r w:rsidRPr="00A95CE4">
        <w:rPr>
          <w:rFonts w:ascii="Times New Roman" w:hAnsi="Times New Roman" w:cs="Times New Roman"/>
          <w:sz w:val="28"/>
          <w:szCs w:val="28"/>
        </w:rPr>
        <w:t xml:space="preserve">Альтшулер, Ю.Б. Методологические и прикладные вопросы физики. Программно-метод. Материалы Текст. / Ю.Б. Альтшулер П. Новгород: Изд-во "Вектор </w:t>
      </w:r>
      <w:proofErr w:type="spellStart"/>
      <w:r w:rsidRPr="00A95CE4">
        <w:rPr>
          <w:rFonts w:ascii="Times New Roman" w:hAnsi="Times New Roman" w:cs="Times New Roman"/>
          <w:sz w:val="28"/>
          <w:szCs w:val="28"/>
        </w:rPr>
        <w:t>ТиС</w:t>
      </w:r>
      <w:proofErr w:type="spellEnd"/>
      <w:r w:rsidRPr="00A95CE4">
        <w:rPr>
          <w:rFonts w:ascii="Times New Roman" w:hAnsi="Times New Roman" w:cs="Times New Roman"/>
          <w:sz w:val="28"/>
          <w:szCs w:val="28"/>
        </w:rPr>
        <w:t xml:space="preserve">", 1999. - 44с. </w:t>
      </w:r>
    </w:p>
    <w:p w14:paraId="3DE5C5F5"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lang w:bidi="he-IL"/>
        </w:rPr>
        <w:lastRenderedPageBreak/>
        <w:t xml:space="preserve">Асмолов А. Г., </w:t>
      </w:r>
      <w:r w:rsidRPr="00CC5B65">
        <w:rPr>
          <w:rFonts w:ascii="Times New Roman" w:hAnsi="Times New Roman" w:cs="Times New Roman"/>
          <w:bCs/>
          <w:w w:val="105"/>
          <w:sz w:val="28"/>
          <w:szCs w:val="28"/>
          <w:lang w:bidi="he-IL"/>
        </w:rPr>
        <w:t xml:space="preserve">Формирование </w:t>
      </w:r>
      <w:r w:rsidRPr="00CC5B65">
        <w:rPr>
          <w:rFonts w:ascii="Times New Roman" w:hAnsi="Times New Roman" w:cs="Times New Roman"/>
          <w:sz w:val="28"/>
          <w:szCs w:val="28"/>
          <w:lang w:bidi="he-IL"/>
        </w:rPr>
        <w:t xml:space="preserve">универсальных учебных действий в основной школе: от действия к мысли. Система </w:t>
      </w:r>
      <w:proofErr w:type="gramStart"/>
      <w:r w:rsidRPr="00CC5B65">
        <w:rPr>
          <w:rFonts w:ascii="Times New Roman" w:hAnsi="Times New Roman" w:cs="Times New Roman"/>
          <w:sz w:val="28"/>
          <w:szCs w:val="28"/>
          <w:lang w:bidi="he-IL"/>
        </w:rPr>
        <w:t>заданий :</w:t>
      </w:r>
      <w:proofErr w:type="gramEnd"/>
      <w:r w:rsidRPr="00CC5B65">
        <w:rPr>
          <w:rFonts w:ascii="Times New Roman" w:hAnsi="Times New Roman" w:cs="Times New Roman"/>
          <w:sz w:val="28"/>
          <w:szCs w:val="28"/>
          <w:lang w:bidi="he-IL"/>
        </w:rPr>
        <w:t xml:space="preserve"> пособие для учителя / [А. Г. Асмолов, Г. В. </w:t>
      </w:r>
      <w:proofErr w:type="spellStart"/>
      <w:r w:rsidRPr="00CC5B65">
        <w:rPr>
          <w:rFonts w:ascii="Times New Roman" w:hAnsi="Times New Roman" w:cs="Times New Roman"/>
          <w:sz w:val="28"/>
          <w:szCs w:val="28"/>
          <w:lang w:bidi="he-IL"/>
        </w:rPr>
        <w:t>Бурменская</w:t>
      </w:r>
      <w:proofErr w:type="spellEnd"/>
      <w:r w:rsidRPr="00CC5B65">
        <w:rPr>
          <w:rFonts w:ascii="Times New Roman" w:hAnsi="Times New Roman" w:cs="Times New Roman"/>
          <w:sz w:val="28"/>
          <w:szCs w:val="28"/>
          <w:lang w:bidi="he-IL"/>
        </w:rPr>
        <w:t>, И. А. Володарская и др.</w:t>
      </w:r>
      <w:proofErr w:type="gramStart"/>
      <w:r w:rsidRPr="00CC5B65">
        <w:rPr>
          <w:rFonts w:ascii="Times New Roman" w:hAnsi="Times New Roman" w:cs="Times New Roman"/>
          <w:sz w:val="28"/>
          <w:szCs w:val="28"/>
          <w:lang w:bidi="he-IL"/>
        </w:rPr>
        <w:t>] ;</w:t>
      </w:r>
      <w:proofErr w:type="gramEnd"/>
      <w:r w:rsidRPr="00CC5B65">
        <w:rPr>
          <w:rFonts w:ascii="Times New Roman" w:hAnsi="Times New Roman" w:cs="Times New Roman"/>
          <w:sz w:val="28"/>
          <w:szCs w:val="28"/>
          <w:lang w:bidi="he-IL"/>
        </w:rPr>
        <w:t xml:space="preserve"> под ред. А. Г. Асмолова. - </w:t>
      </w:r>
      <w:proofErr w:type="gramStart"/>
      <w:r w:rsidRPr="00CC5B65">
        <w:rPr>
          <w:rFonts w:ascii="Times New Roman" w:hAnsi="Times New Roman" w:cs="Times New Roman"/>
          <w:sz w:val="28"/>
          <w:szCs w:val="28"/>
          <w:lang w:bidi="he-IL"/>
        </w:rPr>
        <w:t>М. :</w:t>
      </w:r>
      <w:proofErr w:type="gramEnd"/>
      <w:r w:rsidRPr="00CC5B65">
        <w:rPr>
          <w:rFonts w:ascii="Times New Roman" w:hAnsi="Times New Roman" w:cs="Times New Roman"/>
          <w:sz w:val="28"/>
          <w:szCs w:val="28"/>
          <w:lang w:bidi="he-IL"/>
        </w:rPr>
        <w:t xml:space="preserve"> Просвещение, 2010</w:t>
      </w:r>
    </w:p>
    <w:p w14:paraId="32E82092"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Афремов, Л.Л., </w:t>
      </w:r>
      <w:proofErr w:type="spellStart"/>
      <w:r w:rsidRPr="00CC5B65">
        <w:rPr>
          <w:rFonts w:ascii="Times New Roman" w:hAnsi="Times New Roman" w:cs="Times New Roman"/>
          <w:sz w:val="28"/>
          <w:szCs w:val="28"/>
        </w:rPr>
        <w:t>Гнитецкая</w:t>
      </w:r>
      <w:proofErr w:type="spellEnd"/>
      <w:r w:rsidRPr="00CC5B65">
        <w:rPr>
          <w:rFonts w:ascii="Times New Roman" w:hAnsi="Times New Roman" w:cs="Times New Roman"/>
          <w:sz w:val="28"/>
          <w:szCs w:val="28"/>
        </w:rPr>
        <w:t xml:space="preserve">, Т.Н. Теория </w:t>
      </w:r>
      <w:proofErr w:type="spellStart"/>
      <w:r w:rsidRPr="00CC5B65">
        <w:rPr>
          <w:rFonts w:ascii="Times New Roman" w:hAnsi="Times New Roman" w:cs="Times New Roman"/>
          <w:sz w:val="28"/>
          <w:szCs w:val="28"/>
        </w:rPr>
        <w:t>внутрипредметных</w:t>
      </w:r>
      <w:proofErr w:type="spellEnd"/>
      <w:r w:rsidRPr="00CC5B65">
        <w:rPr>
          <w:rFonts w:ascii="Times New Roman" w:hAnsi="Times New Roman" w:cs="Times New Roman"/>
          <w:sz w:val="28"/>
          <w:szCs w:val="28"/>
        </w:rPr>
        <w:t xml:space="preserve"> и межпредметных связей: монография Текст. / Л.Л. Афремов, Т.Н. </w:t>
      </w:r>
      <w:proofErr w:type="spellStart"/>
      <w:r w:rsidRPr="00CC5B65">
        <w:rPr>
          <w:rFonts w:ascii="Times New Roman" w:hAnsi="Times New Roman" w:cs="Times New Roman"/>
          <w:sz w:val="28"/>
          <w:szCs w:val="28"/>
        </w:rPr>
        <w:t>Гнитецкая</w:t>
      </w:r>
      <w:proofErr w:type="spellEnd"/>
      <w:r w:rsidRPr="00CC5B65">
        <w:rPr>
          <w:rFonts w:ascii="Times New Roman" w:hAnsi="Times New Roman" w:cs="Times New Roman"/>
          <w:sz w:val="28"/>
          <w:szCs w:val="28"/>
        </w:rPr>
        <w:t xml:space="preserve">. Владивосток: Изд. </w:t>
      </w:r>
      <w:proofErr w:type="spellStart"/>
      <w:r w:rsidRPr="00CC5B65">
        <w:rPr>
          <w:rFonts w:ascii="Times New Roman" w:hAnsi="Times New Roman" w:cs="Times New Roman"/>
          <w:sz w:val="28"/>
          <w:szCs w:val="28"/>
        </w:rPr>
        <w:t>Дальневост</w:t>
      </w:r>
      <w:proofErr w:type="spellEnd"/>
      <w:r w:rsidRPr="00CC5B65">
        <w:rPr>
          <w:rFonts w:ascii="Times New Roman" w:hAnsi="Times New Roman" w:cs="Times New Roman"/>
          <w:sz w:val="28"/>
          <w:szCs w:val="28"/>
        </w:rPr>
        <w:t xml:space="preserve">. ун-та, 2005. - 176 с. </w:t>
      </w:r>
    </w:p>
    <w:p w14:paraId="0E365ACE"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Бабанский, Ю.К. Закономерности, принципы и способы оптимизации педагогического процесса Текст. / Ю.К. Бабанский // Избранные педагогические </w:t>
      </w:r>
      <w:proofErr w:type="spellStart"/>
      <w:r w:rsidRPr="00CC5B65">
        <w:rPr>
          <w:rFonts w:ascii="Times New Roman" w:hAnsi="Times New Roman" w:cs="Times New Roman"/>
          <w:sz w:val="28"/>
          <w:szCs w:val="28"/>
        </w:rPr>
        <w:t>труды.-</w:t>
      </w:r>
      <w:proofErr w:type="gramStart"/>
      <w:r w:rsidRPr="00CC5B65">
        <w:rPr>
          <w:rFonts w:ascii="Times New Roman" w:hAnsi="Times New Roman" w:cs="Times New Roman"/>
          <w:sz w:val="28"/>
          <w:szCs w:val="28"/>
        </w:rPr>
        <w:t>М.:Педагогика</w:t>
      </w:r>
      <w:proofErr w:type="spellEnd"/>
      <w:proofErr w:type="gramEnd"/>
      <w:r w:rsidRPr="00CC5B65">
        <w:rPr>
          <w:rFonts w:ascii="Times New Roman" w:hAnsi="Times New Roman" w:cs="Times New Roman"/>
          <w:sz w:val="28"/>
          <w:szCs w:val="28"/>
        </w:rPr>
        <w:t xml:space="preserve">, 1989.-С. 262-271. </w:t>
      </w:r>
    </w:p>
    <w:p w14:paraId="56465B8A"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Бабанский, Ю.К. Интенсификация процессе обучения / Ю.К. Бабанский. -М., 1987.-80 с. </w:t>
      </w:r>
    </w:p>
    <w:p w14:paraId="64329AA4"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Бабанский, Ю.К. Оптимизация </w:t>
      </w:r>
      <w:proofErr w:type="spellStart"/>
      <w:r w:rsidRPr="00CC5B65">
        <w:rPr>
          <w:rFonts w:ascii="Times New Roman" w:hAnsi="Times New Roman" w:cs="Times New Roman"/>
          <w:sz w:val="28"/>
          <w:szCs w:val="28"/>
        </w:rPr>
        <w:t>учебно</w:t>
      </w:r>
      <w:proofErr w:type="spellEnd"/>
      <w:r w:rsidRPr="00CC5B65">
        <w:rPr>
          <w:rFonts w:ascii="Times New Roman" w:hAnsi="Times New Roman" w:cs="Times New Roman"/>
          <w:sz w:val="28"/>
          <w:szCs w:val="28"/>
        </w:rPr>
        <w:t xml:space="preserve"> воспитательного процесса Текст. / Ю.К. Бабанский. - М.: Просвещение, 1982. - 175 с. </w:t>
      </w:r>
    </w:p>
    <w:p w14:paraId="046379CC"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Бадаев, A.A. Активные методы обучения Текст. / A.A. Бадаев М., 1986.-96 с. </w:t>
      </w:r>
    </w:p>
    <w:p w14:paraId="77443004"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Бершадский, М.Е. Когнитивный мониторинг: диагностика уровня понимания Текст. / М.Е. Бершадский // Школьные технологии. 2003. -№3. - С. 178-185. </w:t>
      </w:r>
    </w:p>
    <w:p w14:paraId="0DF31067"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Беспалько, В.П. Слагаемые педагогической технологии Текст. / В.П. Беспалько. -М.: Педагогика, 1989. 192с. </w:t>
      </w:r>
    </w:p>
    <w:p w14:paraId="40C8F824"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Браверманн, Э.М. Как повысить эффективность учебных знаний: некоторые современные пути Э.М. Браверман // Физика в школе, 2005, №6.-с. 23 -32. </w:t>
      </w:r>
    </w:p>
    <w:p w14:paraId="78E443CF"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Буров, В.А. и др. Результаты исследования знаний, умений и навыков учащихся 6- 7 классов по физике Текст. / В.А. Буров. М.: М-во просвещения РСФСР НИИ школ, 1979. - 107с.</w:t>
      </w:r>
    </w:p>
    <w:p w14:paraId="680A4805"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Вербицкий, А. А. Активное обучение в высшей школе: контекстный подход Текст. / А. А. Вербицкий М.: «Высшая школа», 1991. - 207 с. </w:t>
      </w:r>
    </w:p>
    <w:p w14:paraId="6D79D057"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lastRenderedPageBreak/>
        <w:t>Вилькеев</w:t>
      </w:r>
      <w:proofErr w:type="spellEnd"/>
      <w:r w:rsidRPr="00CC5B65">
        <w:rPr>
          <w:rFonts w:ascii="Times New Roman" w:hAnsi="Times New Roman" w:cs="Times New Roman"/>
          <w:sz w:val="28"/>
          <w:szCs w:val="28"/>
        </w:rPr>
        <w:t xml:space="preserve">, Д. В. Методы научного познания в школьном обучении Текст. / Д. В. </w:t>
      </w:r>
      <w:proofErr w:type="spellStart"/>
      <w:r w:rsidRPr="00CC5B65">
        <w:rPr>
          <w:rFonts w:ascii="Times New Roman" w:hAnsi="Times New Roman" w:cs="Times New Roman"/>
          <w:sz w:val="28"/>
          <w:szCs w:val="28"/>
        </w:rPr>
        <w:t>Вилькеев</w:t>
      </w:r>
      <w:proofErr w:type="spellEnd"/>
      <w:r w:rsidRPr="00CC5B65">
        <w:rPr>
          <w:rFonts w:ascii="Times New Roman" w:hAnsi="Times New Roman" w:cs="Times New Roman"/>
          <w:sz w:val="28"/>
          <w:szCs w:val="28"/>
        </w:rPr>
        <w:t xml:space="preserve"> Казань: татарское книжн. изд-во., 1975. - 160 с. </w:t>
      </w:r>
    </w:p>
    <w:p w14:paraId="753A825A"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Выготский Л.С. </w:t>
      </w:r>
      <w:proofErr w:type="spellStart"/>
      <w:r w:rsidRPr="00CC5B65">
        <w:rPr>
          <w:rFonts w:ascii="Times New Roman" w:hAnsi="Times New Roman" w:cs="Times New Roman"/>
          <w:sz w:val="28"/>
          <w:szCs w:val="28"/>
        </w:rPr>
        <w:t>Собр.сочин</w:t>
      </w:r>
      <w:proofErr w:type="spellEnd"/>
      <w:r w:rsidRPr="00CC5B65">
        <w:rPr>
          <w:rFonts w:ascii="Times New Roman" w:hAnsi="Times New Roman" w:cs="Times New Roman"/>
          <w:sz w:val="28"/>
          <w:szCs w:val="28"/>
        </w:rPr>
        <w:t xml:space="preserve">.: в 6 т. / </w:t>
      </w:r>
      <w:proofErr w:type="spellStart"/>
      <w:proofErr w:type="gramStart"/>
      <w:r w:rsidRPr="00CC5B65">
        <w:rPr>
          <w:rFonts w:ascii="Times New Roman" w:hAnsi="Times New Roman" w:cs="Times New Roman"/>
          <w:sz w:val="28"/>
          <w:szCs w:val="28"/>
        </w:rPr>
        <w:t>Л.С.Выготский</w:t>
      </w:r>
      <w:proofErr w:type="spellEnd"/>
      <w:r w:rsidRPr="00CC5B65">
        <w:rPr>
          <w:rFonts w:ascii="Times New Roman" w:hAnsi="Times New Roman" w:cs="Times New Roman"/>
          <w:sz w:val="28"/>
          <w:szCs w:val="28"/>
        </w:rPr>
        <w:t>.-</w:t>
      </w:r>
      <w:proofErr w:type="gramEnd"/>
      <w:r w:rsidRPr="00CC5B65">
        <w:rPr>
          <w:rFonts w:ascii="Times New Roman" w:hAnsi="Times New Roman" w:cs="Times New Roman"/>
          <w:sz w:val="28"/>
          <w:szCs w:val="28"/>
        </w:rPr>
        <w:t xml:space="preserve"> М., 1982</w:t>
      </w:r>
    </w:p>
    <w:p w14:paraId="60A7B480"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Выготский, J1.C. Педагогическая психология Текст. / JI.C. </w:t>
      </w:r>
      <w:proofErr w:type="spellStart"/>
      <w:r w:rsidRPr="00CC5B65">
        <w:rPr>
          <w:rFonts w:ascii="Times New Roman" w:hAnsi="Times New Roman" w:cs="Times New Roman"/>
          <w:sz w:val="28"/>
          <w:szCs w:val="28"/>
        </w:rPr>
        <w:t>Выгодский</w:t>
      </w:r>
      <w:proofErr w:type="spellEnd"/>
      <w:r w:rsidRPr="00CC5B65">
        <w:rPr>
          <w:rFonts w:ascii="Times New Roman" w:hAnsi="Times New Roman" w:cs="Times New Roman"/>
          <w:sz w:val="28"/>
          <w:szCs w:val="28"/>
        </w:rPr>
        <w:t xml:space="preserve">. -М.: Педагогика, 1991.-497 с. </w:t>
      </w:r>
    </w:p>
    <w:p w14:paraId="1CC46B71"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Выготский, Л.В. Л.С. Проблема обучения и умственного развития в школьном возрасте Текст. / Л.С. </w:t>
      </w:r>
      <w:proofErr w:type="spellStart"/>
      <w:r w:rsidRPr="00CC5B65">
        <w:rPr>
          <w:rFonts w:ascii="Times New Roman" w:hAnsi="Times New Roman" w:cs="Times New Roman"/>
          <w:sz w:val="28"/>
          <w:szCs w:val="28"/>
        </w:rPr>
        <w:t>Выгодский</w:t>
      </w:r>
      <w:proofErr w:type="spellEnd"/>
      <w:r w:rsidRPr="00CC5B65">
        <w:rPr>
          <w:rFonts w:ascii="Times New Roman" w:hAnsi="Times New Roman" w:cs="Times New Roman"/>
          <w:sz w:val="28"/>
          <w:szCs w:val="28"/>
        </w:rPr>
        <w:t xml:space="preserve"> В кн. «Избранные психологические исследования» - М., 1956. - 519с. </w:t>
      </w:r>
    </w:p>
    <w:p w14:paraId="365A98D5"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w:t>
      </w:r>
      <w:proofErr w:type="spellStart"/>
      <w:r w:rsidRPr="00CC5B65">
        <w:rPr>
          <w:rFonts w:ascii="Times New Roman" w:hAnsi="Times New Roman" w:cs="Times New Roman"/>
          <w:sz w:val="28"/>
          <w:szCs w:val="28"/>
        </w:rPr>
        <w:t>Вяткии</w:t>
      </w:r>
      <w:proofErr w:type="spellEnd"/>
      <w:r w:rsidRPr="00CC5B65">
        <w:rPr>
          <w:rFonts w:ascii="Times New Roman" w:hAnsi="Times New Roman" w:cs="Times New Roman"/>
          <w:sz w:val="28"/>
          <w:szCs w:val="28"/>
        </w:rPr>
        <w:t xml:space="preserve">, Л.Г. </w:t>
      </w:r>
      <w:proofErr w:type="spellStart"/>
      <w:r w:rsidRPr="00CC5B65">
        <w:rPr>
          <w:rFonts w:ascii="Times New Roman" w:hAnsi="Times New Roman" w:cs="Times New Roman"/>
          <w:sz w:val="28"/>
          <w:szCs w:val="28"/>
        </w:rPr>
        <w:t>Железовская</w:t>
      </w:r>
      <w:proofErr w:type="spellEnd"/>
      <w:r w:rsidRPr="00CC5B65">
        <w:rPr>
          <w:rFonts w:ascii="Times New Roman" w:hAnsi="Times New Roman" w:cs="Times New Roman"/>
          <w:sz w:val="28"/>
          <w:szCs w:val="28"/>
        </w:rPr>
        <w:t xml:space="preserve">, Г.И. Опыт развития познавательной самостоятельности Текст. / Л.Г. Вяткин, Г.И. </w:t>
      </w:r>
      <w:proofErr w:type="spellStart"/>
      <w:r w:rsidRPr="00CC5B65">
        <w:rPr>
          <w:rFonts w:ascii="Times New Roman" w:hAnsi="Times New Roman" w:cs="Times New Roman"/>
          <w:sz w:val="28"/>
          <w:szCs w:val="28"/>
        </w:rPr>
        <w:t>Железовская</w:t>
      </w:r>
      <w:proofErr w:type="spellEnd"/>
      <w:r w:rsidRPr="00CC5B65">
        <w:rPr>
          <w:rFonts w:ascii="Times New Roman" w:hAnsi="Times New Roman" w:cs="Times New Roman"/>
          <w:sz w:val="28"/>
          <w:szCs w:val="28"/>
        </w:rPr>
        <w:t xml:space="preserve">. М.: Педагогика, - 1993. - № 1. - С. 61-66. </w:t>
      </w:r>
    </w:p>
    <w:p w14:paraId="4CA5E17E"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Гальперин, П.Я. Методы обучения и умственное развитие Текст. / П.Я. Гальперин. М.: Педагогика, 1985. - 326 с. </w:t>
      </w:r>
    </w:p>
    <w:p w14:paraId="12C88EDF"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Гессен, С.И. Основы педагогики. Введение в практическую философию Текст. / С.И. Гессен М.: Школа-пресс, 1995. - 447с. </w:t>
      </w:r>
    </w:p>
    <w:p w14:paraId="331DAA4C"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Гнитецкая</w:t>
      </w:r>
      <w:proofErr w:type="spellEnd"/>
      <w:r w:rsidRPr="00CC5B65">
        <w:rPr>
          <w:rFonts w:ascii="Times New Roman" w:hAnsi="Times New Roman" w:cs="Times New Roman"/>
          <w:sz w:val="28"/>
          <w:szCs w:val="28"/>
        </w:rPr>
        <w:t xml:space="preserve">, Т.Н. Современные образовательные технологии: монография Текст. / Т.Н. </w:t>
      </w:r>
      <w:proofErr w:type="spellStart"/>
      <w:r w:rsidRPr="00CC5B65">
        <w:rPr>
          <w:rFonts w:ascii="Times New Roman" w:hAnsi="Times New Roman" w:cs="Times New Roman"/>
          <w:sz w:val="28"/>
          <w:szCs w:val="28"/>
        </w:rPr>
        <w:t>Гнитецкая</w:t>
      </w:r>
      <w:proofErr w:type="spellEnd"/>
      <w:r w:rsidRPr="00CC5B65">
        <w:rPr>
          <w:rFonts w:ascii="Times New Roman" w:hAnsi="Times New Roman" w:cs="Times New Roman"/>
          <w:sz w:val="28"/>
          <w:szCs w:val="28"/>
        </w:rPr>
        <w:t xml:space="preserve">. Владивосток: Изд. ДВГУ, 2004. - 256 с. </w:t>
      </w:r>
    </w:p>
    <w:p w14:paraId="141B02AC"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Грабарь, М.И., Краснянская, К.А. Применение математической статистики в педагогических исследованиях. Непараметрические методы Текст. / М.И. Грабарь, К.А. Краснянская М.: Педагогика, 1977. - 136с </w:t>
      </w:r>
    </w:p>
    <w:p w14:paraId="6B424AE3"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Гузеев, В.В. Инновационные идеи в современном образовании Текст. / В.В. Гузеев // Школьные технологии. 1997. - №1. — С. 3—10. </w:t>
      </w:r>
    </w:p>
    <w:p w14:paraId="693FCE77"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Давыдов, В.В. Проблемы развивающего обучения Текст. / В.В. Давыдов -М., 1986.-239 с. </w:t>
      </w:r>
    </w:p>
    <w:p w14:paraId="4FE08991"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Дидактика под ред. В.А. </w:t>
      </w:r>
      <w:proofErr w:type="spellStart"/>
      <w:r w:rsidRPr="00CC5B65">
        <w:rPr>
          <w:rFonts w:ascii="Times New Roman" w:hAnsi="Times New Roman" w:cs="Times New Roman"/>
          <w:sz w:val="28"/>
          <w:szCs w:val="28"/>
        </w:rPr>
        <w:t>Сластенина</w:t>
      </w:r>
      <w:proofErr w:type="spellEnd"/>
      <w:r w:rsidRPr="00CC5B65">
        <w:rPr>
          <w:rFonts w:ascii="Times New Roman" w:hAnsi="Times New Roman" w:cs="Times New Roman"/>
          <w:sz w:val="28"/>
          <w:szCs w:val="28"/>
        </w:rPr>
        <w:t xml:space="preserve">. М.: Академия, 2004. - 368 с. </w:t>
      </w:r>
    </w:p>
    <w:p w14:paraId="740A4D73" w14:textId="77777777" w:rsidR="00045FEE" w:rsidRPr="00CC5B65" w:rsidRDefault="00045FEE" w:rsidP="00045FEE">
      <w:pPr>
        <w:pStyle w:val="a7"/>
        <w:numPr>
          <w:ilvl w:val="0"/>
          <w:numId w:val="1"/>
        </w:numPr>
        <w:autoSpaceDE w:val="0"/>
        <w:autoSpaceDN w:val="0"/>
        <w:adjustRightInd w:val="0"/>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Дидактика средней школы: Некоторые проблемы современной</w:t>
      </w:r>
    </w:p>
    <w:p w14:paraId="4A4A2372"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Дидактика средней школы: Некоторые проблемы современной дидактики / Под ред. </w:t>
      </w:r>
      <w:proofErr w:type="spellStart"/>
      <w:r w:rsidRPr="00CC5B65">
        <w:rPr>
          <w:rFonts w:ascii="Times New Roman" w:hAnsi="Times New Roman" w:cs="Times New Roman"/>
          <w:sz w:val="28"/>
          <w:szCs w:val="28"/>
        </w:rPr>
        <w:t>М.Н.Скаткина</w:t>
      </w:r>
      <w:proofErr w:type="spellEnd"/>
      <w:r w:rsidRPr="00CC5B65">
        <w:rPr>
          <w:rFonts w:ascii="Times New Roman" w:hAnsi="Times New Roman" w:cs="Times New Roman"/>
          <w:sz w:val="28"/>
          <w:szCs w:val="28"/>
        </w:rPr>
        <w:t xml:space="preserve">. М.: Просвещение, 1982. — 319 с. </w:t>
      </w:r>
    </w:p>
    <w:p w14:paraId="193EB132" w14:textId="77777777" w:rsidR="00045FEE" w:rsidRPr="00CC5B65" w:rsidRDefault="00045FEE" w:rsidP="00045FEE">
      <w:pPr>
        <w:pStyle w:val="a7"/>
        <w:autoSpaceDE w:val="0"/>
        <w:autoSpaceDN w:val="0"/>
        <w:adjustRightInd w:val="0"/>
        <w:spacing w:after="0" w:line="360" w:lineRule="auto"/>
        <w:jc w:val="both"/>
        <w:rPr>
          <w:rFonts w:ascii="Times New Roman" w:hAnsi="Times New Roman" w:cs="Times New Roman"/>
          <w:sz w:val="28"/>
          <w:szCs w:val="28"/>
        </w:rPr>
      </w:pPr>
      <w:proofErr w:type="gramStart"/>
      <w:r w:rsidRPr="00CC5B65">
        <w:rPr>
          <w:rFonts w:ascii="Times New Roman" w:hAnsi="Times New Roman" w:cs="Times New Roman"/>
          <w:sz w:val="28"/>
          <w:szCs w:val="28"/>
        </w:rPr>
        <w:lastRenderedPageBreak/>
        <w:t>дидактики./</w:t>
      </w:r>
      <w:proofErr w:type="gramEnd"/>
      <w:r w:rsidRPr="00CC5B65">
        <w:rPr>
          <w:rFonts w:ascii="Times New Roman" w:hAnsi="Times New Roman" w:cs="Times New Roman"/>
          <w:sz w:val="28"/>
          <w:szCs w:val="28"/>
        </w:rPr>
        <w:t xml:space="preserve"> Под ред. </w:t>
      </w:r>
      <w:proofErr w:type="spellStart"/>
      <w:r w:rsidRPr="00CC5B65">
        <w:rPr>
          <w:rFonts w:ascii="Times New Roman" w:hAnsi="Times New Roman" w:cs="Times New Roman"/>
          <w:sz w:val="28"/>
          <w:szCs w:val="28"/>
        </w:rPr>
        <w:t>М.Н.Скаткина</w:t>
      </w:r>
      <w:proofErr w:type="spellEnd"/>
      <w:r w:rsidRPr="00CC5B65">
        <w:rPr>
          <w:rFonts w:ascii="Times New Roman" w:hAnsi="Times New Roman" w:cs="Times New Roman"/>
          <w:sz w:val="28"/>
          <w:szCs w:val="28"/>
        </w:rPr>
        <w:t xml:space="preserve">. – 2-е изд., </w:t>
      </w:r>
      <w:proofErr w:type="spellStart"/>
      <w:r w:rsidRPr="00CC5B65">
        <w:rPr>
          <w:rFonts w:ascii="Times New Roman" w:hAnsi="Times New Roman" w:cs="Times New Roman"/>
          <w:sz w:val="28"/>
          <w:szCs w:val="28"/>
        </w:rPr>
        <w:t>перераб</w:t>
      </w:r>
      <w:proofErr w:type="spellEnd"/>
      <w:proofErr w:type="gramStart"/>
      <w:r w:rsidRPr="00CC5B65">
        <w:rPr>
          <w:rFonts w:ascii="Times New Roman" w:hAnsi="Times New Roman" w:cs="Times New Roman"/>
          <w:sz w:val="28"/>
          <w:szCs w:val="28"/>
        </w:rPr>
        <w:t>.</w:t>
      </w:r>
      <w:proofErr w:type="gramEnd"/>
      <w:r w:rsidRPr="00CC5B65">
        <w:rPr>
          <w:rFonts w:ascii="Times New Roman" w:hAnsi="Times New Roman" w:cs="Times New Roman"/>
          <w:sz w:val="28"/>
          <w:szCs w:val="28"/>
        </w:rPr>
        <w:t xml:space="preserve"> и доп. – М.: Просвещение, 2012. – 319 с.</w:t>
      </w:r>
    </w:p>
    <w:p w14:paraId="15208A68"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Донцова Т.В., Арнаутов А.Д. Формирование инженерного мышления в процессе проектной деятельности // Инженерное образование. – 2014. – № 16. – С. 70-75.</w:t>
      </w:r>
    </w:p>
    <w:p w14:paraId="1C6A76F3"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 xml:space="preserve">Дружинин В.Н. Психология общих способностей. – СПб.: Питер, 2002. — 368 с. Мустафина Г.А. Мустафина Д.А. Короткова Н.Н. Преодоление формализма знаний студентов технического вуза через формирование инженерного мышления // Известия Волгоградского государственного технического университета. 2009. – № 6. – С. 113-116. </w:t>
      </w:r>
    </w:p>
    <w:p w14:paraId="3B620079" w14:textId="77777777" w:rsidR="00045FEE" w:rsidRPr="00CC5B65" w:rsidRDefault="00045FEE" w:rsidP="00045FEE">
      <w:pPr>
        <w:pStyle w:val="a7"/>
        <w:numPr>
          <w:ilvl w:val="0"/>
          <w:numId w:val="1"/>
        </w:numPr>
        <w:autoSpaceDE w:val="0"/>
        <w:autoSpaceDN w:val="0"/>
        <w:adjustRightInd w:val="0"/>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shd w:val="clear" w:color="auto" w:fill="FFFFFF"/>
        </w:rPr>
        <w:t xml:space="preserve">Дума Е.А., </w:t>
      </w:r>
      <w:proofErr w:type="spellStart"/>
      <w:r w:rsidRPr="00CC5B65">
        <w:rPr>
          <w:rFonts w:ascii="Times New Roman" w:hAnsi="Times New Roman" w:cs="Times New Roman"/>
          <w:sz w:val="28"/>
          <w:szCs w:val="28"/>
          <w:shd w:val="clear" w:color="auto" w:fill="FFFFFF"/>
        </w:rPr>
        <w:t>Кибаева</w:t>
      </w:r>
      <w:proofErr w:type="spellEnd"/>
      <w:r w:rsidRPr="00CC5B65">
        <w:rPr>
          <w:rFonts w:ascii="Times New Roman" w:hAnsi="Times New Roman" w:cs="Times New Roman"/>
          <w:sz w:val="28"/>
          <w:szCs w:val="28"/>
          <w:shd w:val="clear" w:color="auto" w:fill="FFFFFF"/>
        </w:rPr>
        <w:t xml:space="preserve"> К.В., Мустафина Д.А., </w:t>
      </w:r>
      <w:proofErr w:type="spellStart"/>
      <w:r w:rsidRPr="00CC5B65">
        <w:rPr>
          <w:rFonts w:ascii="Times New Roman" w:hAnsi="Times New Roman" w:cs="Times New Roman"/>
          <w:sz w:val="28"/>
          <w:szCs w:val="28"/>
          <w:shd w:val="clear" w:color="auto" w:fill="FFFFFF"/>
        </w:rPr>
        <w:t>Рахманкулова</w:t>
      </w:r>
      <w:proofErr w:type="spellEnd"/>
      <w:r w:rsidRPr="00CC5B65">
        <w:rPr>
          <w:rFonts w:ascii="Times New Roman" w:hAnsi="Times New Roman" w:cs="Times New Roman"/>
          <w:sz w:val="28"/>
          <w:szCs w:val="28"/>
          <w:shd w:val="clear" w:color="auto" w:fill="FFFFFF"/>
        </w:rPr>
        <w:t xml:space="preserve"> Г.А., Ребро И.В. Уровни сформированности инженерного мышления // Успехи современного естествознания. – 2013. – № 10. – С. 143-144;</w:t>
      </w:r>
    </w:p>
    <w:p w14:paraId="39B904A3"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Дьюи, Д. Дьюи, Э. Школы будущего Текст. / Д. Дьюи, Э. Дьюи М., 2000. -№ 8.-С. 244-</w:t>
      </w:r>
      <w:proofErr w:type="gramStart"/>
      <w:r w:rsidRPr="00CC5B65">
        <w:rPr>
          <w:rFonts w:ascii="Times New Roman" w:hAnsi="Times New Roman" w:cs="Times New Roman"/>
          <w:sz w:val="28"/>
          <w:szCs w:val="28"/>
        </w:rPr>
        <w:t>269 .</w:t>
      </w:r>
      <w:proofErr w:type="gramEnd"/>
      <w:r w:rsidRPr="00CC5B65">
        <w:rPr>
          <w:rFonts w:ascii="Times New Roman" w:hAnsi="Times New Roman" w:cs="Times New Roman"/>
          <w:sz w:val="28"/>
          <w:szCs w:val="28"/>
        </w:rPr>
        <w:t xml:space="preserve"> </w:t>
      </w:r>
    </w:p>
    <w:p w14:paraId="09F3C386"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Дьюи, Д. Психология и педагогика мышления: (Как мы мыслим) Текст. / Д. Дьюи / Пер. с англ. Н.М. Никольской. М.: Лабиринт, 1999. - 186 с. </w:t>
      </w:r>
    </w:p>
    <w:p w14:paraId="67A0AB24"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Загвязинский</w:t>
      </w:r>
      <w:proofErr w:type="spellEnd"/>
      <w:r w:rsidRPr="00CC5B65">
        <w:rPr>
          <w:rFonts w:ascii="Times New Roman" w:hAnsi="Times New Roman" w:cs="Times New Roman"/>
          <w:sz w:val="28"/>
          <w:szCs w:val="28"/>
        </w:rPr>
        <w:t xml:space="preserve">, В.И. Педагогическое творчество учителя / В.И. </w:t>
      </w:r>
      <w:proofErr w:type="spellStart"/>
      <w:r w:rsidRPr="00CC5B65">
        <w:rPr>
          <w:rFonts w:ascii="Times New Roman" w:hAnsi="Times New Roman" w:cs="Times New Roman"/>
          <w:sz w:val="28"/>
          <w:szCs w:val="28"/>
        </w:rPr>
        <w:t>Загвязииский</w:t>
      </w:r>
      <w:proofErr w:type="spellEnd"/>
      <w:r w:rsidRPr="00CC5B65">
        <w:rPr>
          <w:rFonts w:ascii="Times New Roman" w:hAnsi="Times New Roman" w:cs="Times New Roman"/>
          <w:sz w:val="28"/>
          <w:szCs w:val="28"/>
        </w:rPr>
        <w:t xml:space="preserve">. М.: Педагогика, 1987. - 160 с. </w:t>
      </w:r>
    </w:p>
    <w:p w14:paraId="19D27E83"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 Зельц, О. Законы продуктивной и репродуктивной духовной деятельности Текст. / О. Зельц // Хрестоматия по общей психологии. Психология мышления / Под ред. Ю.Б. </w:t>
      </w:r>
      <w:proofErr w:type="spellStart"/>
      <w:r w:rsidRPr="00CC5B65">
        <w:rPr>
          <w:rFonts w:ascii="Times New Roman" w:hAnsi="Times New Roman" w:cs="Times New Roman"/>
          <w:sz w:val="28"/>
          <w:szCs w:val="28"/>
        </w:rPr>
        <w:t>Гиппенрейнер</w:t>
      </w:r>
      <w:proofErr w:type="spellEnd"/>
      <w:r w:rsidRPr="00CC5B65">
        <w:rPr>
          <w:rFonts w:ascii="Times New Roman" w:hAnsi="Times New Roman" w:cs="Times New Roman"/>
          <w:sz w:val="28"/>
          <w:szCs w:val="28"/>
        </w:rPr>
        <w:t xml:space="preserve">, В.В. Петухова. -М.: </w:t>
      </w:r>
      <w:proofErr w:type="spellStart"/>
      <w:r w:rsidRPr="00CC5B65">
        <w:rPr>
          <w:rFonts w:ascii="Times New Roman" w:hAnsi="Times New Roman" w:cs="Times New Roman"/>
          <w:sz w:val="28"/>
          <w:szCs w:val="28"/>
        </w:rPr>
        <w:t>Тривола</w:t>
      </w:r>
      <w:proofErr w:type="spellEnd"/>
      <w:r w:rsidRPr="00CC5B65">
        <w:rPr>
          <w:rFonts w:ascii="Times New Roman" w:hAnsi="Times New Roman" w:cs="Times New Roman"/>
          <w:sz w:val="28"/>
          <w:szCs w:val="28"/>
        </w:rPr>
        <w:t xml:space="preserve">, 1996.-600 с. </w:t>
      </w:r>
    </w:p>
    <w:p w14:paraId="3B4C39C9"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Зиновьев, A.A. К вопросу о формировании у школьников учебных умений. Текст. / A.A. Зиновьев. // Проблемы учебного физического эксперимента. </w:t>
      </w:r>
      <w:proofErr w:type="spellStart"/>
      <w:r w:rsidRPr="00CC5B65">
        <w:rPr>
          <w:rFonts w:ascii="Times New Roman" w:hAnsi="Times New Roman" w:cs="Times New Roman"/>
          <w:sz w:val="28"/>
          <w:szCs w:val="28"/>
        </w:rPr>
        <w:t>Вып.З</w:t>
      </w:r>
      <w:proofErr w:type="spellEnd"/>
      <w:r w:rsidRPr="00CC5B65">
        <w:rPr>
          <w:rFonts w:ascii="Times New Roman" w:hAnsi="Times New Roman" w:cs="Times New Roman"/>
          <w:sz w:val="28"/>
          <w:szCs w:val="28"/>
        </w:rPr>
        <w:t xml:space="preserve">. Глазов: ГПИ, 1997. - С. 8-9. </w:t>
      </w:r>
    </w:p>
    <w:p w14:paraId="7651B7D2"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Зуев П. В. Развитие инженерного мышления учащихся в процессе обучения / Зуев Петр Владимирович, Кощеева Елена Сергеевна // Педагогическое образование в России. — 2016. — № 6. — С. 44-49.</w:t>
      </w:r>
    </w:p>
    <w:p w14:paraId="3805F165"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lastRenderedPageBreak/>
        <w:t xml:space="preserve"> Ильина Т.А. Педагогика: курс лекций / </w:t>
      </w:r>
      <w:proofErr w:type="spellStart"/>
      <w:proofErr w:type="gramStart"/>
      <w:r w:rsidRPr="00CC5B65">
        <w:rPr>
          <w:rFonts w:ascii="Times New Roman" w:hAnsi="Times New Roman" w:cs="Times New Roman"/>
          <w:sz w:val="28"/>
          <w:szCs w:val="28"/>
        </w:rPr>
        <w:t>Т.А.Ильина</w:t>
      </w:r>
      <w:proofErr w:type="spellEnd"/>
      <w:r w:rsidRPr="00CC5B65">
        <w:rPr>
          <w:rFonts w:ascii="Times New Roman" w:hAnsi="Times New Roman" w:cs="Times New Roman"/>
          <w:sz w:val="28"/>
          <w:szCs w:val="28"/>
        </w:rPr>
        <w:t>.-</w:t>
      </w:r>
      <w:proofErr w:type="gramEnd"/>
      <w:r w:rsidRPr="00CC5B65">
        <w:rPr>
          <w:rFonts w:ascii="Times New Roman" w:hAnsi="Times New Roman" w:cs="Times New Roman"/>
          <w:sz w:val="28"/>
          <w:szCs w:val="28"/>
        </w:rPr>
        <w:t xml:space="preserve"> М.: Просвещение,1984.</w:t>
      </w:r>
    </w:p>
    <w:p w14:paraId="570A7E24"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Ильина, Т.А. Педагогика Текст. / Т.И. Ильина. М.: Просвещение, 1984. -495 с. </w:t>
      </w:r>
    </w:p>
    <w:p w14:paraId="48960BBC"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Кабанова-Меллер, E.H. Учебная деятельность и развивающее обучение Текст. / E.H. Кабанова-Миллер. М.: Знание, 1981. - 95 с. </w:t>
      </w:r>
    </w:p>
    <w:p w14:paraId="3F4D1146"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Кордуэлл</w:t>
      </w:r>
      <w:proofErr w:type="spellEnd"/>
      <w:r w:rsidRPr="00CC5B65">
        <w:rPr>
          <w:rFonts w:ascii="Times New Roman" w:hAnsi="Times New Roman" w:cs="Times New Roman"/>
          <w:sz w:val="28"/>
          <w:szCs w:val="28"/>
        </w:rPr>
        <w:t xml:space="preserve"> М. Психология. А-Я: Словарь- справочник / Пер. с англ. </w:t>
      </w:r>
      <w:proofErr w:type="spellStart"/>
      <w:r w:rsidRPr="00CC5B65">
        <w:rPr>
          <w:rFonts w:ascii="Times New Roman" w:hAnsi="Times New Roman" w:cs="Times New Roman"/>
          <w:sz w:val="28"/>
          <w:szCs w:val="28"/>
        </w:rPr>
        <w:t>К.С.Ткаченко</w:t>
      </w:r>
      <w:proofErr w:type="spellEnd"/>
      <w:r w:rsidRPr="00CC5B65">
        <w:rPr>
          <w:rFonts w:ascii="Times New Roman" w:hAnsi="Times New Roman" w:cs="Times New Roman"/>
          <w:sz w:val="28"/>
          <w:szCs w:val="28"/>
        </w:rPr>
        <w:t xml:space="preserve"> / </w:t>
      </w:r>
      <w:proofErr w:type="spellStart"/>
      <w:proofErr w:type="gramStart"/>
      <w:r w:rsidRPr="00CC5B65">
        <w:rPr>
          <w:rFonts w:ascii="Times New Roman" w:hAnsi="Times New Roman" w:cs="Times New Roman"/>
          <w:sz w:val="28"/>
          <w:szCs w:val="28"/>
        </w:rPr>
        <w:t>М.Кордуэл</w:t>
      </w:r>
      <w:proofErr w:type="spellEnd"/>
      <w:r w:rsidRPr="00CC5B65">
        <w:rPr>
          <w:rFonts w:ascii="Times New Roman" w:hAnsi="Times New Roman" w:cs="Times New Roman"/>
          <w:sz w:val="28"/>
          <w:szCs w:val="28"/>
        </w:rPr>
        <w:t>.-</w:t>
      </w:r>
      <w:proofErr w:type="gramEnd"/>
      <w:r w:rsidRPr="00CC5B65">
        <w:rPr>
          <w:rFonts w:ascii="Times New Roman" w:hAnsi="Times New Roman" w:cs="Times New Roman"/>
          <w:sz w:val="28"/>
          <w:szCs w:val="28"/>
        </w:rPr>
        <w:t xml:space="preserve"> М.: ФАИР-ПРЕСС, 1999.- 448 с.</w:t>
      </w:r>
    </w:p>
    <w:p w14:paraId="0A9C8C71"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Краевский, В.В. Общие основы педагогики: Учеб. для студ. </w:t>
      </w:r>
      <w:proofErr w:type="spellStart"/>
      <w:r w:rsidRPr="00CC5B65">
        <w:rPr>
          <w:rFonts w:ascii="Times New Roman" w:hAnsi="Times New Roman" w:cs="Times New Roman"/>
          <w:sz w:val="28"/>
          <w:szCs w:val="28"/>
        </w:rPr>
        <w:t>высш</w:t>
      </w:r>
      <w:proofErr w:type="spellEnd"/>
      <w:r w:rsidRPr="00CC5B65">
        <w:rPr>
          <w:rFonts w:ascii="Times New Roman" w:hAnsi="Times New Roman" w:cs="Times New Roman"/>
          <w:sz w:val="28"/>
          <w:szCs w:val="28"/>
        </w:rPr>
        <w:t xml:space="preserve">. пед. учеб. заведений Текст. / В.В. Краевский. М.: Издательский центр «Академия», 2003.-256 с. </w:t>
      </w:r>
    </w:p>
    <w:p w14:paraId="32C46EA5"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Крутова, И.А., Фисенко, М.А. Организация познавательной деятельности учащихся на уроках физики Текст. / И.А. Крутова, М.А. Фисенко // Физика в школе, 2007, № 7. С. 21-27. </w:t>
      </w:r>
    </w:p>
    <w:p w14:paraId="34D56E22"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Крячко, В.Б. Общая педагогика и теория решения изобретательских задач Текст. / В.Б. Крячко // Учителям о ТРИЗ, 1999. №3. С. 140 - 153. </w:t>
      </w:r>
    </w:p>
    <w:p w14:paraId="7AEEDF0C"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Куклин, В.Ж., </w:t>
      </w:r>
      <w:proofErr w:type="spellStart"/>
      <w:r w:rsidRPr="00CC5B65">
        <w:rPr>
          <w:rFonts w:ascii="Times New Roman" w:hAnsi="Times New Roman" w:cs="Times New Roman"/>
          <w:sz w:val="28"/>
          <w:szCs w:val="28"/>
        </w:rPr>
        <w:t>Наводнов</w:t>
      </w:r>
      <w:proofErr w:type="spellEnd"/>
      <w:r w:rsidRPr="00CC5B65">
        <w:rPr>
          <w:rFonts w:ascii="Times New Roman" w:hAnsi="Times New Roman" w:cs="Times New Roman"/>
          <w:sz w:val="28"/>
          <w:szCs w:val="28"/>
        </w:rPr>
        <w:t xml:space="preserve"> В.Г. О сравнении педагогических технологий В.Ж. Куклин //Высшее образование в России. 1999. - №1. - С. 165 — 172. </w:t>
      </w:r>
    </w:p>
    <w:p w14:paraId="38EFC140" w14:textId="77777777" w:rsidR="00045FEE" w:rsidRPr="00CC5B65" w:rsidRDefault="00045FEE" w:rsidP="00045FEE">
      <w:pPr>
        <w:pStyle w:val="a7"/>
        <w:numPr>
          <w:ilvl w:val="0"/>
          <w:numId w:val="1"/>
        </w:numPr>
        <w:spacing w:before="24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Левченко И.Ю., Киселева Н.А. Качественный анализ показателей психической деятельности школьников с задержкой психического </w:t>
      </w:r>
      <w:proofErr w:type="gramStart"/>
      <w:r w:rsidRPr="00CC5B65">
        <w:rPr>
          <w:rFonts w:ascii="Times New Roman" w:hAnsi="Times New Roman" w:cs="Times New Roman"/>
          <w:sz w:val="28"/>
          <w:szCs w:val="28"/>
        </w:rPr>
        <w:t>развития./</w:t>
      </w:r>
      <w:proofErr w:type="gramEnd"/>
      <w:r w:rsidRPr="00CC5B65">
        <w:rPr>
          <w:rFonts w:ascii="Times New Roman" w:hAnsi="Times New Roman" w:cs="Times New Roman"/>
          <w:sz w:val="28"/>
          <w:szCs w:val="28"/>
        </w:rPr>
        <w:t>/ Психолого-педагогическая диагностика.</w:t>
      </w:r>
    </w:p>
    <w:p w14:paraId="60D591AF"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Леднев, B.C. Содержание образования: сущность, структура, перспективы Текст. / В.С Леднев. М.: Высшая школа, 1991. - 224 с. </w:t>
      </w:r>
    </w:p>
    <w:p w14:paraId="7C42D3D1"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Леонтьев, А.Н. Деятельность. Сознание. Личность Текст. / А.Н. Леонтьев. М., 1975. - 304 с. </w:t>
      </w:r>
    </w:p>
    <w:p w14:paraId="2AC4F2B0"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Оконь</w:t>
      </w:r>
      <w:proofErr w:type="spellEnd"/>
      <w:r w:rsidRPr="00CC5B65">
        <w:rPr>
          <w:rFonts w:ascii="Times New Roman" w:hAnsi="Times New Roman" w:cs="Times New Roman"/>
          <w:sz w:val="28"/>
          <w:szCs w:val="28"/>
        </w:rPr>
        <w:t xml:space="preserve">, В. Введение в общую дидактику Текст. / В. </w:t>
      </w:r>
      <w:proofErr w:type="spellStart"/>
      <w:r w:rsidRPr="00CC5B65">
        <w:rPr>
          <w:rFonts w:ascii="Times New Roman" w:hAnsi="Times New Roman" w:cs="Times New Roman"/>
          <w:sz w:val="28"/>
          <w:szCs w:val="28"/>
        </w:rPr>
        <w:t>Оконь</w:t>
      </w:r>
      <w:proofErr w:type="spellEnd"/>
      <w:r w:rsidRPr="00CC5B65">
        <w:rPr>
          <w:rFonts w:ascii="Times New Roman" w:hAnsi="Times New Roman" w:cs="Times New Roman"/>
          <w:sz w:val="28"/>
          <w:szCs w:val="28"/>
        </w:rPr>
        <w:t xml:space="preserve"> М.: Высшая школа, 1990.-381 с. </w:t>
      </w:r>
    </w:p>
    <w:p w14:paraId="609F03DB"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Основы методики преподавания физики в средней школе Текст. </w:t>
      </w:r>
      <w:proofErr w:type="gramStart"/>
      <w:r w:rsidRPr="00CC5B65">
        <w:rPr>
          <w:rFonts w:ascii="Times New Roman" w:hAnsi="Times New Roman" w:cs="Times New Roman"/>
          <w:sz w:val="28"/>
          <w:szCs w:val="28"/>
        </w:rPr>
        <w:t>/  B.Г.</w:t>
      </w:r>
      <w:proofErr w:type="gramEnd"/>
      <w:r w:rsidRPr="00CC5B65">
        <w:rPr>
          <w:rFonts w:ascii="Times New Roman" w:hAnsi="Times New Roman" w:cs="Times New Roman"/>
          <w:sz w:val="28"/>
          <w:szCs w:val="28"/>
        </w:rPr>
        <w:t xml:space="preserve"> Разумовский, А.И. Бугаев, Ю.И. Дик и др.</w:t>
      </w:r>
      <w:proofErr w:type="gramStart"/>
      <w:r w:rsidRPr="00CC5B65">
        <w:rPr>
          <w:rFonts w:ascii="Times New Roman" w:hAnsi="Times New Roman" w:cs="Times New Roman"/>
          <w:sz w:val="28"/>
          <w:szCs w:val="28"/>
        </w:rPr>
        <w:t>; Под</w:t>
      </w:r>
      <w:proofErr w:type="gramEnd"/>
      <w:r w:rsidRPr="00CC5B65">
        <w:rPr>
          <w:rFonts w:ascii="Times New Roman" w:hAnsi="Times New Roman" w:cs="Times New Roman"/>
          <w:sz w:val="28"/>
          <w:szCs w:val="28"/>
        </w:rPr>
        <w:t xml:space="preserve"> ред. A.B. Перышкина и др. М.: Просвещение, 1984. - 398 с. </w:t>
      </w:r>
    </w:p>
    <w:p w14:paraId="4F63D20F"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lastRenderedPageBreak/>
        <w:t xml:space="preserve">Основы методики преподавания физики в средней школе Текст. / A.B. Перышкин, В.Г. Разумовский, В.А. Фабрикант; /Под ред.  A.B. </w:t>
      </w:r>
      <w:proofErr w:type="spellStart"/>
      <w:r w:rsidRPr="00CC5B65">
        <w:rPr>
          <w:rFonts w:ascii="Times New Roman" w:hAnsi="Times New Roman" w:cs="Times New Roman"/>
          <w:sz w:val="28"/>
          <w:szCs w:val="28"/>
        </w:rPr>
        <w:t>Перышкипа</w:t>
      </w:r>
      <w:proofErr w:type="spellEnd"/>
      <w:r w:rsidRPr="00CC5B65">
        <w:rPr>
          <w:rFonts w:ascii="Times New Roman" w:hAnsi="Times New Roman" w:cs="Times New Roman"/>
          <w:sz w:val="28"/>
          <w:szCs w:val="28"/>
        </w:rPr>
        <w:t xml:space="preserve">, В.Г. Разумовского, В.А. Фабриканта. М.: Просвещение, 1984. - 398 с. </w:t>
      </w:r>
    </w:p>
    <w:p w14:paraId="437E59B3"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Педагогика Текст. / Под ред. </w:t>
      </w:r>
      <w:proofErr w:type="spellStart"/>
      <w:r w:rsidRPr="00CC5B65">
        <w:rPr>
          <w:rFonts w:ascii="Times New Roman" w:hAnsi="Times New Roman" w:cs="Times New Roman"/>
          <w:sz w:val="28"/>
          <w:szCs w:val="28"/>
        </w:rPr>
        <w:t>Пидкасистого</w:t>
      </w:r>
      <w:proofErr w:type="spellEnd"/>
      <w:r w:rsidRPr="00CC5B65">
        <w:rPr>
          <w:rFonts w:ascii="Times New Roman" w:hAnsi="Times New Roman" w:cs="Times New Roman"/>
          <w:sz w:val="28"/>
          <w:szCs w:val="28"/>
        </w:rPr>
        <w:t xml:space="preserve"> П.И. М.: Педагогика, 1996. -410с. </w:t>
      </w:r>
    </w:p>
    <w:p w14:paraId="6143F01B"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Подласый</w:t>
      </w:r>
      <w:proofErr w:type="spellEnd"/>
      <w:r w:rsidRPr="00CC5B65">
        <w:rPr>
          <w:rFonts w:ascii="Times New Roman" w:hAnsi="Times New Roman" w:cs="Times New Roman"/>
          <w:sz w:val="28"/>
          <w:szCs w:val="28"/>
        </w:rPr>
        <w:t xml:space="preserve">, И.П. Педагогика Текст. / И.П. </w:t>
      </w:r>
      <w:proofErr w:type="spellStart"/>
      <w:r w:rsidRPr="00CC5B65">
        <w:rPr>
          <w:rFonts w:ascii="Times New Roman" w:hAnsi="Times New Roman" w:cs="Times New Roman"/>
          <w:sz w:val="28"/>
          <w:szCs w:val="28"/>
        </w:rPr>
        <w:t>Подласый</w:t>
      </w:r>
      <w:proofErr w:type="spellEnd"/>
      <w:r w:rsidRPr="00CC5B65">
        <w:rPr>
          <w:rFonts w:ascii="Times New Roman" w:hAnsi="Times New Roman" w:cs="Times New Roman"/>
          <w:sz w:val="28"/>
          <w:szCs w:val="28"/>
        </w:rPr>
        <w:t xml:space="preserve">. М.: Просвещение, 1996.-630 с. </w:t>
      </w:r>
    </w:p>
    <w:p w14:paraId="065F31F9"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Полат, Е.С., </w:t>
      </w:r>
      <w:proofErr w:type="spellStart"/>
      <w:r w:rsidRPr="00CC5B65">
        <w:rPr>
          <w:rFonts w:ascii="Times New Roman" w:hAnsi="Times New Roman" w:cs="Times New Roman"/>
          <w:sz w:val="28"/>
          <w:szCs w:val="28"/>
        </w:rPr>
        <w:t>Бухаркина</w:t>
      </w:r>
      <w:proofErr w:type="spellEnd"/>
      <w:r w:rsidRPr="00CC5B65">
        <w:rPr>
          <w:rFonts w:ascii="Times New Roman" w:hAnsi="Times New Roman" w:cs="Times New Roman"/>
          <w:sz w:val="28"/>
          <w:szCs w:val="28"/>
        </w:rPr>
        <w:t xml:space="preserve">, М.Ю. и др. Новые педагогические и информационные технологии в системе образования Текст. / Е.С. Полат, М.Ю. </w:t>
      </w:r>
      <w:proofErr w:type="spellStart"/>
      <w:r w:rsidRPr="00CC5B65">
        <w:rPr>
          <w:rFonts w:ascii="Times New Roman" w:hAnsi="Times New Roman" w:cs="Times New Roman"/>
          <w:sz w:val="28"/>
          <w:szCs w:val="28"/>
        </w:rPr>
        <w:t>Бухаркина</w:t>
      </w:r>
      <w:proofErr w:type="spellEnd"/>
      <w:r w:rsidRPr="00CC5B65">
        <w:rPr>
          <w:rFonts w:ascii="Times New Roman" w:hAnsi="Times New Roman" w:cs="Times New Roman"/>
          <w:sz w:val="28"/>
          <w:szCs w:val="28"/>
        </w:rPr>
        <w:t xml:space="preserve"> и др. М.: Академия, 2001. - 272 с. </w:t>
      </w:r>
    </w:p>
    <w:p w14:paraId="0D0CE218"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Психологический словарь Текст. / Под ред. В.В. Давыдова. М.: Педагогика, 1983.-447 с. </w:t>
      </w:r>
    </w:p>
    <w:p w14:paraId="424A74E1"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Разумовский, В.Г. Обучение школьников и развитие их способностей Текст. / В.Г. Разумовский // Физика в школе. 1994, №2. - С. 52 - 57. </w:t>
      </w:r>
    </w:p>
    <w:p w14:paraId="3D72C47D"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proofErr w:type="spellStart"/>
      <w:r w:rsidRPr="00CC5B65">
        <w:rPr>
          <w:rFonts w:ascii="Times New Roman" w:hAnsi="Times New Roman" w:cs="Times New Roman"/>
          <w:sz w:val="28"/>
          <w:szCs w:val="28"/>
        </w:rPr>
        <w:t>Рахманкулова</w:t>
      </w:r>
      <w:proofErr w:type="spellEnd"/>
      <w:r w:rsidRPr="00CC5B65">
        <w:rPr>
          <w:rFonts w:ascii="Times New Roman" w:hAnsi="Times New Roman" w:cs="Times New Roman"/>
          <w:sz w:val="28"/>
          <w:szCs w:val="28"/>
        </w:rPr>
        <w:t xml:space="preserve"> Г. А., Кузьмин С. Ю., Мустафина Д. А., Ребро И. В. Формирование инженерного мышления студентов через исследовательскую деятельность: монография. М., 2015.</w:t>
      </w:r>
    </w:p>
    <w:p w14:paraId="76E8C6B3"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Розин В.М. Мышление и творчество. М.: ПЕР СЭ., 2006. - 360 с.</w:t>
      </w:r>
    </w:p>
    <w:p w14:paraId="5B1BB251"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proofErr w:type="gramStart"/>
      <w:r w:rsidRPr="00CC5B65">
        <w:rPr>
          <w:rFonts w:ascii="Times New Roman" w:hAnsi="Times New Roman" w:cs="Times New Roman"/>
          <w:sz w:val="28"/>
          <w:szCs w:val="28"/>
        </w:rPr>
        <w:t>Россия :</w:t>
      </w:r>
      <w:proofErr w:type="gramEnd"/>
      <w:r w:rsidRPr="00CC5B65">
        <w:rPr>
          <w:rFonts w:ascii="Times New Roman" w:hAnsi="Times New Roman" w:cs="Times New Roman"/>
          <w:sz w:val="28"/>
          <w:szCs w:val="28"/>
        </w:rPr>
        <w:t xml:space="preserve"> / Урал. </w:t>
      </w:r>
      <w:proofErr w:type="spellStart"/>
      <w:proofErr w:type="gramStart"/>
      <w:r w:rsidRPr="00CC5B65">
        <w:rPr>
          <w:rFonts w:ascii="Times New Roman" w:hAnsi="Times New Roman" w:cs="Times New Roman"/>
          <w:sz w:val="28"/>
          <w:szCs w:val="28"/>
        </w:rPr>
        <w:t>гос.пед</w:t>
      </w:r>
      <w:proofErr w:type="gramEnd"/>
      <w:r w:rsidRPr="00CC5B65">
        <w:rPr>
          <w:rFonts w:ascii="Times New Roman" w:hAnsi="Times New Roman" w:cs="Times New Roman"/>
          <w:sz w:val="28"/>
          <w:szCs w:val="28"/>
        </w:rPr>
        <w:t>.ун</w:t>
      </w:r>
      <w:proofErr w:type="spellEnd"/>
      <w:r w:rsidRPr="00CC5B65">
        <w:rPr>
          <w:rFonts w:ascii="Times New Roman" w:hAnsi="Times New Roman" w:cs="Times New Roman"/>
          <w:sz w:val="28"/>
          <w:szCs w:val="28"/>
        </w:rPr>
        <w:t>-т; отв. ред. Т.Н. Шамало. – Екатеринбург: [</w:t>
      </w:r>
      <w:proofErr w:type="spellStart"/>
      <w:r w:rsidRPr="00CC5B65">
        <w:rPr>
          <w:rFonts w:ascii="Times New Roman" w:hAnsi="Times New Roman" w:cs="Times New Roman"/>
          <w:sz w:val="28"/>
          <w:szCs w:val="28"/>
        </w:rPr>
        <w:t>б.и</w:t>
      </w:r>
      <w:proofErr w:type="spellEnd"/>
      <w:r w:rsidRPr="00CC5B65">
        <w:rPr>
          <w:rFonts w:ascii="Times New Roman" w:hAnsi="Times New Roman" w:cs="Times New Roman"/>
          <w:sz w:val="28"/>
          <w:szCs w:val="28"/>
        </w:rPr>
        <w:t>.], 2015. – 284 c.</w:t>
      </w:r>
    </w:p>
    <w:p w14:paraId="5094BFD7"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Рубенштейн</w:t>
      </w:r>
      <w:proofErr w:type="spellEnd"/>
      <w:r w:rsidRPr="00CC5B65">
        <w:rPr>
          <w:rFonts w:ascii="Times New Roman" w:hAnsi="Times New Roman" w:cs="Times New Roman"/>
          <w:sz w:val="28"/>
          <w:szCs w:val="28"/>
        </w:rPr>
        <w:t xml:space="preserve">, С.Л. Основы общей психологии Текст. / С.Л. </w:t>
      </w:r>
      <w:proofErr w:type="spellStart"/>
      <w:r w:rsidRPr="00CC5B65">
        <w:rPr>
          <w:rFonts w:ascii="Times New Roman" w:hAnsi="Times New Roman" w:cs="Times New Roman"/>
          <w:sz w:val="28"/>
          <w:szCs w:val="28"/>
        </w:rPr>
        <w:t>Рубенштейн</w:t>
      </w:r>
      <w:proofErr w:type="spellEnd"/>
      <w:r w:rsidRPr="00CC5B65">
        <w:rPr>
          <w:rFonts w:ascii="Times New Roman" w:hAnsi="Times New Roman" w:cs="Times New Roman"/>
          <w:sz w:val="28"/>
          <w:szCs w:val="28"/>
        </w:rPr>
        <w:t xml:space="preserve">. СПб.: Питер, 1999. - 720 с. </w:t>
      </w:r>
    </w:p>
    <w:p w14:paraId="759082F4"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 xml:space="preserve">Сазонова З.С. Развитие инженерного мышления – основа повышения качества образования: </w:t>
      </w:r>
      <w:proofErr w:type="spellStart"/>
      <w:proofErr w:type="gramStart"/>
      <w:r w:rsidRPr="00CC5B65">
        <w:rPr>
          <w:rFonts w:ascii="Times New Roman" w:hAnsi="Times New Roman" w:cs="Times New Roman"/>
          <w:sz w:val="28"/>
          <w:szCs w:val="28"/>
        </w:rPr>
        <w:t>учеб.пособие</w:t>
      </w:r>
      <w:proofErr w:type="spellEnd"/>
      <w:proofErr w:type="gramEnd"/>
      <w:r w:rsidRPr="00CC5B65">
        <w:rPr>
          <w:rFonts w:ascii="Times New Roman" w:hAnsi="Times New Roman" w:cs="Times New Roman"/>
          <w:sz w:val="28"/>
          <w:szCs w:val="28"/>
        </w:rPr>
        <w:t xml:space="preserve"> / З.С. Сазонова, Н.В. Чечеткина; МАДИ (ГТУ). – М., 2007. – 195 с. </w:t>
      </w:r>
    </w:p>
    <w:p w14:paraId="43FCC167"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 xml:space="preserve">Сазонова З.С., Чечеткина </w:t>
      </w:r>
      <w:proofErr w:type="gramStart"/>
      <w:r w:rsidRPr="00CC5B65">
        <w:rPr>
          <w:rFonts w:ascii="Times New Roman" w:hAnsi="Times New Roman" w:cs="Times New Roman"/>
          <w:sz w:val="28"/>
          <w:szCs w:val="28"/>
        </w:rPr>
        <w:t>Н.В</w:t>
      </w:r>
      <w:proofErr w:type="gramEnd"/>
      <w:r w:rsidRPr="00CC5B65">
        <w:rPr>
          <w:rFonts w:ascii="Times New Roman" w:hAnsi="Times New Roman" w:cs="Times New Roman"/>
          <w:sz w:val="28"/>
          <w:szCs w:val="28"/>
        </w:rPr>
        <w:t xml:space="preserve"> Развитие инженерного мышление – основа повышения качества образования. – М.: МАДИ (ГТУ), 2007. – 195 с.</w:t>
      </w:r>
    </w:p>
    <w:p w14:paraId="52946283"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lastRenderedPageBreak/>
        <w:t>Селевко</w:t>
      </w:r>
      <w:proofErr w:type="spellEnd"/>
      <w:r w:rsidRPr="00CC5B65">
        <w:rPr>
          <w:rFonts w:ascii="Times New Roman" w:hAnsi="Times New Roman" w:cs="Times New Roman"/>
          <w:sz w:val="28"/>
          <w:szCs w:val="28"/>
        </w:rPr>
        <w:t xml:space="preserve"> Г.К. Проблемное обучение / </w:t>
      </w:r>
      <w:proofErr w:type="spellStart"/>
      <w:r w:rsidRPr="00CC5B65">
        <w:rPr>
          <w:rFonts w:ascii="Times New Roman" w:hAnsi="Times New Roman" w:cs="Times New Roman"/>
          <w:sz w:val="28"/>
          <w:szCs w:val="28"/>
        </w:rPr>
        <w:t>Г.К.Селевко</w:t>
      </w:r>
      <w:proofErr w:type="spellEnd"/>
      <w:r w:rsidRPr="00CC5B65">
        <w:rPr>
          <w:rFonts w:ascii="Times New Roman" w:hAnsi="Times New Roman" w:cs="Times New Roman"/>
          <w:sz w:val="28"/>
          <w:szCs w:val="28"/>
        </w:rPr>
        <w:t xml:space="preserve"> // Школьные </w:t>
      </w:r>
      <w:proofErr w:type="gramStart"/>
      <w:r w:rsidRPr="00CC5B65">
        <w:rPr>
          <w:rFonts w:ascii="Times New Roman" w:hAnsi="Times New Roman" w:cs="Times New Roman"/>
          <w:sz w:val="28"/>
          <w:szCs w:val="28"/>
        </w:rPr>
        <w:t>технологии.-</w:t>
      </w:r>
      <w:proofErr w:type="gramEnd"/>
      <w:r w:rsidRPr="00CC5B65">
        <w:rPr>
          <w:rFonts w:ascii="Times New Roman" w:hAnsi="Times New Roman" w:cs="Times New Roman"/>
          <w:sz w:val="28"/>
          <w:szCs w:val="28"/>
        </w:rPr>
        <w:t xml:space="preserve"> 2006.- № 2.-С. 61- 65.</w:t>
      </w:r>
    </w:p>
    <w:p w14:paraId="21940A1E"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Селевко</w:t>
      </w:r>
      <w:proofErr w:type="spellEnd"/>
      <w:r w:rsidRPr="00CC5B65">
        <w:rPr>
          <w:rFonts w:ascii="Times New Roman" w:hAnsi="Times New Roman" w:cs="Times New Roman"/>
          <w:sz w:val="28"/>
          <w:szCs w:val="28"/>
        </w:rPr>
        <w:t xml:space="preserve">, Г.П. Опыт системного исследования педагогических технологий Текст. / Г.П. </w:t>
      </w:r>
      <w:proofErr w:type="spellStart"/>
      <w:r w:rsidRPr="00CC5B65">
        <w:rPr>
          <w:rFonts w:ascii="Times New Roman" w:hAnsi="Times New Roman" w:cs="Times New Roman"/>
          <w:sz w:val="28"/>
          <w:szCs w:val="28"/>
        </w:rPr>
        <w:t>Селевко</w:t>
      </w:r>
      <w:proofErr w:type="spellEnd"/>
      <w:r w:rsidRPr="00CC5B65">
        <w:rPr>
          <w:rFonts w:ascii="Times New Roman" w:hAnsi="Times New Roman" w:cs="Times New Roman"/>
          <w:sz w:val="28"/>
          <w:szCs w:val="28"/>
        </w:rPr>
        <w:t xml:space="preserve"> // Школьные технологии. 1997. - № 1. - С. 11-23. </w:t>
      </w:r>
    </w:p>
    <w:p w14:paraId="4754E229"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Скаткин</w:t>
      </w:r>
      <w:proofErr w:type="spellEnd"/>
      <w:r w:rsidRPr="00CC5B65">
        <w:rPr>
          <w:rFonts w:ascii="Times New Roman" w:hAnsi="Times New Roman" w:cs="Times New Roman"/>
          <w:sz w:val="28"/>
          <w:szCs w:val="28"/>
        </w:rPr>
        <w:t xml:space="preserve">, М.Н. Проблемы современной дидактики, 2-е </w:t>
      </w:r>
      <w:proofErr w:type="spellStart"/>
      <w:r w:rsidRPr="00CC5B65">
        <w:rPr>
          <w:rFonts w:ascii="Times New Roman" w:hAnsi="Times New Roman" w:cs="Times New Roman"/>
          <w:sz w:val="28"/>
          <w:szCs w:val="28"/>
        </w:rPr>
        <w:t>изд</w:t>
      </w:r>
      <w:proofErr w:type="spellEnd"/>
      <w:r w:rsidRPr="00CC5B65">
        <w:rPr>
          <w:rFonts w:ascii="Times New Roman" w:hAnsi="Times New Roman" w:cs="Times New Roman"/>
          <w:sz w:val="28"/>
          <w:szCs w:val="28"/>
        </w:rPr>
        <w:t xml:space="preserve"> Текст. / М.Н. </w:t>
      </w:r>
      <w:proofErr w:type="spellStart"/>
      <w:r w:rsidRPr="00CC5B65">
        <w:rPr>
          <w:rFonts w:ascii="Times New Roman" w:hAnsi="Times New Roman" w:cs="Times New Roman"/>
          <w:sz w:val="28"/>
          <w:szCs w:val="28"/>
        </w:rPr>
        <w:t>Скаткин</w:t>
      </w:r>
      <w:proofErr w:type="spellEnd"/>
      <w:r w:rsidRPr="00CC5B65">
        <w:rPr>
          <w:rFonts w:ascii="Times New Roman" w:hAnsi="Times New Roman" w:cs="Times New Roman"/>
          <w:sz w:val="28"/>
          <w:szCs w:val="28"/>
        </w:rPr>
        <w:t xml:space="preserve">. М.: Педагогика, 1984. - 96 с. </w:t>
      </w:r>
    </w:p>
    <w:p w14:paraId="1E7520C1"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Скаткин</w:t>
      </w:r>
      <w:proofErr w:type="spellEnd"/>
      <w:r w:rsidRPr="00CC5B65">
        <w:rPr>
          <w:rFonts w:ascii="Times New Roman" w:hAnsi="Times New Roman" w:cs="Times New Roman"/>
          <w:sz w:val="28"/>
          <w:szCs w:val="28"/>
        </w:rPr>
        <w:t xml:space="preserve">, М.Н. Совершенствование процесса обучения Текст. / М.Н. </w:t>
      </w:r>
      <w:proofErr w:type="spellStart"/>
      <w:r w:rsidRPr="00CC5B65">
        <w:rPr>
          <w:rFonts w:ascii="Times New Roman" w:hAnsi="Times New Roman" w:cs="Times New Roman"/>
          <w:sz w:val="28"/>
          <w:szCs w:val="28"/>
        </w:rPr>
        <w:t>Скаткин</w:t>
      </w:r>
      <w:proofErr w:type="spellEnd"/>
      <w:r w:rsidRPr="00CC5B65">
        <w:rPr>
          <w:rFonts w:ascii="Times New Roman" w:hAnsi="Times New Roman" w:cs="Times New Roman"/>
          <w:sz w:val="28"/>
          <w:szCs w:val="28"/>
        </w:rPr>
        <w:t xml:space="preserve">. М.: Педагогика, 1971. -206 с. </w:t>
      </w:r>
    </w:p>
    <w:p w14:paraId="0E764822"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spellStart"/>
      <w:r w:rsidRPr="00CC5B65">
        <w:rPr>
          <w:rFonts w:ascii="Times New Roman" w:hAnsi="Times New Roman" w:cs="Times New Roman"/>
          <w:sz w:val="28"/>
          <w:szCs w:val="28"/>
        </w:rPr>
        <w:t>Сластенин</w:t>
      </w:r>
      <w:proofErr w:type="spellEnd"/>
      <w:r w:rsidRPr="00CC5B65">
        <w:rPr>
          <w:rFonts w:ascii="Times New Roman" w:hAnsi="Times New Roman" w:cs="Times New Roman"/>
          <w:sz w:val="28"/>
          <w:szCs w:val="28"/>
        </w:rPr>
        <w:t xml:space="preserve">, В.А., Исаев, И.Ф., Шиянов, E.H. Общая педагогика: Учеб. пособие для студ. </w:t>
      </w:r>
      <w:proofErr w:type="spellStart"/>
      <w:r w:rsidRPr="00CC5B65">
        <w:rPr>
          <w:rFonts w:ascii="Times New Roman" w:hAnsi="Times New Roman" w:cs="Times New Roman"/>
          <w:sz w:val="28"/>
          <w:szCs w:val="28"/>
        </w:rPr>
        <w:t>высш</w:t>
      </w:r>
      <w:proofErr w:type="spellEnd"/>
      <w:r w:rsidRPr="00CC5B65">
        <w:rPr>
          <w:rFonts w:ascii="Times New Roman" w:hAnsi="Times New Roman" w:cs="Times New Roman"/>
          <w:sz w:val="28"/>
          <w:szCs w:val="28"/>
        </w:rPr>
        <w:t xml:space="preserve">. учеб. заведений Текст. / В.А. </w:t>
      </w:r>
      <w:proofErr w:type="spellStart"/>
      <w:r w:rsidRPr="00CC5B65">
        <w:rPr>
          <w:rFonts w:ascii="Times New Roman" w:hAnsi="Times New Roman" w:cs="Times New Roman"/>
          <w:sz w:val="28"/>
          <w:szCs w:val="28"/>
        </w:rPr>
        <w:t>Сластенин</w:t>
      </w:r>
      <w:proofErr w:type="spellEnd"/>
      <w:r w:rsidRPr="00CC5B65">
        <w:rPr>
          <w:rFonts w:ascii="Times New Roman" w:hAnsi="Times New Roman" w:cs="Times New Roman"/>
          <w:sz w:val="28"/>
          <w:szCs w:val="28"/>
        </w:rPr>
        <w:t xml:space="preserve">, И.Ф. Исаев, E.H. Шиянов / Под ред. В.А. </w:t>
      </w:r>
      <w:proofErr w:type="spellStart"/>
      <w:r w:rsidRPr="00CC5B65">
        <w:rPr>
          <w:rFonts w:ascii="Times New Roman" w:hAnsi="Times New Roman" w:cs="Times New Roman"/>
          <w:sz w:val="28"/>
          <w:szCs w:val="28"/>
        </w:rPr>
        <w:t>Сластенина</w:t>
      </w:r>
      <w:proofErr w:type="spellEnd"/>
      <w:r w:rsidRPr="00CC5B65">
        <w:rPr>
          <w:rFonts w:ascii="Times New Roman" w:hAnsi="Times New Roman" w:cs="Times New Roman"/>
          <w:sz w:val="28"/>
          <w:szCs w:val="28"/>
        </w:rPr>
        <w:t xml:space="preserve">: В 2 ч. М.: </w:t>
      </w:r>
      <w:proofErr w:type="spellStart"/>
      <w:r w:rsidRPr="00CC5B65">
        <w:rPr>
          <w:rFonts w:ascii="Times New Roman" w:hAnsi="Times New Roman" w:cs="Times New Roman"/>
          <w:sz w:val="28"/>
          <w:szCs w:val="28"/>
        </w:rPr>
        <w:t>Гуманит</w:t>
      </w:r>
      <w:proofErr w:type="spellEnd"/>
      <w:r w:rsidRPr="00CC5B65">
        <w:rPr>
          <w:rFonts w:ascii="Times New Roman" w:hAnsi="Times New Roman" w:cs="Times New Roman"/>
          <w:sz w:val="28"/>
          <w:szCs w:val="28"/>
        </w:rPr>
        <w:t xml:space="preserve">. изд. центр ВЛАДОС, 2003. - Ч. 1. - 288 с. </w:t>
      </w:r>
    </w:p>
    <w:p w14:paraId="6ABA06C8"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 xml:space="preserve">Суходольский Г.В. Инженерно-психологический анализ и синтез профессиональной деятельности: </w:t>
      </w:r>
      <w:proofErr w:type="spellStart"/>
      <w:proofErr w:type="gramStart"/>
      <w:r w:rsidRPr="00CC5B65">
        <w:rPr>
          <w:rFonts w:ascii="Times New Roman" w:hAnsi="Times New Roman" w:cs="Times New Roman"/>
          <w:sz w:val="28"/>
          <w:szCs w:val="28"/>
        </w:rPr>
        <w:t>дис</w:t>
      </w:r>
      <w:proofErr w:type="spellEnd"/>
      <w:r w:rsidRPr="00CC5B65">
        <w:rPr>
          <w:rFonts w:ascii="Times New Roman" w:hAnsi="Times New Roman" w:cs="Times New Roman"/>
          <w:sz w:val="28"/>
          <w:szCs w:val="28"/>
        </w:rPr>
        <w:t>.…</w:t>
      </w:r>
      <w:proofErr w:type="gramEnd"/>
      <w:r w:rsidRPr="00CC5B65">
        <w:rPr>
          <w:rFonts w:ascii="Times New Roman" w:hAnsi="Times New Roman" w:cs="Times New Roman"/>
          <w:sz w:val="28"/>
          <w:szCs w:val="28"/>
        </w:rPr>
        <w:t xml:space="preserve">д-ра пед. наук / </w:t>
      </w:r>
      <w:proofErr w:type="spellStart"/>
      <w:r w:rsidRPr="00CC5B65">
        <w:rPr>
          <w:rFonts w:ascii="Times New Roman" w:hAnsi="Times New Roman" w:cs="Times New Roman"/>
          <w:sz w:val="28"/>
          <w:szCs w:val="28"/>
        </w:rPr>
        <w:t>Г.В.Суходольский</w:t>
      </w:r>
      <w:proofErr w:type="spellEnd"/>
      <w:r w:rsidRPr="00CC5B65">
        <w:rPr>
          <w:rFonts w:ascii="Times New Roman" w:hAnsi="Times New Roman" w:cs="Times New Roman"/>
          <w:sz w:val="28"/>
          <w:szCs w:val="28"/>
        </w:rPr>
        <w:t>. – Л., 1982. – 407 с.</w:t>
      </w:r>
    </w:p>
    <w:p w14:paraId="7DA31CF7"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Талызина, Н.Ф. Управление процессом усвоения знаний Текст. / Н.Ф. Талызина. М.: 1975. - 343 с. </w:t>
      </w:r>
    </w:p>
    <w:p w14:paraId="759B28A9"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Талызина, Н.Ф. Формирование познавательной деятельности младших школьников Текст. / Талызина Н.Ф.- М.: Просвещение, 1988. 175 с. </w:t>
      </w:r>
    </w:p>
    <w:p w14:paraId="5C73E230"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Теоретические основы содержания общего и среднего образования Текст. / В.В. Краевского, И.Я. Лернера; /Под ред. В.В. Краевского, И.Я. Лернера. М.: Педагогика, 1983. - 352 с. </w:t>
      </w:r>
    </w:p>
    <w:p w14:paraId="64B942F2"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Теория и методика обучения физике в школе: Общие вопросы: Учеб. пособие для студ. </w:t>
      </w:r>
      <w:proofErr w:type="spellStart"/>
      <w:r w:rsidRPr="00CC5B65">
        <w:rPr>
          <w:rFonts w:ascii="Times New Roman" w:hAnsi="Times New Roman" w:cs="Times New Roman"/>
          <w:sz w:val="28"/>
          <w:szCs w:val="28"/>
        </w:rPr>
        <w:t>высш</w:t>
      </w:r>
      <w:proofErr w:type="spellEnd"/>
      <w:r w:rsidRPr="00CC5B65">
        <w:rPr>
          <w:rFonts w:ascii="Times New Roman" w:hAnsi="Times New Roman" w:cs="Times New Roman"/>
          <w:sz w:val="28"/>
          <w:szCs w:val="28"/>
        </w:rPr>
        <w:t xml:space="preserve">. пед. учеб. заведений Текст. / С.Е. Каменецкий, Н.С. </w:t>
      </w:r>
      <w:proofErr w:type="spellStart"/>
      <w:r w:rsidRPr="00CC5B65">
        <w:rPr>
          <w:rFonts w:ascii="Times New Roman" w:hAnsi="Times New Roman" w:cs="Times New Roman"/>
          <w:sz w:val="28"/>
          <w:szCs w:val="28"/>
        </w:rPr>
        <w:t>Пурышева</w:t>
      </w:r>
      <w:proofErr w:type="spellEnd"/>
      <w:r w:rsidRPr="00CC5B65">
        <w:rPr>
          <w:rFonts w:ascii="Times New Roman" w:hAnsi="Times New Roman" w:cs="Times New Roman"/>
          <w:sz w:val="28"/>
          <w:szCs w:val="28"/>
        </w:rPr>
        <w:t xml:space="preserve">, Н.Е. </w:t>
      </w:r>
      <w:proofErr w:type="spellStart"/>
      <w:r w:rsidRPr="00CC5B65">
        <w:rPr>
          <w:rFonts w:ascii="Times New Roman" w:hAnsi="Times New Roman" w:cs="Times New Roman"/>
          <w:sz w:val="28"/>
          <w:szCs w:val="28"/>
        </w:rPr>
        <w:t>Важеевская</w:t>
      </w:r>
      <w:proofErr w:type="spellEnd"/>
      <w:r w:rsidRPr="00CC5B65">
        <w:rPr>
          <w:rFonts w:ascii="Times New Roman" w:hAnsi="Times New Roman" w:cs="Times New Roman"/>
          <w:sz w:val="28"/>
          <w:szCs w:val="28"/>
        </w:rPr>
        <w:t xml:space="preserve"> и др.</w:t>
      </w:r>
      <w:proofErr w:type="gramStart"/>
      <w:r w:rsidRPr="00CC5B65">
        <w:rPr>
          <w:rFonts w:ascii="Times New Roman" w:hAnsi="Times New Roman" w:cs="Times New Roman"/>
          <w:sz w:val="28"/>
          <w:szCs w:val="28"/>
        </w:rPr>
        <w:t>; Под</w:t>
      </w:r>
      <w:proofErr w:type="gramEnd"/>
      <w:r w:rsidRPr="00CC5B65">
        <w:rPr>
          <w:rFonts w:ascii="Times New Roman" w:hAnsi="Times New Roman" w:cs="Times New Roman"/>
          <w:sz w:val="28"/>
          <w:szCs w:val="28"/>
        </w:rPr>
        <w:t xml:space="preserve"> </w:t>
      </w:r>
      <w:proofErr w:type="spellStart"/>
      <w:r w:rsidRPr="00CC5B65">
        <w:rPr>
          <w:rFonts w:ascii="Times New Roman" w:hAnsi="Times New Roman" w:cs="Times New Roman"/>
          <w:sz w:val="28"/>
          <w:szCs w:val="28"/>
        </w:rPr>
        <w:t>ред</w:t>
      </w:r>
      <w:proofErr w:type="spellEnd"/>
      <w:r w:rsidRPr="00CC5B65">
        <w:rPr>
          <w:rFonts w:ascii="Times New Roman" w:hAnsi="Times New Roman" w:cs="Times New Roman"/>
          <w:sz w:val="28"/>
          <w:szCs w:val="28"/>
        </w:rPr>
        <w:t xml:space="preserve"> С.Е. Каменецкого, Н.С. </w:t>
      </w:r>
      <w:proofErr w:type="spellStart"/>
      <w:r w:rsidRPr="00CC5B65">
        <w:rPr>
          <w:rFonts w:ascii="Times New Roman" w:hAnsi="Times New Roman" w:cs="Times New Roman"/>
          <w:sz w:val="28"/>
          <w:szCs w:val="28"/>
        </w:rPr>
        <w:t>Пурышевой</w:t>
      </w:r>
      <w:proofErr w:type="spellEnd"/>
      <w:r w:rsidRPr="00CC5B65">
        <w:rPr>
          <w:rFonts w:ascii="Times New Roman" w:hAnsi="Times New Roman" w:cs="Times New Roman"/>
          <w:sz w:val="28"/>
          <w:szCs w:val="28"/>
        </w:rPr>
        <w:t xml:space="preserve">. М.: «Академия», 2000. - 368 с. </w:t>
      </w:r>
    </w:p>
    <w:p w14:paraId="324A3341"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Теория и методика обучения физике в школе: Частные вопросы: Учеб. пособие для студ. пед. вузов Текст. / С.Е. Каменецкий, Н.С. </w:t>
      </w:r>
      <w:proofErr w:type="spellStart"/>
      <w:r w:rsidRPr="00CC5B65">
        <w:rPr>
          <w:rFonts w:ascii="Times New Roman" w:hAnsi="Times New Roman" w:cs="Times New Roman"/>
          <w:sz w:val="28"/>
          <w:szCs w:val="28"/>
        </w:rPr>
        <w:t>Пурышева</w:t>
      </w:r>
      <w:proofErr w:type="spellEnd"/>
      <w:r w:rsidRPr="00CC5B65">
        <w:rPr>
          <w:rFonts w:ascii="Times New Roman" w:hAnsi="Times New Roman" w:cs="Times New Roman"/>
          <w:sz w:val="28"/>
          <w:szCs w:val="28"/>
        </w:rPr>
        <w:t xml:space="preserve">, </w:t>
      </w:r>
      <w:r w:rsidRPr="00CC5B65">
        <w:rPr>
          <w:rFonts w:ascii="Times New Roman" w:hAnsi="Times New Roman" w:cs="Times New Roman"/>
          <w:sz w:val="28"/>
          <w:szCs w:val="28"/>
        </w:rPr>
        <w:lastRenderedPageBreak/>
        <w:t>Т.Н. Носова и др.</w:t>
      </w:r>
      <w:proofErr w:type="gramStart"/>
      <w:r w:rsidRPr="00CC5B65">
        <w:rPr>
          <w:rFonts w:ascii="Times New Roman" w:hAnsi="Times New Roman" w:cs="Times New Roman"/>
          <w:sz w:val="28"/>
          <w:szCs w:val="28"/>
        </w:rPr>
        <w:t>; Под</w:t>
      </w:r>
      <w:proofErr w:type="gramEnd"/>
      <w:r w:rsidRPr="00CC5B65">
        <w:rPr>
          <w:rFonts w:ascii="Times New Roman" w:hAnsi="Times New Roman" w:cs="Times New Roman"/>
          <w:sz w:val="28"/>
          <w:szCs w:val="28"/>
        </w:rPr>
        <w:t xml:space="preserve"> ред. С.Е. Каменецкого. М.: Издательский центр «Академия», 2000. - 384 с. </w:t>
      </w:r>
    </w:p>
    <w:p w14:paraId="639D0952"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 xml:space="preserve">Указ Губернатора Свердловской области "О комплексной программе" Уральская инженерная школа"" – Режим доступа: </w:t>
      </w:r>
      <w:hyperlink r:id="rId7" w:history="1">
        <w:r w:rsidRPr="00CC5B65">
          <w:rPr>
            <w:rStyle w:val="aff6"/>
            <w:rFonts w:ascii="Times New Roman" w:hAnsi="Times New Roman" w:cs="Times New Roman"/>
            <w:sz w:val="28"/>
            <w:szCs w:val="28"/>
          </w:rPr>
          <w:t>http://docs.cntd.ru/document/422448790</w:t>
        </w:r>
      </w:hyperlink>
      <w:r w:rsidRPr="00CC5B65">
        <w:rPr>
          <w:rFonts w:ascii="Times New Roman" w:hAnsi="Times New Roman" w:cs="Times New Roman"/>
          <w:sz w:val="28"/>
          <w:szCs w:val="28"/>
        </w:rPr>
        <w:t xml:space="preserve"> </w:t>
      </w:r>
    </w:p>
    <w:p w14:paraId="1A7B7E49"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Урок физики в современной школе: </w:t>
      </w:r>
      <w:proofErr w:type="spellStart"/>
      <w:r w:rsidRPr="00CC5B65">
        <w:rPr>
          <w:rFonts w:ascii="Times New Roman" w:hAnsi="Times New Roman" w:cs="Times New Roman"/>
          <w:sz w:val="28"/>
          <w:szCs w:val="28"/>
        </w:rPr>
        <w:t>Творч</w:t>
      </w:r>
      <w:proofErr w:type="spellEnd"/>
      <w:r w:rsidRPr="00CC5B65">
        <w:rPr>
          <w:rFonts w:ascii="Times New Roman" w:hAnsi="Times New Roman" w:cs="Times New Roman"/>
          <w:sz w:val="28"/>
          <w:szCs w:val="28"/>
        </w:rPr>
        <w:t>. поиск учителей: Кн. для учителя Текст. / Сост. Э.М. Браверман</w:t>
      </w:r>
      <w:proofErr w:type="gramStart"/>
      <w:r w:rsidRPr="00CC5B65">
        <w:rPr>
          <w:rFonts w:ascii="Times New Roman" w:hAnsi="Times New Roman" w:cs="Times New Roman"/>
          <w:sz w:val="28"/>
          <w:szCs w:val="28"/>
        </w:rPr>
        <w:t>; Под</w:t>
      </w:r>
      <w:proofErr w:type="gramEnd"/>
      <w:r w:rsidRPr="00CC5B65">
        <w:rPr>
          <w:rFonts w:ascii="Times New Roman" w:hAnsi="Times New Roman" w:cs="Times New Roman"/>
          <w:sz w:val="28"/>
          <w:szCs w:val="28"/>
        </w:rPr>
        <w:t xml:space="preserve"> ред. В.Г. Разумовского. М: Просвещение, 1993. - 288 с. </w:t>
      </w:r>
    </w:p>
    <w:p w14:paraId="0EA874CA"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Усова, A.B., </w:t>
      </w:r>
      <w:proofErr w:type="gramStart"/>
      <w:r w:rsidRPr="00CC5B65">
        <w:rPr>
          <w:rFonts w:ascii="Times New Roman" w:hAnsi="Times New Roman" w:cs="Times New Roman"/>
          <w:sz w:val="28"/>
          <w:szCs w:val="28"/>
        </w:rPr>
        <w:t>Бобров,  А.А.</w:t>
      </w:r>
      <w:proofErr w:type="gramEnd"/>
      <w:r w:rsidRPr="00CC5B65">
        <w:rPr>
          <w:rFonts w:ascii="Times New Roman" w:hAnsi="Times New Roman" w:cs="Times New Roman"/>
          <w:sz w:val="28"/>
          <w:szCs w:val="28"/>
        </w:rPr>
        <w:t xml:space="preserve"> Формирование учебных умений и навыков учащихся на уроках физики. – М.: Просвещение, 1988. – 112 с.</w:t>
      </w:r>
    </w:p>
    <w:p w14:paraId="6F951AAF" w14:textId="77777777" w:rsidR="00045FEE" w:rsidRPr="00CC5B65" w:rsidRDefault="00045FEE" w:rsidP="00045FEE">
      <w:pPr>
        <w:pStyle w:val="a7"/>
        <w:numPr>
          <w:ilvl w:val="0"/>
          <w:numId w:val="1"/>
        </w:numPr>
        <w:shd w:val="clear" w:color="auto" w:fill="FFFFFF"/>
        <w:spacing w:after="0" w:line="360" w:lineRule="auto"/>
        <w:jc w:val="both"/>
        <w:rPr>
          <w:rFonts w:ascii="Times New Roman" w:hAnsi="Times New Roman" w:cs="Times New Roman"/>
          <w:sz w:val="28"/>
          <w:szCs w:val="28"/>
          <w:lang w:eastAsia="ru-RU"/>
        </w:rPr>
      </w:pPr>
      <w:r w:rsidRPr="00CC5B65">
        <w:rPr>
          <w:rFonts w:ascii="Times New Roman" w:hAnsi="Times New Roman" w:cs="Times New Roman"/>
          <w:sz w:val="28"/>
          <w:szCs w:val="28"/>
        </w:rPr>
        <w:t>Усольцев А.П., Курочкин А.И. Концепция развивающего обучения при построении системы задач как средство решения современных образовательных проблем // Педагогическое образование в России, –2013</w:t>
      </w:r>
    </w:p>
    <w:p w14:paraId="462D9958" w14:textId="77777777" w:rsidR="00045FEE" w:rsidRPr="00CC5B65" w:rsidRDefault="00045FEE" w:rsidP="00045FEE">
      <w:pPr>
        <w:pStyle w:val="a7"/>
        <w:numPr>
          <w:ilvl w:val="0"/>
          <w:numId w:val="1"/>
        </w:numPr>
        <w:shd w:val="clear" w:color="auto" w:fill="FFFFFF"/>
        <w:spacing w:after="0" w:line="360" w:lineRule="auto"/>
        <w:jc w:val="both"/>
        <w:rPr>
          <w:rFonts w:ascii="Times New Roman" w:hAnsi="Times New Roman" w:cs="Times New Roman"/>
          <w:sz w:val="28"/>
          <w:szCs w:val="28"/>
          <w:lang w:eastAsia="ru-RU"/>
        </w:rPr>
      </w:pPr>
      <w:r w:rsidRPr="00CC5B65">
        <w:rPr>
          <w:rFonts w:ascii="Times New Roman" w:hAnsi="Times New Roman" w:cs="Times New Roman"/>
          <w:sz w:val="28"/>
          <w:szCs w:val="28"/>
        </w:rPr>
        <w:t xml:space="preserve">Усольцев А.П., Шамало Т.Н. О понятии «инженерное мышление» // Формирование инженерного мышления в процессе обучения [Текст]: материалы </w:t>
      </w:r>
      <w:proofErr w:type="spellStart"/>
      <w:r w:rsidRPr="00CC5B65">
        <w:rPr>
          <w:rFonts w:ascii="Times New Roman" w:hAnsi="Times New Roman" w:cs="Times New Roman"/>
          <w:sz w:val="28"/>
          <w:szCs w:val="28"/>
        </w:rPr>
        <w:t>междунар</w:t>
      </w:r>
      <w:proofErr w:type="spellEnd"/>
      <w:r w:rsidRPr="00CC5B65">
        <w:rPr>
          <w:rFonts w:ascii="Times New Roman" w:hAnsi="Times New Roman" w:cs="Times New Roman"/>
          <w:sz w:val="28"/>
          <w:szCs w:val="28"/>
        </w:rPr>
        <w:t xml:space="preserve">. науч.-практ. </w:t>
      </w:r>
      <w:proofErr w:type="spellStart"/>
      <w:r w:rsidRPr="00CC5B65">
        <w:rPr>
          <w:rFonts w:ascii="Times New Roman" w:hAnsi="Times New Roman" w:cs="Times New Roman"/>
          <w:sz w:val="28"/>
          <w:szCs w:val="28"/>
        </w:rPr>
        <w:t>конф</w:t>
      </w:r>
      <w:proofErr w:type="spellEnd"/>
      <w:r w:rsidRPr="00CC5B65">
        <w:rPr>
          <w:rFonts w:ascii="Times New Roman" w:hAnsi="Times New Roman" w:cs="Times New Roman"/>
          <w:sz w:val="28"/>
          <w:szCs w:val="28"/>
        </w:rPr>
        <w:t xml:space="preserve">., 7-8 апреля 2015 г., Екатеринбург, </w:t>
      </w:r>
      <w:proofErr w:type="gramStart"/>
      <w:r w:rsidRPr="00CC5B65">
        <w:rPr>
          <w:rFonts w:ascii="Times New Roman" w:hAnsi="Times New Roman" w:cs="Times New Roman"/>
          <w:sz w:val="28"/>
          <w:szCs w:val="28"/>
        </w:rPr>
        <w:t>Россия :</w:t>
      </w:r>
      <w:proofErr w:type="gramEnd"/>
      <w:r w:rsidRPr="00CC5B65">
        <w:rPr>
          <w:rFonts w:ascii="Times New Roman" w:hAnsi="Times New Roman" w:cs="Times New Roman"/>
          <w:sz w:val="28"/>
          <w:szCs w:val="28"/>
        </w:rPr>
        <w:t xml:space="preserve"> / </w:t>
      </w:r>
      <w:proofErr w:type="spellStart"/>
      <w:proofErr w:type="gramStart"/>
      <w:r w:rsidRPr="00CC5B65">
        <w:rPr>
          <w:rFonts w:ascii="Times New Roman" w:hAnsi="Times New Roman" w:cs="Times New Roman"/>
          <w:sz w:val="28"/>
          <w:szCs w:val="28"/>
        </w:rPr>
        <w:t>Урал.гос.пед</w:t>
      </w:r>
      <w:proofErr w:type="gramEnd"/>
      <w:r w:rsidRPr="00CC5B65">
        <w:rPr>
          <w:rFonts w:ascii="Times New Roman" w:hAnsi="Times New Roman" w:cs="Times New Roman"/>
          <w:sz w:val="28"/>
          <w:szCs w:val="28"/>
        </w:rPr>
        <w:t>.ун</w:t>
      </w:r>
      <w:proofErr w:type="spellEnd"/>
      <w:r w:rsidRPr="00CC5B65">
        <w:rPr>
          <w:rFonts w:ascii="Times New Roman" w:hAnsi="Times New Roman" w:cs="Times New Roman"/>
          <w:sz w:val="28"/>
          <w:szCs w:val="28"/>
        </w:rPr>
        <w:t xml:space="preserve">-т; отв. ред. </w:t>
      </w:r>
      <w:proofErr w:type="spellStart"/>
      <w:r w:rsidRPr="00CC5B65">
        <w:rPr>
          <w:rFonts w:ascii="Times New Roman" w:hAnsi="Times New Roman" w:cs="Times New Roman"/>
          <w:sz w:val="28"/>
          <w:szCs w:val="28"/>
        </w:rPr>
        <w:t>Т.Н.Шамало</w:t>
      </w:r>
      <w:proofErr w:type="spellEnd"/>
      <w:r w:rsidRPr="00CC5B65">
        <w:rPr>
          <w:rFonts w:ascii="Times New Roman" w:hAnsi="Times New Roman" w:cs="Times New Roman"/>
          <w:sz w:val="28"/>
          <w:szCs w:val="28"/>
        </w:rPr>
        <w:t>. – Екатеринбург: [</w:t>
      </w:r>
      <w:proofErr w:type="spellStart"/>
      <w:r w:rsidRPr="00CC5B65">
        <w:rPr>
          <w:rFonts w:ascii="Times New Roman" w:hAnsi="Times New Roman" w:cs="Times New Roman"/>
          <w:sz w:val="28"/>
          <w:szCs w:val="28"/>
        </w:rPr>
        <w:t>б.и</w:t>
      </w:r>
      <w:proofErr w:type="spellEnd"/>
      <w:r w:rsidRPr="00CC5B65">
        <w:rPr>
          <w:rFonts w:ascii="Times New Roman" w:hAnsi="Times New Roman" w:cs="Times New Roman"/>
          <w:sz w:val="28"/>
          <w:szCs w:val="28"/>
        </w:rPr>
        <w:t>.], 2015. – 284 с.</w:t>
      </w:r>
    </w:p>
    <w:p w14:paraId="5E60A2DA"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eastAsia="Times New Roman" w:hAnsi="Times New Roman" w:cs="Times New Roman"/>
          <w:sz w:val="28"/>
          <w:szCs w:val="28"/>
          <w:lang w:eastAsia="ru-RU"/>
        </w:rPr>
        <w:t>Федеральный государственный образовательный стандарт основного общего образования /Министерство образования и науки Российской Федерации. 2-е изд. М.: Просвещение, 2013.</w:t>
      </w:r>
    </w:p>
    <w:p w14:paraId="3C5475E3"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hAnsi="Times New Roman" w:cs="Times New Roman"/>
          <w:sz w:val="28"/>
          <w:szCs w:val="28"/>
        </w:rPr>
        <w:t xml:space="preserve">Формирование инженерного мышления в процессе обучения: материалы </w:t>
      </w:r>
      <w:proofErr w:type="spellStart"/>
      <w:r w:rsidRPr="00CC5B65">
        <w:rPr>
          <w:rFonts w:ascii="Times New Roman" w:hAnsi="Times New Roman" w:cs="Times New Roman"/>
          <w:sz w:val="28"/>
          <w:szCs w:val="28"/>
        </w:rPr>
        <w:t>междунар</w:t>
      </w:r>
      <w:proofErr w:type="spellEnd"/>
      <w:r w:rsidRPr="00CC5B65">
        <w:rPr>
          <w:rFonts w:ascii="Times New Roman" w:hAnsi="Times New Roman" w:cs="Times New Roman"/>
          <w:sz w:val="28"/>
          <w:szCs w:val="28"/>
        </w:rPr>
        <w:t xml:space="preserve">. науч.-практ. </w:t>
      </w:r>
      <w:proofErr w:type="spellStart"/>
      <w:r w:rsidRPr="00CC5B65">
        <w:rPr>
          <w:rFonts w:ascii="Times New Roman" w:hAnsi="Times New Roman" w:cs="Times New Roman"/>
          <w:sz w:val="28"/>
          <w:szCs w:val="28"/>
        </w:rPr>
        <w:t>конф</w:t>
      </w:r>
      <w:proofErr w:type="spellEnd"/>
      <w:r w:rsidRPr="00CC5B65">
        <w:rPr>
          <w:rFonts w:ascii="Times New Roman" w:hAnsi="Times New Roman" w:cs="Times New Roman"/>
          <w:sz w:val="28"/>
          <w:szCs w:val="28"/>
        </w:rPr>
        <w:t>., 7-8 апреля 2015 г., Екатеринбург,</w:t>
      </w:r>
    </w:p>
    <w:p w14:paraId="0F3B6680"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Хуторской A.B., Хуторская Л.H. Увлекательная физика: Сборник заданий и опытов для школьников и абитуриентов с ответами / A.B. Хуторской, Л.Н. Хуторская. М.: АРКТИ, 2001. - 192 с. </w:t>
      </w:r>
    </w:p>
    <w:p w14:paraId="74D7F897"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proofErr w:type="gramStart"/>
      <w:r w:rsidRPr="00CC5B65">
        <w:rPr>
          <w:rFonts w:ascii="Times New Roman" w:hAnsi="Times New Roman" w:cs="Times New Roman"/>
          <w:sz w:val="28"/>
          <w:szCs w:val="28"/>
        </w:rPr>
        <w:t>Хуторской,  А.</w:t>
      </w:r>
      <w:proofErr w:type="gramEnd"/>
      <w:r w:rsidRPr="00CC5B65">
        <w:rPr>
          <w:rFonts w:ascii="Times New Roman" w:hAnsi="Times New Roman" w:cs="Times New Roman"/>
          <w:sz w:val="28"/>
          <w:szCs w:val="28"/>
        </w:rPr>
        <w:t xml:space="preserve"> В. Деятельность как содержание образования. Текст. / A.B. Хуторской // Народное образование. 2003, №8. - </w:t>
      </w:r>
      <w:proofErr w:type="gramStart"/>
      <w:r w:rsidRPr="00CC5B65">
        <w:rPr>
          <w:rFonts w:ascii="Times New Roman" w:hAnsi="Times New Roman" w:cs="Times New Roman"/>
          <w:sz w:val="28"/>
          <w:szCs w:val="28"/>
        </w:rPr>
        <w:t>С .</w:t>
      </w:r>
      <w:proofErr w:type="gramEnd"/>
      <w:r w:rsidRPr="00CC5B65">
        <w:rPr>
          <w:rFonts w:ascii="Times New Roman" w:hAnsi="Times New Roman" w:cs="Times New Roman"/>
          <w:sz w:val="28"/>
          <w:szCs w:val="28"/>
        </w:rPr>
        <w:t xml:space="preserve"> 107 - 114. </w:t>
      </w:r>
    </w:p>
    <w:p w14:paraId="1C68AC9F" w14:textId="77777777" w:rsidR="00045FEE" w:rsidRPr="00CC5B65" w:rsidRDefault="00045FEE" w:rsidP="00045FEE">
      <w:pPr>
        <w:pStyle w:val="a7"/>
        <w:numPr>
          <w:ilvl w:val="0"/>
          <w:numId w:val="1"/>
        </w:numPr>
        <w:shd w:val="clear" w:color="auto" w:fill="FFFFFF"/>
        <w:spacing w:after="0" w:line="360" w:lineRule="auto"/>
        <w:jc w:val="both"/>
        <w:rPr>
          <w:rFonts w:ascii="Times New Roman" w:hAnsi="Times New Roman" w:cs="Times New Roman"/>
          <w:sz w:val="28"/>
          <w:szCs w:val="28"/>
          <w:lang w:eastAsia="ru-RU"/>
        </w:rPr>
      </w:pPr>
      <w:proofErr w:type="spellStart"/>
      <w:r w:rsidRPr="00CC5B65">
        <w:rPr>
          <w:rFonts w:ascii="Times New Roman" w:hAnsi="Times New Roman" w:cs="Times New Roman"/>
          <w:sz w:val="28"/>
          <w:szCs w:val="28"/>
        </w:rPr>
        <w:lastRenderedPageBreak/>
        <w:t>Шайкина</w:t>
      </w:r>
      <w:proofErr w:type="spellEnd"/>
      <w:r w:rsidRPr="00CC5B65">
        <w:rPr>
          <w:rFonts w:ascii="Times New Roman" w:hAnsi="Times New Roman" w:cs="Times New Roman"/>
          <w:sz w:val="28"/>
          <w:szCs w:val="28"/>
        </w:rPr>
        <w:t xml:space="preserve"> В. А., Ребро И. В., Мустафина Д. А. Особенности исследовательской деятельности при формировании инженерного мышления студента. URL: http://sjes.esrae.ru</w:t>
      </w:r>
    </w:p>
    <w:p w14:paraId="76B31BA9" w14:textId="77777777" w:rsidR="00045FEE" w:rsidRPr="00CC5B65" w:rsidRDefault="00045FEE" w:rsidP="00045FEE">
      <w:pPr>
        <w:pStyle w:val="a7"/>
        <w:numPr>
          <w:ilvl w:val="0"/>
          <w:numId w:val="1"/>
        </w:numPr>
        <w:spacing w:after="0" w:line="360" w:lineRule="auto"/>
        <w:jc w:val="both"/>
        <w:rPr>
          <w:rFonts w:ascii="Times New Roman" w:hAnsi="Times New Roman" w:cs="Times New Roman"/>
          <w:sz w:val="28"/>
          <w:szCs w:val="28"/>
        </w:rPr>
      </w:pPr>
      <w:r w:rsidRPr="00CC5B65">
        <w:rPr>
          <w:rFonts w:ascii="Times New Roman" w:hAnsi="Times New Roman" w:cs="Times New Roman"/>
          <w:sz w:val="28"/>
          <w:szCs w:val="28"/>
        </w:rPr>
        <w:t xml:space="preserve">Шамова, Т. И. Активизация учения школьников Текст. / Т.И. Шамова. М.: Педагогика, 1982. 209 с. </w:t>
      </w:r>
    </w:p>
    <w:p w14:paraId="503922AC" w14:textId="77777777" w:rsidR="00045FEE" w:rsidRPr="00CC5B65" w:rsidRDefault="00045FEE" w:rsidP="00045FEE">
      <w:pPr>
        <w:pStyle w:val="a7"/>
        <w:numPr>
          <w:ilvl w:val="0"/>
          <w:numId w:val="1"/>
        </w:numPr>
        <w:shd w:val="clear" w:color="auto" w:fill="FFFFFF"/>
        <w:spacing w:after="113" w:line="360" w:lineRule="auto"/>
        <w:jc w:val="both"/>
        <w:rPr>
          <w:rFonts w:ascii="Times New Roman" w:eastAsia="Times New Roman" w:hAnsi="Times New Roman" w:cs="Times New Roman"/>
          <w:sz w:val="28"/>
          <w:szCs w:val="28"/>
          <w:lang w:eastAsia="ru-RU"/>
        </w:rPr>
      </w:pPr>
      <w:r w:rsidRPr="00CC5B65">
        <w:rPr>
          <w:rFonts w:ascii="Times New Roman" w:eastAsia="Times New Roman" w:hAnsi="Times New Roman" w:cs="Times New Roman"/>
          <w:sz w:val="28"/>
          <w:szCs w:val="28"/>
          <w:lang w:eastAsia="ru-RU"/>
        </w:rPr>
        <w:t>Шубина Т.И. Деятельностный метод в школе </w:t>
      </w:r>
      <w:hyperlink r:id="rId8" w:history="1">
        <w:r w:rsidRPr="00CC5B65">
          <w:rPr>
            <w:rFonts w:ascii="Times New Roman" w:eastAsia="Times New Roman" w:hAnsi="Times New Roman" w:cs="Times New Roman"/>
            <w:sz w:val="28"/>
            <w:szCs w:val="28"/>
            <w:u w:val="single"/>
            <w:lang w:eastAsia="ru-RU"/>
          </w:rPr>
          <w:t>https://urok.1sept.ru/articles/527236/</w:t>
        </w:r>
      </w:hyperlink>
      <w:r w:rsidRPr="00CC5B65">
        <w:rPr>
          <w:rFonts w:ascii="Times New Roman" w:eastAsia="Times New Roman" w:hAnsi="Times New Roman" w:cs="Times New Roman"/>
          <w:sz w:val="28"/>
          <w:szCs w:val="28"/>
          <w:u w:val="single"/>
          <w:lang w:eastAsia="ru-RU"/>
        </w:rPr>
        <w:t>.</w:t>
      </w:r>
    </w:p>
    <w:p w14:paraId="3AF3F920" w14:textId="77777777" w:rsidR="00045FEE" w:rsidRPr="00880E3D" w:rsidRDefault="00045FEE" w:rsidP="00045FEE">
      <w:pPr>
        <w:pStyle w:val="a7"/>
        <w:numPr>
          <w:ilvl w:val="0"/>
          <w:numId w:val="1"/>
        </w:numPr>
        <w:spacing w:after="0" w:line="360" w:lineRule="auto"/>
        <w:jc w:val="both"/>
        <w:rPr>
          <w:rFonts w:ascii="Times New Roman" w:hAnsi="Times New Roman" w:cs="Times New Roman"/>
          <w:sz w:val="28"/>
          <w:szCs w:val="28"/>
        </w:rPr>
        <w:sectPr w:rsidR="00045FEE" w:rsidRPr="00880E3D" w:rsidSect="00045FEE">
          <w:footerReference w:type="default" r:id="rId9"/>
          <w:pgSz w:w="11906" w:h="16838"/>
          <w:pgMar w:top="1134" w:right="850" w:bottom="1134" w:left="1701" w:header="720" w:footer="708" w:gutter="0"/>
          <w:cols w:space="720"/>
          <w:formProt w:val="0"/>
          <w:docGrid w:linePitch="360" w:charSpace="4096"/>
        </w:sectPr>
      </w:pPr>
      <w:r w:rsidRPr="00CC5B65">
        <w:rPr>
          <w:rFonts w:ascii="Times New Roman" w:hAnsi="Times New Roman" w:cs="Times New Roman"/>
          <w:sz w:val="28"/>
          <w:szCs w:val="28"/>
        </w:rPr>
        <w:t>Якиманская И.С. Развивающее обучение Текст. / И.С. Якиманская. — М.: Просвещение, 1985.-221 с.</w:t>
      </w:r>
    </w:p>
    <w:p w14:paraId="59559F31" w14:textId="77777777" w:rsidR="00045FEE" w:rsidRPr="002C3BA9" w:rsidRDefault="00045FEE" w:rsidP="00045FEE">
      <w:pPr>
        <w:spacing w:after="0" w:line="360" w:lineRule="auto"/>
        <w:jc w:val="both"/>
        <w:rPr>
          <w:rFonts w:ascii="Times New Roman" w:eastAsia="TimesNewRoman,Bold" w:hAnsi="Times New Roman" w:cs="Times New Roman"/>
          <w:sz w:val="28"/>
          <w:szCs w:val="28"/>
        </w:rPr>
      </w:pPr>
    </w:p>
    <w:p w14:paraId="44C8EECC" w14:textId="77777777" w:rsidR="00045FEE" w:rsidRDefault="00045FEE" w:rsidP="00045FEE">
      <w:pPr>
        <w:spacing w:after="0" w:line="360" w:lineRule="auto"/>
        <w:rPr>
          <w:rFonts w:ascii="Times New Roman" w:eastAsia="TimesNewRoman,Bold" w:hAnsi="Times New Roman" w:cs="Times New Roman"/>
          <w:sz w:val="28"/>
          <w:szCs w:val="28"/>
        </w:rPr>
      </w:pPr>
    </w:p>
    <w:p w14:paraId="6B7DD356" w14:textId="77777777" w:rsidR="00045FEE" w:rsidRDefault="00045FEE" w:rsidP="00045FEE">
      <w:pPr>
        <w:spacing w:after="0" w:line="360" w:lineRule="auto"/>
        <w:rPr>
          <w:rFonts w:ascii="Times New Roman" w:eastAsia="TimesNewRoman,Bold" w:hAnsi="Times New Roman" w:cs="Times New Roman"/>
          <w:sz w:val="28"/>
          <w:szCs w:val="28"/>
        </w:rPr>
      </w:pPr>
    </w:p>
    <w:p w14:paraId="5521722B" w14:textId="77777777" w:rsidR="00045FEE" w:rsidRDefault="00045FEE" w:rsidP="00045FEE">
      <w:pPr>
        <w:spacing w:after="0" w:line="360" w:lineRule="auto"/>
        <w:rPr>
          <w:rFonts w:ascii="Times New Roman" w:eastAsia="TimesNewRoman,Bold" w:hAnsi="Times New Roman" w:cs="Times New Roman"/>
          <w:sz w:val="28"/>
          <w:szCs w:val="28"/>
        </w:rPr>
      </w:pPr>
    </w:p>
    <w:p w14:paraId="7F25B30F" w14:textId="77777777" w:rsidR="00045FEE" w:rsidRDefault="00045FEE" w:rsidP="00045FEE">
      <w:pPr>
        <w:spacing w:after="0" w:line="360" w:lineRule="auto"/>
        <w:rPr>
          <w:rFonts w:ascii="Times New Roman" w:eastAsia="TimesNewRoman,Bold" w:hAnsi="Times New Roman" w:cs="Times New Roman"/>
          <w:sz w:val="28"/>
          <w:szCs w:val="28"/>
        </w:rPr>
      </w:pPr>
    </w:p>
    <w:p w14:paraId="645345AD" w14:textId="77777777" w:rsidR="00045FEE" w:rsidRDefault="00045FEE" w:rsidP="00045FEE">
      <w:pPr>
        <w:spacing w:after="0" w:line="360" w:lineRule="auto"/>
        <w:ind w:firstLine="420"/>
        <w:rPr>
          <w:rFonts w:ascii="Times New Roman" w:hAnsi="Times New Roman" w:cs="Times New Roman"/>
          <w:bCs/>
          <w:sz w:val="28"/>
          <w:szCs w:val="28"/>
          <w:lang w:eastAsia="ru-RU"/>
        </w:rPr>
      </w:pPr>
    </w:p>
    <w:p w14:paraId="69A4E82B" w14:textId="77777777" w:rsidR="00045FEE" w:rsidRDefault="00045FEE" w:rsidP="00045FEE">
      <w:pPr>
        <w:spacing w:after="0" w:line="360" w:lineRule="auto"/>
        <w:ind w:firstLine="708"/>
        <w:jc w:val="both"/>
        <w:rPr>
          <w:rFonts w:ascii="Times New Roman" w:eastAsia="Calibri" w:hAnsi="Times New Roman" w:cs="Times New Roman"/>
          <w:sz w:val="28"/>
          <w:szCs w:val="28"/>
        </w:rPr>
      </w:pPr>
    </w:p>
    <w:p w14:paraId="766BB028" w14:textId="77777777" w:rsidR="00045FEE" w:rsidRDefault="00045FEE" w:rsidP="00045FEE">
      <w:pPr>
        <w:spacing w:after="0" w:line="360" w:lineRule="auto"/>
        <w:ind w:firstLine="708"/>
        <w:jc w:val="both"/>
        <w:rPr>
          <w:rFonts w:ascii="Times New Roman" w:eastAsia="Calibri" w:hAnsi="Times New Roman" w:cs="Times New Roman"/>
          <w:bCs/>
          <w:sz w:val="28"/>
          <w:szCs w:val="28"/>
        </w:rPr>
      </w:pPr>
    </w:p>
    <w:p w14:paraId="1C51D602" w14:textId="77777777" w:rsidR="00045FEE" w:rsidRDefault="00045FEE" w:rsidP="00045FEE">
      <w:pPr>
        <w:spacing w:after="0" w:line="360" w:lineRule="auto"/>
        <w:ind w:firstLine="708"/>
        <w:jc w:val="both"/>
        <w:rPr>
          <w:rFonts w:ascii="Times New Roman" w:eastAsia="Calibri" w:hAnsi="Times New Roman" w:cs="Times New Roman"/>
          <w:bCs/>
          <w:sz w:val="28"/>
          <w:szCs w:val="28"/>
        </w:rPr>
      </w:pPr>
    </w:p>
    <w:p w14:paraId="0A8BDEBA" w14:textId="77777777" w:rsidR="00045FEE" w:rsidRDefault="00045FEE" w:rsidP="00045FEE">
      <w:pPr>
        <w:spacing w:after="0" w:line="360" w:lineRule="auto"/>
        <w:ind w:firstLine="708"/>
        <w:jc w:val="both"/>
        <w:rPr>
          <w:rFonts w:ascii="Times New Roman" w:eastAsia="Calibri" w:hAnsi="Times New Roman" w:cs="Times New Roman"/>
          <w:bCs/>
          <w:sz w:val="28"/>
          <w:szCs w:val="28"/>
        </w:rPr>
      </w:pPr>
    </w:p>
    <w:p w14:paraId="32EC2A70" w14:textId="77777777" w:rsidR="00045FEE" w:rsidRDefault="00045FEE" w:rsidP="00045FEE">
      <w:pPr>
        <w:spacing w:after="0" w:line="360" w:lineRule="auto"/>
        <w:jc w:val="both"/>
      </w:pPr>
      <w:r>
        <w:rPr>
          <w:rFonts w:ascii="Times New Roman" w:hAnsi="Times New Roman" w:cs="Times New Roman"/>
          <w:sz w:val="28"/>
          <w:szCs w:val="28"/>
        </w:rPr>
        <w:t xml:space="preserve"> </w:t>
      </w:r>
    </w:p>
    <w:p w14:paraId="10606C9A" w14:textId="77777777" w:rsidR="00173E31" w:rsidRDefault="00173E31"/>
    <w:sectPr w:rsidR="00173E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CC"/>
    <w:family w:val="roman"/>
    <w:pitch w:val="variable"/>
    <w:sig w:usb0="00000003" w:usb1="00000000" w:usb2="00000000" w:usb3="00000000" w:csb0="00000001" w:csb1="00000000"/>
  </w:font>
  <w:font w:name="OpenSymbol">
    <w:altName w:val="Arial Unicode MS"/>
    <w:charset w:val="02"/>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NewRoman">
    <w:altName w:val="Times New Roman"/>
    <w:charset w:val="CC"/>
    <w:family w:val="roman"/>
    <w:pitch w:val="variable"/>
    <w:sig w:usb0="00000201" w:usb1="00000000" w:usb2="00000000" w:usb3="00000000" w:csb0="00000004" w:csb1="00000000"/>
  </w:font>
  <w:font w:name="TimesNewRoman,Italic">
    <w:altName w:val="Times New Roman"/>
    <w:panose1 w:val="00000000000000000000"/>
    <w:charset w:val="00"/>
    <w:family w:val="roman"/>
    <w:notTrueType/>
    <w:pitch w:val="default"/>
  </w:font>
  <w:font w:name="Times-Italic">
    <w:altName w:val="Times New Roman"/>
    <w:charset w:val="CC"/>
    <w:family w:val="roman"/>
    <w:pitch w:val="variable"/>
  </w:font>
  <w:font w:name="TimesNewRoman,Bold">
    <w:panose1 w:val="00000000000000000000"/>
    <w:charset w:val="00"/>
    <w:family w:val="roman"/>
    <w:notTrueType/>
    <w:pitch w:val="default"/>
  </w:font>
  <w:font w:name="TimesNewRoman,Bold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7194"/>
      <w:docPartObj>
        <w:docPartGallery w:val="Page Numbers (Bottom of Page)"/>
        <w:docPartUnique/>
      </w:docPartObj>
    </w:sdtPr>
    <w:sdtContent>
      <w:p w14:paraId="3CA915E5" w14:textId="77777777" w:rsidR="00045FEE" w:rsidRDefault="00045FEE">
        <w:pPr>
          <w:pStyle w:val="17"/>
          <w:jc w:val="center"/>
        </w:pPr>
        <w:r>
          <w:fldChar w:fldCharType="begin"/>
        </w:r>
        <w:r>
          <w:instrText>PAGE</w:instrText>
        </w:r>
        <w:r>
          <w:fldChar w:fldCharType="separate"/>
        </w:r>
        <w:r>
          <w:rPr>
            <w:noProof/>
          </w:rPr>
          <w:t>48</w:t>
        </w:r>
        <w:r>
          <w:rPr>
            <w:noProof/>
          </w:rPr>
          <w:fldChar w:fldCharType="end"/>
        </w:r>
      </w:p>
      <w:p w14:paraId="3DB9C0CB" w14:textId="77777777" w:rsidR="00045FEE" w:rsidRDefault="00045FEE">
        <w:pPr>
          <w:pStyle w:val="17"/>
        </w:pP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5CC"/>
    <w:multiLevelType w:val="hybridMultilevel"/>
    <w:tmpl w:val="BB56539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 w15:restartNumberingAfterBreak="0">
    <w:nsid w:val="03527E76"/>
    <w:multiLevelType w:val="multilevel"/>
    <w:tmpl w:val="80BADBE4"/>
    <w:lvl w:ilvl="0">
      <w:start w:val="1"/>
      <w:numFmt w:val="decimal"/>
      <w:lvlText w:val="%1."/>
      <w:lvlJc w:val="left"/>
      <w:pPr>
        <w:ind w:left="720" w:hanging="360"/>
      </w:pPr>
      <w:rPr>
        <w:rFonts w:ascii="Times New Roman" w:hAnsi="Times New Roman"/>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F120E7"/>
    <w:multiLevelType w:val="multilevel"/>
    <w:tmpl w:val="FC563558"/>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 w15:restartNumberingAfterBreak="0">
    <w:nsid w:val="06B61BC7"/>
    <w:multiLevelType w:val="hybridMultilevel"/>
    <w:tmpl w:val="2B70ED4E"/>
    <w:lvl w:ilvl="0" w:tplc="C024DBC8">
      <w:start w:val="1"/>
      <w:numFmt w:val="decimal"/>
      <w:lvlText w:val="%1."/>
      <w:lvlJc w:val="left"/>
      <w:pPr>
        <w:ind w:left="720" w:hanging="360"/>
      </w:pPr>
      <w:rPr>
        <w:rFonts w:ascii="Times-Roman" w:hAnsi="Times-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3159"/>
    <w:multiLevelType w:val="multilevel"/>
    <w:tmpl w:val="B416277A"/>
    <w:lvl w:ilvl="0">
      <w:start w:val="1"/>
      <w:numFmt w:val="decimal"/>
      <w:lvlText w:val="%1."/>
      <w:lvlJc w:val="left"/>
      <w:pPr>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774DA7"/>
    <w:multiLevelType w:val="multilevel"/>
    <w:tmpl w:val="9C169E6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9766C65"/>
    <w:multiLevelType w:val="multilevel"/>
    <w:tmpl w:val="E63AEB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0B771C"/>
    <w:multiLevelType w:val="multilevel"/>
    <w:tmpl w:val="9EC45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B62A09"/>
    <w:multiLevelType w:val="multilevel"/>
    <w:tmpl w:val="ADC026FA"/>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9" w15:restartNumberingAfterBreak="0">
    <w:nsid w:val="2D874803"/>
    <w:multiLevelType w:val="multilevel"/>
    <w:tmpl w:val="ADB0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835B8"/>
    <w:multiLevelType w:val="multilevel"/>
    <w:tmpl w:val="2ADC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9A1C5B"/>
    <w:multiLevelType w:val="multilevel"/>
    <w:tmpl w:val="179C270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3AEC37FE"/>
    <w:multiLevelType w:val="multilevel"/>
    <w:tmpl w:val="96189AD2"/>
    <w:lvl w:ilvl="0">
      <w:start w:val="1"/>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3" w15:restartNumberingAfterBreak="0">
    <w:nsid w:val="3FC70098"/>
    <w:multiLevelType w:val="multilevel"/>
    <w:tmpl w:val="DFE2942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536FFF"/>
    <w:multiLevelType w:val="multilevel"/>
    <w:tmpl w:val="AD6A3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AF5093"/>
    <w:multiLevelType w:val="multilevel"/>
    <w:tmpl w:val="B74EB59E"/>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6" w15:restartNumberingAfterBreak="0">
    <w:nsid w:val="51420723"/>
    <w:multiLevelType w:val="multilevel"/>
    <w:tmpl w:val="FDF67B1C"/>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7" w15:restartNumberingAfterBreak="0">
    <w:nsid w:val="5200046D"/>
    <w:multiLevelType w:val="multilevel"/>
    <w:tmpl w:val="E63AEB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88599D"/>
    <w:multiLevelType w:val="multilevel"/>
    <w:tmpl w:val="351A7938"/>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9" w15:restartNumberingAfterBreak="0">
    <w:nsid w:val="63E508CE"/>
    <w:multiLevelType w:val="multilevel"/>
    <w:tmpl w:val="D10C6AFA"/>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53167EA"/>
    <w:multiLevelType w:val="multilevel"/>
    <w:tmpl w:val="8AAECE2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1" w15:restartNumberingAfterBreak="0">
    <w:nsid w:val="668429B2"/>
    <w:multiLevelType w:val="multilevel"/>
    <w:tmpl w:val="746490D4"/>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22" w15:restartNumberingAfterBreak="0">
    <w:nsid w:val="6F485BE3"/>
    <w:multiLevelType w:val="multilevel"/>
    <w:tmpl w:val="A80E9EDA"/>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3" w15:restartNumberingAfterBreak="0">
    <w:nsid w:val="6F584C89"/>
    <w:multiLevelType w:val="multilevel"/>
    <w:tmpl w:val="AF1AE60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1922E54"/>
    <w:multiLevelType w:val="multilevel"/>
    <w:tmpl w:val="F162C4A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73F26D47"/>
    <w:multiLevelType w:val="multilevel"/>
    <w:tmpl w:val="283A95F8"/>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4A35FB5"/>
    <w:multiLevelType w:val="multilevel"/>
    <w:tmpl w:val="E410D04A"/>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7" w15:restartNumberingAfterBreak="0">
    <w:nsid w:val="78C9134B"/>
    <w:multiLevelType w:val="multilevel"/>
    <w:tmpl w:val="C9A0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8419025">
    <w:abstractNumId w:val="19"/>
  </w:num>
  <w:num w:numId="2" w16cid:durableId="1546061549">
    <w:abstractNumId w:val="24"/>
  </w:num>
  <w:num w:numId="3" w16cid:durableId="1194420735">
    <w:abstractNumId w:val="23"/>
  </w:num>
  <w:num w:numId="4" w16cid:durableId="738291338">
    <w:abstractNumId w:val="12"/>
  </w:num>
  <w:num w:numId="5" w16cid:durableId="173308384">
    <w:abstractNumId w:val="2"/>
  </w:num>
  <w:num w:numId="6" w16cid:durableId="292105371">
    <w:abstractNumId w:val="25"/>
  </w:num>
  <w:num w:numId="7" w16cid:durableId="2008635369">
    <w:abstractNumId w:val="18"/>
  </w:num>
  <w:num w:numId="8" w16cid:durableId="120348285">
    <w:abstractNumId w:val="22"/>
  </w:num>
  <w:num w:numId="9" w16cid:durableId="248000970">
    <w:abstractNumId w:val="15"/>
  </w:num>
  <w:num w:numId="10" w16cid:durableId="1211188161">
    <w:abstractNumId w:val="26"/>
  </w:num>
  <w:num w:numId="11" w16cid:durableId="2035304410">
    <w:abstractNumId w:val="8"/>
  </w:num>
  <w:num w:numId="12" w16cid:durableId="1863126015">
    <w:abstractNumId w:val="21"/>
  </w:num>
  <w:num w:numId="13" w16cid:durableId="316958136">
    <w:abstractNumId w:val="16"/>
  </w:num>
  <w:num w:numId="14" w16cid:durableId="1194802075">
    <w:abstractNumId w:val="13"/>
  </w:num>
  <w:num w:numId="15" w16cid:durableId="1893350708">
    <w:abstractNumId w:val="20"/>
  </w:num>
  <w:num w:numId="16" w16cid:durableId="683167700">
    <w:abstractNumId w:val="11"/>
  </w:num>
  <w:num w:numId="17" w16cid:durableId="464586703">
    <w:abstractNumId w:val="5"/>
  </w:num>
  <w:num w:numId="18" w16cid:durableId="1752850647">
    <w:abstractNumId w:val="14"/>
  </w:num>
  <w:num w:numId="19" w16cid:durableId="665405110">
    <w:abstractNumId w:val="27"/>
  </w:num>
  <w:num w:numId="20" w16cid:durableId="1043022765">
    <w:abstractNumId w:val="7"/>
  </w:num>
  <w:num w:numId="21" w16cid:durableId="1310475806">
    <w:abstractNumId w:val="3"/>
  </w:num>
  <w:num w:numId="22" w16cid:durableId="592590314">
    <w:abstractNumId w:val="4"/>
  </w:num>
  <w:num w:numId="23" w16cid:durableId="1918976048">
    <w:abstractNumId w:val="1"/>
  </w:num>
  <w:num w:numId="24" w16cid:durableId="1979215459">
    <w:abstractNumId w:val="0"/>
  </w:num>
  <w:num w:numId="25" w16cid:durableId="1460299485">
    <w:abstractNumId w:val="10"/>
  </w:num>
  <w:num w:numId="26" w16cid:durableId="1103963290">
    <w:abstractNumId w:val="9"/>
  </w:num>
  <w:num w:numId="27" w16cid:durableId="1223248180">
    <w:abstractNumId w:val="6"/>
  </w:num>
  <w:num w:numId="28" w16cid:durableId="16690210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EE"/>
    <w:rsid w:val="00045FEE"/>
    <w:rsid w:val="00173E31"/>
    <w:rsid w:val="006D1492"/>
    <w:rsid w:val="008B3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76D90"/>
  <w15:chartTrackingRefBased/>
  <w15:docId w15:val="{8B6C4466-C550-4CAB-BCDA-478CF6FC9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5FEE"/>
    <w:pPr>
      <w:spacing w:after="200" w:line="276" w:lineRule="auto"/>
    </w:pPr>
    <w:rPr>
      <w:kern w:val="0"/>
      <w14:ligatures w14:val="none"/>
    </w:rPr>
  </w:style>
  <w:style w:type="paragraph" w:styleId="1">
    <w:name w:val="heading 1"/>
    <w:basedOn w:val="a"/>
    <w:next w:val="a"/>
    <w:link w:val="10"/>
    <w:uiPriority w:val="9"/>
    <w:qFormat/>
    <w:rsid w:val="00045F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045F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45FE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45FE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45FE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45FE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45FE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45FE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45FE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45FE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qFormat/>
    <w:rsid w:val="00045FE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qFormat/>
    <w:rsid w:val="00045FE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qFormat/>
    <w:rsid w:val="00045FE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45FE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45FE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45FEE"/>
    <w:rPr>
      <w:rFonts w:eastAsiaTheme="majorEastAsia" w:cstheme="majorBidi"/>
      <w:color w:val="595959" w:themeColor="text1" w:themeTint="A6"/>
    </w:rPr>
  </w:style>
  <w:style w:type="character" w:customStyle="1" w:styleId="80">
    <w:name w:val="Заголовок 8 Знак"/>
    <w:basedOn w:val="a0"/>
    <w:link w:val="8"/>
    <w:uiPriority w:val="9"/>
    <w:semiHidden/>
    <w:rsid w:val="00045FE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45FEE"/>
    <w:rPr>
      <w:rFonts w:eastAsiaTheme="majorEastAsia" w:cstheme="majorBidi"/>
      <w:color w:val="272727" w:themeColor="text1" w:themeTint="D8"/>
    </w:rPr>
  </w:style>
  <w:style w:type="paragraph" w:styleId="a3">
    <w:name w:val="Title"/>
    <w:basedOn w:val="a"/>
    <w:next w:val="a"/>
    <w:link w:val="a4"/>
    <w:uiPriority w:val="10"/>
    <w:qFormat/>
    <w:rsid w:val="00045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45F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45FE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45FE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45FEE"/>
    <w:pPr>
      <w:spacing w:before="160"/>
      <w:jc w:val="center"/>
    </w:pPr>
    <w:rPr>
      <w:i/>
      <w:iCs/>
      <w:color w:val="404040" w:themeColor="text1" w:themeTint="BF"/>
    </w:rPr>
  </w:style>
  <w:style w:type="character" w:customStyle="1" w:styleId="22">
    <w:name w:val="Цитата 2 Знак"/>
    <w:basedOn w:val="a0"/>
    <w:link w:val="21"/>
    <w:uiPriority w:val="29"/>
    <w:rsid w:val="00045FEE"/>
    <w:rPr>
      <w:i/>
      <w:iCs/>
      <w:color w:val="404040" w:themeColor="text1" w:themeTint="BF"/>
    </w:rPr>
  </w:style>
  <w:style w:type="paragraph" w:styleId="a7">
    <w:name w:val="List Paragraph"/>
    <w:basedOn w:val="a"/>
    <w:uiPriority w:val="99"/>
    <w:qFormat/>
    <w:rsid w:val="00045FEE"/>
    <w:pPr>
      <w:ind w:left="720"/>
      <w:contextualSpacing/>
    </w:pPr>
  </w:style>
  <w:style w:type="character" w:styleId="a8">
    <w:name w:val="Intense Emphasis"/>
    <w:basedOn w:val="a0"/>
    <w:uiPriority w:val="21"/>
    <w:qFormat/>
    <w:rsid w:val="00045FEE"/>
    <w:rPr>
      <w:i/>
      <w:iCs/>
      <w:color w:val="2F5496" w:themeColor="accent1" w:themeShade="BF"/>
    </w:rPr>
  </w:style>
  <w:style w:type="paragraph" w:styleId="a9">
    <w:name w:val="Intense Quote"/>
    <w:basedOn w:val="a"/>
    <w:next w:val="a"/>
    <w:link w:val="aa"/>
    <w:uiPriority w:val="30"/>
    <w:qFormat/>
    <w:rsid w:val="00045F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45FEE"/>
    <w:rPr>
      <w:i/>
      <w:iCs/>
      <w:color w:val="2F5496" w:themeColor="accent1" w:themeShade="BF"/>
    </w:rPr>
  </w:style>
  <w:style w:type="character" w:styleId="ab">
    <w:name w:val="Intense Reference"/>
    <w:basedOn w:val="a0"/>
    <w:uiPriority w:val="32"/>
    <w:qFormat/>
    <w:rsid w:val="00045FEE"/>
    <w:rPr>
      <w:b/>
      <w:bCs/>
      <w:smallCaps/>
      <w:color w:val="2F5496" w:themeColor="accent1" w:themeShade="BF"/>
      <w:spacing w:val="5"/>
    </w:rPr>
  </w:style>
  <w:style w:type="paragraph" w:customStyle="1" w:styleId="11">
    <w:name w:val="Заголовок 11"/>
    <w:basedOn w:val="a"/>
    <w:next w:val="a"/>
    <w:qFormat/>
    <w:rsid w:val="00045FEE"/>
    <w:pPr>
      <w:keepNext/>
      <w:widowControl w:val="0"/>
      <w:spacing w:before="240" w:after="240" w:line="240" w:lineRule="auto"/>
      <w:jc w:val="center"/>
      <w:outlineLvl w:val="0"/>
    </w:pPr>
    <w:rPr>
      <w:rFonts w:ascii="Arial" w:eastAsia="Times New Roman" w:hAnsi="Arial" w:cs="Arial"/>
      <w:b/>
      <w:bCs/>
      <w:kern w:val="2"/>
      <w:sz w:val="24"/>
      <w:szCs w:val="32"/>
      <w:lang w:eastAsia="ru-RU"/>
    </w:rPr>
  </w:style>
  <w:style w:type="paragraph" w:customStyle="1" w:styleId="210">
    <w:name w:val="Заголовок 21"/>
    <w:basedOn w:val="a"/>
    <w:next w:val="a"/>
    <w:qFormat/>
    <w:rsid w:val="00045FEE"/>
    <w:pPr>
      <w:keepNext/>
      <w:widowControl w:val="0"/>
      <w:spacing w:before="120" w:after="240" w:line="240" w:lineRule="auto"/>
      <w:outlineLvl w:val="1"/>
    </w:pPr>
    <w:rPr>
      <w:rFonts w:ascii="Arial" w:eastAsia="Times New Roman" w:hAnsi="Arial" w:cs="Arial"/>
      <w:b/>
      <w:bCs/>
      <w:iCs/>
      <w:sz w:val="24"/>
      <w:szCs w:val="28"/>
      <w:lang w:eastAsia="ru-RU"/>
    </w:rPr>
  </w:style>
  <w:style w:type="paragraph" w:customStyle="1" w:styleId="31">
    <w:name w:val="Заголовок 31"/>
    <w:basedOn w:val="a"/>
    <w:next w:val="a"/>
    <w:qFormat/>
    <w:rsid w:val="00045FEE"/>
    <w:pPr>
      <w:keepNext/>
      <w:widowControl w:val="0"/>
      <w:spacing w:before="240" w:after="60" w:line="240" w:lineRule="auto"/>
      <w:outlineLvl w:val="2"/>
    </w:pPr>
    <w:rPr>
      <w:rFonts w:ascii="Arial" w:eastAsia="Times New Roman" w:hAnsi="Arial" w:cs="Arial"/>
      <w:b/>
      <w:bCs/>
      <w:sz w:val="26"/>
      <w:szCs w:val="26"/>
      <w:lang w:eastAsia="ru-RU"/>
    </w:rPr>
  </w:style>
  <w:style w:type="paragraph" w:customStyle="1" w:styleId="41">
    <w:name w:val="Заголовок 41"/>
    <w:basedOn w:val="a"/>
    <w:next w:val="a"/>
    <w:uiPriority w:val="9"/>
    <w:unhideWhenUsed/>
    <w:qFormat/>
    <w:rsid w:val="00045FEE"/>
    <w:pPr>
      <w:keepNext/>
      <w:spacing w:before="240" w:after="60"/>
      <w:outlineLvl w:val="3"/>
    </w:pPr>
    <w:rPr>
      <w:rFonts w:ascii="Calibri" w:eastAsia="Times New Roman" w:hAnsi="Calibri" w:cs="Times New Roman"/>
      <w:b/>
      <w:bCs/>
      <w:sz w:val="28"/>
      <w:szCs w:val="28"/>
      <w:lang w:eastAsia="ru-RU"/>
    </w:rPr>
  </w:style>
  <w:style w:type="character" w:customStyle="1" w:styleId="ac">
    <w:name w:val="Верхний колонтитул Знак"/>
    <w:basedOn w:val="a0"/>
    <w:uiPriority w:val="99"/>
    <w:semiHidden/>
    <w:qFormat/>
    <w:rsid w:val="00045FEE"/>
  </w:style>
  <w:style w:type="character" w:customStyle="1" w:styleId="ad">
    <w:name w:val="Нижний колонтитул Знак"/>
    <w:basedOn w:val="a0"/>
    <w:uiPriority w:val="99"/>
    <w:qFormat/>
    <w:rsid w:val="00045FEE"/>
  </w:style>
  <w:style w:type="character" w:customStyle="1" w:styleId="ae">
    <w:name w:val="Основной текст с отступом Знак"/>
    <w:basedOn w:val="a0"/>
    <w:qFormat/>
    <w:rsid w:val="00045FEE"/>
    <w:rPr>
      <w:rFonts w:ascii="Times New Roman" w:eastAsia="Times New Roman" w:hAnsi="Times New Roman" w:cs="Times New Roman"/>
      <w:sz w:val="24"/>
      <w:szCs w:val="24"/>
      <w:lang w:eastAsia="ru-RU"/>
    </w:rPr>
  </w:style>
  <w:style w:type="character" w:styleId="af">
    <w:name w:val="Strong"/>
    <w:basedOn w:val="a0"/>
    <w:uiPriority w:val="22"/>
    <w:qFormat/>
    <w:rsid w:val="00045FEE"/>
    <w:rPr>
      <w:b/>
      <w:bCs/>
    </w:rPr>
  </w:style>
  <w:style w:type="character" w:customStyle="1" w:styleId="FontStyle113">
    <w:name w:val="Font Style113"/>
    <w:uiPriority w:val="99"/>
    <w:qFormat/>
    <w:rsid w:val="00045FEE"/>
    <w:rPr>
      <w:rFonts w:ascii="Times New Roman" w:hAnsi="Times New Roman"/>
      <w:sz w:val="20"/>
    </w:rPr>
  </w:style>
  <w:style w:type="character" w:customStyle="1" w:styleId="af0">
    <w:name w:val="Текст сноски Знак"/>
    <w:basedOn w:val="a0"/>
    <w:semiHidden/>
    <w:qFormat/>
    <w:rsid w:val="00045FEE"/>
    <w:rPr>
      <w:rFonts w:ascii="Times New Roman" w:eastAsia="Times New Roman" w:hAnsi="Times New Roman" w:cs="Times New Roman"/>
      <w:sz w:val="20"/>
      <w:szCs w:val="20"/>
      <w:lang w:eastAsia="ru-RU"/>
    </w:rPr>
  </w:style>
  <w:style w:type="character" w:styleId="af1">
    <w:name w:val="page number"/>
    <w:basedOn w:val="a0"/>
    <w:qFormat/>
    <w:rsid w:val="00045FEE"/>
  </w:style>
  <w:style w:type="character" w:customStyle="1" w:styleId="-">
    <w:name w:val="Интернет-ссылка"/>
    <w:basedOn w:val="a0"/>
    <w:rsid w:val="00045FEE"/>
    <w:rPr>
      <w:color w:val="0000FF"/>
      <w:u w:val="single"/>
    </w:rPr>
  </w:style>
  <w:style w:type="character" w:customStyle="1" w:styleId="af2">
    <w:name w:val="Текст выноски Знак"/>
    <w:basedOn w:val="a0"/>
    <w:uiPriority w:val="99"/>
    <w:semiHidden/>
    <w:qFormat/>
    <w:rsid w:val="00045FEE"/>
    <w:rPr>
      <w:rFonts w:ascii="Tahoma" w:eastAsia="Calibri" w:hAnsi="Tahoma" w:cs="Times New Roman"/>
      <w:sz w:val="16"/>
      <w:szCs w:val="16"/>
    </w:rPr>
  </w:style>
  <w:style w:type="character" w:customStyle="1" w:styleId="af3">
    <w:name w:val="Основной текст Знак"/>
    <w:basedOn w:val="a0"/>
    <w:uiPriority w:val="99"/>
    <w:qFormat/>
    <w:rsid w:val="00045FEE"/>
  </w:style>
  <w:style w:type="character" w:customStyle="1" w:styleId="af4">
    <w:name w:val="Основной текст_"/>
    <w:basedOn w:val="a0"/>
    <w:uiPriority w:val="99"/>
    <w:qFormat/>
    <w:rsid w:val="00045FEE"/>
    <w:rPr>
      <w:rFonts w:ascii="Times New Roman" w:hAnsi="Times New Roman" w:cs="Times New Roman"/>
      <w:sz w:val="18"/>
      <w:szCs w:val="18"/>
      <w:lang w:bidi="ar-SA"/>
    </w:rPr>
  </w:style>
  <w:style w:type="character" w:customStyle="1" w:styleId="af5">
    <w:name w:val="Знак Знак"/>
    <w:basedOn w:val="a0"/>
    <w:uiPriority w:val="99"/>
    <w:qFormat/>
    <w:rsid w:val="00045FEE"/>
    <w:rPr>
      <w:rFonts w:cs="Times New Roman"/>
      <w:sz w:val="18"/>
      <w:szCs w:val="18"/>
      <w:lang w:bidi="ar-SA"/>
    </w:rPr>
  </w:style>
  <w:style w:type="character" w:customStyle="1" w:styleId="af6">
    <w:name w:val="Текст Знак"/>
    <w:basedOn w:val="a0"/>
    <w:uiPriority w:val="99"/>
    <w:qFormat/>
    <w:rsid w:val="00045FEE"/>
    <w:rPr>
      <w:rFonts w:ascii="Courier New" w:eastAsia="Times New Roman" w:hAnsi="Courier New" w:cs="Courier New"/>
      <w:sz w:val="20"/>
      <w:szCs w:val="20"/>
      <w:lang w:eastAsia="ru-RU"/>
    </w:rPr>
  </w:style>
  <w:style w:type="character" w:customStyle="1" w:styleId="32">
    <w:name w:val="Основной текст (3)_"/>
    <w:basedOn w:val="a0"/>
    <w:uiPriority w:val="99"/>
    <w:qFormat/>
    <w:locked/>
    <w:rsid w:val="00045FEE"/>
    <w:rPr>
      <w:rFonts w:ascii="Times New Roman" w:hAnsi="Times New Roman" w:cs="Times New Roman"/>
      <w:sz w:val="17"/>
      <w:szCs w:val="17"/>
      <w:shd w:val="clear" w:color="auto" w:fill="FFFFFF"/>
    </w:rPr>
  </w:style>
  <w:style w:type="character" w:customStyle="1" w:styleId="23">
    <w:name w:val="Подпись к таблице (2)_"/>
    <w:basedOn w:val="a0"/>
    <w:uiPriority w:val="99"/>
    <w:qFormat/>
    <w:locked/>
    <w:rsid w:val="00045FEE"/>
    <w:rPr>
      <w:rFonts w:ascii="Times New Roman" w:hAnsi="Times New Roman" w:cs="Times New Roman"/>
      <w:shd w:val="clear" w:color="auto" w:fill="FFFFFF"/>
    </w:rPr>
  </w:style>
  <w:style w:type="character" w:customStyle="1" w:styleId="51">
    <w:name w:val="Основной текст (5)_"/>
    <w:basedOn w:val="a0"/>
    <w:link w:val="52"/>
    <w:uiPriority w:val="99"/>
    <w:qFormat/>
    <w:locked/>
    <w:rsid w:val="00045FEE"/>
    <w:rPr>
      <w:rFonts w:ascii="Times New Roman" w:hAnsi="Times New Roman" w:cs="Times New Roman"/>
      <w:sz w:val="19"/>
      <w:szCs w:val="19"/>
      <w:shd w:val="clear" w:color="auto" w:fill="FFFFFF"/>
    </w:rPr>
  </w:style>
  <w:style w:type="character" w:customStyle="1" w:styleId="42">
    <w:name w:val="Основной текст (4)_"/>
    <w:basedOn w:val="a0"/>
    <w:link w:val="410"/>
    <w:uiPriority w:val="99"/>
    <w:qFormat/>
    <w:locked/>
    <w:rsid w:val="00045FEE"/>
    <w:rPr>
      <w:rFonts w:ascii="Trebuchet MS" w:hAnsi="Trebuchet MS" w:cs="Trebuchet MS"/>
      <w:sz w:val="13"/>
      <w:szCs w:val="13"/>
      <w:shd w:val="clear" w:color="auto" w:fill="FFFFFF"/>
    </w:rPr>
  </w:style>
  <w:style w:type="character" w:customStyle="1" w:styleId="43">
    <w:name w:val="Основной текст (4)"/>
    <w:basedOn w:val="42"/>
    <w:uiPriority w:val="99"/>
    <w:qFormat/>
    <w:rsid w:val="00045FEE"/>
    <w:rPr>
      <w:rFonts w:ascii="Trebuchet MS" w:hAnsi="Trebuchet MS" w:cs="Trebuchet MS"/>
      <w:sz w:val="13"/>
      <w:szCs w:val="13"/>
      <w:shd w:val="clear" w:color="auto" w:fill="FFFFFF"/>
    </w:rPr>
  </w:style>
  <w:style w:type="character" w:customStyle="1" w:styleId="dash041e005f0431005f044b005f0447005f043d005f044b005f0439005f005fchar1char1">
    <w:name w:val="dash041e_005f0431_005f044b_005f0447_005f043d_005f044b_005f0439_005f_005fchar1__char1"/>
    <w:qFormat/>
    <w:rsid w:val="00045FEE"/>
    <w:rPr>
      <w:rFonts w:ascii="Times New Roman" w:hAnsi="Times New Roman" w:cs="Times New Roman"/>
      <w:strike w:val="0"/>
      <w:dstrike w:val="0"/>
      <w:sz w:val="24"/>
      <w:szCs w:val="24"/>
      <w:u w:val="none"/>
      <w:effect w:val="none"/>
    </w:rPr>
  </w:style>
  <w:style w:type="character" w:styleId="af7">
    <w:name w:val="Placeholder Text"/>
    <w:basedOn w:val="a0"/>
    <w:uiPriority w:val="99"/>
    <w:semiHidden/>
    <w:qFormat/>
    <w:rsid w:val="00045FEE"/>
    <w:rPr>
      <w:color w:val="808080"/>
    </w:rPr>
  </w:style>
  <w:style w:type="character" w:customStyle="1" w:styleId="33">
    <w:name w:val="Основной текст 3 Знак"/>
    <w:basedOn w:val="a0"/>
    <w:link w:val="34"/>
    <w:uiPriority w:val="99"/>
    <w:semiHidden/>
    <w:qFormat/>
    <w:rsid w:val="00045FEE"/>
    <w:rPr>
      <w:sz w:val="16"/>
      <w:szCs w:val="16"/>
    </w:rPr>
  </w:style>
  <w:style w:type="character" w:customStyle="1" w:styleId="af8">
    <w:name w:val="Подпись к таблице_"/>
    <w:basedOn w:val="a0"/>
    <w:link w:val="110"/>
    <w:uiPriority w:val="99"/>
    <w:semiHidden/>
    <w:qFormat/>
    <w:locked/>
    <w:rsid w:val="00045FEE"/>
    <w:rPr>
      <w:rFonts w:ascii="Times New Roman" w:hAnsi="Times New Roman" w:cs="Times New Roman"/>
      <w:sz w:val="25"/>
      <w:szCs w:val="25"/>
    </w:rPr>
  </w:style>
  <w:style w:type="character" w:customStyle="1" w:styleId="133">
    <w:name w:val="Основной текст (133)_"/>
    <w:basedOn w:val="a0"/>
    <w:link w:val="1330"/>
    <w:uiPriority w:val="99"/>
    <w:qFormat/>
    <w:locked/>
    <w:rsid w:val="00045FEE"/>
    <w:rPr>
      <w:rFonts w:ascii="Times New Roman" w:hAnsi="Times New Roman" w:cs="Times New Roman"/>
      <w:sz w:val="27"/>
      <w:szCs w:val="27"/>
      <w:shd w:val="clear" w:color="auto" w:fill="FFFFFF"/>
    </w:rPr>
  </w:style>
  <w:style w:type="character" w:customStyle="1" w:styleId="ListLabel1">
    <w:name w:val="ListLabel 1"/>
    <w:qFormat/>
    <w:rsid w:val="00045FEE"/>
    <w:rPr>
      <w:rFonts w:cs="Times New Roman"/>
      <w:sz w:val="28"/>
    </w:rPr>
  </w:style>
  <w:style w:type="character" w:customStyle="1" w:styleId="ListLabel2">
    <w:name w:val="ListLabel 2"/>
    <w:qFormat/>
    <w:rsid w:val="00045FEE"/>
    <w:rPr>
      <w:rFonts w:cs="Times New Roman"/>
      <w:sz w:val="28"/>
    </w:rPr>
  </w:style>
  <w:style w:type="character" w:customStyle="1" w:styleId="ListLabel3">
    <w:name w:val="ListLabel 3"/>
    <w:qFormat/>
    <w:rsid w:val="00045FEE"/>
    <w:rPr>
      <w:rFonts w:cs="Times New Roman"/>
      <w:sz w:val="28"/>
    </w:rPr>
  </w:style>
  <w:style w:type="character" w:customStyle="1" w:styleId="ListLabel4">
    <w:name w:val="ListLabel 4"/>
    <w:qFormat/>
    <w:rsid w:val="00045FEE"/>
    <w:rPr>
      <w:rFonts w:cs="Times New Roman"/>
      <w:sz w:val="28"/>
    </w:rPr>
  </w:style>
  <w:style w:type="character" w:customStyle="1" w:styleId="ListLabel5">
    <w:name w:val="ListLabel 5"/>
    <w:qFormat/>
    <w:rsid w:val="00045FEE"/>
    <w:rPr>
      <w:rFonts w:cs="Times New Roman"/>
      <w:sz w:val="28"/>
    </w:rPr>
  </w:style>
  <w:style w:type="character" w:customStyle="1" w:styleId="ListLabel6">
    <w:name w:val="ListLabel 6"/>
    <w:qFormat/>
    <w:rsid w:val="00045FEE"/>
    <w:rPr>
      <w:rFonts w:cs="Times New Roman"/>
      <w:sz w:val="28"/>
    </w:rPr>
  </w:style>
  <w:style w:type="character" w:customStyle="1" w:styleId="ListLabel7">
    <w:name w:val="ListLabel 7"/>
    <w:qFormat/>
    <w:rsid w:val="00045FEE"/>
    <w:rPr>
      <w:rFonts w:cs="Times New Roman"/>
      <w:sz w:val="28"/>
    </w:rPr>
  </w:style>
  <w:style w:type="character" w:customStyle="1" w:styleId="ListLabel8">
    <w:name w:val="ListLabel 8"/>
    <w:qFormat/>
    <w:rsid w:val="00045FEE"/>
    <w:rPr>
      <w:rFonts w:cs="Times New Roman"/>
      <w:sz w:val="28"/>
    </w:rPr>
  </w:style>
  <w:style w:type="character" w:customStyle="1" w:styleId="ListLabel9">
    <w:name w:val="ListLabel 9"/>
    <w:qFormat/>
    <w:rsid w:val="00045FEE"/>
    <w:rPr>
      <w:rFonts w:cs="Courier New"/>
    </w:rPr>
  </w:style>
  <w:style w:type="character" w:customStyle="1" w:styleId="ListLabel10">
    <w:name w:val="ListLabel 10"/>
    <w:qFormat/>
    <w:rsid w:val="00045FEE"/>
    <w:rPr>
      <w:rFonts w:cs="Courier New"/>
    </w:rPr>
  </w:style>
  <w:style w:type="character" w:customStyle="1" w:styleId="ListLabel11">
    <w:name w:val="ListLabel 11"/>
    <w:qFormat/>
    <w:rsid w:val="00045FEE"/>
    <w:rPr>
      <w:rFonts w:cs="Courier New"/>
    </w:rPr>
  </w:style>
  <w:style w:type="character" w:customStyle="1" w:styleId="ListLabel12">
    <w:name w:val="ListLabel 12"/>
    <w:qFormat/>
    <w:rsid w:val="00045FEE"/>
    <w:rPr>
      <w:rFonts w:cs="Courier New"/>
    </w:rPr>
  </w:style>
  <w:style w:type="character" w:customStyle="1" w:styleId="ListLabel13">
    <w:name w:val="ListLabel 13"/>
    <w:qFormat/>
    <w:rsid w:val="00045FEE"/>
    <w:rPr>
      <w:rFonts w:cs="Courier New"/>
    </w:rPr>
  </w:style>
  <w:style w:type="character" w:customStyle="1" w:styleId="ListLabel14">
    <w:name w:val="ListLabel 14"/>
    <w:qFormat/>
    <w:rsid w:val="00045FEE"/>
    <w:rPr>
      <w:rFonts w:cs="Courier New"/>
    </w:rPr>
  </w:style>
  <w:style w:type="character" w:customStyle="1" w:styleId="ListLabel15">
    <w:name w:val="ListLabel 15"/>
    <w:qFormat/>
    <w:rsid w:val="00045FEE"/>
    <w:rPr>
      <w:rFonts w:cs="Courier New"/>
    </w:rPr>
  </w:style>
  <w:style w:type="character" w:customStyle="1" w:styleId="ListLabel16">
    <w:name w:val="ListLabel 16"/>
    <w:qFormat/>
    <w:rsid w:val="00045FEE"/>
    <w:rPr>
      <w:rFonts w:cs="Courier New"/>
    </w:rPr>
  </w:style>
  <w:style w:type="character" w:customStyle="1" w:styleId="ListLabel17">
    <w:name w:val="ListLabel 17"/>
    <w:qFormat/>
    <w:rsid w:val="00045FEE"/>
    <w:rPr>
      <w:rFonts w:cs="Courier New"/>
    </w:rPr>
  </w:style>
  <w:style w:type="character" w:customStyle="1" w:styleId="ListLabel18">
    <w:name w:val="ListLabel 18"/>
    <w:qFormat/>
    <w:rsid w:val="00045FEE"/>
    <w:rPr>
      <w:rFonts w:cs="Courier New"/>
    </w:rPr>
  </w:style>
  <w:style w:type="character" w:customStyle="1" w:styleId="ListLabel19">
    <w:name w:val="ListLabel 19"/>
    <w:qFormat/>
    <w:rsid w:val="00045FEE"/>
    <w:rPr>
      <w:rFonts w:cs="Courier New"/>
    </w:rPr>
  </w:style>
  <w:style w:type="character" w:customStyle="1" w:styleId="ListLabel20">
    <w:name w:val="ListLabel 20"/>
    <w:qFormat/>
    <w:rsid w:val="00045FEE"/>
    <w:rPr>
      <w:rFonts w:cs="Courier New"/>
    </w:rPr>
  </w:style>
  <w:style w:type="character" w:customStyle="1" w:styleId="ListLabel21">
    <w:name w:val="ListLabel 21"/>
    <w:qFormat/>
    <w:rsid w:val="00045FEE"/>
    <w:rPr>
      <w:rFonts w:cs="Courier New"/>
    </w:rPr>
  </w:style>
  <w:style w:type="character" w:customStyle="1" w:styleId="ListLabel22">
    <w:name w:val="ListLabel 22"/>
    <w:qFormat/>
    <w:rsid w:val="00045FEE"/>
    <w:rPr>
      <w:rFonts w:cs="Courier New"/>
    </w:rPr>
  </w:style>
  <w:style w:type="character" w:customStyle="1" w:styleId="ListLabel23">
    <w:name w:val="ListLabel 23"/>
    <w:qFormat/>
    <w:rsid w:val="00045FEE"/>
    <w:rPr>
      <w:rFonts w:cs="Courier New"/>
    </w:rPr>
  </w:style>
  <w:style w:type="character" w:customStyle="1" w:styleId="ListLabel24">
    <w:name w:val="ListLabel 24"/>
    <w:qFormat/>
    <w:rsid w:val="00045FEE"/>
    <w:rPr>
      <w:rFonts w:cs="Courier New"/>
    </w:rPr>
  </w:style>
  <w:style w:type="character" w:customStyle="1" w:styleId="ListLabel25">
    <w:name w:val="ListLabel 25"/>
    <w:qFormat/>
    <w:rsid w:val="00045FEE"/>
    <w:rPr>
      <w:rFonts w:cs="Courier New"/>
    </w:rPr>
  </w:style>
  <w:style w:type="character" w:customStyle="1" w:styleId="ListLabel26">
    <w:name w:val="ListLabel 26"/>
    <w:qFormat/>
    <w:rsid w:val="00045FEE"/>
    <w:rPr>
      <w:rFonts w:cs="Courier New"/>
    </w:rPr>
  </w:style>
  <w:style w:type="character" w:customStyle="1" w:styleId="ListLabel27">
    <w:name w:val="ListLabel 27"/>
    <w:qFormat/>
    <w:rsid w:val="00045FEE"/>
    <w:rPr>
      <w:rFonts w:cs="Courier New"/>
    </w:rPr>
  </w:style>
  <w:style w:type="character" w:customStyle="1" w:styleId="ListLabel28">
    <w:name w:val="ListLabel 28"/>
    <w:qFormat/>
    <w:rsid w:val="00045FEE"/>
    <w:rPr>
      <w:rFonts w:cs="Courier New"/>
    </w:rPr>
  </w:style>
  <w:style w:type="character" w:customStyle="1" w:styleId="ListLabel29">
    <w:name w:val="ListLabel 29"/>
    <w:qFormat/>
    <w:rsid w:val="00045FEE"/>
    <w:rPr>
      <w:rFonts w:cs="Courier New"/>
    </w:rPr>
  </w:style>
  <w:style w:type="character" w:customStyle="1" w:styleId="ListLabel30">
    <w:name w:val="ListLabel 30"/>
    <w:qFormat/>
    <w:rsid w:val="00045FEE"/>
    <w:rPr>
      <w:rFonts w:cs="Courier New"/>
    </w:rPr>
  </w:style>
  <w:style w:type="character" w:customStyle="1" w:styleId="ListLabel31">
    <w:name w:val="ListLabel 31"/>
    <w:qFormat/>
    <w:rsid w:val="00045FEE"/>
    <w:rPr>
      <w:rFonts w:cs="Courier New"/>
    </w:rPr>
  </w:style>
  <w:style w:type="character" w:customStyle="1" w:styleId="ListLabel32">
    <w:name w:val="ListLabel 32"/>
    <w:qFormat/>
    <w:rsid w:val="00045FEE"/>
    <w:rPr>
      <w:rFonts w:cs="Courier New"/>
    </w:rPr>
  </w:style>
  <w:style w:type="character" w:customStyle="1" w:styleId="ListLabel33">
    <w:name w:val="ListLabel 33"/>
    <w:qFormat/>
    <w:rsid w:val="00045FEE"/>
    <w:rPr>
      <w:rFonts w:cs="Courier New"/>
    </w:rPr>
  </w:style>
  <w:style w:type="character" w:customStyle="1" w:styleId="ListLabel34">
    <w:name w:val="ListLabel 34"/>
    <w:qFormat/>
    <w:rsid w:val="00045FEE"/>
    <w:rPr>
      <w:rFonts w:cs="Courier New"/>
    </w:rPr>
  </w:style>
  <w:style w:type="character" w:customStyle="1" w:styleId="ListLabel35">
    <w:name w:val="ListLabel 35"/>
    <w:qFormat/>
    <w:rsid w:val="00045FEE"/>
    <w:rPr>
      <w:rFonts w:cs="Courier New"/>
    </w:rPr>
  </w:style>
  <w:style w:type="character" w:customStyle="1" w:styleId="ListLabel36">
    <w:name w:val="ListLabel 36"/>
    <w:qFormat/>
    <w:rsid w:val="00045FEE"/>
    <w:rPr>
      <w:rFonts w:cs="Courier New"/>
    </w:rPr>
  </w:style>
  <w:style w:type="character" w:customStyle="1" w:styleId="ListLabel37">
    <w:name w:val="ListLabel 37"/>
    <w:qFormat/>
    <w:rsid w:val="00045FEE"/>
    <w:rPr>
      <w:rFonts w:cs="Courier New"/>
    </w:rPr>
  </w:style>
  <w:style w:type="character" w:customStyle="1" w:styleId="ListLabel38">
    <w:name w:val="ListLabel 38"/>
    <w:qFormat/>
    <w:rsid w:val="00045FEE"/>
    <w:rPr>
      <w:rFonts w:cs="Courier New"/>
    </w:rPr>
  </w:style>
  <w:style w:type="character" w:customStyle="1" w:styleId="ListLabel39">
    <w:name w:val="ListLabel 39"/>
    <w:qFormat/>
    <w:rsid w:val="00045FEE"/>
    <w:rPr>
      <w:b w:val="0"/>
      <w:i w:val="0"/>
      <w:caps w:val="0"/>
      <w:smallCaps w:val="0"/>
      <w:strike w:val="0"/>
      <w:dstrike w:val="0"/>
      <w:color w:val="000000"/>
      <w:spacing w:val="0"/>
      <w:w w:val="100"/>
      <w:sz w:val="25"/>
      <w:u w:val="none"/>
    </w:rPr>
  </w:style>
  <w:style w:type="character" w:customStyle="1" w:styleId="ListLabel40">
    <w:name w:val="ListLabel 40"/>
    <w:qFormat/>
    <w:rsid w:val="00045FEE"/>
    <w:rPr>
      <w:rFonts w:cs="Times New Roman"/>
      <w:b w:val="0"/>
      <w:bCs w:val="0"/>
      <w:i w:val="0"/>
      <w:iCs w:val="0"/>
      <w:caps w:val="0"/>
      <w:smallCaps w:val="0"/>
      <w:strike w:val="0"/>
      <w:dstrike w:val="0"/>
      <w:color w:val="000000"/>
      <w:spacing w:val="0"/>
      <w:w w:val="100"/>
      <w:sz w:val="25"/>
      <w:szCs w:val="25"/>
      <w:u w:val="none"/>
    </w:rPr>
  </w:style>
  <w:style w:type="character" w:customStyle="1" w:styleId="ListLabel41">
    <w:name w:val="ListLabel 41"/>
    <w:qFormat/>
    <w:rsid w:val="00045FEE"/>
    <w:rPr>
      <w:rFonts w:ascii="Times New Roman" w:hAnsi="Times New Roman" w:cs="Times New Roman"/>
      <w:b w:val="0"/>
      <w:bCs w:val="0"/>
      <w:i w:val="0"/>
      <w:iCs w:val="0"/>
      <w:caps w:val="0"/>
      <w:smallCaps w:val="0"/>
      <w:strike w:val="0"/>
      <w:dstrike w:val="0"/>
      <w:color w:val="000000"/>
      <w:spacing w:val="0"/>
      <w:w w:val="100"/>
      <w:sz w:val="28"/>
      <w:szCs w:val="25"/>
      <w:u w:val="none"/>
    </w:rPr>
  </w:style>
  <w:style w:type="character" w:customStyle="1" w:styleId="ListLabel42">
    <w:name w:val="ListLabel 42"/>
    <w:qFormat/>
    <w:rsid w:val="00045FEE"/>
    <w:rPr>
      <w:rFonts w:ascii="Times New Roman" w:hAnsi="Times New Roman" w:cs="Times New Roman"/>
      <w:b w:val="0"/>
      <w:bCs w:val="0"/>
      <w:i w:val="0"/>
      <w:iCs w:val="0"/>
      <w:caps w:val="0"/>
      <w:smallCaps w:val="0"/>
      <w:strike w:val="0"/>
      <w:dstrike w:val="0"/>
      <w:color w:val="000000"/>
      <w:spacing w:val="0"/>
      <w:w w:val="100"/>
      <w:sz w:val="28"/>
      <w:szCs w:val="25"/>
      <w:u w:val="none"/>
    </w:rPr>
  </w:style>
  <w:style w:type="character" w:customStyle="1" w:styleId="ListLabel43">
    <w:name w:val="ListLabel 43"/>
    <w:qFormat/>
    <w:rsid w:val="00045FEE"/>
    <w:rPr>
      <w:rFonts w:ascii="Times New Roman" w:hAnsi="Times New Roman" w:cs="Times New Roman"/>
      <w:b w:val="0"/>
      <w:bCs w:val="0"/>
      <w:i w:val="0"/>
      <w:iCs w:val="0"/>
      <w:caps w:val="0"/>
      <w:smallCaps w:val="0"/>
      <w:strike w:val="0"/>
      <w:dstrike w:val="0"/>
      <w:color w:val="000000"/>
      <w:spacing w:val="0"/>
      <w:w w:val="100"/>
      <w:sz w:val="28"/>
      <w:szCs w:val="25"/>
      <w:u w:val="none"/>
    </w:rPr>
  </w:style>
  <w:style w:type="character" w:customStyle="1" w:styleId="ListLabel44">
    <w:name w:val="ListLabel 44"/>
    <w:qFormat/>
    <w:rsid w:val="00045FEE"/>
    <w:rPr>
      <w:rFonts w:cs="Times New Roman"/>
      <w:b w:val="0"/>
      <w:bCs w:val="0"/>
      <w:i w:val="0"/>
      <w:iCs w:val="0"/>
      <w:caps w:val="0"/>
      <w:smallCaps w:val="0"/>
      <w:strike w:val="0"/>
      <w:dstrike w:val="0"/>
      <w:color w:val="000000"/>
      <w:spacing w:val="0"/>
      <w:w w:val="100"/>
      <w:sz w:val="25"/>
      <w:szCs w:val="25"/>
      <w:u w:val="none"/>
    </w:rPr>
  </w:style>
  <w:style w:type="character" w:customStyle="1" w:styleId="ListLabel45">
    <w:name w:val="ListLabel 45"/>
    <w:qFormat/>
    <w:rsid w:val="00045FEE"/>
    <w:rPr>
      <w:rFonts w:cs="Times New Roman"/>
      <w:b w:val="0"/>
      <w:bCs w:val="0"/>
      <w:i w:val="0"/>
      <w:iCs w:val="0"/>
      <w:caps w:val="0"/>
      <w:smallCaps w:val="0"/>
      <w:strike w:val="0"/>
      <w:dstrike w:val="0"/>
      <w:color w:val="000000"/>
      <w:spacing w:val="0"/>
      <w:w w:val="100"/>
      <w:sz w:val="25"/>
      <w:szCs w:val="25"/>
      <w:u w:val="none"/>
    </w:rPr>
  </w:style>
  <w:style w:type="character" w:customStyle="1" w:styleId="ListLabel46">
    <w:name w:val="ListLabel 46"/>
    <w:qFormat/>
    <w:rsid w:val="00045FEE"/>
    <w:rPr>
      <w:rFonts w:cs="Times New Roman"/>
      <w:b w:val="0"/>
      <w:bCs w:val="0"/>
      <w:i w:val="0"/>
      <w:iCs w:val="0"/>
      <w:caps w:val="0"/>
      <w:smallCaps w:val="0"/>
      <w:strike w:val="0"/>
      <w:dstrike w:val="0"/>
      <w:color w:val="000000"/>
      <w:spacing w:val="0"/>
      <w:w w:val="100"/>
      <w:sz w:val="25"/>
      <w:szCs w:val="25"/>
      <w:u w:val="none"/>
    </w:rPr>
  </w:style>
  <w:style w:type="character" w:customStyle="1" w:styleId="ListLabel47">
    <w:name w:val="ListLabel 47"/>
    <w:qFormat/>
    <w:rsid w:val="00045FEE"/>
    <w:rPr>
      <w:rFonts w:cs="Times New Roman"/>
      <w:b w:val="0"/>
      <w:bCs w:val="0"/>
      <w:i w:val="0"/>
      <w:iCs w:val="0"/>
      <w:caps w:val="0"/>
      <w:smallCaps w:val="0"/>
      <w:strike w:val="0"/>
      <w:dstrike w:val="0"/>
      <w:color w:val="000000"/>
      <w:spacing w:val="0"/>
      <w:w w:val="100"/>
      <w:sz w:val="25"/>
      <w:szCs w:val="25"/>
      <w:u w:val="none"/>
    </w:rPr>
  </w:style>
  <w:style w:type="character" w:customStyle="1" w:styleId="ListLabel48">
    <w:name w:val="ListLabel 48"/>
    <w:qFormat/>
    <w:rsid w:val="00045FEE"/>
    <w:rPr>
      <w:rFonts w:cs="Courier New"/>
    </w:rPr>
  </w:style>
  <w:style w:type="character" w:customStyle="1" w:styleId="ListLabel49">
    <w:name w:val="ListLabel 49"/>
    <w:qFormat/>
    <w:rsid w:val="00045FEE"/>
    <w:rPr>
      <w:rFonts w:cs="Courier New"/>
    </w:rPr>
  </w:style>
  <w:style w:type="character" w:customStyle="1" w:styleId="ListLabel50">
    <w:name w:val="ListLabel 50"/>
    <w:qFormat/>
    <w:rsid w:val="00045FEE"/>
    <w:rPr>
      <w:rFonts w:cs="Courier New"/>
    </w:rPr>
  </w:style>
  <w:style w:type="character" w:customStyle="1" w:styleId="ListLabel51">
    <w:name w:val="ListLabel 51"/>
    <w:qFormat/>
    <w:rsid w:val="00045FEE"/>
    <w:rPr>
      <w:rFonts w:cs="Courier New"/>
    </w:rPr>
  </w:style>
  <w:style w:type="character" w:customStyle="1" w:styleId="ListLabel52">
    <w:name w:val="ListLabel 52"/>
    <w:qFormat/>
    <w:rsid w:val="00045FEE"/>
    <w:rPr>
      <w:rFonts w:cs="Courier New"/>
    </w:rPr>
  </w:style>
  <w:style w:type="character" w:customStyle="1" w:styleId="ListLabel53">
    <w:name w:val="ListLabel 53"/>
    <w:qFormat/>
    <w:rsid w:val="00045FEE"/>
    <w:rPr>
      <w:rFonts w:cs="Courier New"/>
    </w:rPr>
  </w:style>
  <w:style w:type="character" w:customStyle="1" w:styleId="ListLabel54">
    <w:name w:val="ListLabel 54"/>
    <w:qFormat/>
    <w:rsid w:val="00045FEE"/>
    <w:rPr>
      <w:rFonts w:cs="Courier New"/>
    </w:rPr>
  </w:style>
  <w:style w:type="character" w:customStyle="1" w:styleId="ListLabel55">
    <w:name w:val="ListLabel 55"/>
    <w:qFormat/>
    <w:rsid w:val="00045FEE"/>
    <w:rPr>
      <w:rFonts w:cs="Courier New"/>
    </w:rPr>
  </w:style>
  <w:style w:type="character" w:customStyle="1" w:styleId="ListLabel56">
    <w:name w:val="ListLabel 56"/>
    <w:qFormat/>
    <w:rsid w:val="00045FEE"/>
    <w:rPr>
      <w:rFonts w:cs="Courier New"/>
    </w:rPr>
  </w:style>
  <w:style w:type="character" w:customStyle="1" w:styleId="ListLabel57">
    <w:name w:val="ListLabel 57"/>
    <w:qFormat/>
    <w:rsid w:val="00045FEE"/>
    <w:rPr>
      <w:rFonts w:cs="Courier New"/>
    </w:rPr>
  </w:style>
  <w:style w:type="character" w:customStyle="1" w:styleId="ListLabel58">
    <w:name w:val="ListLabel 58"/>
    <w:qFormat/>
    <w:rsid w:val="00045FEE"/>
    <w:rPr>
      <w:rFonts w:cs="Courier New"/>
    </w:rPr>
  </w:style>
  <w:style w:type="character" w:customStyle="1" w:styleId="ListLabel59">
    <w:name w:val="ListLabel 59"/>
    <w:qFormat/>
    <w:rsid w:val="00045FEE"/>
    <w:rPr>
      <w:rFonts w:cs="Courier New"/>
    </w:rPr>
  </w:style>
  <w:style w:type="character" w:customStyle="1" w:styleId="ListLabel60">
    <w:name w:val="ListLabel 60"/>
    <w:qFormat/>
    <w:rsid w:val="00045FEE"/>
    <w:rPr>
      <w:rFonts w:cs="Courier New"/>
    </w:rPr>
  </w:style>
  <w:style w:type="character" w:customStyle="1" w:styleId="ListLabel61">
    <w:name w:val="ListLabel 61"/>
    <w:qFormat/>
    <w:rsid w:val="00045FEE"/>
    <w:rPr>
      <w:rFonts w:cs="Courier New"/>
    </w:rPr>
  </w:style>
  <w:style w:type="character" w:customStyle="1" w:styleId="ListLabel62">
    <w:name w:val="ListLabel 62"/>
    <w:qFormat/>
    <w:rsid w:val="00045FEE"/>
    <w:rPr>
      <w:rFonts w:cs="Courier New"/>
    </w:rPr>
  </w:style>
  <w:style w:type="character" w:customStyle="1" w:styleId="ListLabel63">
    <w:name w:val="ListLabel 63"/>
    <w:qFormat/>
    <w:rsid w:val="00045FEE"/>
    <w:rPr>
      <w:rFonts w:cs="Courier New"/>
    </w:rPr>
  </w:style>
  <w:style w:type="character" w:customStyle="1" w:styleId="ListLabel64">
    <w:name w:val="ListLabel 64"/>
    <w:qFormat/>
    <w:rsid w:val="00045FEE"/>
    <w:rPr>
      <w:rFonts w:cs="Courier New"/>
    </w:rPr>
  </w:style>
  <w:style w:type="character" w:customStyle="1" w:styleId="ListLabel65">
    <w:name w:val="ListLabel 65"/>
    <w:qFormat/>
    <w:rsid w:val="00045FEE"/>
    <w:rPr>
      <w:rFonts w:cs="Courier New"/>
    </w:rPr>
  </w:style>
  <w:style w:type="character" w:customStyle="1" w:styleId="ListLabel66">
    <w:name w:val="ListLabel 66"/>
    <w:qFormat/>
    <w:rsid w:val="00045FEE"/>
    <w:rPr>
      <w:rFonts w:cs="Courier New"/>
    </w:rPr>
  </w:style>
  <w:style w:type="character" w:customStyle="1" w:styleId="ListLabel67">
    <w:name w:val="ListLabel 67"/>
    <w:qFormat/>
    <w:rsid w:val="00045FEE"/>
    <w:rPr>
      <w:rFonts w:cs="Courier New"/>
    </w:rPr>
  </w:style>
  <w:style w:type="character" w:customStyle="1" w:styleId="ListLabel68">
    <w:name w:val="ListLabel 68"/>
    <w:qFormat/>
    <w:rsid w:val="00045FEE"/>
    <w:rPr>
      <w:rFonts w:cs="Courier New"/>
    </w:rPr>
  </w:style>
  <w:style w:type="character" w:customStyle="1" w:styleId="ListLabel69">
    <w:name w:val="ListLabel 69"/>
    <w:qFormat/>
    <w:rsid w:val="00045FEE"/>
    <w:rPr>
      <w:rFonts w:cs="Courier New"/>
    </w:rPr>
  </w:style>
  <w:style w:type="character" w:customStyle="1" w:styleId="ListLabel70">
    <w:name w:val="ListLabel 70"/>
    <w:qFormat/>
    <w:rsid w:val="00045FEE"/>
    <w:rPr>
      <w:rFonts w:cs="Courier New"/>
    </w:rPr>
  </w:style>
  <w:style w:type="character" w:customStyle="1" w:styleId="ListLabel71">
    <w:name w:val="ListLabel 71"/>
    <w:qFormat/>
    <w:rsid w:val="00045FEE"/>
    <w:rPr>
      <w:rFonts w:cs="Courier New"/>
    </w:rPr>
  </w:style>
  <w:style w:type="character" w:customStyle="1" w:styleId="ListLabel72">
    <w:name w:val="ListLabel 72"/>
    <w:qFormat/>
    <w:rsid w:val="00045FEE"/>
    <w:rPr>
      <w:rFonts w:cs="Courier New"/>
    </w:rPr>
  </w:style>
  <w:style w:type="character" w:customStyle="1" w:styleId="ListLabel73">
    <w:name w:val="ListLabel 73"/>
    <w:qFormat/>
    <w:rsid w:val="00045FEE"/>
    <w:rPr>
      <w:rFonts w:cs="Courier New"/>
    </w:rPr>
  </w:style>
  <w:style w:type="character" w:customStyle="1" w:styleId="ListLabel74">
    <w:name w:val="ListLabel 74"/>
    <w:qFormat/>
    <w:rsid w:val="00045FEE"/>
    <w:rPr>
      <w:rFonts w:cs="Courier New"/>
    </w:rPr>
  </w:style>
  <w:style w:type="character" w:customStyle="1" w:styleId="ListLabel75">
    <w:name w:val="ListLabel 75"/>
    <w:qFormat/>
    <w:rsid w:val="00045FEE"/>
    <w:rPr>
      <w:rFonts w:cs="Courier New"/>
    </w:rPr>
  </w:style>
  <w:style w:type="character" w:customStyle="1" w:styleId="ListLabel76">
    <w:name w:val="ListLabel 76"/>
    <w:qFormat/>
    <w:rsid w:val="00045FEE"/>
    <w:rPr>
      <w:rFonts w:cs="Courier New"/>
    </w:rPr>
  </w:style>
  <w:style w:type="character" w:customStyle="1" w:styleId="ListLabel77">
    <w:name w:val="ListLabel 77"/>
    <w:qFormat/>
    <w:rsid w:val="00045FEE"/>
    <w:rPr>
      <w:rFonts w:cs="Courier New"/>
    </w:rPr>
  </w:style>
  <w:style w:type="character" w:customStyle="1" w:styleId="ListLabel78">
    <w:name w:val="ListLabel 78"/>
    <w:qFormat/>
    <w:rsid w:val="00045FEE"/>
    <w:rPr>
      <w:rFonts w:cs="Courier New"/>
    </w:rPr>
  </w:style>
  <w:style w:type="character" w:customStyle="1" w:styleId="ListLabel79">
    <w:name w:val="ListLabel 79"/>
    <w:qFormat/>
    <w:rsid w:val="00045FEE"/>
    <w:rPr>
      <w:rFonts w:cs="Courier New"/>
    </w:rPr>
  </w:style>
  <w:style w:type="character" w:customStyle="1" w:styleId="ListLabel80">
    <w:name w:val="ListLabel 80"/>
    <w:qFormat/>
    <w:rsid w:val="00045FEE"/>
    <w:rPr>
      <w:rFonts w:cs="Courier New"/>
    </w:rPr>
  </w:style>
  <w:style w:type="character" w:customStyle="1" w:styleId="ListLabel81">
    <w:name w:val="ListLabel 81"/>
    <w:qFormat/>
    <w:rsid w:val="00045FEE"/>
    <w:rPr>
      <w:rFonts w:cs="Courier New"/>
    </w:rPr>
  </w:style>
  <w:style w:type="character" w:customStyle="1" w:styleId="ListLabel82">
    <w:name w:val="ListLabel 82"/>
    <w:qFormat/>
    <w:rsid w:val="00045FEE"/>
    <w:rPr>
      <w:rFonts w:cs="Courier New"/>
    </w:rPr>
  </w:style>
  <w:style w:type="character" w:customStyle="1" w:styleId="ListLabel83">
    <w:name w:val="ListLabel 83"/>
    <w:qFormat/>
    <w:rsid w:val="00045FEE"/>
    <w:rPr>
      <w:rFonts w:cs="Courier New"/>
    </w:rPr>
  </w:style>
  <w:style w:type="character" w:customStyle="1" w:styleId="ListLabel84">
    <w:name w:val="ListLabel 84"/>
    <w:qFormat/>
    <w:rsid w:val="00045FEE"/>
    <w:rPr>
      <w:rFonts w:cs="Courier New"/>
    </w:rPr>
  </w:style>
  <w:style w:type="character" w:customStyle="1" w:styleId="ListLabel85">
    <w:name w:val="ListLabel 85"/>
    <w:qFormat/>
    <w:rsid w:val="00045FEE"/>
    <w:rPr>
      <w:rFonts w:cs="Courier New"/>
    </w:rPr>
  </w:style>
  <w:style w:type="character" w:customStyle="1" w:styleId="ListLabel86">
    <w:name w:val="ListLabel 86"/>
    <w:qFormat/>
    <w:rsid w:val="00045FEE"/>
    <w:rPr>
      <w:rFonts w:cs="Courier New"/>
    </w:rPr>
  </w:style>
  <w:style w:type="character" w:customStyle="1" w:styleId="ListLabel87">
    <w:name w:val="ListLabel 87"/>
    <w:qFormat/>
    <w:rsid w:val="00045FEE"/>
    <w:rPr>
      <w:rFonts w:cs="Courier New"/>
    </w:rPr>
  </w:style>
  <w:style w:type="character" w:customStyle="1" w:styleId="ListLabel88">
    <w:name w:val="ListLabel 88"/>
    <w:qFormat/>
    <w:rsid w:val="00045FEE"/>
    <w:rPr>
      <w:rFonts w:cs="Courier New"/>
    </w:rPr>
  </w:style>
  <w:style w:type="character" w:customStyle="1" w:styleId="ListLabel89">
    <w:name w:val="ListLabel 89"/>
    <w:qFormat/>
    <w:rsid w:val="00045FEE"/>
    <w:rPr>
      <w:rFonts w:cs="Courier New"/>
    </w:rPr>
  </w:style>
  <w:style w:type="character" w:customStyle="1" w:styleId="ListLabel90">
    <w:name w:val="ListLabel 90"/>
    <w:qFormat/>
    <w:rsid w:val="00045FEE"/>
    <w:rPr>
      <w:rFonts w:cs="Courier New"/>
    </w:rPr>
  </w:style>
  <w:style w:type="character" w:customStyle="1" w:styleId="ListLabel91">
    <w:name w:val="ListLabel 91"/>
    <w:qFormat/>
    <w:rsid w:val="00045FEE"/>
    <w:rPr>
      <w:rFonts w:cs="Courier New"/>
    </w:rPr>
  </w:style>
  <w:style w:type="character" w:customStyle="1" w:styleId="ListLabel92">
    <w:name w:val="ListLabel 92"/>
    <w:qFormat/>
    <w:rsid w:val="00045FEE"/>
    <w:rPr>
      <w:rFonts w:cs="Courier New"/>
    </w:rPr>
  </w:style>
  <w:style w:type="character" w:customStyle="1" w:styleId="af9">
    <w:name w:val="Маркеры списка"/>
    <w:qFormat/>
    <w:rsid w:val="00045FEE"/>
    <w:rPr>
      <w:rFonts w:ascii="OpenSymbol" w:eastAsia="OpenSymbol" w:hAnsi="OpenSymbol" w:cs="OpenSymbol"/>
    </w:rPr>
  </w:style>
  <w:style w:type="character" w:styleId="afa">
    <w:name w:val="Emphasis"/>
    <w:basedOn w:val="a0"/>
    <w:qFormat/>
    <w:rsid w:val="00045FEE"/>
    <w:rPr>
      <w:i/>
      <w:iCs/>
    </w:rPr>
  </w:style>
  <w:style w:type="paragraph" w:customStyle="1" w:styleId="12">
    <w:name w:val="Заголовок1"/>
    <w:basedOn w:val="a"/>
    <w:next w:val="afb"/>
    <w:qFormat/>
    <w:rsid w:val="00045FEE"/>
    <w:pPr>
      <w:keepNext/>
      <w:spacing w:before="240" w:after="120"/>
    </w:pPr>
    <w:rPr>
      <w:rFonts w:ascii="Liberation Sans" w:eastAsia="Microsoft YaHei" w:hAnsi="Liberation Sans" w:cs="Mangal"/>
      <w:sz w:val="28"/>
      <w:szCs w:val="28"/>
    </w:rPr>
  </w:style>
  <w:style w:type="paragraph" w:styleId="afb">
    <w:name w:val="Body Text"/>
    <w:basedOn w:val="a"/>
    <w:link w:val="13"/>
    <w:uiPriority w:val="99"/>
    <w:unhideWhenUsed/>
    <w:rsid w:val="00045FEE"/>
    <w:pPr>
      <w:spacing w:after="120"/>
    </w:pPr>
  </w:style>
  <w:style w:type="character" w:customStyle="1" w:styleId="13">
    <w:name w:val="Основной текст Знак1"/>
    <w:basedOn w:val="a0"/>
    <w:link w:val="afb"/>
    <w:uiPriority w:val="99"/>
    <w:rsid w:val="00045FEE"/>
    <w:rPr>
      <w:kern w:val="0"/>
      <w14:ligatures w14:val="none"/>
    </w:rPr>
  </w:style>
  <w:style w:type="paragraph" w:styleId="afc">
    <w:name w:val="List"/>
    <w:basedOn w:val="afb"/>
    <w:rsid w:val="00045FEE"/>
    <w:rPr>
      <w:rFonts w:cs="Mangal"/>
    </w:rPr>
  </w:style>
  <w:style w:type="paragraph" w:customStyle="1" w:styleId="14">
    <w:name w:val="Название объекта1"/>
    <w:basedOn w:val="a"/>
    <w:qFormat/>
    <w:rsid w:val="00045FEE"/>
    <w:pPr>
      <w:suppressLineNumbers/>
      <w:spacing w:before="120" w:after="120"/>
    </w:pPr>
    <w:rPr>
      <w:rFonts w:cs="Mangal"/>
      <w:i/>
      <w:iCs/>
      <w:sz w:val="24"/>
      <w:szCs w:val="24"/>
    </w:rPr>
  </w:style>
  <w:style w:type="paragraph" w:styleId="15">
    <w:name w:val="index 1"/>
    <w:basedOn w:val="a"/>
    <w:next w:val="a"/>
    <w:autoRedefine/>
    <w:uiPriority w:val="99"/>
    <w:semiHidden/>
    <w:unhideWhenUsed/>
    <w:rsid w:val="00045FEE"/>
    <w:pPr>
      <w:spacing w:after="0" w:line="240" w:lineRule="auto"/>
      <w:ind w:left="220" w:hanging="220"/>
    </w:pPr>
  </w:style>
  <w:style w:type="paragraph" w:styleId="afd">
    <w:name w:val="index heading"/>
    <w:basedOn w:val="a"/>
    <w:qFormat/>
    <w:rsid w:val="00045FEE"/>
    <w:pPr>
      <w:suppressLineNumbers/>
    </w:pPr>
    <w:rPr>
      <w:rFonts w:cs="Mangal"/>
    </w:rPr>
  </w:style>
  <w:style w:type="paragraph" w:customStyle="1" w:styleId="16">
    <w:name w:val="Верхний колонтитул1"/>
    <w:basedOn w:val="a"/>
    <w:uiPriority w:val="99"/>
    <w:semiHidden/>
    <w:unhideWhenUsed/>
    <w:rsid w:val="00045FEE"/>
    <w:pPr>
      <w:tabs>
        <w:tab w:val="center" w:pos="4677"/>
        <w:tab w:val="right" w:pos="9355"/>
      </w:tabs>
      <w:spacing w:after="0" w:line="240" w:lineRule="auto"/>
    </w:pPr>
  </w:style>
  <w:style w:type="paragraph" w:customStyle="1" w:styleId="17">
    <w:name w:val="Нижний колонтитул1"/>
    <w:basedOn w:val="a"/>
    <w:unhideWhenUsed/>
    <w:rsid w:val="00045FEE"/>
    <w:pPr>
      <w:tabs>
        <w:tab w:val="center" w:pos="4677"/>
        <w:tab w:val="right" w:pos="9355"/>
      </w:tabs>
      <w:spacing w:after="0" w:line="240" w:lineRule="auto"/>
    </w:pPr>
  </w:style>
  <w:style w:type="paragraph" w:styleId="afe">
    <w:name w:val="Body Text Indent"/>
    <w:basedOn w:val="a"/>
    <w:link w:val="18"/>
    <w:rsid w:val="00045FEE"/>
    <w:pPr>
      <w:spacing w:after="120" w:line="240" w:lineRule="auto"/>
      <w:ind w:left="283"/>
    </w:pPr>
    <w:rPr>
      <w:rFonts w:ascii="Times New Roman" w:eastAsia="Times New Roman" w:hAnsi="Times New Roman" w:cs="Times New Roman"/>
      <w:sz w:val="24"/>
      <w:szCs w:val="24"/>
      <w:lang w:eastAsia="ru-RU"/>
    </w:rPr>
  </w:style>
  <w:style w:type="character" w:customStyle="1" w:styleId="18">
    <w:name w:val="Основной текст с отступом Знак1"/>
    <w:basedOn w:val="a0"/>
    <w:link w:val="afe"/>
    <w:rsid w:val="00045FEE"/>
    <w:rPr>
      <w:rFonts w:ascii="Times New Roman" w:eastAsia="Times New Roman" w:hAnsi="Times New Roman" w:cs="Times New Roman"/>
      <w:kern w:val="0"/>
      <w:sz w:val="24"/>
      <w:szCs w:val="24"/>
      <w:lang w:eastAsia="ru-RU"/>
      <w14:ligatures w14:val="none"/>
    </w:rPr>
  </w:style>
  <w:style w:type="paragraph" w:customStyle="1" w:styleId="Default">
    <w:name w:val="Default"/>
    <w:qFormat/>
    <w:rsid w:val="00045FEE"/>
    <w:pPr>
      <w:spacing w:after="0" w:line="240" w:lineRule="auto"/>
    </w:pPr>
    <w:rPr>
      <w:rFonts w:ascii="Times New Roman" w:eastAsia="Calibri" w:hAnsi="Times New Roman" w:cs="Times New Roman"/>
      <w:color w:val="000000"/>
      <w:kern w:val="0"/>
      <w:sz w:val="24"/>
      <w:szCs w:val="24"/>
      <w14:ligatures w14:val="none"/>
    </w:rPr>
  </w:style>
  <w:style w:type="paragraph" w:styleId="aff">
    <w:name w:val="Normal (Web)"/>
    <w:basedOn w:val="a"/>
    <w:uiPriority w:val="99"/>
    <w:qFormat/>
    <w:rsid w:val="00045FEE"/>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9">
    <w:name w:val="Текст сноски1"/>
    <w:basedOn w:val="a"/>
    <w:semiHidden/>
    <w:rsid w:val="00045FEE"/>
    <w:pPr>
      <w:widowControl w:val="0"/>
      <w:spacing w:after="0" w:line="240" w:lineRule="auto"/>
    </w:pPr>
    <w:rPr>
      <w:rFonts w:ascii="Times New Roman" w:eastAsia="Times New Roman" w:hAnsi="Times New Roman" w:cs="Times New Roman"/>
      <w:sz w:val="20"/>
      <w:szCs w:val="20"/>
      <w:lang w:eastAsia="ru-RU"/>
    </w:rPr>
  </w:style>
  <w:style w:type="paragraph" w:customStyle="1" w:styleId="110">
    <w:name w:val="Оглавление 11"/>
    <w:basedOn w:val="a"/>
    <w:next w:val="a"/>
    <w:link w:val="af8"/>
    <w:autoRedefine/>
    <w:uiPriority w:val="99"/>
    <w:semiHidden/>
    <w:rsid w:val="00045FEE"/>
    <w:pPr>
      <w:widowControl w:val="0"/>
      <w:spacing w:after="0" w:line="240" w:lineRule="auto"/>
    </w:pPr>
    <w:rPr>
      <w:rFonts w:ascii="Times New Roman" w:hAnsi="Times New Roman" w:cs="Times New Roman"/>
      <w:kern w:val="2"/>
      <w:sz w:val="25"/>
      <w:szCs w:val="25"/>
      <w14:ligatures w14:val="standardContextual"/>
    </w:rPr>
  </w:style>
  <w:style w:type="paragraph" w:styleId="aff0">
    <w:name w:val="Balloon Text"/>
    <w:basedOn w:val="a"/>
    <w:link w:val="1a"/>
    <w:uiPriority w:val="99"/>
    <w:semiHidden/>
    <w:unhideWhenUsed/>
    <w:qFormat/>
    <w:rsid w:val="00045FEE"/>
    <w:pPr>
      <w:spacing w:after="0" w:line="240" w:lineRule="auto"/>
    </w:pPr>
    <w:rPr>
      <w:rFonts w:ascii="Tahoma" w:eastAsia="Calibri" w:hAnsi="Tahoma" w:cs="Times New Roman"/>
      <w:sz w:val="16"/>
      <w:szCs w:val="16"/>
    </w:rPr>
  </w:style>
  <w:style w:type="character" w:customStyle="1" w:styleId="1a">
    <w:name w:val="Текст выноски Знак1"/>
    <w:basedOn w:val="a0"/>
    <w:link w:val="aff0"/>
    <w:uiPriority w:val="99"/>
    <w:semiHidden/>
    <w:rsid w:val="00045FEE"/>
    <w:rPr>
      <w:rFonts w:ascii="Tahoma" w:eastAsia="Calibri" w:hAnsi="Tahoma" w:cs="Times New Roman"/>
      <w:kern w:val="0"/>
      <w:sz w:val="16"/>
      <w:szCs w:val="16"/>
      <w14:ligatures w14:val="none"/>
    </w:rPr>
  </w:style>
  <w:style w:type="paragraph" w:styleId="aff1">
    <w:name w:val="Block Text"/>
    <w:basedOn w:val="a"/>
    <w:uiPriority w:val="99"/>
    <w:semiHidden/>
    <w:qFormat/>
    <w:rsid w:val="00045FEE"/>
    <w:pPr>
      <w:shd w:val="clear" w:color="auto" w:fill="FFFFFF"/>
      <w:spacing w:after="0" w:line="312" w:lineRule="auto"/>
      <w:ind w:left="1080" w:right="50"/>
      <w:jc w:val="both"/>
    </w:pPr>
    <w:rPr>
      <w:rFonts w:ascii="Times New Roman" w:eastAsia="Times New Roman" w:hAnsi="Times New Roman" w:cs="Times New Roman"/>
      <w:sz w:val="28"/>
      <w:szCs w:val="24"/>
      <w:lang w:eastAsia="ru-RU"/>
    </w:rPr>
  </w:style>
  <w:style w:type="paragraph" w:customStyle="1" w:styleId="Style20">
    <w:name w:val="Style20"/>
    <w:basedOn w:val="a"/>
    <w:uiPriority w:val="99"/>
    <w:qFormat/>
    <w:rsid w:val="00045FEE"/>
    <w:pPr>
      <w:widowControl w:val="0"/>
      <w:spacing w:after="0" w:line="254" w:lineRule="exact"/>
      <w:ind w:firstLine="562"/>
      <w:jc w:val="both"/>
    </w:pPr>
    <w:rPr>
      <w:rFonts w:ascii="Times New Roman" w:eastAsia="Times New Roman" w:hAnsi="Times New Roman" w:cs="Times New Roman"/>
      <w:sz w:val="24"/>
      <w:szCs w:val="24"/>
      <w:lang w:eastAsia="ru-RU"/>
    </w:rPr>
  </w:style>
  <w:style w:type="paragraph" w:styleId="aff2">
    <w:name w:val="Plain Text"/>
    <w:basedOn w:val="a"/>
    <w:link w:val="1b"/>
    <w:uiPriority w:val="99"/>
    <w:qFormat/>
    <w:rsid w:val="00045FEE"/>
    <w:pPr>
      <w:spacing w:after="0" w:line="240" w:lineRule="auto"/>
    </w:pPr>
    <w:rPr>
      <w:rFonts w:ascii="Courier New" w:eastAsia="Times New Roman" w:hAnsi="Courier New" w:cs="Courier New"/>
      <w:sz w:val="20"/>
      <w:szCs w:val="20"/>
      <w:lang w:eastAsia="ru-RU"/>
    </w:rPr>
  </w:style>
  <w:style w:type="character" w:customStyle="1" w:styleId="1b">
    <w:name w:val="Текст Знак1"/>
    <w:basedOn w:val="a0"/>
    <w:link w:val="aff2"/>
    <w:uiPriority w:val="99"/>
    <w:rsid w:val="00045FEE"/>
    <w:rPr>
      <w:rFonts w:ascii="Courier New" w:eastAsia="Times New Roman" w:hAnsi="Courier New" w:cs="Courier New"/>
      <w:kern w:val="0"/>
      <w:sz w:val="20"/>
      <w:szCs w:val="20"/>
      <w:lang w:eastAsia="ru-RU"/>
      <w14:ligatures w14:val="none"/>
    </w:rPr>
  </w:style>
  <w:style w:type="paragraph" w:customStyle="1" w:styleId="310">
    <w:name w:val="Основной текст (3)1"/>
    <w:basedOn w:val="a"/>
    <w:uiPriority w:val="99"/>
    <w:qFormat/>
    <w:rsid w:val="00045FEE"/>
    <w:pPr>
      <w:shd w:val="clear" w:color="auto" w:fill="FFFFFF"/>
      <w:spacing w:before="240" w:after="0" w:line="240" w:lineRule="atLeast"/>
      <w:jc w:val="both"/>
    </w:pPr>
    <w:rPr>
      <w:rFonts w:ascii="Times New Roman" w:hAnsi="Times New Roman" w:cs="Times New Roman"/>
      <w:sz w:val="17"/>
      <w:szCs w:val="17"/>
    </w:rPr>
  </w:style>
  <w:style w:type="paragraph" w:customStyle="1" w:styleId="211">
    <w:name w:val="Подпись к таблице (2)1"/>
    <w:basedOn w:val="a"/>
    <w:uiPriority w:val="99"/>
    <w:qFormat/>
    <w:rsid w:val="00045FEE"/>
    <w:pPr>
      <w:shd w:val="clear" w:color="auto" w:fill="FFFFFF"/>
      <w:spacing w:after="0" w:line="240" w:lineRule="atLeast"/>
    </w:pPr>
    <w:rPr>
      <w:rFonts w:ascii="Times New Roman" w:hAnsi="Times New Roman" w:cs="Times New Roman"/>
      <w:b/>
      <w:bCs/>
    </w:rPr>
  </w:style>
  <w:style w:type="paragraph" w:customStyle="1" w:styleId="52">
    <w:name w:val="Основной текст (5)"/>
    <w:basedOn w:val="a"/>
    <w:link w:val="51"/>
    <w:uiPriority w:val="99"/>
    <w:qFormat/>
    <w:rsid w:val="00045FEE"/>
    <w:pPr>
      <w:shd w:val="clear" w:color="auto" w:fill="FFFFFF"/>
      <w:spacing w:after="0" w:line="240" w:lineRule="atLeast"/>
      <w:jc w:val="both"/>
    </w:pPr>
    <w:rPr>
      <w:rFonts w:ascii="Times New Roman" w:hAnsi="Times New Roman" w:cs="Times New Roman"/>
      <w:kern w:val="2"/>
      <w:sz w:val="19"/>
      <w:szCs w:val="19"/>
      <w14:ligatures w14:val="standardContextual"/>
    </w:rPr>
  </w:style>
  <w:style w:type="paragraph" w:customStyle="1" w:styleId="410">
    <w:name w:val="Основной текст (4)1"/>
    <w:basedOn w:val="a"/>
    <w:link w:val="42"/>
    <w:uiPriority w:val="99"/>
    <w:qFormat/>
    <w:rsid w:val="00045FEE"/>
    <w:pPr>
      <w:shd w:val="clear" w:color="auto" w:fill="FFFFFF"/>
      <w:spacing w:after="0" w:line="240" w:lineRule="atLeast"/>
      <w:jc w:val="both"/>
    </w:pPr>
    <w:rPr>
      <w:rFonts w:ascii="Trebuchet MS" w:hAnsi="Trebuchet MS" w:cs="Trebuchet MS"/>
      <w:kern w:val="2"/>
      <w:sz w:val="13"/>
      <w:szCs w:val="13"/>
      <w14:ligatures w14:val="standardContextual"/>
    </w:rPr>
  </w:style>
  <w:style w:type="paragraph" w:styleId="aff3">
    <w:name w:val="caption"/>
    <w:basedOn w:val="a"/>
    <w:next w:val="a"/>
    <w:uiPriority w:val="35"/>
    <w:unhideWhenUsed/>
    <w:qFormat/>
    <w:rsid w:val="00045FEE"/>
    <w:pPr>
      <w:spacing w:line="240" w:lineRule="auto"/>
    </w:pPr>
    <w:rPr>
      <w:b/>
      <w:bCs/>
      <w:color w:val="4472C4" w:themeColor="accent1"/>
      <w:sz w:val="18"/>
      <w:szCs w:val="18"/>
    </w:rPr>
  </w:style>
  <w:style w:type="paragraph" w:customStyle="1" w:styleId="dash041e005f0431005f044b005f0447005f043d005f044b005f0439">
    <w:name w:val="dash041e_005f0431_005f044b_005f0447_005f043d_005f044b_005f0439"/>
    <w:basedOn w:val="a"/>
    <w:qFormat/>
    <w:rsid w:val="00045FEE"/>
    <w:pPr>
      <w:spacing w:after="0" w:line="240" w:lineRule="auto"/>
    </w:pPr>
    <w:rPr>
      <w:rFonts w:ascii="Times New Roman" w:eastAsia="Times New Roman" w:hAnsi="Times New Roman" w:cs="Times New Roman"/>
      <w:sz w:val="24"/>
      <w:szCs w:val="24"/>
      <w:lang w:eastAsia="ru-RU"/>
    </w:rPr>
  </w:style>
  <w:style w:type="paragraph" w:styleId="34">
    <w:name w:val="Body Text 3"/>
    <w:basedOn w:val="a"/>
    <w:link w:val="33"/>
    <w:uiPriority w:val="99"/>
    <w:semiHidden/>
    <w:unhideWhenUsed/>
    <w:qFormat/>
    <w:rsid w:val="00045FEE"/>
    <w:pPr>
      <w:spacing w:after="120"/>
    </w:pPr>
    <w:rPr>
      <w:kern w:val="2"/>
      <w:sz w:val="16"/>
      <w:szCs w:val="16"/>
      <w14:ligatures w14:val="standardContextual"/>
    </w:rPr>
  </w:style>
  <w:style w:type="character" w:customStyle="1" w:styleId="311">
    <w:name w:val="Основной текст 3 Знак1"/>
    <w:basedOn w:val="a0"/>
    <w:uiPriority w:val="99"/>
    <w:semiHidden/>
    <w:rsid w:val="00045FEE"/>
    <w:rPr>
      <w:kern w:val="0"/>
      <w:sz w:val="16"/>
      <w:szCs w:val="16"/>
      <w14:ligatures w14:val="none"/>
    </w:rPr>
  </w:style>
  <w:style w:type="paragraph" w:customStyle="1" w:styleId="1c">
    <w:name w:val="Подпись к таблице1"/>
    <w:basedOn w:val="a"/>
    <w:uiPriority w:val="99"/>
    <w:qFormat/>
    <w:rsid w:val="00045FEE"/>
    <w:pPr>
      <w:shd w:val="clear" w:color="auto" w:fill="FFFFFF"/>
      <w:spacing w:after="0" w:line="240" w:lineRule="atLeast"/>
    </w:pPr>
    <w:rPr>
      <w:rFonts w:ascii="Times New Roman" w:hAnsi="Times New Roman" w:cs="Times New Roman"/>
      <w:sz w:val="25"/>
      <w:szCs w:val="25"/>
    </w:rPr>
  </w:style>
  <w:style w:type="paragraph" w:customStyle="1" w:styleId="1330">
    <w:name w:val="Основной текст (133)"/>
    <w:basedOn w:val="a"/>
    <w:link w:val="133"/>
    <w:uiPriority w:val="99"/>
    <w:qFormat/>
    <w:rsid w:val="00045FEE"/>
    <w:pPr>
      <w:shd w:val="clear" w:color="auto" w:fill="FFFFFF"/>
      <w:spacing w:after="0" w:line="240" w:lineRule="atLeast"/>
    </w:pPr>
    <w:rPr>
      <w:rFonts w:ascii="Times New Roman" w:hAnsi="Times New Roman" w:cs="Times New Roman"/>
      <w:kern w:val="2"/>
      <w:sz w:val="27"/>
      <w:szCs w:val="27"/>
      <w14:ligatures w14:val="standardContextual"/>
    </w:rPr>
  </w:style>
  <w:style w:type="paragraph" w:customStyle="1" w:styleId="aff4">
    <w:name w:val="Содержимое врезки"/>
    <w:basedOn w:val="a"/>
    <w:qFormat/>
    <w:rsid w:val="00045FEE"/>
  </w:style>
  <w:style w:type="table" w:styleId="aff5">
    <w:name w:val="Table Grid"/>
    <w:basedOn w:val="a1"/>
    <w:uiPriority w:val="59"/>
    <w:rsid w:val="00045FEE"/>
    <w:pPr>
      <w:spacing w:after="0" w:line="240" w:lineRule="auto"/>
    </w:pPr>
    <w:rPr>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Заголовок 2 Знак1"/>
    <w:basedOn w:val="a0"/>
    <w:semiHidden/>
    <w:rsid w:val="00045FEE"/>
    <w:rPr>
      <w:rFonts w:asciiTheme="majorHAnsi" w:eastAsiaTheme="majorEastAsia" w:hAnsiTheme="majorHAnsi" w:cstheme="majorBidi"/>
      <w:b/>
      <w:bCs/>
      <w:color w:val="4472C4" w:themeColor="accent1"/>
      <w:sz w:val="26"/>
      <w:szCs w:val="26"/>
    </w:rPr>
  </w:style>
  <w:style w:type="character" w:styleId="aff6">
    <w:name w:val="Hyperlink"/>
    <w:basedOn w:val="a0"/>
    <w:uiPriority w:val="99"/>
    <w:unhideWhenUsed/>
    <w:rsid w:val="00045F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ok.1sept.ru/articles/527236/" TargetMode="External"/><Relationship Id="rId3" Type="http://schemas.openxmlformats.org/officeDocument/2006/relationships/settings" Target="settings.xml"/><Relationship Id="rId7" Type="http://schemas.openxmlformats.org/officeDocument/2006/relationships/hyperlink" Target="http://docs.cntd.ru/document/4224487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39</Pages>
  <Words>8856</Words>
  <Characters>50485</Characters>
  <Application>Microsoft Office Word</Application>
  <DocSecurity>0</DocSecurity>
  <Lines>420</Lines>
  <Paragraphs>118</Paragraphs>
  <ScaleCrop>false</ScaleCrop>
  <Company/>
  <LinksUpToDate>false</LinksUpToDate>
  <CharactersWithSpaces>59223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VivoBook 15X</dc:creator>
  <cp:keywords/>
  <dc:description/>
  <cp:lastModifiedBy>VivoBook 15X</cp:lastModifiedBy>
  <cp:revision>1</cp:revision>
  <dcterms:created xsi:type="dcterms:W3CDTF">2025-09-17T08:58:00Z</dcterms:created>
  <dcterms:modified xsi:type="dcterms:W3CDTF">2025-09-17T09:03:00Z</dcterms:modified>
</cp:coreProperties>
</file>