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FD8B2" w14:textId="77777777" w:rsidR="00F36B8A" w:rsidRPr="00FD7E5E" w:rsidRDefault="002628C2" w:rsidP="00FD7E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Методическая разработка внеурочного занятия «Подсудное дело»</w:t>
      </w:r>
    </w:p>
    <w:p w14:paraId="1F18E6AE" w14:textId="77777777" w:rsidR="002628C2" w:rsidRPr="00FD7E5E" w:rsidRDefault="002628C2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Тема «Оценочно-экспрессивный анализ текста по делам об оскорблении на уроках развития речи в старших классах».</w:t>
      </w:r>
    </w:p>
    <w:p w14:paraId="195655AA" w14:textId="0A8C0FAA" w:rsidR="002628C2" w:rsidRPr="00FD7E5E" w:rsidRDefault="002628C2" w:rsidP="00FD7E5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Разработчик: Брендина А.М., учитель русского языка и литературы ГАОУ «</w:t>
      </w:r>
      <w:r w:rsidR="00CD29AA">
        <w:rPr>
          <w:rFonts w:ascii="Times New Roman" w:hAnsi="Times New Roman" w:cs="Times New Roman"/>
          <w:i/>
          <w:sz w:val="28"/>
          <w:szCs w:val="28"/>
        </w:rPr>
        <w:t>Школа Иннополис</w:t>
      </w:r>
      <w:r w:rsidRPr="00FD7E5E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28C2" w:rsidRPr="00FD7E5E" w14:paraId="7EF675AC" w14:textId="77777777" w:rsidTr="002628C2">
        <w:tc>
          <w:tcPr>
            <w:tcW w:w="4672" w:type="dxa"/>
          </w:tcPr>
          <w:p w14:paraId="202113EE" w14:textId="77777777" w:rsidR="002628C2" w:rsidRPr="00FD7E5E" w:rsidRDefault="002628C2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Направление работы</w:t>
            </w:r>
          </w:p>
        </w:tc>
        <w:tc>
          <w:tcPr>
            <w:tcW w:w="4673" w:type="dxa"/>
          </w:tcPr>
          <w:p w14:paraId="30065BA4" w14:textId="77777777" w:rsidR="002628C2" w:rsidRPr="00FD7E5E" w:rsidRDefault="002628C2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Создание условий в образовательной организации, обеспечивающих повышение уровня функциональной грамотности обучающихся посредством реализации образовательных событий.</w:t>
            </w:r>
          </w:p>
        </w:tc>
      </w:tr>
      <w:tr w:rsidR="002628C2" w:rsidRPr="00FD7E5E" w14:paraId="498E0F71" w14:textId="77777777" w:rsidTr="002628C2">
        <w:tc>
          <w:tcPr>
            <w:tcW w:w="4672" w:type="dxa"/>
          </w:tcPr>
          <w:p w14:paraId="500D322E" w14:textId="77777777" w:rsidR="002628C2" w:rsidRPr="00FD7E5E" w:rsidRDefault="002628C2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Инновационный аспект</w:t>
            </w:r>
          </w:p>
        </w:tc>
        <w:tc>
          <w:tcPr>
            <w:tcW w:w="4673" w:type="dxa"/>
          </w:tcPr>
          <w:p w14:paraId="254B01BA" w14:textId="77777777" w:rsidR="002628C2" w:rsidRPr="00FD7E5E" w:rsidRDefault="002628C2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При проведении внеурочного занятия, посвященного развитию речи обучающихся, использован системно-</w:t>
            </w:r>
            <w:proofErr w:type="spellStart"/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 подход, </w:t>
            </w:r>
            <w:r w:rsidR="007A5CF7" w:rsidRPr="00FD7E5E">
              <w:rPr>
                <w:rFonts w:ascii="Times New Roman" w:hAnsi="Times New Roman" w:cs="Times New Roman"/>
                <w:sz w:val="28"/>
                <w:szCs w:val="28"/>
              </w:rPr>
              <w:t>позволяющий обеспечить процесс совершенствования речевой деятельности учащихся, а также формировать способность анализа текстов различных жанров. На основе такого синтеза происходит развитие врожденного языкового чутья и речемыслительных способностей школьников.</w:t>
            </w:r>
          </w:p>
        </w:tc>
      </w:tr>
      <w:tr w:rsidR="002628C2" w:rsidRPr="00FD7E5E" w14:paraId="794790CA" w14:textId="77777777" w:rsidTr="002628C2">
        <w:tc>
          <w:tcPr>
            <w:tcW w:w="4672" w:type="dxa"/>
          </w:tcPr>
          <w:p w14:paraId="69F337D7" w14:textId="77777777" w:rsidR="002628C2" w:rsidRPr="00FD7E5E" w:rsidRDefault="007A5CF7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4673" w:type="dxa"/>
          </w:tcPr>
          <w:p w14:paraId="32B2327C" w14:textId="77777777" w:rsidR="002628C2" w:rsidRPr="00FD7E5E" w:rsidRDefault="007A5CF7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Оценочно-экспрессивный анализ текста позволяет определить эмоциональную окраску и эмоциональное отношение автора к теме, объекту или событию, а также </w:t>
            </w:r>
            <w:r w:rsidRPr="00FD7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выявить наличие оскорбительных или негативных высказываний. Этот анализ может быть полезным для многих сфер деятельности, включая правоохранительные органы, судебную систему, социальные медиа и платформы, а также исследования в области психологии и социологии. Проблема обучения анализу экспрессивных высказываний становится наиболее актуальной на этапе реализации ФГОС, в котором подчеркивается важность осознанного использования речевых высказываний и оценочных выражений. </w:t>
            </w:r>
          </w:p>
        </w:tc>
      </w:tr>
      <w:tr w:rsidR="002628C2" w:rsidRPr="00FD7E5E" w14:paraId="66F179E0" w14:textId="77777777" w:rsidTr="002628C2">
        <w:tc>
          <w:tcPr>
            <w:tcW w:w="4672" w:type="dxa"/>
          </w:tcPr>
          <w:p w14:paraId="498A9C1B" w14:textId="77777777" w:rsidR="002628C2" w:rsidRPr="00FD7E5E" w:rsidRDefault="007A5CF7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Новизна</w:t>
            </w:r>
          </w:p>
        </w:tc>
        <w:tc>
          <w:tcPr>
            <w:tcW w:w="4673" w:type="dxa"/>
          </w:tcPr>
          <w:p w14:paraId="65938210" w14:textId="77777777" w:rsidR="002628C2" w:rsidRPr="00FD7E5E" w:rsidRDefault="007A5CF7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Тема данного </w:t>
            </w:r>
            <w:r w:rsidR="00097695" w:rsidRPr="00FD7E5E">
              <w:rPr>
                <w:rFonts w:ascii="Times New Roman" w:hAnsi="Times New Roman" w:cs="Times New Roman"/>
                <w:sz w:val="28"/>
                <w:szCs w:val="28"/>
              </w:rPr>
              <w:t>внеурочного занятия</w:t>
            </w: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 имеет некоторую новизну в контексте развития компьютерных технологий и обработки естественного языка. Хотя анализ тональности и эмоций в тексте уже изучается и применяется, специфическое направление, связанное с оценкой и выявлением оскорбительных высказываний, является относительно новым и все еще остается активной областью исследований.</w:t>
            </w:r>
          </w:p>
        </w:tc>
      </w:tr>
      <w:tr w:rsidR="00097695" w:rsidRPr="00FD7E5E" w14:paraId="22790479" w14:textId="77777777" w:rsidTr="002628C2">
        <w:tc>
          <w:tcPr>
            <w:tcW w:w="4672" w:type="dxa"/>
          </w:tcPr>
          <w:p w14:paraId="58DD6CF3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</w:p>
        </w:tc>
        <w:tc>
          <w:tcPr>
            <w:tcW w:w="4673" w:type="dxa"/>
          </w:tcPr>
          <w:p w14:paraId="41A999AB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способности к анализу текстов, содержащих оценочно-экспрессивные высказывания для выявления оскорбительных выражений. </w:t>
            </w:r>
          </w:p>
        </w:tc>
      </w:tr>
      <w:tr w:rsidR="00097695" w:rsidRPr="00FD7E5E" w14:paraId="644248A5" w14:textId="77777777" w:rsidTr="002628C2">
        <w:tc>
          <w:tcPr>
            <w:tcW w:w="4672" w:type="dxa"/>
          </w:tcPr>
          <w:p w14:paraId="17AD5726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673" w:type="dxa"/>
          </w:tcPr>
          <w:p w14:paraId="6FF50154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1.Исследовать языковые компоненты, которые могут носить оскорбительный характер;</w:t>
            </w:r>
          </w:p>
          <w:p w14:paraId="2540DA05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2. Познакомить с понятием «оскорбление» в научной и учебно-методической литературе;</w:t>
            </w:r>
          </w:p>
          <w:p w14:paraId="43F8B7E0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3. Формировать аналитическое мышление обучающихся;</w:t>
            </w:r>
          </w:p>
          <w:p w14:paraId="37B2DFD9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4. Воспитывать чувство ответственности за использование различного рода высказываний.</w:t>
            </w:r>
          </w:p>
        </w:tc>
      </w:tr>
      <w:tr w:rsidR="00097695" w:rsidRPr="00FD7E5E" w14:paraId="6AFAE03C" w14:textId="77777777" w:rsidTr="002628C2">
        <w:tc>
          <w:tcPr>
            <w:tcW w:w="4672" w:type="dxa"/>
          </w:tcPr>
          <w:p w14:paraId="5DE9C059" w14:textId="77777777" w:rsidR="00097695" w:rsidRPr="00FD7E5E" w:rsidRDefault="00097695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Формы и виды деятельности</w:t>
            </w:r>
          </w:p>
        </w:tc>
        <w:tc>
          <w:tcPr>
            <w:tcW w:w="4673" w:type="dxa"/>
          </w:tcPr>
          <w:p w14:paraId="6B851170" w14:textId="77777777" w:rsidR="00097695" w:rsidRPr="00FD7E5E" w:rsidRDefault="00B03038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Разгадывание кроссворда; </w:t>
            </w:r>
            <w:r w:rsidR="00097695" w:rsidRPr="00FD7E5E">
              <w:rPr>
                <w:rFonts w:ascii="Times New Roman" w:hAnsi="Times New Roman" w:cs="Times New Roman"/>
                <w:sz w:val="28"/>
                <w:szCs w:val="28"/>
              </w:rPr>
              <w:t>групповая работа – обсуждение, анализ оценочно-экспрессивных выражений в текстах по делам об оскорблении.</w:t>
            </w:r>
          </w:p>
        </w:tc>
      </w:tr>
      <w:tr w:rsidR="00B03038" w:rsidRPr="00FD7E5E" w14:paraId="7B83521A" w14:textId="77777777" w:rsidTr="002628C2">
        <w:tc>
          <w:tcPr>
            <w:tcW w:w="4672" w:type="dxa"/>
          </w:tcPr>
          <w:p w14:paraId="35794307" w14:textId="77777777" w:rsidR="00B03038" w:rsidRPr="00FD7E5E" w:rsidRDefault="00B03038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</w:t>
            </w:r>
          </w:p>
        </w:tc>
        <w:tc>
          <w:tcPr>
            <w:tcW w:w="4673" w:type="dxa"/>
          </w:tcPr>
          <w:p w14:paraId="080D264F" w14:textId="77777777" w:rsidR="00B03038" w:rsidRPr="00FD7E5E" w:rsidRDefault="00B03038" w:rsidP="00FD7E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hAnsi="Times New Roman" w:cs="Times New Roman"/>
                <w:sz w:val="28"/>
                <w:szCs w:val="28"/>
              </w:rPr>
              <w:t>ТСО (компьютер, экран, презентации); раздаточный материал – тексты.</w:t>
            </w:r>
          </w:p>
        </w:tc>
      </w:tr>
    </w:tbl>
    <w:p w14:paraId="77F1B27E" w14:textId="77777777" w:rsidR="002628C2" w:rsidRPr="00FD7E5E" w:rsidRDefault="00B03038" w:rsidP="00FD7E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0E598024" w14:textId="77777777" w:rsidR="00674D47" w:rsidRPr="00FD7E5E" w:rsidRDefault="00674D47" w:rsidP="00FD7E5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14:paraId="1A959C01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1. Выбор темы</w:t>
      </w:r>
      <w:r w:rsidR="00CC58F6" w:rsidRPr="00FD7E5E">
        <w:rPr>
          <w:rFonts w:ascii="Times New Roman" w:hAnsi="Times New Roman" w:cs="Times New Roman"/>
          <w:b/>
          <w:sz w:val="28"/>
          <w:szCs w:val="28"/>
        </w:rPr>
        <w:t>, языковая разминка</w:t>
      </w:r>
      <w:r w:rsidRPr="00FD7E5E">
        <w:rPr>
          <w:rFonts w:ascii="Times New Roman" w:hAnsi="Times New Roman" w:cs="Times New Roman"/>
          <w:b/>
          <w:sz w:val="28"/>
          <w:szCs w:val="28"/>
        </w:rPr>
        <w:t>.</w:t>
      </w:r>
    </w:p>
    <w:p w14:paraId="788E8B4E" w14:textId="77777777" w:rsidR="00B03038" w:rsidRPr="00FD7E5E" w:rsidRDefault="00B03038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74D47" w:rsidRPr="00FD7E5E">
        <w:rPr>
          <w:rFonts w:ascii="Times New Roman" w:hAnsi="Times New Roman" w:cs="Times New Roman"/>
          <w:sz w:val="28"/>
          <w:szCs w:val="28"/>
        </w:rPr>
        <w:t xml:space="preserve"> З</w:t>
      </w:r>
      <w:r w:rsidRPr="00FD7E5E">
        <w:rPr>
          <w:rFonts w:ascii="Times New Roman" w:hAnsi="Times New Roman" w:cs="Times New Roman"/>
          <w:sz w:val="28"/>
          <w:szCs w:val="28"/>
        </w:rPr>
        <w:t xml:space="preserve">дравствуйте, уважаемые старшеклассники! Эпиграфом к нашему занятию мы возьмем слова А.И. Куприна «Русский язык в умелых руках и опытных устах красив, певуч, выразителен, гибок, послушен, ловок и </w:t>
      </w:r>
      <w:r w:rsidRPr="00FD7E5E">
        <w:rPr>
          <w:rFonts w:ascii="Times New Roman" w:hAnsi="Times New Roman" w:cs="Times New Roman"/>
          <w:sz w:val="28"/>
          <w:szCs w:val="28"/>
        </w:rPr>
        <w:lastRenderedPageBreak/>
        <w:t xml:space="preserve">вместителен». </w:t>
      </w:r>
      <w:r w:rsidR="00674D47" w:rsidRPr="00FD7E5E">
        <w:rPr>
          <w:rFonts w:ascii="Times New Roman" w:hAnsi="Times New Roman" w:cs="Times New Roman"/>
          <w:sz w:val="28"/>
          <w:szCs w:val="28"/>
        </w:rPr>
        <w:t>Вы, наверное, уже понимаете, о чем мы будем с вами говорить на уроке, но для полного понимания давайте разгадаем кроссворд.</w:t>
      </w:r>
    </w:p>
    <w:p w14:paraId="0F833157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674D47" w:rsidRPr="00FD7E5E" w14:paraId="4CC5952B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37088FC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14:paraId="5E808F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050CE80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2F25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BB6CE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4D135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EBA00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67524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CC8C4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2DED0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EC48E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B62B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B275D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5F0E2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AF84C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84A0C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18C2C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F4B63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FE39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E69EE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6B7B6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6A1D0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E92E2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9C4B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F6787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779CC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7A504DA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52F8728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4E921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4654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2AEA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14:paraId="436C79E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8E3D2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CD717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86A9B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1F29900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87E98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170A0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E99A6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D4F0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14A5F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302B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EFA91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37F4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AEEEA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06D7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7BECB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35131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2AB87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F490C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6284A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86A44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59DD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262C9CD5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40B7FAE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217CB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BA113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32F5F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14060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377AC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16E0E6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2AF3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DDF1D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93BE4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F7059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29EC9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96A4D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3ED2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22508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77810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9D3E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77BD7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14:paraId="0CAB589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71753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AA895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63ECA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7B29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ED95D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9B466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E7E44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6E2CA84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18895D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D824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0C6A7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5E1C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7ADAB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266C5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17EE3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1BC52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6709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E8987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2DCB3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D91F5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364A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8A43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4D3D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2EDF7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3FFF8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3B687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2459F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BB7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DFD0F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5F44E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E42BB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6DC95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D31CB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00DB1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7F85B90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558001C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D0B7E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2C3B3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FE871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475D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D97D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AF12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74E52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8732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AB25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DC26E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CE6D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3D375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81193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B027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EFA8A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2642D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E038E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F4ED1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382AA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CA05D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4EDE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BB97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A4FF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E43E5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39517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231BD4AF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DDD88C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D49EC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DCB8A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A394A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8AFC9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0A48E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9B003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64DA7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1E94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45F63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02ED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64D5F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70857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E382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7CD7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7596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29735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3B20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05DC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2AD4E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3605B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873ED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82786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51C70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4D5F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683DE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AEA1733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7DBB0A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8FA56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CA0C0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23D5D8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3A32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B226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811CC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39426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B6247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A2C7E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DB790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BEDD6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40ACC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3151D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1E89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A08EA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8E2C3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42D14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63A3C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8FD7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587A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65EB7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0771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9CEE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531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0A5EF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40F3DF3E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3188E7D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3283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F9729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AD61B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8AB46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377DC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E020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51110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068D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68EF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BE207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F191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6CEA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6B9F4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CB8F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5AD5F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D060C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1D23D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F47A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FAE5E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532DC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0F269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487B1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A82F4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2B6B2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B96F6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6E09C63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6C82E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9AC0F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E8EE2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058A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9DBC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53F4C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E23E1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74393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C2E1E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61DB6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2AA8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9020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29966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7C539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9FEE6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8A76E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007BA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9543B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5368D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EAFE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4510C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A2105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59B6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9B054C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B0B58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31AD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85FE2AB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51DC7A4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4CAAE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44111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51792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A18B0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6099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F2DE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433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65A8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058DC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1BFDE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E86A1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3C13F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D773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7AB8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08EE1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A2FC1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AEC5D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E9AD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B9233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87B1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B6CC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C3ADE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F2F1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39B7E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50AF3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46801BE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7187B1B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B942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408D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888F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035BC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E513B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31802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0E7F5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7C2E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3E29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CF16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B105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19DA3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D4858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1411B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F798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97DC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F729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117B5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B4932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7E89B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7570E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78C50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2A79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87D24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9BA72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42917205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3517C4E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EA3E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7105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F35C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1EF38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7255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3750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1D4BA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EC99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C65D7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FD400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8F230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401B2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5FD12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E6F73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A7E2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BABE4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2170A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EB4A2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88765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3095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E86FB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139F5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D4CC3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AAF3E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5BDF4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7DB50A55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0D011B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457D6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E8373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9B740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BE0C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E7D9F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A100B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A44FB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93931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7E071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E29FE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1D0A4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2029D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F149F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AE3E3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95055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FABA2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C3C14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D9D41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A9A1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9B6DC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D0978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51331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20C8A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BF62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3FFC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88C2602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255A650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E1903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6722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A212C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8786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EFBBC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04336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3432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77F68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3A2F0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2AF50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073D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DC97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9AE8A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DBDA9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5D5B6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8826C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4583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BF930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77EC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487EF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3C040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72634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5734C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912AB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204F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47CB046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139AEE9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BF3AB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3B88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EF3A3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9902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03F2B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83AE0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B8F27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3A1BC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8F17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636CF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5835A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0FB73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F4879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02275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ACD22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072B4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1478C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6AE57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F167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1FB42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4FA4D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72E5E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EAB2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BD5C1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8391C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241F59E2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4E8348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85B16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F3E51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A82B9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9D65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52503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DB90C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4D79A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420E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26F2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2743C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5F352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87048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C6072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0C9D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10DA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8B5D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958DF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74079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53CA9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8F556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CB13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CA17F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0636C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700DD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CEEB2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61C80778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Вопросы:</w:t>
      </w:r>
    </w:p>
    <w:p w14:paraId="51D374AA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1. Синоним к выражению «безразличный».</w:t>
      </w:r>
    </w:p>
    <w:p w14:paraId="382F7114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2. Какое слово означает отрицательное мнение и негодование?</w:t>
      </w:r>
    </w:p>
    <w:p w14:paraId="0F11E582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3. «Очаровательный» - какое слово синонимично этому выражению?</w:t>
      </w:r>
    </w:p>
    <w:p w14:paraId="3C9E6C84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4. Какое слово используется для выражения положительного отношения и восхищения?</w:t>
      </w:r>
    </w:p>
    <w:p w14:paraId="24B5D7F3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lastRenderedPageBreak/>
        <w:t>5. Как называется выражение, описывающее что-то как прекрасное и удивительное?</w:t>
      </w:r>
    </w:p>
    <w:p w14:paraId="6F2A5081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6. Слово для выражения радости и восторга.</w:t>
      </w:r>
    </w:p>
    <w:p w14:paraId="455F4CCA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7. Антоним к выражению «отвратительный».</w:t>
      </w:r>
    </w:p>
    <w:p w14:paraId="7411B8D2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674D47" w:rsidRPr="00FD7E5E" w14:paraId="57D6053B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6EC4F8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14:paraId="12B3654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074124F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33FF3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D2682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F34A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82085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87620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C9622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C6DB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E3FC6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56409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F917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FD10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7363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C3BB5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F7BE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58997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03B9C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F9E6F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1DB6D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FC49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A21C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21BC7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4790B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88CAB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9D71BA8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4893831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1927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14:paraId="061410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CEE93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14:paraId="7ED514E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8FD7C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55E2D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ECC52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47550C1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BE9A4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31D5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EAFA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A6D3B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14EED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1AB1D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26B21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8A32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B9BF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0665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7C927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0A9D2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3C43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EBE24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54D8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09035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D21E0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705D6D62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2C4CD47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7F002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3540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E6AD1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8BA6B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88C1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69D8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93B42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735F8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23FD8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3C2152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B3908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3EBD616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4E100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C96FB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CFF9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9921E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B708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14:paraId="17D168F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B58D7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01337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1F8A1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022B0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38FFF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BF58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B6F18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0C572904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4B3A4D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6BCF08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69639B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D5028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7722418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38C9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9953F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37A6B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14:paraId="30038E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8C08E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3E59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F2526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4FF9C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2E48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A4C2D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D4A70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186BF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F3DA4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14:paraId="750971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5796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398FB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4C91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7B1E3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42BFD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C6FDE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07CD2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7F144E8B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06CD471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2BE4A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0AF01BE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6B7E6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0EDE121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67A9F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EFF40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72345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4DFD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14ADF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63CB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74935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4669F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5B38D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A148D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74D9D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D5F6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62688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51FE0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128B48B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710C6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F51A7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06162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8CFA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6C8E2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976BE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5B71B5E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4916167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68C9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220E6B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4ABC3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0" w:type="dxa"/>
            <w:vAlign w:val="center"/>
            <w:hideMark/>
          </w:tcPr>
          <w:p w14:paraId="34245A6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AD375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313CE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FB4A0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3752F68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C7B38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3EA41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292D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C5E43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D142A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F7331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6F260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1301B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9355F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2FA966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E0A2C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D1358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FEA3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C6E5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5450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145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20E32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713BA0B4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3CA1DAF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58FCC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78E75FF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58C37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6B4EC20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77848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2409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81174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576607E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4938D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15DAA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7331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4C954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0888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772A4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9CBA4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A33E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A5DA7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29B9C68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0188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EDBC5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5E445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6FCF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8ADA6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EA664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63AE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27B9F050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1790FFF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0B89A3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3500467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9CC01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2682F3C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CFBC1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6F962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E0EB5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14:paraId="3AB0CB1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6BCF1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F4F6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A384D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2B40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67DA9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396F5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70C44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25CA2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CA150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3494E6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6781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DCC7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D00D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B563F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C82E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A255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C2F8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27E3BDAE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2344F0B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D3C3D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250E13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131A1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7FDCDD1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19A08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31373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20D5D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6AB9235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8D0F2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8B298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C407A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65E6E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5750E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C6AD6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F7A81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F7E8A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A5ED6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D92010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3E5D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99EB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D9948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24C37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6C330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ED87B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7CC6C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674D47" w:rsidRPr="00FD7E5E" w14:paraId="1A56F09D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6F084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24202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14:paraId="68F1D33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4143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02BC8B7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3E4E9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589B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653A2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751D7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F877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1FCD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2AB1B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F1A0E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B6FC9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05D11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32AF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71735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61A0C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14:paraId="2B60B3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D9CA1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2AB0D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CE214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E0B64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BEA9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80156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C3170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B246CF2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145969B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53856A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1D6257E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D435E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4825B79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00E44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439D5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F7E90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B2690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74556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FD808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3782C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A18CD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A5384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6CAE4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675D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77BA8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3C5D2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17CFA32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B1CE4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444B5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0B53F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A14B9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DE2C1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4F24D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457E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2A65A21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6F7467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C63A4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B6F99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9194A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7C00CE7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FD987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CF53D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D1336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AEDD3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6AB55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BCBE2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D894D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D2194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207C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4AA93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499AC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C2FC2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4FA79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0BDE87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128BF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901A8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57B0C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265B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3EB9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C2144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912E3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384BFD0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22DC8A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BF899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0D97A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7EE3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14:paraId="3EE747E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BD4B9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08E8C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D79B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848C9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13368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1EDA0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9F900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65CAB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1F9F3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2B995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A62CF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18E15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888C08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4150098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89BF1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744FF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2C673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804A1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A785D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C72E8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50B03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595E168A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76BF713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6839D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7F5FD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8CB58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0C1D41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60175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6B7C8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953BC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23415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8EB72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14C8A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63849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E181E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420D0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F9CA2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CC745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97D5F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F9477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14:paraId="5B368F8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2DAB0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06013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6A134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72FC6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4B268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11308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807D9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67E958DE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0993976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2534F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6EF2E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6960D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14:paraId="68B5A2C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32716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345BD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B463D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67A21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C2753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18B58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F996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107B4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56428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426EC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9FFA2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4C25F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5994B3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4DAA8FA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56315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AED1FC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BA770F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762B0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5C93D0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9F733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14115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D47" w:rsidRPr="00FD7E5E" w14:paraId="0C74BE24" w14:textId="77777777" w:rsidTr="00674D47">
        <w:trPr>
          <w:trHeight w:val="330"/>
        </w:trPr>
        <w:tc>
          <w:tcPr>
            <w:tcW w:w="330" w:type="dxa"/>
            <w:vAlign w:val="center"/>
            <w:hideMark/>
          </w:tcPr>
          <w:p w14:paraId="7E0333E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EC384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370D2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FF539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14:paraId="2036FFA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FA9928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D29E86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18526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1EC79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DC858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FAC442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4817E1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C8EEF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84B74D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78CD9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7380F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27EB5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7C0707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2667A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62DF15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15270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87483B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EACF9A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2B54C9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607704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C29FAE" w14:textId="77777777" w:rsidR="00674D47" w:rsidRPr="00FD7E5E" w:rsidRDefault="00674D47" w:rsidP="00FD7E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E5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75AF1C27" w14:textId="77777777" w:rsidR="00674D47" w:rsidRPr="00FD7E5E" w:rsidRDefault="00674D47" w:rsidP="00FD7E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 xml:space="preserve">2. Целеполагание. </w:t>
      </w:r>
    </w:p>
    <w:p w14:paraId="59D80365" w14:textId="77777777" w:rsidR="00CC58F6" w:rsidRPr="00FD7E5E" w:rsidRDefault="00CC58F6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FD7E5E">
        <w:rPr>
          <w:rFonts w:ascii="Times New Roman" w:hAnsi="Times New Roman" w:cs="Times New Roman"/>
          <w:sz w:val="28"/>
          <w:szCs w:val="28"/>
        </w:rPr>
        <w:t xml:space="preserve">сегодня мы с вами будем анализировать экспрессивные выражения, которые встречаются в текстах по делам об оскорблении. Сформулируйте цель занятия. </w:t>
      </w:r>
    </w:p>
    <w:p w14:paraId="4F072404" w14:textId="77777777" w:rsidR="00CC58F6" w:rsidRPr="00FD7E5E" w:rsidRDefault="00CC58F6" w:rsidP="00FD7E5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14:paraId="5FFD7DA0" w14:textId="77777777" w:rsidR="00CC58F6" w:rsidRPr="00FD7E5E" w:rsidRDefault="00CC58F6" w:rsidP="00FD7E5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14:paraId="1AC94A9B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  <w:r w:rsidRPr="00FD7E5E">
        <w:rPr>
          <w:rFonts w:ascii="Times New Roman" w:hAnsi="Times New Roman" w:cs="Times New Roman"/>
          <w:sz w:val="28"/>
          <w:szCs w:val="28"/>
        </w:rPr>
        <w:t>судебная лингвистическая экспертиза является специализированной формой экспертного исследования, которое связано с анализом языковых материалов и их влиянием на юридические вопросы. Лингвистические эксперты, занимающиеся такой экспертизой, обладают знаниями и навыками в области языка, коммуникации и понимания текста.</w:t>
      </w:r>
    </w:p>
    <w:p w14:paraId="373FC9DE" w14:textId="77777777" w:rsidR="00CC58F6" w:rsidRPr="00FD7E5E" w:rsidRDefault="00CC58F6" w:rsidP="00FD7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Судебная лингвистическая экспертиза может быть использована в различных областях права, включая уголовное право, гражданское право, семейное право, административное право и другие. Ее результаты могут иметь существенное значение при расследовании преступлений, разбирательствах дел о нарушении авторских прав, спорах о контрактах, иных ситуациях, требующих языкового анализа.</w:t>
      </w:r>
    </w:p>
    <w:p w14:paraId="25300DE9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14:paraId="3F926954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1. Как вы думаете, какое образование должно быть у эксперта-лингвиста?</w:t>
      </w:r>
    </w:p>
    <w:p w14:paraId="6EDF9281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2. С какими областями науки связана судебная лингвистическая экспертиза?</w:t>
      </w:r>
    </w:p>
    <w:p w14:paraId="12045AA6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3. Попробуйте сформулировать понятие «судебная лингвистическая экспертиза».</w:t>
      </w:r>
    </w:p>
    <w:p w14:paraId="4C16487A" w14:textId="77777777" w:rsidR="00CC58F6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14:paraId="0DE756AD" w14:textId="77777777" w:rsidR="00CC58F6" w:rsidRPr="00FD7E5E" w:rsidRDefault="00CC58F6" w:rsidP="00FD7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Судебная лингвистическая экспертиза — это процесс анализа языковых материалов с целью выявления и интерпретации их содержания с точки зрения юридических вопросов. Эта форма экспертизы применяется в судебных делах для решения различных юридических вопросов, связанных с языком и коммуникацией.</w:t>
      </w:r>
    </w:p>
    <w:p w14:paraId="7EF4E2F7" w14:textId="77777777" w:rsidR="00E90049" w:rsidRPr="00FD7E5E" w:rsidRDefault="00CC58F6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FD7E5E">
        <w:rPr>
          <w:rFonts w:ascii="Times New Roman" w:hAnsi="Times New Roman" w:cs="Times New Roman"/>
          <w:sz w:val="28"/>
          <w:szCs w:val="28"/>
        </w:rPr>
        <w:t xml:space="preserve">Судебная лингвистическая экспертиза может включать в себя много аспектов, но мы остановимся на </w:t>
      </w:r>
      <w:r w:rsidRPr="00FD7E5E">
        <w:rPr>
          <w:rFonts w:ascii="Times New Roman" w:hAnsi="Times New Roman" w:cs="Times New Roman"/>
          <w:i/>
          <w:sz w:val="28"/>
          <w:szCs w:val="28"/>
        </w:rPr>
        <w:t>языковых спорах</w:t>
      </w:r>
      <w:r w:rsidRPr="00FD7E5E">
        <w:rPr>
          <w:rFonts w:ascii="Times New Roman" w:hAnsi="Times New Roman" w:cs="Times New Roman"/>
          <w:sz w:val="28"/>
          <w:szCs w:val="28"/>
        </w:rPr>
        <w:t xml:space="preserve">. </w:t>
      </w:r>
      <w:r w:rsidRPr="00FD7E5E">
        <w:rPr>
          <w:rFonts w:ascii="Times New Roman" w:hAnsi="Times New Roman" w:cs="Times New Roman"/>
          <w:i/>
          <w:sz w:val="28"/>
          <w:szCs w:val="28"/>
        </w:rPr>
        <w:t>Как вы считаете, что является языковым спором и как эксперт-лингвист может разрешить такую ситуацию?</w:t>
      </w:r>
    </w:p>
    <w:p w14:paraId="13B41FCF" w14:textId="77777777" w:rsidR="00CC58F6" w:rsidRPr="00FD7E5E" w:rsidRDefault="00E90049" w:rsidP="00FD7E5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14:paraId="00350844" w14:textId="77777777" w:rsidR="00E90049" w:rsidRPr="00FD7E5E" w:rsidRDefault="00E90049" w:rsidP="00FD7E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FD7E5E">
        <w:rPr>
          <w:rFonts w:ascii="Times New Roman" w:hAnsi="Times New Roman" w:cs="Times New Roman"/>
          <w:sz w:val="28"/>
          <w:szCs w:val="28"/>
        </w:rPr>
        <w:t xml:space="preserve">для того чтобы обобщить полученные знания предлагаю вам посмотреть небольшой видеоролик с участием эксперта-лингвиста, </w:t>
      </w:r>
      <w:proofErr w:type="spellStart"/>
      <w:r w:rsidRPr="00FD7E5E">
        <w:rPr>
          <w:rFonts w:ascii="Times New Roman" w:hAnsi="Times New Roman" w:cs="Times New Roman"/>
          <w:sz w:val="28"/>
          <w:szCs w:val="28"/>
        </w:rPr>
        <w:t>автороведа</w:t>
      </w:r>
      <w:proofErr w:type="spellEnd"/>
      <w:r w:rsidRPr="00FD7E5E">
        <w:rPr>
          <w:rFonts w:ascii="Times New Roman" w:hAnsi="Times New Roman" w:cs="Times New Roman"/>
          <w:sz w:val="28"/>
          <w:szCs w:val="28"/>
        </w:rPr>
        <w:t xml:space="preserve"> Екатериной </w:t>
      </w:r>
      <w:proofErr w:type="spellStart"/>
      <w:r w:rsidRPr="00FD7E5E">
        <w:rPr>
          <w:rFonts w:ascii="Times New Roman" w:hAnsi="Times New Roman" w:cs="Times New Roman"/>
          <w:sz w:val="28"/>
          <w:szCs w:val="28"/>
        </w:rPr>
        <w:t>Петрушковой</w:t>
      </w:r>
      <w:proofErr w:type="spellEnd"/>
      <w:r w:rsidRPr="00FD7E5E">
        <w:rPr>
          <w:rFonts w:ascii="Times New Roman" w:hAnsi="Times New Roman" w:cs="Times New Roman"/>
          <w:sz w:val="28"/>
          <w:szCs w:val="28"/>
        </w:rPr>
        <w:t>.</w:t>
      </w:r>
    </w:p>
    <w:p w14:paraId="0D8AD7CC" w14:textId="77777777" w:rsidR="00144EC2" w:rsidRPr="00FD7E5E" w:rsidRDefault="00E51FF7" w:rsidP="00FD7E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tgtFrame="_blank" w:history="1">
        <w:r w:rsidR="00144EC2" w:rsidRPr="00FD7E5E">
          <w:rPr>
            <w:rStyle w:val="a5"/>
            <w:rFonts w:ascii="Times New Roman" w:hAnsi="Times New Roman" w:cs="Times New Roman"/>
            <w:spacing w:val="15"/>
            <w:sz w:val="28"/>
            <w:szCs w:val="28"/>
          </w:rPr>
          <w:t>https://youtu.be/BWaoh-pU7lc</w:t>
        </w:r>
      </w:hyperlink>
    </w:p>
    <w:p w14:paraId="22855E57" w14:textId="77777777" w:rsidR="00144EC2" w:rsidRPr="00FD7E5E" w:rsidRDefault="00144EC2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FD7E5E">
        <w:rPr>
          <w:rFonts w:ascii="Times New Roman" w:hAnsi="Times New Roman" w:cs="Times New Roman"/>
          <w:sz w:val="28"/>
          <w:szCs w:val="28"/>
        </w:rPr>
        <w:t xml:space="preserve">: давайте попрактикуемся. </w:t>
      </w:r>
      <w:r w:rsidR="005F5E53" w:rsidRPr="00FD7E5E">
        <w:rPr>
          <w:rFonts w:ascii="Times New Roman" w:hAnsi="Times New Roman" w:cs="Times New Roman"/>
          <w:sz w:val="28"/>
          <w:szCs w:val="28"/>
        </w:rPr>
        <w:t xml:space="preserve">Перед вами лежит текст из группы «Набережные Челны </w:t>
      </w:r>
      <w:r w:rsidR="005F5E53" w:rsidRPr="00FD7E5E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="005F5E53" w:rsidRPr="00FD7E5E">
        <w:rPr>
          <w:rFonts w:ascii="Times New Roman" w:hAnsi="Times New Roman" w:cs="Times New Roman"/>
          <w:sz w:val="28"/>
          <w:szCs w:val="28"/>
        </w:rPr>
        <w:t>» в социальной сети «</w:t>
      </w:r>
      <w:proofErr w:type="spellStart"/>
      <w:r w:rsidR="005F5E53" w:rsidRPr="00FD7E5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5F5E53" w:rsidRPr="00FD7E5E">
        <w:rPr>
          <w:rFonts w:ascii="Times New Roman" w:hAnsi="Times New Roman" w:cs="Times New Roman"/>
          <w:sz w:val="28"/>
          <w:szCs w:val="28"/>
        </w:rPr>
        <w:t>», а также вам дан ряд вопросов. Проанализируйте, насколько сведения, размещенные в тексте сообщения</w:t>
      </w:r>
      <w:r w:rsidR="00967DA6" w:rsidRPr="00FD7E5E">
        <w:rPr>
          <w:rFonts w:ascii="Times New Roman" w:hAnsi="Times New Roman" w:cs="Times New Roman"/>
          <w:sz w:val="28"/>
          <w:szCs w:val="28"/>
        </w:rPr>
        <w:t>,</w:t>
      </w:r>
      <w:r w:rsidR="005F5E53" w:rsidRPr="00FD7E5E">
        <w:rPr>
          <w:rFonts w:ascii="Times New Roman" w:hAnsi="Times New Roman" w:cs="Times New Roman"/>
          <w:sz w:val="28"/>
          <w:szCs w:val="28"/>
        </w:rPr>
        <w:t xml:space="preserve"> являются оскорбительными для директора </w:t>
      </w:r>
      <w:proofErr w:type="gramStart"/>
      <w:r w:rsidR="005F5E53" w:rsidRPr="00FD7E5E">
        <w:rPr>
          <w:rFonts w:ascii="Times New Roman" w:hAnsi="Times New Roman" w:cs="Times New Roman"/>
          <w:sz w:val="28"/>
          <w:szCs w:val="28"/>
        </w:rPr>
        <w:t>конно-спортивной</w:t>
      </w:r>
      <w:proofErr w:type="gramEnd"/>
      <w:r w:rsidR="005F5E53" w:rsidRPr="00FD7E5E">
        <w:rPr>
          <w:rFonts w:ascii="Times New Roman" w:hAnsi="Times New Roman" w:cs="Times New Roman"/>
          <w:sz w:val="28"/>
          <w:szCs w:val="28"/>
        </w:rPr>
        <w:t xml:space="preserve"> школы «</w:t>
      </w:r>
      <w:proofErr w:type="spellStart"/>
      <w:r w:rsidR="005F5E53" w:rsidRPr="00FD7E5E">
        <w:rPr>
          <w:rFonts w:ascii="Times New Roman" w:hAnsi="Times New Roman" w:cs="Times New Roman"/>
          <w:sz w:val="28"/>
          <w:szCs w:val="28"/>
        </w:rPr>
        <w:t>Тулпар</w:t>
      </w:r>
      <w:proofErr w:type="spellEnd"/>
      <w:r w:rsidR="005F5E53" w:rsidRPr="00FD7E5E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7180FE69" w14:textId="77777777" w:rsidR="005F5E53" w:rsidRPr="00FD7E5E" w:rsidRDefault="005F5E53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br w:type="page"/>
      </w:r>
    </w:p>
    <w:p w14:paraId="7CACE725" w14:textId="77777777" w:rsidR="005F5E53" w:rsidRPr="00FD7E5E" w:rsidRDefault="005F5E53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lastRenderedPageBreak/>
        <w:t>Раздаточный материал:</w:t>
      </w:r>
    </w:p>
    <w:p w14:paraId="102C70F4" w14:textId="77777777" w:rsidR="005F5E53" w:rsidRPr="00FD7E5E" w:rsidRDefault="005F5E53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Текст сообщения (орфография и пунктуация сохранены).</w:t>
      </w:r>
    </w:p>
    <w:p w14:paraId="13F5F385" w14:textId="77777777" w:rsidR="005F5E53" w:rsidRPr="00FD7E5E" w:rsidRDefault="005F5E53" w:rsidP="00FD7E5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SOS</w:t>
      </w:r>
      <w:r w:rsidRPr="00FD7E5E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3422ED92" wp14:editId="3B00CDCF">
            <wp:extent cx="152400" cy="152400"/>
            <wp:effectExtent l="0" t="0" r="0" b="0"/>
            <wp:docPr id="4" name="Рисунок 4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E5E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28E45AE3" wp14:editId="5B7F8464">
            <wp:extent cx="152400" cy="152400"/>
            <wp:effectExtent l="0" t="0" r="0" b="0"/>
            <wp:docPr id="3" name="Рисунок 3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!Помогите животным!!</w:t>
      </w:r>
      <w:r w:rsidRPr="00FD7E5E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D7E5E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 конноспортивной школе "ТУЛПАР" происходят ужасные вещи. Животные находятся в критической ситуации. Бедный волк у него сломана передняя лапа. Верблюды грязные кричат от голода просят о помощи, но никто их не слышит! Останки животных разбросаны по лесу, кости, хвосты, копыта, черепа и т.д...</w:t>
      </w:r>
      <w:r w:rsidRPr="00FD7E5E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D7E5E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В соседнем здании ТУЛПАР где хранится инвентарь школы, заперты голуби в клетке с мёртвыми птицами и кроликами, останки животных разбросаны по всему зданию которые разлагаются прямо на полу. Их элементарно никто не соизволил </w:t>
      </w:r>
      <w:proofErr w:type="spellStart"/>
      <w:proofErr w:type="gramStart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захоранить.Куда</w:t>
      </w:r>
      <w:proofErr w:type="spellEnd"/>
      <w:proofErr w:type="gramEnd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смотрит </w:t>
      </w:r>
      <w:proofErr w:type="spellStart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санпидистанция</w:t>
      </w:r>
      <w:proofErr w:type="spellEnd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, ветеринар, и </w:t>
      </w:r>
      <w:proofErr w:type="spellStart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т.д</w:t>
      </w:r>
      <w:proofErr w:type="spellEnd"/>
      <w:r w:rsidRPr="00FD7E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. Прошу руководства города обратить максимальное внимание и разобраться в данной ситуации. Также прошу привлечь к ответственности директора школы.</w:t>
      </w:r>
      <w:r w:rsidRPr="00FD7E5E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4606C692" wp14:editId="0CFCAB81">
            <wp:extent cx="152400" cy="152400"/>
            <wp:effectExtent l="0" t="0" r="0" b="0"/>
            <wp:docPr id="2" name="Рисунок 2" descr="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E5E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544C2CE2" wp14:editId="0962BCB6">
            <wp:extent cx="152400" cy="152400"/>
            <wp:effectExtent l="0" t="0" r="0" b="0"/>
            <wp:docPr id="1" name="Рисунок 1" descr="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BF59A" w14:textId="77777777" w:rsidR="005F5E53" w:rsidRPr="00FD7E5E" w:rsidRDefault="005F5E53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5D5A0F4D" w14:textId="77777777" w:rsidR="005F5E53" w:rsidRPr="00FD7E5E" w:rsidRDefault="005F5E53" w:rsidP="00FD7E5E">
      <w:pPr>
        <w:suppressAutoHyphens/>
        <w:autoSpaceDN w:val="0"/>
        <w:spacing w:after="4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 xml:space="preserve">1. Какими являются (нейтральные, негативные, позитивные) сведения в текстовых сообщениях и видео, размещённых ответчиком в информационно-коммуникативной сети Интернет? В каких конкретных высказываниях содержатся эти сведения? Какова их смысловая направленность? </w:t>
      </w:r>
    </w:p>
    <w:p w14:paraId="6309EE90" w14:textId="77777777" w:rsidR="005F5E53" w:rsidRPr="00FD7E5E" w:rsidRDefault="005F5E53" w:rsidP="00FD7E5E">
      <w:pPr>
        <w:suppressAutoHyphens/>
        <w:autoSpaceDN w:val="0"/>
        <w:spacing w:after="4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2. Если в вышеуказанных текстовых и видео-сообщениях имеются негативные сведения о конноспортивной школе «</w:t>
      </w:r>
      <w:proofErr w:type="spellStart"/>
      <w:r w:rsidRPr="00FD7E5E">
        <w:rPr>
          <w:rFonts w:ascii="Times New Roman" w:hAnsi="Times New Roman" w:cs="Times New Roman"/>
          <w:i/>
          <w:sz w:val="28"/>
          <w:szCs w:val="28"/>
        </w:rPr>
        <w:t>Тулпар</w:t>
      </w:r>
      <w:proofErr w:type="spellEnd"/>
      <w:r w:rsidRPr="00FD7E5E">
        <w:rPr>
          <w:rFonts w:ascii="Times New Roman" w:hAnsi="Times New Roman" w:cs="Times New Roman"/>
          <w:i/>
          <w:sz w:val="28"/>
          <w:szCs w:val="28"/>
        </w:rPr>
        <w:t xml:space="preserve">» и директоре этой школы, то в какой форме они выражены (утверждение, предположение, вопрос)? </w:t>
      </w:r>
    </w:p>
    <w:p w14:paraId="0F11F23E" w14:textId="77777777" w:rsidR="005F5E53" w:rsidRPr="00FD7E5E" w:rsidRDefault="005F5E53" w:rsidP="00FD7E5E">
      <w:pPr>
        <w:suppressAutoHyphens/>
        <w:autoSpaceDN w:val="0"/>
        <w:spacing w:after="37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3. Подтверждает ли лингвостилистический анализ текста, что в нём имеются в форме утверждения фразы, содержащие сведения о нарушении конноспортивной школой «</w:t>
      </w:r>
      <w:proofErr w:type="spellStart"/>
      <w:r w:rsidRPr="00FD7E5E">
        <w:rPr>
          <w:rFonts w:ascii="Times New Roman" w:hAnsi="Times New Roman" w:cs="Times New Roman"/>
          <w:i/>
          <w:sz w:val="28"/>
          <w:szCs w:val="28"/>
        </w:rPr>
        <w:t>Тулпар</w:t>
      </w:r>
      <w:proofErr w:type="spellEnd"/>
      <w:r w:rsidRPr="00FD7E5E">
        <w:rPr>
          <w:rFonts w:ascii="Times New Roman" w:hAnsi="Times New Roman" w:cs="Times New Roman"/>
          <w:i/>
          <w:sz w:val="28"/>
          <w:szCs w:val="28"/>
        </w:rPr>
        <w:t xml:space="preserve">» и директором школы действующего законодательства, общепринятых моральных норм и принципов? </w:t>
      </w:r>
    </w:p>
    <w:p w14:paraId="3E86E587" w14:textId="77777777" w:rsidR="005F5E53" w:rsidRPr="00FD7E5E" w:rsidRDefault="005F5E53" w:rsidP="00FD7E5E">
      <w:pPr>
        <w:suppressAutoHyphens/>
        <w:autoSpaceDN w:val="0"/>
        <w:spacing w:after="239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4. Является ли по своему воздействию унижающим честь и достоинство или деловую репутацию конноспортивной школы «</w:t>
      </w:r>
      <w:proofErr w:type="spellStart"/>
      <w:r w:rsidRPr="00FD7E5E">
        <w:rPr>
          <w:rFonts w:ascii="Times New Roman" w:hAnsi="Times New Roman" w:cs="Times New Roman"/>
          <w:i/>
          <w:sz w:val="28"/>
          <w:szCs w:val="28"/>
        </w:rPr>
        <w:t>Тулпар</w:t>
      </w:r>
      <w:proofErr w:type="spellEnd"/>
      <w:r w:rsidRPr="00FD7E5E">
        <w:rPr>
          <w:rFonts w:ascii="Times New Roman" w:hAnsi="Times New Roman" w:cs="Times New Roman"/>
          <w:i/>
          <w:sz w:val="28"/>
          <w:szCs w:val="28"/>
        </w:rPr>
        <w:t xml:space="preserve">» и её директора </w:t>
      </w:r>
      <w:r w:rsidRPr="00FD7E5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высказанное и написанное в информационно-теле-коммуникативной сети Интернет?  </w:t>
      </w:r>
    </w:p>
    <w:p w14:paraId="58203DF0" w14:textId="77777777" w:rsidR="005F5E53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Работа в группах. Представление лингвистической экспертизы текста учащимися.</w:t>
      </w:r>
    </w:p>
    <w:p w14:paraId="67F50E7B" w14:textId="77777777" w:rsidR="00967DA6" w:rsidRPr="00FD7E5E" w:rsidRDefault="00967DA6" w:rsidP="00FD7E5E">
      <w:pPr>
        <w:pStyle w:val="a4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14:paraId="3F396CE9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1. Подведение итогов:</w:t>
      </w:r>
    </w:p>
    <w:p w14:paraId="1913F386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1. О чем мы сегодня говорили?</w:t>
      </w:r>
    </w:p>
    <w:p w14:paraId="2D721D18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2. Какие выражения можно назвать «экспрессивными», «оценочными»?</w:t>
      </w:r>
    </w:p>
    <w:p w14:paraId="0DD2EB27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>3. Чем занимается эксперт-лингвист?</w:t>
      </w:r>
    </w:p>
    <w:p w14:paraId="6F93EAF1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2. Рефлексия.</w:t>
      </w:r>
    </w:p>
    <w:p w14:paraId="18A90D19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5E">
        <w:rPr>
          <w:rFonts w:ascii="Times New Roman" w:hAnsi="Times New Roman" w:cs="Times New Roman"/>
          <w:i/>
          <w:sz w:val="28"/>
          <w:szCs w:val="28"/>
        </w:rPr>
        <w:t xml:space="preserve">Составление кластера на тему «Какие выражения можно назвать оскорбительными?» (с примерами). </w:t>
      </w:r>
    </w:p>
    <w:p w14:paraId="51AF73A9" w14:textId="13265F96" w:rsidR="00967DA6" w:rsidRPr="00E51FF7" w:rsidRDefault="00967DA6" w:rsidP="00E51FF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E5E">
        <w:rPr>
          <w:rFonts w:ascii="Times New Roman" w:hAnsi="Times New Roman" w:cs="Times New Roman"/>
          <w:b/>
          <w:sz w:val="28"/>
          <w:szCs w:val="28"/>
        </w:rPr>
        <w:t>Используемые ресурсы:</w:t>
      </w:r>
    </w:p>
    <w:p w14:paraId="67536343" w14:textId="7A5A69C6" w:rsidR="00F52CDB" w:rsidRPr="00F52CDB" w:rsidRDefault="00967DA6" w:rsidP="00F52CDB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5E">
        <w:rPr>
          <w:rFonts w:ascii="Times New Roman" w:hAnsi="Times New Roman" w:cs="Times New Roman"/>
          <w:sz w:val="28"/>
          <w:szCs w:val="28"/>
        </w:rPr>
        <w:t>Брендина Арина Максимовна. Курсовая работа. Оценочно-экспрессивный анализ текста по делам об оскорблении. Казань, 2023 (не опубликовано).</w:t>
      </w:r>
    </w:p>
    <w:p w14:paraId="1D38B1B8" w14:textId="422DA8F3" w:rsidR="00967DA6" w:rsidRPr="00FD7E5E" w:rsidRDefault="00967DA6" w:rsidP="00FD7E5E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7E5E">
        <w:rPr>
          <w:rFonts w:ascii="Times New Roman" w:hAnsi="Times New Roman" w:cs="Times New Roman"/>
          <w:sz w:val="28"/>
          <w:szCs w:val="28"/>
        </w:rPr>
        <w:t>Подкатилина</w:t>
      </w:r>
      <w:proofErr w:type="spellEnd"/>
      <w:r w:rsidRPr="00FD7E5E">
        <w:rPr>
          <w:rFonts w:ascii="Times New Roman" w:hAnsi="Times New Roman" w:cs="Times New Roman"/>
          <w:sz w:val="28"/>
          <w:szCs w:val="28"/>
        </w:rPr>
        <w:t xml:space="preserve"> Мария Леонидовна Судебная лингвистическая экспертиза по делам об оскорблении // Известия </w:t>
      </w:r>
      <w:proofErr w:type="spellStart"/>
      <w:r w:rsidRPr="00FD7E5E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FD7E5E">
        <w:rPr>
          <w:rFonts w:ascii="Times New Roman" w:hAnsi="Times New Roman" w:cs="Times New Roman"/>
          <w:sz w:val="28"/>
          <w:szCs w:val="28"/>
        </w:rPr>
        <w:t xml:space="preserve">. Экономические и юридические науки. 2016. №3-2. </w:t>
      </w:r>
      <w:bookmarkStart w:id="0" w:name="_GoBack"/>
      <w:bookmarkEnd w:id="0"/>
      <w:r w:rsidRPr="00FD7E5E">
        <w:rPr>
          <w:rFonts w:ascii="Times New Roman" w:hAnsi="Times New Roman" w:cs="Times New Roman"/>
          <w:sz w:val="28"/>
          <w:szCs w:val="28"/>
        </w:rPr>
        <w:t>(дата обращения: 02.02.2024).</w:t>
      </w:r>
    </w:p>
    <w:p w14:paraId="23069173" w14:textId="77777777" w:rsidR="00967DA6" w:rsidRPr="00FD7E5E" w:rsidRDefault="00967DA6" w:rsidP="00FD7E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06A5B2" w14:textId="77777777" w:rsidR="00CC58F6" w:rsidRPr="00FD7E5E" w:rsidRDefault="00CC58F6" w:rsidP="00FD7E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58F6" w:rsidRPr="00FD7E5E" w:rsidSect="00FD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45B44"/>
    <w:multiLevelType w:val="hybridMultilevel"/>
    <w:tmpl w:val="1DF6E4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A00A7"/>
    <w:multiLevelType w:val="hybridMultilevel"/>
    <w:tmpl w:val="5824E2EA"/>
    <w:lvl w:ilvl="0" w:tplc="04190013">
      <w:start w:val="1"/>
      <w:numFmt w:val="upperRoman"/>
      <w:lvlText w:val="%1."/>
      <w:lvlJc w:val="righ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778338DF"/>
    <w:multiLevelType w:val="hybridMultilevel"/>
    <w:tmpl w:val="0546B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C2"/>
    <w:rsid w:val="00097695"/>
    <w:rsid w:val="00144EC2"/>
    <w:rsid w:val="002628C2"/>
    <w:rsid w:val="005F5E53"/>
    <w:rsid w:val="00674D47"/>
    <w:rsid w:val="007A5CF7"/>
    <w:rsid w:val="00967DA6"/>
    <w:rsid w:val="00B03038"/>
    <w:rsid w:val="00CC58F6"/>
    <w:rsid w:val="00CD29AA"/>
    <w:rsid w:val="00E51FF7"/>
    <w:rsid w:val="00E90049"/>
    <w:rsid w:val="00F36B8A"/>
    <w:rsid w:val="00F52CDB"/>
    <w:rsid w:val="00FD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274D"/>
  <w15:chartTrackingRefBased/>
  <w15:docId w15:val="{0A9DEC12-A007-4670-8322-4A822DE7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4D4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44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404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27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youtu.be/BWaoh-pU7l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Брендина</dc:creator>
  <cp:keywords/>
  <dc:description/>
  <cp:lastModifiedBy>Арина Брендина</cp:lastModifiedBy>
  <cp:revision>4</cp:revision>
  <dcterms:created xsi:type="dcterms:W3CDTF">2024-02-02T17:57:00Z</dcterms:created>
  <dcterms:modified xsi:type="dcterms:W3CDTF">2025-10-15T16:51:00Z</dcterms:modified>
</cp:coreProperties>
</file>