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E67" w:rsidRPr="00A87E67" w:rsidRDefault="00A87E67" w:rsidP="00A87E6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sz w:val="28"/>
          <w:szCs w:val="28"/>
          <w:lang w:val="ru-RU"/>
        </w:rPr>
        <w:t xml:space="preserve">                    </w:t>
      </w:r>
      <w:r w:rsidRPr="00A87E67">
        <w:rPr>
          <w:sz w:val="28"/>
          <w:szCs w:val="28"/>
          <w:lang w:val="ru-RU"/>
        </w:rPr>
        <w:t xml:space="preserve"> </w:t>
      </w:r>
      <w:r w:rsidRPr="00A87E67">
        <w:rPr>
          <w:rFonts w:ascii="Times New Roman" w:hAnsi="Times New Roman" w:cs="Times New Roman"/>
          <w:sz w:val="24"/>
          <w:szCs w:val="24"/>
          <w:lang w:val="ru-RU"/>
        </w:rPr>
        <w:t>Муниципальное бюджетное дошкольное учреждение</w:t>
      </w:r>
    </w:p>
    <w:p w:rsidR="00A87E67" w:rsidRPr="00A87E67" w:rsidRDefault="00A87E67" w:rsidP="00A87E6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</w:t>
      </w:r>
      <w:r w:rsidRPr="00A87E67">
        <w:rPr>
          <w:rFonts w:ascii="Times New Roman" w:hAnsi="Times New Roman" w:cs="Times New Roman"/>
          <w:sz w:val="24"/>
          <w:szCs w:val="24"/>
          <w:lang w:val="ru-RU"/>
        </w:rPr>
        <w:t>«Детский сад общеразвивающего вида № 20» г. Усинска</w:t>
      </w:r>
    </w:p>
    <w:p w:rsidR="00A87E67" w:rsidRPr="00A87E67" w:rsidRDefault="00A87E67" w:rsidP="00A87E6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87E67" w:rsidRPr="00A87E67" w:rsidRDefault="00A87E67" w:rsidP="00A87E6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A87E67" w:rsidRPr="00A87E67" w:rsidRDefault="00A87E67" w:rsidP="00A87E67">
      <w:pPr>
        <w:rPr>
          <w:lang w:val="ru-RU"/>
        </w:rPr>
      </w:pPr>
    </w:p>
    <w:p w:rsidR="00A87E67" w:rsidRPr="00A87E67" w:rsidRDefault="00A87E67" w:rsidP="00A87E67">
      <w:pPr>
        <w:rPr>
          <w:lang w:val="ru-RU"/>
        </w:rPr>
      </w:pPr>
    </w:p>
    <w:p w:rsidR="00A87E67" w:rsidRPr="00A87E67" w:rsidRDefault="00A87E67" w:rsidP="00A87E67">
      <w:pPr>
        <w:rPr>
          <w:lang w:val="ru-RU"/>
        </w:rPr>
      </w:pPr>
    </w:p>
    <w:p w:rsidR="00A87E67" w:rsidRPr="00A87E67" w:rsidRDefault="00A87E67" w:rsidP="00A87E67">
      <w:pPr>
        <w:spacing w:before="120" w:after="120"/>
        <w:jc w:val="center"/>
        <w:rPr>
          <w:lang w:val="ru-RU"/>
        </w:rPr>
      </w:pPr>
      <w:r>
        <w:rPr>
          <w:caps/>
          <w:sz w:val="44"/>
          <w:szCs w:val="44"/>
          <w:lang w:val="ru-RU"/>
        </w:rPr>
        <w:t xml:space="preserve"> </w:t>
      </w:r>
    </w:p>
    <w:p w:rsidR="00A87E67" w:rsidRPr="00A87E67" w:rsidRDefault="00A87E67" w:rsidP="00A87E67">
      <w:pPr>
        <w:spacing w:after="120"/>
        <w:jc w:val="center"/>
        <w:rPr>
          <w:lang w:val="ru-RU"/>
        </w:rPr>
      </w:pPr>
      <w:r w:rsidRPr="00A87E67">
        <w:rPr>
          <w:b/>
          <w:bCs/>
          <w:sz w:val="36"/>
          <w:szCs w:val="36"/>
          <w:lang w:val="ru-RU"/>
        </w:rPr>
        <w:t>«Использование игровых технологий в детском саду: опыт воспитателя»</w:t>
      </w:r>
    </w:p>
    <w:p w:rsidR="00A87E67" w:rsidRPr="00A87E67" w:rsidRDefault="00A87E67" w:rsidP="00A87E67">
      <w:pPr>
        <w:rPr>
          <w:lang w:val="ru-RU"/>
        </w:rPr>
      </w:pPr>
    </w:p>
    <w:p w:rsidR="00A87E67" w:rsidRPr="00A87E67" w:rsidRDefault="00A87E67" w:rsidP="00A87E67">
      <w:pPr>
        <w:rPr>
          <w:lang w:val="ru-RU"/>
        </w:rPr>
      </w:pPr>
    </w:p>
    <w:p w:rsidR="00A87E67" w:rsidRPr="00A87E67" w:rsidRDefault="00A87E67" w:rsidP="00A87E67">
      <w:pPr>
        <w:rPr>
          <w:lang w:val="ru-RU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13"/>
        <w:gridCol w:w="3516"/>
      </w:tblGrid>
      <w:tr w:rsidR="00A87E67" w:rsidRPr="008450D1" w:rsidTr="00AC55E2">
        <w:tc>
          <w:tcPr>
            <w:tcW w:w="6379" w:type="dxa"/>
            <w:noWrap/>
          </w:tcPr>
          <w:p w:rsidR="00A87E67" w:rsidRPr="00A87E67" w:rsidRDefault="00A87E67" w:rsidP="00AC55E2">
            <w:pPr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668" w:type="dxa"/>
            <w:noWrap/>
          </w:tcPr>
          <w:p w:rsidR="00A87E67" w:rsidRPr="00A87E67" w:rsidRDefault="00A87E67" w:rsidP="008450D1"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 w:rsidRPr="00A87E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Выполнила: </w:t>
            </w:r>
            <w:r w:rsidR="008450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Качайкина О.</w:t>
            </w:r>
            <w:bookmarkStart w:id="0" w:name="_GoBack"/>
            <w:bookmarkEnd w:id="0"/>
            <w:r w:rsidR="008450D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А., </w:t>
            </w:r>
            <w:r w:rsidRPr="00A87E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воспитатель</w:t>
            </w:r>
          </w:p>
          <w:p w:rsidR="00A87E67" w:rsidRPr="00A87E67" w:rsidRDefault="00A87E67" w:rsidP="00AC55E2"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 w:rsidRPr="00A87E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87E67" w:rsidRPr="00A87E67" w:rsidRDefault="00A87E67" w:rsidP="00AC55E2">
            <w:pPr>
              <w:rPr>
                <w:rFonts w:ascii="Times New Roman" w:hAnsi="Times New Roman" w:cs="Times New Roman"/>
                <w:lang w:val="ru-RU"/>
              </w:rPr>
            </w:pPr>
          </w:p>
          <w:p w:rsidR="00A87E67" w:rsidRPr="00A87E67" w:rsidRDefault="00A87E67" w:rsidP="00AC55E2"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 w:rsidRPr="00A87E6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87E67" w:rsidRPr="00A87E67" w:rsidRDefault="00A87E67" w:rsidP="00AC55E2"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</w:p>
          <w:p w:rsidR="00A87E67" w:rsidRPr="00A87E67" w:rsidRDefault="00A87E67" w:rsidP="00AC55E2">
            <w:pPr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6D6B21" w:rsidRPr="00A87E67" w:rsidRDefault="006D6B21">
      <w:pPr>
        <w:rPr>
          <w:lang w:val="ru-RU"/>
        </w:rPr>
      </w:pPr>
    </w:p>
    <w:p w:rsidR="00555FB7" w:rsidRPr="00A87E67" w:rsidRDefault="00555FB7">
      <w:pPr>
        <w:rPr>
          <w:lang w:val="ru-RU"/>
        </w:rPr>
      </w:pPr>
    </w:p>
    <w:p w:rsidR="00555FB7" w:rsidRPr="00A87E67" w:rsidRDefault="00555FB7">
      <w:pPr>
        <w:rPr>
          <w:lang w:val="ru-RU"/>
        </w:rPr>
      </w:pPr>
    </w:p>
    <w:p w:rsidR="00555FB7" w:rsidRPr="00A87E67" w:rsidRDefault="00555FB7">
      <w:pPr>
        <w:rPr>
          <w:lang w:val="ru-RU"/>
        </w:rPr>
      </w:pPr>
    </w:p>
    <w:p w:rsidR="00555FB7" w:rsidRPr="00A87E67" w:rsidRDefault="00555FB7">
      <w:pPr>
        <w:rPr>
          <w:lang w:val="ru-RU"/>
        </w:rPr>
      </w:pPr>
    </w:p>
    <w:p w:rsidR="00555FB7" w:rsidRPr="00A87E67" w:rsidRDefault="00555FB7">
      <w:pPr>
        <w:rPr>
          <w:lang w:val="ru-RU"/>
        </w:rPr>
      </w:pPr>
    </w:p>
    <w:p w:rsidR="00555FB7" w:rsidRPr="00A87E67" w:rsidRDefault="00555FB7">
      <w:pPr>
        <w:rPr>
          <w:lang w:val="ru-RU"/>
        </w:rPr>
      </w:pPr>
    </w:p>
    <w:p w:rsidR="00555FB7" w:rsidRPr="008450D1" w:rsidRDefault="00555FB7">
      <w:pPr>
        <w:rPr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inline distT="0" distB="0" distL="0" distR="0" wp14:anchorId="7A704A5D" wp14:editId="21381C35">
                <wp:extent cx="304800" cy="304800"/>
                <wp:effectExtent l="0" t="0" r="0" b="0"/>
                <wp:docPr id="17" name="AutoShape 17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rect w14:anchorId="59493B05" id="AutoShape 17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a&#10;K88wxAIAANQ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inline distT="0" distB="0" distL="0" distR="0" wp14:anchorId="63149F1E" wp14:editId="188AF881">
                <wp:extent cx="304800" cy="304800"/>
                <wp:effectExtent l="0" t="0" r="0" b="0"/>
                <wp:docPr id="15" name="AutoShape 15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rect w14:anchorId="6008652B" id="AutoShape 15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Bs&#10;kkCOxAIAANQFAAAOAAAAAAAAAAAAAAAAAC4CAABkcnMvZTJvRG9jLnhtbFBLAQItABQABgAIAAAA&#10;IQBMoOks2AAAAAMBAAAPAAAAAAAAAAAAAAAAAB4FAABkcnMvZG93bnJldi54bWxQSwUGAAAAAAQA&#10;BADzAAAAIwYAAAAA&#10;" filled="f" stroked="f">
                <o:lock v:ext="edit" aspectratio="t"/>
                <w10:anchorlock/>
              </v:rect>
            </w:pict>
          </mc:Fallback>
        </mc:AlternateContent>
      </w:r>
    </w:p>
    <w:p w:rsidR="008A228D" w:rsidRPr="008450D1" w:rsidRDefault="008A228D">
      <w:pPr>
        <w:rPr>
          <w:lang w:val="ru-RU"/>
        </w:rPr>
      </w:pPr>
    </w:p>
    <w:p w:rsidR="008A228D" w:rsidRPr="008450D1" w:rsidRDefault="008A228D">
      <w:pPr>
        <w:rPr>
          <w:lang w:val="ru-RU"/>
        </w:rPr>
      </w:pPr>
    </w:p>
    <w:p w:rsidR="008A228D" w:rsidRPr="008450D1" w:rsidRDefault="008A228D">
      <w:pPr>
        <w:rPr>
          <w:lang w:val="ru-RU"/>
        </w:rPr>
      </w:pPr>
    </w:p>
    <w:p w:rsidR="00A87E67" w:rsidRDefault="00A87E67" w:rsidP="00A87E67">
      <w:pPr>
        <w:pStyle w:val="a5"/>
        <w:jc w:val="left"/>
      </w:pPr>
      <w:r>
        <w:t>Содержание</w:t>
      </w:r>
    </w:p>
    <w:p w:rsidR="00A87E67" w:rsidRDefault="00A87E67" w:rsidP="00A87E67">
      <w:pPr>
        <w:pStyle w:val="11"/>
        <w:tabs>
          <w:tab w:val="right" w:leader="dot" w:pos="9629"/>
        </w:tabs>
        <w:rPr>
          <w:noProof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213525865" w:history="1">
        <w:r w:rsidRPr="00870D8D">
          <w:rPr>
            <w:rStyle w:val="a7"/>
            <w:rFonts w:eastAsia="Courier New"/>
            <w:noProof/>
          </w:rPr>
          <w:t>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_Toc213525865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87E67" w:rsidRDefault="004413D7" w:rsidP="00A87E67">
      <w:pPr>
        <w:pStyle w:val="11"/>
        <w:tabs>
          <w:tab w:val="right" w:leader="dot" w:pos="9629"/>
        </w:tabs>
        <w:rPr>
          <w:noProof/>
        </w:rPr>
      </w:pPr>
      <w:hyperlink w:anchor="_Toc213525866" w:history="1">
        <w:r w:rsidR="00A87E67" w:rsidRPr="00870D8D">
          <w:rPr>
            <w:rStyle w:val="a7"/>
            <w:rFonts w:eastAsia="Courier New"/>
            <w:noProof/>
          </w:rPr>
          <w:t>1 Социальное развитие ребенка через игровые технологии</w:t>
        </w:r>
        <w:r w:rsidR="00A87E67">
          <w:rPr>
            <w:noProof/>
            <w:webHidden/>
          </w:rPr>
          <w:tab/>
        </w:r>
        <w:r w:rsidR="00A87E67">
          <w:rPr>
            <w:noProof/>
            <w:webHidden/>
          </w:rPr>
          <w:fldChar w:fldCharType="begin"/>
        </w:r>
        <w:r w:rsidR="00A87E67">
          <w:rPr>
            <w:noProof/>
            <w:webHidden/>
          </w:rPr>
          <w:instrText xml:space="preserve"> PAGEREF _Toc213525866 \h </w:instrText>
        </w:r>
        <w:r w:rsidR="00A87E67">
          <w:rPr>
            <w:noProof/>
            <w:webHidden/>
          </w:rPr>
        </w:r>
        <w:r w:rsidR="00A87E67">
          <w:rPr>
            <w:noProof/>
            <w:webHidden/>
          </w:rPr>
          <w:fldChar w:fldCharType="separate"/>
        </w:r>
        <w:r w:rsidR="00A87E67">
          <w:rPr>
            <w:noProof/>
            <w:webHidden/>
          </w:rPr>
          <w:t>6</w:t>
        </w:r>
        <w:r w:rsidR="00A87E67">
          <w:rPr>
            <w:noProof/>
            <w:webHidden/>
          </w:rPr>
          <w:fldChar w:fldCharType="end"/>
        </w:r>
      </w:hyperlink>
    </w:p>
    <w:p w:rsidR="00A87E67" w:rsidRDefault="004413D7" w:rsidP="00A87E67">
      <w:pPr>
        <w:pStyle w:val="11"/>
        <w:tabs>
          <w:tab w:val="right" w:leader="dot" w:pos="9629"/>
        </w:tabs>
        <w:rPr>
          <w:noProof/>
        </w:rPr>
      </w:pPr>
      <w:hyperlink w:anchor="_Toc213525867" w:history="1">
        <w:r w:rsidR="00A87E67" w:rsidRPr="00870D8D">
          <w:rPr>
            <w:rStyle w:val="a7"/>
            <w:rFonts w:eastAsia="Courier New"/>
            <w:noProof/>
          </w:rPr>
          <w:t>2 Роль игры в развитии дошкольников</w:t>
        </w:r>
        <w:r w:rsidR="00A87E67">
          <w:rPr>
            <w:noProof/>
            <w:webHidden/>
          </w:rPr>
          <w:tab/>
        </w:r>
        <w:r w:rsidR="00A87E67">
          <w:rPr>
            <w:noProof/>
            <w:webHidden/>
          </w:rPr>
          <w:fldChar w:fldCharType="begin"/>
        </w:r>
        <w:r w:rsidR="00A87E67">
          <w:rPr>
            <w:noProof/>
            <w:webHidden/>
          </w:rPr>
          <w:instrText xml:space="preserve"> PAGEREF _Toc213525867 \h </w:instrText>
        </w:r>
        <w:r w:rsidR="00A87E67">
          <w:rPr>
            <w:noProof/>
            <w:webHidden/>
          </w:rPr>
        </w:r>
        <w:r w:rsidR="00A87E67">
          <w:rPr>
            <w:noProof/>
            <w:webHidden/>
          </w:rPr>
          <w:fldChar w:fldCharType="separate"/>
        </w:r>
        <w:r w:rsidR="00A87E67">
          <w:rPr>
            <w:noProof/>
            <w:webHidden/>
          </w:rPr>
          <w:t>10</w:t>
        </w:r>
        <w:r w:rsidR="00A87E67">
          <w:rPr>
            <w:noProof/>
            <w:webHidden/>
          </w:rPr>
          <w:fldChar w:fldCharType="end"/>
        </w:r>
      </w:hyperlink>
    </w:p>
    <w:p w:rsidR="00A87E67" w:rsidRDefault="004413D7" w:rsidP="00A87E67">
      <w:pPr>
        <w:pStyle w:val="11"/>
        <w:tabs>
          <w:tab w:val="right" w:leader="dot" w:pos="9629"/>
        </w:tabs>
        <w:rPr>
          <w:noProof/>
        </w:rPr>
      </w:pPr>
      <w:hyperlink w:anchor="_Toc213525868" w:history="1">
        <w:r w:rsidR="00A87E67" w:rsidRPr="00870D8D">
          <w:rPr>
            <w:rStyle w:val="a7"/>
            <w:rFonts w:eastAsia="Courier New"/>
            <w:noProof/>
          </w:rPr>
          <w:t>3 Основы игровых технологий в дошкольном образовании</w:t>
        </w:r>
        <w:r w:rsidR="00A87E67">
          <w:rPr>
            <w:noProof/>
            <w:webHidden/>
          </w:rPr>
          <w:tab/>
        </w:r>
        <w:r w:rsidR="00A87E67">
          <w:rPr>
            <w:noProof/>
            <w:webHidden/>
          </w:rPr>
          <w:fldChar w:fldCharType="begin"/>
        </w:r>
        <w:r w:rsidR="00A87E67">
          <w:rPr>
            <w:noProof/>
            <w:webHidden/>
          </w:rPr>
          <w:instrText xml:space="preserve"> PAGEREF _Toc213525868 \h </w:instrText>
        </w:r>
        <w:r w:rsidR="00A87E67">
          <w:rPr>
            <w:noProof/>
            <w:webHidden/>
          </w:rPr>
        </w:r>
        <w:r w:rsidR="00A87E67">
          <w:rPr>
            <w:noProof/>
            <w:webHidden/>
          </w:rPr>
          <w:fldChar w:fldCharType="separate"/>
        </w:r>
        <w:r w:rsidR="00A87E67">
          <w:rPr>
            <w:noProof/>
            <w:webHidden/>
          </w:rPr>
          <w:t>13</w:t>
        </w:r>
        <w:r w:rsidR="00A87E67">
          <w:rPr>
            <w:noProof/>
            <w:webHidden/>
          </w:rPr>
          <w:fldChar w:fldCharType="end"/>
        </w:r>
      </w:hyperlink>
    </w:p>
    <w:p w:rsidR="00A87E67" w:rsidRDefault="004413D7" w:rsidP="00A87E67">
      <w:pPr>
        <w:pStyle w:val="11"/>
        <w:tabs>
          <w:tab w:val="right" w:leader="dot" w:pos="9629"/>
        </w:tabs>
        <w:rPr>
          <w:noProof/>
        </w:rPr>
      </w:pPr>
      <w:hyperlink w:anchor="_Toc213525869" w:history="1">
        <w:r w:rsidR="00A87E67" w:rsidRPr="00870D8D">
          <w:rPr>
            <w:rStyle w:val="a7"/>
            <w:rFonts w:eastAsia="Courier New"/>
            <w:noProof/>
          </w:rPr>
          <w:t>4 Опыт воспитателей по применению игровых технологий</w:t>
        </w:r>
        <w:r w:rsidR="00A87E67">
          <w:rPr>
            <w:noProof/>
            <w:webHidden/>
          </w:rPr>
          <w:tab/>
        </w:r>
        <w:r w:rsidR="00A87E67">
          <w:rPr>
            <w:noProof/>
            <w:webHidden/>
          </w:rPr>
          <w:fldChar w:fldCharType="begin"/>
        </w:r>
        <w:r w:rsidR="00A87E67">
          <w:rPr>
            <w:noProof/>
            <w:webHidden/>
          </w:rPr>
          <w:instrText xml:space="preserve"> PAGEREF _Toc213525869 \h </w:instrText>
        </w:r>
        <w:r w:rsidR="00A87E67">
          <w:rPr>
            <w:noProof/>
            <w:webHidden/>
          </w:rPr>
        </w:r>
        <w:r w:rsidR="00A87E67">
          <w:rPr>
            <w:noProof/>
            <w:webHidden/>
          </w:rPr>
          <w:fldChar w:fldCharType="separate"/>
        </w:r>
        <w:r w:rsidR="00A87E67">
          <w:rPr>
            <w:noProof/>
            <w:webHidden/>
          </w:rPr>
          <w:t>15</w:t>
        </w:r>
        <w:r w:rsidR="00A87E67">
          <w:rPr>
            <w:noProof/>
            <w:webHidden/>
          </w:rPr>
          <w:fldChar w:fldCharType="end"/>
        </w:r>
      </w:hyperlink>
    </w:p>
    <w:p w:rsidR="00A87E67" w:rsidRDefault="004413D7" w:rsidP="00A87E67">
      <w:pPr>
        <w:pStyle w:val="11"/>
        <w:tabs>
          <w:tab w:val="right" w:leader="dot" w:pos="9629"/>
        </w:tabs>
        <w:rPr>
          <w:noProof/>
        </w:rPr>
      </w:pPr>
      <w:hyperlink w:anchor="_Toc213525870" w:history="1">
        <w:r w:rsidR="00A87E67" w:rsidRPr="00870D8D">
          <w:rPr>
            <w:rStyle w:val="a7"/>
            <w:rFonts w:eastAsia="Courier New"/>
            <w:noProof/>
          </w:rPr>
          <w:t>5 Игровые технологии для физического развития детей</w:t>
        </w:r>
        <w:r w:rsidR="00A87E67">
          <w:rPr>
            <w:noProof/>
            <w:webHidden/>
          </w:rPr>
          <w:tab/>
        </w:r>
        <w:r w:rsidR="00A87E67">
          <w:rPr>
            <w:noProof/>
            <w:webHidden/>
          </w:rPr>
          <w:fldChar w:fldCharType="begin"/>
        </w:r>
        <w:r w:rsidR="00A87E67">
          <w:rPr>
            <w:noProof/>
            <w:webHidden/>
          </w:rPr>
          <w:instrText xml:space="preserve"> PAGEREF _Toc213525870 \h </w:instrText>
        </w:r>
        <w:r w:rsidR="00A87E67">
          <w:rPr>
            <w:noProof/>
            <w:webHidden/>
          </w:rPr>
        </w:r>
        <w:r w:rsidR="00A87E67">
          <w:rPr>
            <w:noProof/>
            <w:webHidden/>
          </w:rPr>
          <w:fldChar w:fldCharType="separate"/>
        </w:r>
        <w:r w:rsidR="00A87E67">
          <w:rPr>
            <w:noProof/>
            <w:webHidden/>
          </w:rPr>
          <w:t>18</w:t>
        </w:r>
        <w:r w:rsidR="00A87E67">
          <w:rPr>
            <w:noProof/>
            <w:webHidden/>
          </w:rPr>
          <w:fldChar w:fldCharType="end"/>
        </w:r>
      </w:hyperlink>
    </w:p>
    <w:p w:rsidR="00A87E67" w:rsidRDefault="004413D7" w:rsidP="00A87E67">
      <w:pPr>
        <w:pStyle w:val="11"/>
        <w:tabs>
          <w:tab w:val="right" w:leader="dot" w:pos="9629"/>
        </w:tabs>
        <w:rPr>
          <w:noProof/>
        </w:rPr>
      </w:pPr>
      <w:hyperlink w:anchor="_Toc213525871" w:history="1">
        <w:r w:rsidR="00A87E67" w:rsidRPr="00870D8D">
          <w:rPr>
            <w:rStyle w:val="a7"/>
            <w:rFonts w:eastAsia="Courier New"/>
            <w:noProof/>
          </w:rPr>
          <w:t>6 Использование игр для развития речи дошкольников</w:t>
        </w:r>
        <w:r w:rsidR="00A87E67">
          <w:rPr>
            <w:noProof/>
            <w:webHidden/>
          </w:rPr>
          <w:tab/>
        </w:r>
        <w:r w:rsidR="00A87E67">
          <w:rPr>
            <w:noProof/>
            <w:webHidden/>
          </w:rPr>
          <w:fldChar w:fldCharType="begin"/>
        </w:r>
        <w:r w:rsidR="00A87E67">
          <w:rPr>
            <w:noProof/>
            <w:webHidden/>
          </w:rPr>
          <w:instrText xml:space="preserve"> PAGEREF _Toc213525871 \h </w:instrText>
        </w:r>
        <w:r w:rsidR="00A87E67">
          <w:rPr>
            <w:noProof/>
            <w:webHidden/>
          </w:rPr>
        </w:r>
        <w:r w:rsidR="00A87E67">
          <w:rPr>
            <w:noProof/>
            <w:webHidden/>
          </w:rPr>
          <w:fldChar w:fldCharType="separate"/>
        </w:r>
        <w:r w:rsidR="00A87E67">
          <w:rPr>
            <w:noProof/>
            <w:webHidden/>
          </w:rPr>
          <w:t>20</w:t>
        </w:r>
        <w:r w:rsidR="00A87E67">
          <w:rPr>
            <w:noProof/>
            <w:webHidden/>
          </w:rPr>
          <w:fldChar w:fldCharType="end"/>
        </w:r>
      </w:hyperlink>
    </w:p>
    <w:p w:rsidR="00A87E67" w:rsidRDefault="00AB4768" w:rsidP="00A87E67">
      <w:pPr>
        <w:pStyle w:val="11"/>
        <w:tabs>
          <w:tab w:val="right" w:leader="dot" w:pos="9629"/>
        </w:tabs>
        <w:rPr>
          <w:noProof/>
        </w:rPr>
      </w:pPr>
      <w:r>
        <w:t xml:space="preserve">  </w:t>
      </w:r>
      <w:hyperlink w:anchor="_Toc213525874" w:history="1">
        <w:r w:rsidR="00A87E67" w:rsidRPr="00870D8D">
          <w:rPr>
            <w:rStyle w:val="a7"/>
            <w:rFonts w:eastAsia="Courier New"/>
            <w:noProof/>
          </w:rPr>
          <w:t>Заключение</w:t>
        </w:r>
        <w:r w:rsidR="00A87E67">
          <w:rPr>
            <w:noProof/>
            <w:webHidden/>
          </w:rPr>
          <w:tab/>
        </w:r>
        <w:r w:rsidR="00A87E67">
          <w:rPr>
            <w:noProof/>
            <w:webHidden/>
          </w:rPr>
          <w:fldChar w:fldCharType="begin"/>
        </w:r>
        <w:r w:rsidR="00A87E67">
          <w:rPr>
            <w:noProof/>
            <w:webHidden/>
          </w:rPr>
          <w:instrText xml:space="preserve"> PAGEREF _Toc213525874 \h </w:instrText>
        </w:r>
        <w:r w:rsidR="00A87E67">
          <w:rPr>
            <w:noProof/>
            <w:webHidden/>
          </w:rPr>
        </w:r>
        <w:r w:rsidR="00A87E67">
          <w:rPr>
            <w:noProof/>
            <w:webHidden/>
          </w:rPr>
          <w:fldChar w:fldCharType="separate"/>
        </w:r>
        <w:r w:rsidR="00A87E67">
          <w:rPr>
            <w:noProof/>
            <w:webHidden/>
          </w:rPr>
          <w:t>28</w:t>
        </w:r>
        <w:r w:rsidR="00A87E67">
          <w:rPr>
            <w:noProof/>
            <w:webHidden/>
          </w:rPr>
          <w:fldChar w:fldCharType="end"/>
        </w:r>
      </w:hyperlink>
    </w:p>
    <w:p w:rsidR="00A87E67" w:rsidRDefault="004413D7" w:rsidP="00A87E67">
      <w:pPr>
        <w:pStyle w:val="11"/>
        <w:tabs>
          <w:tab w:val="right" w:leader="dot" w:pos="9629"/>
        </w:tabs>
        <w:rPr>
          <w:noProof/>
        </w:rPr>
      </w:pPr>
      <w:hyperlink w:anchor="_Toc213525875" w:history="1">
        <w:r w:rsidR="00A87E67" w:rsidRPr="00870D8D">
          <w:rPr>
            <w:rStyle w:val="a7"/>
            <w:rFonts w:eastAsia="Courier New"/>
            <w:noProof/>
          </w:rPr>
          <w:t>Библиография</w:t>
        </w:r>
        <w:r w:rsidR="00A87E67">
          <w:rPr>
            <w:noProof/>
            <w:webHidden/>
          </w:rPr>
          <w:tab/>
        </w:r>
        <w:r w:rsidR="00A87E67">
          <w:rPr>
            <w:noProof/>
            <w:webHidden/>
          </w:rPr>
          <w:fldChar w:fldCharType="begin"/>
        </w:r>
        <w:r w:rsidR="00A87E67">
          <w:rPr>
            <w:noProof/>
            <w:webHidden/>
          </w:rPr>
          <w:instrText xml:space="preserve"> PAGEREF _Toc213525875 \h </w:instrText>
        </w:r>
        <w:r w:rsidR="00A87E67">
          <w:rPr>
            <w:noProof/>
            <w:webHidden/>
          </w:rPr>
        </w:r>
        <w:r w:rsidR="00A87E67">
          <w:rPr>
            <w:noProof/>
            <w:webHidden/>
          </w:rPr>
          <w:fldChar w:fldCharType="separate"/>
        </w:r>
        <w:r w:rsidR="00A87E67">
          <w:rPr>
            <w:noProof/>
            <w:webHidden/>
          </w:rPr>
          <w:t>30</w:t>
        </w:r>
        <w:r w:rsidR="00A87E67">
          <w:rPr>
            <w:noProof/>
            <w:webHidden/>
          </w:rPr>
          <w:fldChar w:fldCharType="end"/>
        </w:r>
      </w:hyperlink>
    </w:p>
    <w:p w:rsidR="008A228D" w:rsidRDefault="00A87E67" w:rsidP="00A87E67">
      <w:r>
        <w:fldChar w:fldCharType="end"/>
      </w:r>
    </w:p>
    <w:p w:rsidR="00A87E67" w:rsidRDefault="00A87E67" w:rsidP="00A87E67">
      <w:pPr>
        <w:pStyle w:val="1"/>
      </w:pPr>
      <w:bookmarkStart w:id="1" w:name="_Toc213525865"/>
      <w:r>
        <w:t>Введение</w:t>
      </w:r>
      <w:bookmarkEnd w:id="1"/>
    </w:p>
    <w:p w:rsidR="00A87E67" w:rsidRDefault="00A87E67" w:rsidP="00A87E67">
      <w:pPr>
        <w:pStyle w:val="paragraphStyleText"/>
      </w:pPr>
      <w:r>
        <w:rPr>
          <w:rStyle w:val="fontStyleText"/>
        </w:rPr>
        <w:t>В последние годы игровые технологии становятся неотъемлемой частью образовательного процесса в дошкольных учреждениях. Игры в детском саду выполняют не только развлекательную функцию, но и активно способствуют формированию различных навыков, необходимых для успешного освоения школьной программы и жизни в обществе. Практика показывает, что правильно организованная игровая деятельность помогает детям развивать внимание, моторику, речь и эмоциональный интеллект.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В моей работе я опираюсь на конкретный опыт воспитателей, которые внедряют игровые технологии в повседневные занятия с детьми. Особенно важно отметить, что воспитатель не просто предлагает игру, а становится участником игрового процесса, направляя его ход, поддерживая инициативу ребенка и помогая справляться с возникающими трудностями. Такой подход формирует у малышей уверенность в собственных силах, умение взаимодействовать с окружающими и творчески решать задачи.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Применение игровых методов охватывает разные аспекты развития. Для физического развития используются подвижные игры и упражнения, которые повышают координацию и формируют навыки здорового образа жизни. Развитие речи стимулируется через диалогические игры, театрализованные представления и рифмовки, которые улучшают словарный запас и коммуникативные умения детей. Кроме того, игры создают атмосферу сотрудничества и взаимопомощи, что влияет на социальное развитие ребенка, способствует формированию навыков общения и понимания эмоций других людей.</w:t>
      </w:r>
    </w:p>
    <w:p w:rsidR="00A87E67" w:rsidRDefault="00A87E67" w:rsidP="00A87E67">
      <w:pPr>
        <w:pStyle w:val="paragraphStyleText"/>
        <w:rPr>
          <w:rStyle w:val="fontStyleText"/>
        </w:rPr>
      </w:pPr>
      <w:r>
        <w:rPr>
          <w:rStyle w:val="fontStyleText"/>
        </w:rPr>
        <w:lastRenderedPageBreak/>
        <w:t>Таким образом, работа строится на совокупности теоретических знаний и практических наработок воспитателей, которые позволяют оптимизировать воспитательный процесс через игровые технологии. В результате поднимается вопрос о системном включении игр в образовательную программу детского сада с целью всестороннего развития личности ребенка и создания комфортной, поддерживающей среды для его роста и обучения.</w:t>
      </w:r>
    </w:p>
    <w:p w:rsidR="00A87E67" w:rsidRDefault="00A87E67" w:rsidP="00A87E67">
      <w:pPr>
        <w:pStyle w:val="1"/>
      </w:pPr>
      <w:bookmarkStart w:id="2" w:name="_Toc213525866"/>
      <w:r>
        <w:t>1 Социальное развитие ребенка через игровые технологии</w:t>
      </w:r>
      <w:bookmarkEnd w:id="2"/>
    </w:p>
    <w:p w:rsidR="00A87E67" w:rsidRDefault="00A87E67" w:rsidP="00A87E67">
      <w:pPr>
        <w:pStyle w:val="paragraphStyleText"/>
      </w:pPr>
      <w:r>
        <w:rPr>
          <w:rStyle w:val="fontStyleText"/>
        </w:rPr>
        <w:t>Игровая деятельность обладает важным социальным значением, поскольку именно через нее дети усваивают основные нормы, ценности и традиции общества, формируя базовую культуру личности. В дошкольном возрасте игра служит главным способом установления и развития общения со сверстниками, помогает создавать первые дружеские отношения и учит взаимодействовать в коллективе. Именно во время игр ребенок получает опыт участия в условной социальной жизни, воссоздавая взрослый мир и примеряя на себя ра</w:t>
      </w:r>
      <w:r w:rsidR="00AB4768">
        <w:rPr>
          <w:rStyle w:val="fontStyleText"/>
        </w:rPr>
        <w:t xml:space="preserve">зличные социальные роли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Частой причиной социальной некомпетентности дошкольников становится недостаток полноценного и содержательного общения с взрослыми, что отражается на их способности взаимодействовать со сверстниками. В условиях детского сада, где режим зафиксирован и времени для свободных, творческих игр и общения немного, игровая деятельность выступает как компенсаторный фактор, который даёт детям возможность практиковать социальные умения. Особенно эффективны сюжетно-ролевые игры, такие как «Кукла заболела» или «Угостим кукол», которые помогают моделировать межличностные отношения и социальные ситуации уже с младшего возраста, формируя элементы понимания социаль</w:t>
      </w:r>
      <w:r w:rsidR="00AB4768">
        <w:rPr>
          <w:rStyle w:val="fontStyleText"/>
        </w:rPr>
        <w:t xml:space="preserve">ных норм и правил поведения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 xml:space="preserve">Игры способствуют развитию у детей широкого спектра социальных навыков: умению вести диалог, договариваться, делиться, сотрудничать и разрешать конфликты мирным путём. Кроме того, игровая форма активизирует творческое мышление, помогает детям представить разнообразные варианты решения проблем и разрабатывать собственные стратегии поведения в </w:t>
      </w:r>
      <w:r>
        <w:rPr>
          <w:rStyle w:val="fontStyleText"/>
        </w:rPr>
        <w:lastRenderedPageBreak/>
        <w:t>коллективе. Важным аспектом становится развитие умений эмоциональной регуляции — дети учатся выражать и контролировать эмоции, что напрямую влияет на качество межличностного взаимодействия и способствует формирова</w:t>
      </w:r>
      <w:r w:rsidR="00AB4768">
        <w:rPr>
          <w:rStyle w:val="fontStyleText"/>
        </w:rPr>
        <w:t xml:space="preserve">нию толерантности и эмпатии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Для более глубокого формирования социально-личностных качеств в педагогической практике применяются разнообразные виды игр: дидактические, настольные, подвижные и игры-драматизации. Особенно значимы игры-драматизации, которые развивают навыки сотрудничества, понимания ролей и ответственности, а также способствуют воспитанию уважения к другим, умению принимать правила и действовать в команде. Создание специализированных предметных игровых сред, таких как уголки театральной деятельности, помогает усилить социализацию, расширить опыт межличностного общения и раскрыть творчески</w:t>
      </w:r>
      <w:r w:rsidR="00AB4768">
        <w:rPr>
          <w:rStyle w:val="fontStyleText"/>
        </w:rPr>
        <w:t xml:space="preserve">й потенциал каждого ребёнка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Значимым фактором успешного социального развития является поддержка самостоятельности в игре. Чрезмерный контроль взрослых или неправильное воспитание, препятствующие проявлению инициативы, могут ограничивать возможности ребенка для самостоятельного игрового взаимодействия. Развивая способность к самостоятельной игре и расширяя круг общения, дети осваивают навыки адаптации и уверенно включаются в социум, что упрощает их последующий переход в школьную среду и с</w:t>
      </w:r>
      <w:r w:rsidR="00AB4768">
        <w:rPr>
          <w:rStyle w:val="fontStyleText"/>
        </w:rPr>
        <w:t xml:space="preserve">нижает стресс адаптации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Таким образом игровые технологии представляют собой мощный инструмент комплексного развития детей в детском саду. Через разнообразные игровые формы ребёнок не только знакомится с социальными ролями и нормами, но и формирует у себя ключевые навыки общения, сотрудничества, решения конфликтов и творческого реагирования на жизненные ситуации, что обеспечивает успешную социализацию и подготовку к дальнейшему обучению и жизни в обществе.</w:t>
      </w:r>
    </w:p>
    <w:p w:rsidR="00A87E67" w:rsidRDefault="00A87E67" w:rsidP="00A87E67">
      <w:pPr>
        <w:pStyle w:val="paragraphStyleText"/>
        <w:rPr>
          <w:rStyle w:val="fontStyleText"/>
        </w:rPr>
      </w:pPr>
    </w:p>
    <w:p w:rsidR="00A87E67" w:rsidRDefault="00A87E67" w:rsidP="00A87E67">
      <w:pPr>
        <w:pStyle w:val="1"/>
      </w:pPr>
      <w:bookmarkStart w:id="3" w:name="_Toc213525867"/>
      <w:r>
        <w:t>2 Роль игры в развитии дошкольников</w:t>
      </w:r>
      <w:bookmarkEnd w:id="3"/>
    </w:p>
    <w:p w:rsidR="00A87E67" w:rsidRDefault="00A87E67" w:rsidP="00A87E67">
      <w:pPr>
        <w:pStyle w:val="paragraphStyleText"/>
      </w:pPr>
      <w:r>
        <w:rPr>
          <w:rStyle w:val="fontStyleText"/>
        </w:rPr>
        <w:lastRenderedPageBreak/>
        <w:t>Игра занимает центральное место в развитии ребенка дошкольного возраста, выступая не только как форма развлечения, но и как основное средство познания мира. Через игру дети осваивают новые навыки, учатся взаимодействовать с окружающими и формируют представления о себе и окружающем мире. Она создает условия для всестороннего развития, охватывая когнитивные, эмоциональные и социальные аспекты.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Образовательная функция игры проявляется в том, что она способствует развитию мышления, памяти, внимания и речи. В ходе игровой деятельности ребенок сталкивается с разнообразными ситуациями, требующими решения определенных задач, что стимулирует его познавательную активность и формирует основы самостоятельного мышления. Кроме того, игровая деятельность позволяет формировать творческие способности за счет использования воображения и экспериментирования с разл</w:t>
      </w:r>
      <w:r w:rsidR="00AB4768">
        <w:rPr>
          <w:rStyle w:val="fontStyleText"/>
        </w:rPr>
        <w:t xml:space="preserve">ичными материалами и ролями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Эмоциональная функция игры связана с тем, что через неё дети учатся выражать и контролировать свои чувства, а также понимать эмоции других. В процессе игры формируется эмоциональная устойчивость, улучшается настроение и развивается способность к сочувствию. Игровое взаимодействие создает безопасное пространство, где ребенок может познавать свои эмоции и учиться справляться с ними, что важно для его психологического ком</w:t>
      </w:r>
      <w:r w:rsidR="00AB4768">
        <w:rPr>
          <w:rStyle w:val="fontStyleText"/>
        </w:rPr>
        <w:t xml:space="preserve">форта и благополучия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 xml:space="preserve">Социальная функция заключается в том, что игра является средством освоения социальных ролей и норм поведения, формирует умение сотрудничать и работать в коллективе. В игровой ситуации дети учатся договариваться, распределять обязанности, следовать правилам и разрешать конфликты. Это способствует развитию коммуникативных навыков и подготовке к дальнейшему успешному взаимодействию </w:t>
      </w:r>
      <w:r w:rsidR="00AB4768">
        <w:rPr>
          <w:rStyle w:val="fontStyleText"/>
        </w:rPr>
        <w:t xml:space="preserve">в группе и обществе в целом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 xml:space="preserve">Таким образом, игра в дошкольном возрасте выступает как комплексный инструмент развития личности: она сопряжена с обучением, эмоциональной адаптацией и социализацией. Осознавая роль игры как базового элемента </w:t>
      </w:r>
      <w:r>
        <w:rPr>
          <w:rStyle w:val="fontStyleText"/>
        </w:rPr>
        <w:lastRenderedPageBreak/>
        <w:t>развития, перейдем к рассмотрению современных игровых технологий в детском саду.</w:t>
      </w:r>
    </w:p>
    <w:p w:rsidR="00A87E67" w:rsidRDefault="00A87E67" w:rsidP="00A87E67">
      <w:pPr>
        <w:pStyle w:val="1"/>
      </w:pPr>
      <w:bookmarkStart w:id="4" w:name="_Toc213525868"/>
      <w:r>
        <w:t>3 Основы игровых технологий в дошкольном образовании</w:t>
      </w:r>
      <w:bookmarkEnd w:id="4"/>
    </w:p>
    <w:p w:rsidR="00A87E67" w:rsidRDefault="00A87E67" w:rsidP="00A87E67">
      <w:pPr>
        <w:pStyle w:val="paragraphStyleText"/>
      </w:pPr>
      <w:r>
        <w:rPr>
          <w:rStyle w:val="fontStyleText"/>
        </w:rPr>
        <w:t>Игровые технологии в дошкольном образовании представляют собой организацию педагогического процесса через различные педагогические игры, которые учитывают ведущую роль игры в жизни ребенка данного возраста. Основой таких технологий является создание мотивационной базы, стимулирующей детей к активному и осознанному усвоению новых знаний и умений. При этом игра понимается не просто как развлечение, а как особое отношение личности к миру, которое формируется через</w:t>
      </w:r>
      <w:r w:rsidR="00AB4768">
        <w:rPr>
          <w:rStyle w:val="fontStyleText"/>
        </w:rPr>
        <w:t xml:space="preserve"> игровые действия и ситуации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Цель игровых технологий заключается в формировании внутренней потребности у ребенка к познанию и развитию за счет его собственной активности. Для достижения этого воспитатель отбирает и подготавливает разнообразные игры, соответствующие возрастным особенностям детей, и обеспечивает их включение в образовательный процесс. Задачи таких технологий направлены на повышение мотивированности, активизацию познавательной деятельности и развитие различных психических процессов: внимания, памяти, взаимос</w:t>
      </w:r>
      <w:r w:rsidR="00AB4768">
        <w:rPr>
          <w:rStyle w:val="fontStyleText"/>
        </w:rPr>
        <w:t xml:space="preserve">вязей мышления и творчества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Игровые технологии широко применяются в дошкольных учреждениях на всех этапах образовательного процесса. Они используются при введении нового материала, что способствует не только более легкому усвоению учебного содержания, но и повышает интерес детей к обучению. Игры служат интегративным элементом образовательной программы и воспитательной работы, способствуют укреплению физического и психического здоровья детей, а также развитию социальных навыков посредств</w:t>
      </w:r>
      <w:r w:rsidR="00AB4768">
        <w:rPr>
          <w:rStyle w:val="fontStyleText"/>
        </w:rPr>
        <w:t xml:space="preserve">ом группового взаимодействия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 xml:space="preserve">Кроме того, игровые технологии формируют у детей навыки самостоятельности, инициативности, уверенности в собственных силах и быстроты реакции. В них гармонично сочетаются элементы обучения, </w:t>
      </w:r>
      <w:r>
        <w:rPr>
          <w:rStyle w:val="fontStyleText"/>
        </w:rPr>
        <w:lastRenderedPageBreak/>
        <w:t>творческого поиска и игровой активности, что позволяет решать задачи воспитания и обучения в естественной игровой среде. Педагоги должны освоить эти технологии как профессиональную компетенцию, применяя их в сочетании с другими современными методами, например, здоровьесберегающими, проектными и и</w:t>
      </w:r>
      <w:r w:rsidR="00AB4768">
        <w:rPr>
          <w:rStyle w:val="fontStyleText"/>
        </w:rPr>
        <w:t xml:space="preserve">сследовательскими подходами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Использование игровых технологий позволяет развивать у дошкольников наблюдательность, умение анализировать ситуации и логически мыслить, что способствует успешной подготовке к дальнейшему обучению в школе. Они также поддерживают эмоциональное благополучие детей, создавая вокруг них атмосферу заинтересован</w:t>
      </w:r>
      <w:r w:rsidR="00AB4768">
        <w:rPr>
          <w:rStyle w:val="fontStyleText"/>
        </w:rPr>
        <w:t xml:space="preserve">ности и радости от познания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Теперь перейдем к рассмотрению реальных примеров использования игровых методов от опытных педагогов.</w:t>
      </w:r>
    </w:p>
    <w:p w:rsidR="00A87E67" w:rsidRDefault="00A87E67" w:rsidP="00A87E67">
      <w:pPr>
        <w:pStyle w:val="1"/>
      </w:pPr>
      <w:bookmarkStart w:id="5" w:name="_Toc213525869"/>
      <w:r>
        <w:t>4 Опыт воспитателей по применению игровых технологий</w:t>
      </w:r>
      <w:bookmarkEnd w:id="5"/>
    </w:p>
    <w:p w:rsidR="00A87E67" w:rsidRDefault="00A87E67" w:rsidP="00A87E67">
      <w:pPr>
        <w:pStyle w:val="paragraphStyleText"/>
      </w:pPr>
      <w:r>
        <w:rPr>
          <w:rStyle w:val="fontStyleText"/>
        </w:rPr>
        <w:t>Особое внимание воспитатели уделяют социо-игровым технологиям, в основе которых лежит развитие ребенка через игровое общение со сверстниками в небольших группах. Такой подход дает детям возможность самостоятельно ставить цели, искать пути решения игровых задач и приобретать социальные умения в естественной и поддерживающей среде. В частности, он способствует развитию доверия в коллективе и формированию навыков самосто</w:t>
      </w:r>
      <w:r w:rsidR="00AB4768">
        <w:rPr>
          <w:rStyle w:val="fontStyleText"/>
        </w:rPr>
        <w:t xml:space="preserve">ятельности и инициативности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t>Кроме того, педагогический коллектив детских садов подчеркивает важность комплексного и согласованного внедрения игровых технологий всеми участниками образовательного процесса. Это позволяет сделать обучение не только эффективным, но и привлекательным для детей. В младшей группе используются пальчиковые игры, инсценировки стихов и потешек, что стимулирует развитие мелкой моторики и речевых центров, содействуя преодолению речевых барьеров. Активное применение таких методик способствует формированию мотивации к учебной деятельности и с</w:t>
      </w:r>
      <w:r w:rsidR="00AB4768">
        <w:rPr>
          <w:rStyle w:val="fontStyleText"/>
        </w:rPr>
        <w:t xml:space="preserve">охранению здоровья детей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</w:pPr>
      <w:r>
        <w:rPr>
          <w:rStyle w:val="fontStyleText"/>
        </w:rPr>
        <w:lastRenderedPageBreak/>
        <w:t>Опыт педагогов показывает, что благодаря игровым технологиям процесс посещения детского сада становится для детей радостным и стимулирующим опыт, что отражается на общем комфорте и желании детей приходить в учреждение. Игровой подход позволяет воспринимать обучение как мотивированную деятельность, в которой важен ход процесса и эмоциональное участие, а не только конечный результат. Одновременно с этим создается пространство для прожития значимых для ребенка жизненных ситуаций с вниманием и сопереживанием со стороны воспитателя</w:t>
      </w:r>
    </w:p>
    <w:p w:rsidR="00A87E67" w:rsidRDefault="00A87E67" w:rsidP="00A87E67">
      <w:pPr>
        <w:pStyle w:val="paragraphStyleText"/>
      </w:pPr>
    </w:p>
    <w:p w:rsidR="00A87E67" w:rsidRDefault="00A87E67" w:rsidP="00A87E67">
      <w:pPr>
        <w:pStyle w:val="1"/>
      </w:pPr>
      <w:bookmarkStart w:id="6" w:name="_Toc213525870"/>
      <w:r>
        <w:t>5 Игровые технологии для физического развития детей</w:t>
      </w:r>
      <w:bookmarkEnd w:id="6"/>
    </w:p>
    <w:p w:rsidR="00A87E67" w:rsidRDefault="00A87E67" w:rsidP="00A87E67">
      <w:pPr>
        <w:pStyle w:val="paragraphStyleText"/>
      </w:pPr>
      <w:r>
        <w:rPr>
          <w:rStyle w:val="fontStyleText"/>
        </w:rPr>
        <w:t>Физическое развитие дошкольников через игру имеет большое значение для их общего здоровья и дальнейшего успешного обучения. В особенности важна работа с моторикой — как общей, так и мелкой, поскольку именно от согласованных движений рук и пальцев во многом зависит речь и когнитивное развитие ребенка. Организация игровых занятий предусматривает тщательный подбор игр с четким объяснением правил, подготовку игрового оборудования и создание группы детей, где развивается сценарий совместных действий, направленных на активиза</w:t>
      </w:r>
      <w:r w:rsidR="00AB4768">
        <w:rPr>
          <w:rStyle w:val="fontStyleText"/>
        </w:rPr>
        <w:t xml:space="preserve">цию двигательной активности </w:t>
      </w:r>
      <w:r>
        <w:rPr>
          <w:rStyle w:val="fontStyleText"/>
        </w:rPr>
        <w:t>.</w:t>
      </w:r>
    </w:p>
    <w:p w:rsidR="00A87E67" w:rsidRDefault="00A87E67" w:rsidP="00A87E67">
      <w:pPr>
        <w:pStyle w:val="paragraphStyleText"/>
        <w:rPr>
          <w:rStyle w:val="fontStyleText"/>
        </w:rPr>
      </w:pPr>
      <w:r>
        <w:rPr>
          <w:rStyle w:val="fontStyleText"/>
        </w:rPr>
        <w:t>Для развития общей моторики применяются подвижные игры, ориентированные на формирование таких навыков, как координация движений и равновесие. Они могут включать бег, прыжки, лазанье и другие упражнения, проходящие в игровой форме и способствующие укреплению мышц и развитию крупной моторики. Для развития мелкой моторики у малышей важны специализированные игровые упражнения с пальчиками, например, пальчиковые дорожки — контурные рисунки, по которым дети аккуратно водят пальцами, что развивает их подвижность, точность и координацию.</w:t>
      </w:r>
    </w:p>
    <w:p w:rsidR="00AB4768" w:rsidRDefault="00AB4768" w:rsidP="00AB4768">
      <w:pPr>
        <w:pStyle w:val="1"/>
      </w:pPr>
      <w:bookmarkStart w:id="7" w:name="_Toc213525871"/>
      <w:r>
        <w:t>6 Использование игр для развития речи дошкольников</w:t>
      </w:r>
      <w:bookmarkEnd w:id="7"/>
    </w:p>
    <w:p w:rsidR="00AB4768" w:rsidRDefault="00AB4768" w:rsidP="00AB4768">
      <w:pPr>
        <w:pStyle w:val="paragraphStyleText"/>
      </w:pPr>
      <w:r>
        <w:rPr>
          <w:rStyle w:val="fontStyleText"/>
        </w:rPr>
        <w:t xml:space="preserve">Развитие речи дошкольников через игру является одной из ключевых задач педагогов, поскольку игра в этом возрасте — ведущий вид деятельности, обеспечивающий активное овладение языком. Игровые технологии направлены </w:t>
      </w:r>
      <w:r>
        <w:rPr>
          <w:rStyle w:val="fontStyleText"/>
        </w:rPr>
        <w:lastRenderedPageBreak/>
        <w:t>на стимуляцию связной, четкой и выразительной речи, наполняя познавательную среду ребенка разнообразной речевой информацией и формируя психические процессы, необходимые для успешного общения и обучения .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Одним из важных условий эффективности игровых методов становится создание воспитателем доброжелательной атмосферы, в которой поддерживается любая фантазия и выдумка детей. Такая эмоциональная поддержка способствует не только речевому развитию, но и формированию доверительных отношений между взрослым и ребенком, что усиливает мотивацию к сотрудничеству и познавательной активности .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В структуре игровых технологий выделяют несколько направлений. Игры для развития фонематического восприятия помогают детям осознавать и различать звуки речи, что является базой для формирования правильного звукопроизношения. Для коррекции речевых нарушений применяются специальные упражнения, а логоритмические и голосовые игры способствуют развитию выразительности и правильной интонации. Особое внимание уделяется дыхательным упражнениям, которые улучшают голосовой аппарат и подготовку к четкой речи .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Пальчиковые игры и пальчиковая гимнастика, несмотря на связь с моторикой, в речевом развитии играют роль активизации речевых центров мозга, способствуют формированию произношения и развитию связной речи. Подвижные игры с речевками формируют такой важный навык, как ритмичность речи и четкость произношения. Сюжетно-ролевые игры обеспечивают практику диалогового общения, способствуют освоению новых слов и развитию выразительности, а также поддерживают навыки социальной коммуникации .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 xml:space="preserve">Методики ТРИЗ используют игровые ситуации, стимулирующие творческое мышление и речевую активность через такие игры, как «Да-Нетка», «Наоборот» и «Что умеет делать». Они помогают формировать у детей логическую последовательность изложения мыслей и развивают связную речь, что особенно важно для подготовки к школьному обучению . В игровой форме педагог при помощи таких технологий вводит понятия «речь», «предложение», </w:t>
      </w:r>
      <w:r>
        <w:rPr>
          <w:rStyle w:val="fontStyleText"/>
        </w:rPr>
        <w:lastRenderedPageBreak/>
        <w:t>«слово», «слог», «буква», «звук», что помогает детям с речевыми трудностями усваивать сложные для них лингвистические категории .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Авторский опыт и практика педагогов подтверждают высокую эффективность использования игровых технологий как в индивидуальной работе, так и в групповых занятиях. Их применение повышает мотивацию детей к речевой деятельности, формирует навыки общения и способствует развитию когнитивных функций .</w:t>
      </w:r>
    </w:p>
    <w:p w:rsidR="00AB4768" w:rsidRDefault="00AB4768" w:rsidP="00AB4768">
      <w:pPr>
        <w:pStyle w:val="1"/>
      </w:pPr>
      <w:bookmarkStart w:id="8" w:name="_Toc213525874"/>
      <w:r>
        <w:t>Заключение</w:t>
      </w:r>
      <w:bookmarkEnd w:id="8"/>
    </w:p>
    <w:p w:rsidR="00AB4768" w:rsidRDefault="00AB4768" w:rsidP="00AB4768">
      <w:pPr>
        <w:pStyle w:val="paragraphStyleText"/>
      </w:pPr>
      <w:r>
        <w:rPr>
          <w:rStyle w:val="fontStyleText"/>
        </w:rPr>
        <w:t>В ходе исследования проблемы применения игровых технологий в детском саду выявлена необходимость системного использования игр как эффективного инструмента для комплексного развития и воспитания дошкольников. Основной вызов заключается в адаптации методик игрового обучения к индивидуальным особенностям детей с учётом их психофизического состояния, социального окружения и уровня подготовки педагогов.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Анализ задачи формирования у детей социально-коммуникативных, физических и речевых навыков показал, что игровая деятельность создает оптимальные условия для их успешного освоения. Игры способствуют развитию самостоятельности, инициативности и творческого мышления, обеспечивая при этом эмоциональную поддержку и безопасное пространство для самовыражения маленьких воспитанников. Важную роль в этом процессе играет воспитатель, который не только организует игровую среду, но и направляет, поддерживает и корректирует поведение ребенка в ходе игры.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Рассмотренные теоретические основы игровых технологий подтвердили их значимость как педагогического ресурса, позволяющего сочетать обучающие и развивающие задачи в легкодоступной и привлекательной форме для детей. Опыт практикующих воспитателей показал, что применение игр системно и методично способствует усилению мотивации к освоению новых знаний, улучшению психоэмоционального состояния и формированию позитивных межличностных отношений в группе.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lastRenderedPageBreak/>
        <w:t>Особое внимание уделялось физическому развитию через подвижные и пальчиковые игры, которые стимулируют координацию, укрепляют мышцы и способствуют формированию речевых навыков. Игровые технологии, направленные на развитие речи, активизируют фонематическое восприятие, обогащают словарный запас и обеспечивают практику диалогового общения, что критически важно для успешной социализации ребенка.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Методические материалы и мастер-классы стали мощным инструментом повышения профессионального уровня педагогов, расширения их компетенций и стимулирования творческого подхода к организации игровой деятельности. Психологический аспект применения игр подтвердил их роль в обеспечении эмоционального комфорта, формировании устойчивости к стрессу и развитии способности к саморегуляции у дошкольников.</w:t>
      </w:r>
    </w:p>
    <w:p w:rsidR="00AB4768" w:rsidRPr="00AB4768" w:rsidRDefault="00AB4768" w:rsidP="00AB4768">
      <w:pPr>
        <w:pStyle w:val="paragraphStyleText"/>
        <w:sectPr w:rsidR="00AB4768" w:rsidRPr="00AB4768" w:rsidSect="008450D1">
          <w:footerReference w:type="default" r:id="rId6"/>
          <w:pgSz w:w="11905" w:h="16837"/>
          <w:pgMar w:top="567" w:right="566" w:bottom="1133" w:left="1700" w:header="720" w:footer="720" w:gutter="0"/>
          <w:cols w:space="720"/>
        </w:sectPr>
      </w:pPr>
      <w:r>
        <w:rPr>
          <w:rStyle w:val="fontStyleText"/>
        </w:rPr>
        <w:t>В целом исследование показало, что игровые технологии создают гармоничную развивающую среду, в которой дети получают всестороннее образование, учатся взаимодействовать и адаптироваться к жизни в обществе. Внедрение системных игровых методик в практику детского сада способствует формированию у ребенка уверенности в себе, активной позиции и готовности к дальнейшему обучению. Результаты исследования служат основанием для дальнейшего совершенствования игровых подходов и распространения успешного опыта среди педагогического сообщеста.</w:t>
      </w:r>
    </w:p>
    <w:p w:rsidR="00AB4768" w:rsidRDefault="00AB4768" w:rsidP="00AB4768">
      <w:pPr>
        <w:pStyle w:val="1"/>
      </w:pPr>
      <w:bookmarkStart w:id="9" w:name="_Toc213525875"/>
      <w:r>
        <w:t>Библиограф</w:t>
      </w:r>
      <w:r>
        <w:lastRenderedPageBreak/>
        <w:t>ия</w:t>
      </w:r>
      <w:bookmarkEnd w:id="9"/>
    </w:p>
    <w:p w:rsidR="00AB4768" w:rsidRDefault="00AB4768" w:rsidP="00AB4768">
      <w:pPr>
        <w:pStyle w:val="paragraphStyleText"/>
      </w:pPr>
      <w:r>
        <w:rPr>
          <w:rStyle w:val="fontStyleText"/>
        </w:rPr>
        <w:t>1. «Использование игровых технологий в развитии детей...» [Электронный ресурс] // solncesvet.ru - Режим доступа: https://solncesvet.ru/opublikovannyie-materialyi/ispolzovanie-igrovyh-tehnologiy-v-razvit.2292749962/, свободный. - Загл. с экрана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2. «игровые технологии в развитии речи старшего дошкольного...» [Электронный ресурс] // nsportal.ru - Режим доступа: https://nsportal.ru/detskiy-sad/razvitie-rechi/2023/11/07/igrovye-tehnologii-v-razvitii-rechi-starshego-doshkolnogo, свободный. - Загл. с экрана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3. Дневник нейропсихолога. Игра как ведущая деятельность... [Электронный ресурс] // www.b17.ru - Режим доступа: https://www.b17.ru/article/668497/, свободный. - Загл. с экрана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4. Игровая технология для развития мелкой моторики младших... [Электронный ресурс] // multiurok.ru - Режим доступа: https://multiurok.ru/files/igrovaia-tekhnologiia-dlia-razvitiia-melkoi-motori.html, свободный. - Загл. с экрана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5. Игровые технолгии в ДОУ для развития связной речи - скачать [Электронный ресурс] // solncesvet.ru - Режим доступа: https://solncesvet.ru/opublikovannyie-materialyi/igrovye-tehnolgii-v-dou-dlya-razvitiya-s269377/, свободный. - Загл. с экрана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6. Игровые технологии в ДОУ [Электронный ресурс] // spravochnick.ru - Режим доступа: https://spravochnick.ru/pedagogika/igrovye_tehnologii_v_dou/, свободный. - Загл. с экрана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7. Игровые технологии в ДОУ по ФГОС. Из опыта работы... [Электронный ресурс] // ped-kopilka.ru - Режим доступа: https://ped-kopilka.ru/blogs/blog81292/igrovye-tehnologi.html, свободный. - Загл. с экрана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t>8. Игровые технологии в работе с детьми дошкольного... - Маам.ру [Электронный ресурс] // www.maam.ru - Режим доступа: https://www.maam.ru/detskijsad/doklad-igrovye-tehnologi-v-rabote-s-detmi-doshkolnogo-vozrasta.html, свободный. - Загл. с экрана</w:t>
      </w:r>
    </w:p>
    <w:p w:rsidR="00AB4768" w:rsidRDefault="00AB4768" w:rsidP="00AB4768">
      <w:pPr>
        <w:pStyle w:val="paragraphStyleText"/>
      </w:pPr>
      <w:r>
        <w:rPr>
          <w:rStyle w:val="fontStyleText"/>
        </w:rPr>
        <w:lastRenderedPageBreak/>
        <w:t xml:space="preserve"> </w:t>
      </w:r>
    </w:p>
    <w:p w:rsidR="00A87E67" w:rsidRDefault="00A87E67" w:rsidP="00A87E67">
      <w:pPr>
        <w:pStyle w:val="paragraphStyleText"/>
        <w:rPr>
          <w:rStyle w:val="fontStyleText"/>
        </w:rPr>
      </w:pPr>
    </w:p>
    <w:p w:rsidR="00A87E67" w:rsidRDefault="00A87E67" w:rsidP="00A87E67">
      <w:pPr>
        <w:pStyle w:val="paragraphStyleText"/>
        <w:sectPr w:rsidR="00A87E67">
          <w:footerReference w:type="default" r:id="rId7"/>
          <w:pgSz w:w="11905" w:h="16837"/>
          <w:pgMar w:top="1133" w:right="566" w:bottom="1133" w:left="1700" w:header="720" w:footer="720" w:gutter="0"/>
          <w:cols w:space="720"/>
        </w:sectPr>
      </w:pPr>
    </w:p>
    <w:p w:rsidR="008A228D" w:rsidRPr="00A87E67" w:rsidRDefault="008A228D">
      <w:pPr>
        <w:rPr>
          <w:lang w:val="ru-RU"/>
        </w:rPr>
      </w:pPr>
    </w:p>
    <w:p w:rsidR="008A228D" w:rsidRPr="00A87E67" w:rsidRDefault="008A228D">
      <w:pPr>
        <w:rPr>
          <w:lang w:val="ru-RU"/>
        </w:rPr>
      </w:pPr>
    </w:p>
    <w:p w:rsidR="008A228D" w:rsidRDefault="00F55069">
      <w:r>
        <w:rPr>
          <w:noProof/>
          <w:lang w:val="ru-RU" w:eastAsia="ru-RU"/>
        </w:rPr>
        <mc:AlternateContent>
          <mc:Choice Requires="wps">
            <w:drawing>
              <wp:inline distT="0" distB="0" distL="0" distR="0" wp14:anchorId="08482D3A" wp14:editId="375829F6">
                <wp:extent cx="304800" cy="304800"/>
                <wp:effectExtent l="0" t="0" r="0" b="0"/>
                <wp:docPr id="12" name="AutoShape 2" descr="Раскраска полиция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rect w14:anchorId="67016159" id="AutoShape 2" o:spid="_x0000_s1026" alt="Раскраска полиция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RP64geMCAADiBQAADgAAAAAAAAAAAAAAAAAu&#10;AgAAZHJzL2Uyb0RvYy54bWxQSwECLQAUAAYACAAAACEATKDpLNgAAAADAQAADwAAAAAAAAAAAAAA&#10;AAA9BQAAZHJzL2Rvd25yZXYueG1sUEsFBgAAAAAEAAQA8wAAAEI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inline distT="0" distB="0" distL="0" distR="0" wp14:anchorId="3A876E9D" wp14:editId="5B8E7F2E">
                <wp:extent cx="304800" cy="304800"/>
                <wp:effectExtent l="0" t="0" r="0" b="0"/>
                <wp:docPr id="19" name="AutoShape 12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rect w14:anchorId="144703C5" id="AutoShape 12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boAi/MUCAADUBQAADgAAAAAAAAAAAAAAAAAuAgAAZHJzL2Uyb0RvYy54bWxQSwECLQAUAAYACAAA&#10;ACEATKDpLNgAAAADAQAADwAAAAAAAAAAAAAAAAAfBQAAZHJzL2Rvd25yZXYueG1sUEsFBgAAAAAE&#10;AAQA8wAAACQ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inline distT="0" distB="0" distL="0" distR="0" wp14:anchorId="3C562501" wp14:editId="757F7E9C">
                <wp:extent cx="304800" cy="304800"/>
                <wp:effectExtent l="0" t="0" r="0" b="0"/>
                <wp:docPr id="13" name="AutoShape 4" descr="C:\Users\Daniil\Downloads\raskraska-politsiia-11.web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rect w14:anchorId="4A3617A5" id="AutoShape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cF6a190CAAD2BQ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  <w:r>
        <w:rPr>
          <w:noProof/>
          <w:lang w:val="ru-RU" w:eastAsia="ru-RU"/>
        </w:rPr>
        <mc:AlternateContent>
          <mc:Choice Requires="wps">
            <w:drawing>
              <wp:inline distT="0" distB="0" distL="0" distR="0" wp14:anchorId="14BFC66A" wp14:editId="12AEC871">
                <wp:extent cx="304800" cy="304800"/>
                <wp:effectExtent l="0" t="0" r="0" b="0"/>
                <wp:docPr id="18" name="AutoShape 10" descr="Picture backgroun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e="http://schemas.microsoft.com/office/word/2015/wordml/symex" xmlns:cx="http://schemas.microsoft.com/office/drawing/2014/chartex">
            <w:pict>
              <v:rect w14:anchorId="3BB6C0CD" id="AutoShape 10" o:spid="_x0000_s1026" alt="Picture backgroun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" filled="f" stroked="f">
                <o:lock v:ext="edit" aspectratio="t"/>
                <w10:anchorlock/>
              </v:rect>
            </w:pict>
          </mc:Fallback>
        </mc:AlternateContent>
      </w:r>
    </w:p>
    <w:sectPr w:rsidR="008A228D" w:rsidSect="00A87E6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3D7" w:rsidRDefault="004413D7">
      <w:pPr>
        <w:spacing w:after="0" w:line="240" w:lineRule="auto"/>
      </w:pPr>
      <w:r>
        <w:separator/>
      </w:r>
    </w:p>
  </w:endnote>
  <w:endnote w:type="continuationSeparator" w:id="0">
    <w:p w:rsidR="004413D7" w:rsidRDefault="00441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768" w:rsidRDefault="00AB4768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8450D1">
      <w:rPr>
        <w:rStyle w:val="fontStyleText"/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70B" w:rsidRDefault="00AB4768">
    <w:pPr>
      <w:pStyle w:val="paragraphStylePageNum"/>
    </w:pPr>
    <w:r>
      <w:fldChar w:fldCharType="begin"/>
    </w:r>
    <w:r>
      <w:rPr>
        <w:rStyle w:val="a8"/>
      </w:rPr>
      <w:instrText>PAGE</w:instrText>
    </w:r>
    <w:r>
      <w:fldChar w:fldCharType="separate"/>
    </w:r>
    <w:r w:rsidR="008450D1">
      <w:rPr>
        <w:rStyle w:val="a8"/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3D7" w:rsidRDefault="004413D7">
      <w:pPr>
        <w:spacing w:after="0" w:line="240" w:lineRule="auto"/>
      </w:pPr>
      <w:r>
        <w:separator/>
      </w:r>
    </w:p>
  </w:footnote>
  <w:footnote w:type="continuationSeparator" w:id="0">
    <w:p w:rsidR="004413D7" w:rsidRDefault="004413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84C"/>
    <w:rsid w:val="000C484C"/>
    <w:rsid w:val="001A025F"/>
    <w:rsid w:val="002E2190"/>
    <w:rsid w:val="004413D7"/>
    <w:rsid w:val="00555FB7"/>
    <w:rsid w:val="006D6B21"/>
    <w:rsid w:val="008450D1"/>
    <w:rsid w:val="008A228D"/>
    <w:rsid w:val="00A87E67"/>
    <w:rsid w:val="00AB4768"/>
    <w:rsid w:val="00F55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23F07-C27A-438F-956B-E6B2C116C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rsid w:val="00A87E67"/>
    <w:pPr>
      <w:outlineLvl w:val="0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1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2190"/>
    <w:rPr>
      <w:rFonts w:ascii="Segoe UI" w:hAnsi="Segoe UI" w:cs="Segoe UI"/>
      <w:sz w:val="18"/>
      <w:szCs w:val="18"/>
    </w:rPr>
  </w:style>
  <w:style w:type="paragraph" w:styleId="a5">
    <w:name w:val="Title"/>
    <w:basedOn w:val="a"/>
    <w:link w:val="a6"/>
    <w:rsid w:val="00A87E67"/>
    <w:pPr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val="ru-RU"/>
    </w:rPr>
  </w:style>
  <w:style w:type="character" w:customStyle="1" w:styleId="a6">
    <w:name w:val="Название Знак"/>
    <w:basedOn w:val="a0"/>
    <w:link w:val="a5"/>
    <w:rsid w:val="00A87E67"/>
    <w:rPr>
      <w:rFonts w:ascii="Times New Roman" w:eastAsia="Times New Roman" w:hAnsi="Times New Roman" w:cs="Times New Roman"/>
      <w:b/>
      <w:bCs/>
      <w:color w:val="000000"/>
      <w:sz w:val="28"/>
      <w:szCs w:val="28"/>
      <w:lang w:val="ru-RU"/>
    </w:rPr>
  </w:style>
  <w:style w:type="paragraph" w:styleId="11">
    <w:name w:val="toc 1"/>
    <w:basedOn w:val="a"/>
    <w:next w:val="a"/>
    <w:autoRedefine/>
    <w:uiPriority w:val="39"/>
    <w:unhideWhenUsed/>
    <w:rsid w:val="00A87E67"/>
    <w:pPr>
      <w:spacing w:after="100"/>
    </w:pPr>
    <w:rPr>
      <w:rFonts w:ascii="Times New Roman" w:eastAsia="Times New Roman" w:hAnsi="Times New Roman" w:cs="Times New Roman"/>
      <w:color w:val="000000"/>
      <w:lang w:val="ru-RU"/>
    </w:rPr>
  </w:style>
  <w:style w:type="character" w:styleId="a7">
    <w:name w:val="Hyperlink"/>
    <w:basedOn w:val="a0"/>
    <w:uiPriority w:val="99"/>
    <w:unhideWhenUsed/>
    <w:rsid w:val="00A87E67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rsid w:val="00A87E67"/>
    <w:rPr>
      <w:rFonts w:ascii="Times New Roman" w:eastAsia="Times New Roman" w:hAnsi="Times New Roman" w:cs="Times New Roman"/>
      <w:b/>
      <w:bCs/>
      <w:color w:val="000000"/>
      <w:sz w:val="28"/>
      <w:szCs w:val="28"/>
      <w:lang w:val="ru-RU"/>
    </w:rPr>
  </w:style>
  <w:style w:type="character" w:customStyle="1" w:styleId="fontStyleText">
    <w:name w:val="fontStyleText"/>
    <w:rsid w:val="00A87E67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rsid w:val="00A87E67"/>
    <w:pPr>
      <w:spacing w:after="100"/>
      <w:jc w:val="right"/>
    </w:pPr>
    <w:rPr>
      <w:rFonts w:ascii="Times New Roman" w:eastAsia="Times New Roman" w:hAnsi="Times New Roman" w:cs="Times New Roman"/>
      <w:color w:val="000000"/>
      <w:lang w:val="ru-RU"/>
    </w:rPr>
  </w:style>
  <w:style w:type="paragraph" w:customStyle="1" w:styleId="paragraphStyleText">
    <w:name w:val="paragraphStyleText"/>
    <w:basedOn w:val="a"/>
    <w:rsid w:val="00A87E67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color w:val="000000"/>
      <w:lang w:val="ru-RU"/>
    </w:rPr>
  </w:style>
  <w:style w:type="character" w:customStyle="1" w:styleId="fontStyleCode">
    <w:name w:val="fontStyleCode"/>
    <w:rsid w:val="00A87E67"/>
    <w:rPr>
      <w:rFonts w:ascii="Courier New" w:eastAsia="Courier New" w:hAnsi="Courier New" w:cs="Courier New"/>
      <w:b w:val="0"/>
      <w:bCs w:val="0"/>
      <w:i w:val="0"/>
      <w:iCs w:val="0"/>
      <w:sz w:val="24"/>
      <w:szCs w:val="24"/>
    </w:rPr>
  </w:style>
  <w:style w:type="character" w:customStyle="1" w:styleId="a8">
    <w:name w:val="Нижний колонтитул Знак"/>
    <w:rsid w:val="00A87E67"/>
    <w:rPr>
      <w:rFonts w:ascii="Calibri" w:eastAsia="Calibri" w:hAnsi="Calibri" w:cs="Calibri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3147</Words>
  <Characters>17940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Daniil</dc:creator>
  <cp:keywords/>
  <dc:description/>
  <cp:lastModifiedBy>ASUS</cp:lastModifiedBy>
  <cp:revision>5</cp:revision>
  <cp:lastPrinted>2025-11-06T19:37:00Z</cp:lastPrinted>
  <dcterms:created xsi:type="dcterms:W3CDTF">2025-11-06T18:50:00Z</dcterms:created>
  <dcterms:modified xsi:type="dcterms:W3CDTF">2025-11-10T09:19:00Z</dcterms:modified>
</cp:coreProperties>
</file>