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C6ED5" w14:textId="6A48B8C2" w:rsidR="00D834F7" w:rsidRDefault="00D834F7" w:rsidP="00D834F7">
      <w:pPr>
        <w:pStyle w:val="a3"/>
        <w:shd w:val="clear" w:color="auto" w:fill="FFFFFF"/>
        <w:rPr>
          <w:rFonts w:ascii="Arial" w:hAnsi="Arial" w:cs="Arial"/>
          <w:color w:val="2C2D2E"/>
          <w:sz w:val="32"/>
          <w:szCs w:val="32"/>
        </w:rPr>
      </w:pPr>
      <w:r w:rsidRPr="000D3442">
        <w:rPr>
          <w:rFonts w:ascii="Arial" w:hAnsi="Arial" w:cs="Arial"/>
          <w:color w:val="2C2D2E"/>
          <w:sz w:val="32"/>
          <w:szCs w:val="32"/>
        </w:rPr>
        <w:t xml:space="preserve">Использование </w:t>
      </w:r>
      <w:proofErr w:type="spellStart"/>
      <w:r w:rsidRPr="000D3442">
        <w:rPr>
          <w:rFonts w:ascii="Arial" w:hAnsi="Arial" w:cs="Arial"/>
          <w:color w:val="2C2D2E"/>
          <w:sz w:val="32"/>
          <w:szCs w:val="32"/>
        </w:rPr>
        <w:t>видеоресурсов</w:t>
      </w:r>
      <w:proofErr w:type="spellEnd"/>
      <w:r w:rsidRPr="000D3442">
        <w:rPr>
          <w:rFonts w:ascii="Arial" w:hAnsi="Arial" w:cs="Arial"/>
          <w:color w:val="2C2D2E"/>
          <w:sz w:val="32"/>
          <w:szCs w:val="32"/>
        </w:rPr>
        <w:t xml:space="preserve"> (видеоматериалов) на уроках английского языка в рамках ФГОС</w:t>
      </w:r>
    </w:p>
    <w:p w14:paraId="3B196F2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В статье описываются приемы использования видеоматериалов на уроках английского языка в школе, их роль в освоении иностранного языка.</w:t>
      </w:r>
    </w:p>
    <w:p w14:paraId="59CAF8AC" w14:textId="3BDB61EE"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Использование видео-ресурсов на уроках английского языка является частью комплексного процесса обучения иностранным языкам, направленного на реализацию личностно-ориентированного подхода. Различные средства обучения, в частности видеоматериалы, оказывают положительное влияние на освоение английского языка, а также способствует повышению интереса обучающихся к его изучению.</w:t>
      </w:r>
    </w:p>
    <w:p w14:paraId="5AB2CAD4"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Видео - это вид короткого (3-5 минут) учебного видеофильма, раскрывающего содержание одного из вопросов изучаемой темы. Этот термин имеет огромное значение в обучении иностранным языкам [1].</w:t>
      </w:r>
    </w:p>
    <w:p w14:paraId="181C19E2"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Нельзя не сказать, что использование видеоматериалов в освоении английского языка является эффективным источником повышения качества обучения благодаря яркости, выразительности и информационной насыщенности зрительно-слуховых образов, воссоздающих ситуации общения и знакомящих со страной изучаемого языка [2].</w:t>
      </w:r>
    </w:p>
    <w:p w14:paraId="0919B80A"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При использовании наглядного метода на уроках иностранного языка развиваются два вида мотивации: </w:t>
      </w:r>
      <w:proofErr w:type="spellStart"/>
      <w:r>
        <w:rPr>
          <w:rFonts w:ascii="Arial" w:hAnsi="Arial" w:cs="Arial"/>
          <w:color w:val="2C2D2E"/>
          <w:sz w:val="23"/>
          <w:szCs w:val="23"/>
        </w:rPr>
        <w:t>самомотивация</w:t>
      </w:r>
      <w:proofErr w:type="spellEnd"/>
      <w:r>
        <w:rPr>
          <w:rFonts w:ascii="Arial" w:hAnsi="Arial" w:cs="Arial"/>
          <w:color w:val="2C2D2E"/>
          <w:sz w:val="23"/>
          <w:szCs w:val="23"/>
        </w:rPr>
        <w:t>, когда видео интересно само по себе, и мотивация, которая достигается тем, что обучающемуся будет показано, что он может понять язык, который изучает. Это приносит удовлетворение и придает веру в свои силы и желание к дальнейшему совершенствованию.</w:t>
      </w:r>
    </w:p>
    <w:p w14:paraId="3AB60F4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Говоря о роли аудиовизуальных средствах обучения, следует упомянуть о таких видеоматериалах, как: учебные фильмы: художественные и документальные фильмы; мультфильмы; видеозаписи телевизионных новостей и других телепередач; музыкальные видеоклипы; реклама; видео-экскурсии по различным городам и музеям мира, различные компьютерные программы с видеорядом.</w:t>
      </w:r>
    </w:p>
    <w:p w14:paraId="7575FB99"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При использовании наглядного метода на уроках необходимо соблюдать следующие этапы:</w:t>
      </w:r>
    </w:p>
    <w:p w14:paraId="4A421BBC"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1. Подготовка:</w:t>
      </w:r>
    </w:p>
    <w:p w14:paraId="652EDE93"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а) проводится предварительное обсуждение, в ходе которого повторяется лексика, близкая к тематике фильма, а также стимулируется интерес обучающихся к теме,</w:t>
      </w:r>
    </w:p>
    <w:p w14:paraId="521DA117"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б) творческая работа, в ходе которой можно дать обучающимся возможность самим предложить названия фильмов, использовать проблемные ситуации, связанные с обсуждаемой темой. Можно попросить обучающихся сделать прогнозы о том, каков будет видеосюжет,</w:t>
      </w:r>
    </w:p>
    <w:p w14:paraId="55B9DA94"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в) работа с новой лексикой, в ходе которой обучающимся даются новые слова по данной теме;</w:t>
      </w:r>
    </w:p>
    <w:p w14:paraId="560336D5"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г) обучающиеся перед просмотром должны получить четко сформулированное задание, на выполнении которого они должны будут сосредоточиться.</w:t>
      </w:r>
    </w:p>
    <w:p w14:paraId="545B65C4"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lastRenderedPageBreak/>
        <w:t>2. Просмотр.</w:t>
      </w:r>
    </w:p>
    <w:p w14:paraId="515BE89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При просмотре можно проводить следующие виды работ:</w:t>
      </w:r>
    </w:p>
    <w:p w14:paraId="4DF7DC20"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а) проверка предсказаний, сделанных обучающимися до просмотра;</w:t>
      </w:r>
    </w:p>
    <w:p w14:paraId="38C49297"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б) информационный поиск, после первого просмотра обучающимся предлагаются упражнения на поиск информации, и сюжет просматривается снова, по сегментам или целиком, в зависимости от уровня класса и задач урока;</w:t>
      </w:r>
    </w:p>
    <w:p w14:paraId="683871F6"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в) работа с отдельным сегментом. Этот этап работы предоставляет наибольшие возможности для формирования элементов коммуникативной культуры. Кроме того, на этом этапе проводится отработка основных навыков дешифровки текста, что является важнейшим аспектом аудирования. Обучающиеся просматривают какой-либо отдельный сегмент видеосюжета и выполняют одно (или более) из описанных ниже видов упражнений.</w:t>
      </w:r>
    </w:p>
    <w:p w14:paraId="5878D2AB"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Иногда можно убрать изображение, чтобы остался только звук. Сюжет проигрывается по частям и обучающимся задаются вопросы, кто говорил, где происходило действие, что делали герои, куда пошли, о чем беседовали и т.д. Когда они собрали всю возможную информацию, они смотрят еще раз, уже с изображением и проверяют свою интерпретацию.</w:t>
      </w:r>
    </w:p>
    <w:p w14:paraId="2E36BDF8"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г) После просмотра обучающиеся обсуждают видео в группах или в парах таким образом развиваются навыки говорения; в) для формирования навыка чтения используются титры во время просмотра, а также видеофрагменты после просмотра,</w:t>
      </w:r>
    </w:p>
    <w:p w14:paraId="05229064"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д) навыкам письма способствуют грамматические упражнения. Основываясь на информацию из видео, обучающиеся пишут отчеты, эссе и другие письменные работы.</w:t>
      </w:r>
    </w:p>
    <w:p w14:paraId="1A09EFC6"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Несколько подробнее хотелось бы остановиться на конкретном применении видеоматериалов на уроке.</w:t>
      </w:r>
    </w:p>
    <w:p w14:paraId="0A402F30"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1) Предсказания (20-30 мин).</w:t>
      </w:r>
    </w:p>
    <w:p w14:paraId="5B5EF703"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Учитель выбирает подходящий отрывок из фильма и выписывает до десяти слов или фраз, которые дают ключ к происходящему, поведению персонажей и пр. Записывает эти слова и фразы на доске в том порядке, в котором они встречаются в фильме. Обсуждает с обучающимися, в какой ситуации могут встречаться эти слова. Обучающиеся в парах пишут сценарий, в котором будут использоваться эти слова и фразы. Пока они пишут, учитель обходит их, знакомясь с написанным и помогая, если это требуется, а затем выбирает несколько историй и зачитывает. Обучающиеся просматривают отрывок и сравнивают свои истории с тем, что они увидели. Просматривают отрывок снова для того, чтобы уточнить детали. Или во время просмотра учитель останавливает запись, и обучающиеся дописывают конец.</w:t>
      </w:r>
    </w:p>
    <w:p w14:paraId="65371F3B"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2) Времена года (10-15 минут).</w:t>
      </w:r>
    </w:p>
    <w:p w14:paraId="0EB5FEEA"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Учитель выбирает отрывок, в котором смена времен года играла бы важную роль в развитии событий. Объясняет, что покажется отрывок, действие ко </w:t>
      </w:r>
      <w:proofErr w:type="spellStart"/>
      <w:r>
        <w:rPr>
          <w:rFonts w:ascii="Arial" w:hAnsi="Arial" w:cs="Arial"/>
          <w:color w:val="2C2D2E"/>
          <w:sz w:val="23"/>
          <w:szCs w:val="23"/>
        </w:rPr>
        <w:t>торого</w:t>
      </w:r>
      <w:proofErr w:type="spellEnd"/>
      <w:r>
        <w:rPr>
          <w:rFonts w:ascii="Arial" w:hAnsi="Arial" w:cs="Arial"/>
          <w:color w:val="2C2D2E"/>
          <w:sz w:val="23"/>
          <w:szCs w:val="23"/>
        </w:rPr>
        <w:t xml:space="preserve"> будет происходить в определенное время года. Просят класс вообразить, что изменилось бы, если бы это случилось в другое время года. Что делали бы герои? Что было бы одето на них?</w:t>
      </w:r>
    </w:p>
    <w:p w14:paraId="770120BC"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lastRenderedPageBreak/>
        <w:t>Затем обучающиеся просматривают отрывок и обсуждают вопрос в группах, после чего вопросы обсуждаются всем классом. При необходимости отрывок просматривается еще раз и продолжается обсуждение.</w:t>
      </w:r>
    </w:p>
    <w:p w14:paraId="0151C250"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3) Соотнесите прилагательные (15-20 минут).</w:t>
      </w:r>
    </w:p>
    <w:p w14:paraId="38982DD6"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Учитель выбирает отрывок, в котором участвуют 3-5 персонажей разного типа. Подготавливает список прилагательных, которые используются, чтобы описать характер людей (или можно попросить обучающихся сделать это), раздает список и предварительно обсуждает эти черты с классом; если в списке есть незнакомые слова, объясняет их значение. Также учитель предупреждает, что каждый персонаж может быть описан хотя бы одним из этих прилагательных.</w:t>
      </w:r>
    </w:p>
    <w:p w14:paraId="41233C1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Обучающиеся просматривают отрывок и работают в группах, обсуждая поступки персонажей, и что они говорят, и подбирают каждому хотя бы одну характеристику. Затем желающие выбирают одну характеристику и объясняют классу, что это слово означает, иллюстрируя свое объяснение каким-то примером.</w:t>
      </w:r>
    </w:p>
    <w:p w14:paraId="7FC613E0"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4) Анализ рекламы (30 минут).</w:t>
      </w:r>
    </w:p>
    <w:p w14:paraId="6CF5756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Учитель выбирает один или несколько рекламных роликов, подходящих для своих целей, заготавливает достаточное количество копий таблички для всех обучающихся. В табличке будет, например, 2 столбца: что рекламируют и рекламный слоган (текст). Затем раздает таблички обучающимся и проверяет, все ли ясно, какого рода информация требуется, чтобы заполнить табличку.</w:t>
      </w:r>
    </w:p>
    <w:p w14:paraId="1FA6DCF2"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Учитель предупреждает класс, что сейчас будет показан рекламный ролик. Задача - заполнить табличку данными, которые они получат из ролика. Обучающиеся просматривают ролик при необходимости несколько раз и заполняют табличку. После того, как они закончат, учитель предлагает каждому сравнить свои ответы с ответами соседа. Ролик демонстрируется еще раз, чтобы прояснить непонятные моменты.</w:t>
      </w:r>
    </w:p>
    <w:p w14:paraId="5F76FD9D"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Вариант - если мало времени, класс можно разделить на группы, и каждая группа отвечает за информацию по какому-то одному ролику.</w:t>
      </w:r>
    </w:p>
    <w:p w14:paraId="72EC57BC"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5) Заполните </w:t>
      </w:r>
      <w:proofErr w:type="spellStart"/>
      <w:r>
        <w:rPr>
          <w:rFonts w:ascii="Arial" w:hAnsi="Arial" w:cs="Arial"/>
          <w:color w:val="2C2D2E"/>
          <w:sz w:val="23"/>
          <w:szCs w:val="23"/>
        </w:rPr>
        <w:t>видеопропуск</w:t>
      </w:r>
      <w:proofErr w:type="spellEnd"/>
      <w:r>
        <w:rPr>
          <w:rFonts w:ascii="Arial" w:hAnsi="Arial" w:cs="Arial"/>
          <w:color w:val="2C2D2E"/>
          <w:sz w:val="23"/>
          <w:szCs w:val="23"/>
        </w:rPr>
        <w:t xml:space="preserve"> (10-15 минут).</w:t>
      </w:r>
    </w:p>
    <w:p w14:paraId="6FEEB01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Учитель подбирает отрывок, в котором хорошо просматривается сюжетная линия. Записывает его начало и конец (длиной примерно по минуте). Объясняет классу, что будет показано два отрывка. Задача обучающихся - написать историю, которая связывала бы эти отрывки. Обучающиеся смотрят первый отрывок и в группах обсуждают ситуацию и персонажей (представитель группы высказывает мнение группы). Затем смотрят второй отрывок. Порядок обсуждения такой же. Сравнивают два отрывка - место, события, отношения персонажей и прочее.</w:t>
      </w:r>
    </w:p>
    <w:p w14:paraId="32E77399"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Каждая группа сочиняет историю, соединяющую эти два события, а представитель каждой группы зачитывает (или рассказывает) свой вариант. Обучающиеся сравнивают убедительность и другие достоинства рассказа. После этого смотрят весь отрывок целиком, затем сравнивают свои истории с оригиналом.</w:t>
      </w:r>
    </w:p>
    <w:p w14:paraId="744A826E"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Если фильм - комедия, обучающимся дается задание записать шутки, которые были понятны. Если это детектив, фильм показывается до того места, где преступник изобличается, и попросить аргументировано ответить, кто виноват и почему они так считают. В том случае, если фильм рассказывает о жизни людей, нужно задать </w:t>
      </w:r>
      <w:r>
        <w:rPr>
          <w:rFonts w:ascii="Arial" w:hAnsi="Arial" w:cs="Arial"/>
          <w:color w:val="2C2D2E"/>
          <w:sz w:val="23"/>
          <w:szCs w:val="23"/>
        </w:rPr>
        <w:lastRenderedPageBreak/>
        <w:t xml:space="preserve">вопросы об их взаимоотношениях. Здесь также желательно </w:t>
      </w:r>
      <w:proofErr w:type="spellStart"/>
      <w:r>
        <w:rPr>
          <w:rFonts w:ascii="Arial" w:hAnsi="Arial" w:cs="Arial"/>
          <w:color w:val="2C2D2E"/>
          <w:sz w:val="23"/>
          <w:szCs w:val="23"/>
        </w:rPr>
        <w:t>останав</w:t>
      </w:r>
      <w:proofErr w:type="spellEnd"/>
      <w:r>
        <w:rPr>
          <w:rFonts w:ascii="Arial" w:hAnsi="Arial" w:cs="Arial"/>
          <w:color w:val="2C2D2E"/>
          <w:sz w:val="23"/>
          <w:szCs w:val="23"/>
        </w:rPr>
        <w:t xml:space="preserve"> </w:t>
      </w:r>
      <w:proofErr w:type="spellStart"/>
      <w:r>
        <w:rPr>
          <w:rFonts w:ascii="Arial" w:hAnsi="Arial" w:cs="Arial"/>
          <w:color w:val="2C2D2E"/>
          <w:sz w:val="23"/>
          <w:szCs w:val="23"/>
        </w:rPr>
        <w:t>ливаться</w:t>
      </w:r>
      <w:proofErr w:type="spellEnd"/>
      <w:r>
        <w:rPr>
          <w:rFonts w:ascii="Arial" w:hAnsi="Arial" w:cs="Arial"/>
          <w:color w:val="2C2D2E"/>
          <w:sz w:val="23"/>
          <w:szCs w:val="23"/>
        </w:rPr>
        <w:t xml:space="preserve"> и делать прогнозы о дальнейшем развитии событий и отношений персонажей. Эти задания, конечно, более уместны в старших классах школы,</w:t>
      </w:r>
    </w:p>
    <w:p w14:paraId="697AAB99"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С точки зрения аудирования, видовые и другие документальные фильмы представляются более легкими для понимания, поскольку большая часть текста читается диктором с хорошо поставленным произношением и четкой артикуляцией. Помимо проверки понимания здесь можно дать задание написать небольшую статью на ту же или аналогичную тему.</w:t>
      </w:r>
    </w:p>
    <w:p w14:paraId="2215ED51"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Хотелось бы немного подробнее остановиться на восприятии материала при прослушивании. Д. </w:t>
      </w:r>
      <w:proofErr w:type="spellStart"/>
      <w:r>
        <w:rPr>
          <w:rFonts w:ascii="Arial" w:hAnsi="Arial" w:cs="Arial"/>
          <w:color w:val="2C2D2E"/>
          <w:sz w:val="23"/>
          <w:szCs w:val="23"/>
        </w:rPr>
        <w:t>Хармер</w:t>
      </w:r>
      <w:proofErr w:type="spellEnd"/>
      <w:r>
        <w:rPr>
          <w:rFonts w:ascii="Arial" w:hAnsi="Arial" w:cs="Arial"/>
          <w:color w:val="2C2D2E"/>
          <w:sz w:val="23"/>
          <w:szCs w:val="23"/>
        </w:rPr>
        <w:t xml:space="preserve"> предлагает несколько вариантов эффективного использования видеоматериалов, таких как:</w:t>
      </w:r>
    </w:p>
    <w:p w14:paraId="3E3E0302"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1) Silent </w:t>
      </w:r>
      <w:proofErr w:type="spellStart"/>
      <w:r>
        <w:rPr>
          <w:rFonts w:ascii="Arial" w:hAnsi="Arial" w:cs="Arial"/>
          <w:color w:val="2C2D2E"/>
          <w:sz w:val="23"/>
          <w:szCs w:val="23"/>
        </w:rPr>
        <w:t>viewing</w:t>
      </w:r>
      <w:proofErr w:type="spellEnd"/>
      <w:r>
        <w:rPr>
          <w:rFonts w:ascii="Arial" w:hAnsi="Arial" w:cs="Arial"/>
          <w:color w:val="2C2D2E"/>
          <w:sz w:val="23"/>
          <w:szCs w:val="23"/>
        </w:rPr>
        <w:t xml:space="preserve"> - просмотр видео без звука;</w:t>
      </w:r>
    </w:p>
    <w:p w14:paraId="6C06419C"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2) </w:t>
      </w:r>
      <w:proofErr w:type="spellStart"/>
      <w:r>
        <w:rPr>
          <w:rFonts w:ascii="Arial" w:hAnsi="Arial" w:cs="Arial"/>
          <w:color w:val="2C2D2E"/>
          <w:sz w:val="23"/>
          <w:szCs w:val="23"/>
        </w:rPr>
        <w:t>Partial</w:t>
      </w:r>
      <w:proofErr w:type="spellEnd"/>
      <w:r>
        <w:rPr>
          <w:rFonts w:ascii="Arial" w:hAnsi="Arial" w:cs="Arial"/>
          <w:color w:val="2C2D2E"/>
          <w:sz w:val="23"/>
          <w:szCs w:val="23"/>
        </w:rPr>
        <w:t xml:space="preserve"> </w:t>
      </w:r>
      <w:proofErr w:type="spellStart"/>
      <w:r>
        <w:rPr>
          <w:rFonts w:ascii="Arial" w:hAnsi="Arial" w:cs="Arial"/>
          <w:color w:val="2C2D2E"/>
          <w:sz w:val="23"/>
          <w:szCs w:val="23"/>
        </w:rPr>
        <w:t>viewing</w:t>
      </w:r>
      <w:proofErr w:type="spellEnd"/>
      <w:r>
        <w:rPr>
          <w:rFonts w:ascii="Arial" w:hAnsi="Arial" w:cs="Arial"/>
          <w:color w:val="2C2D2E"/>
          <w:sz w:val="23"/>
          <w:szCs w:val="23"/>
        </w:rPr>
        <w:t xml:space="preserve"> - просмотр видео с полузакрытого экрана;</w:t>
      </w:r>
    </w:p>
    <w:p w14:paraId="470FEE5D"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3) Picture </w:t>
      </w:r>
      <w:proofErr w:type="spellStart"/>
      <w:r>
        <w:rPr>
          <w:rFonts w:ascii="Arial" w:hAnsi="Arial" w:cs="Arial"/>
          <w:color w:val="2C2D2E"/>
          <w:sz w:val="23"/>
          <w:szCs w:val="23"/>
        </w:rPr>
        <w:t>of</w:t>
      </w:r>
      <w:proofErr w:type="spellEnd"/>
      <w:r>
        <w:rPr>
          <w:rFonts w:ascii="Arial" w:hAnsi="Arial" w:cs="Arial"/>
          <w:color w:val="2C2D2E"/>
          <w:sz w:val="23"/>
          <w:szCs w:val="23"/>
        </w:rPr>
        <w:t xml:space="preserve"> </w:t>
      </w:r>
      <w:proofErr w:type="spellStart"/>
      <w:r>
        <w:rPr>
          <w:rFonts w:ascii="Arial" w:hAnsi="Arial" w:cs="Arial"/>
          <w:color w:val="2C2D2E"/>
          <w:sz w:val="23"/>
          <w:szCs w:val="23"/>
        </w:rPr>
        <w:t>speech</w:t>
      </w:r>
      <w:proofErr w:type="spellEnd"/>
      <w:r>
        <w:rPr>
          <w:rFonts w:ascii="Arial" w:hAnsi="Arial" w:cs="Arial"/>
          <w:color w:val="2C2D2E"/>
          <w:sz w:val="23"/>
          <w:szCs w:val="23"/>
        </w:rPr>
        <w:t xml:space="preserve"> - половина обучающихся просматривает видео полностью, а половина только прослушивает;</w:t>
      </w:r>
    </w:p>
    <w:p w14:paraId="493846D1"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4) </w:t>
      </w:r>
      <w:proofErr w:type="spellStart"/>
      <w:r>
        <w:rPr>
          <w:rFonts w:ascii="Arial" w:hAnsi="Arial" w:cs="Arial"/>
          <w:color w:val="2C2D2E"/>
          <w:sz w:val="23"/>
          <w:szCs w:val="23"/>
        </w:rPr>
        <w:t>Subtitled</w:t>
      </w:r>
      <w:proofErr w:type="spellEnd"/>
      <w:r>
        <w:rPr>
          <w:rFonts w:ascii="Arial" w:hAnsi="Arial" w:cs="Arial"/>
          <w:color w:val="2C2D2E"/>
          <w:sz w:val="23"/>
          <w:szCs w:val="23"/>
        </w:rPr>
        <w:t xml:space="preserve"> </w:t>
      </w:r>
      <w:proofErr w:type="spellStart"/>
      <w:r>
        <w:rPr>
          <w:rFonts w:ascii="Arial" w:hAnsi="Arial" w:cs="Arial"/>
          <w:color w:val="2C2D2E"/>
          <w:sz w:val="23"/>
          <w:szCs w:val="23"/>
        </w:rPr>
        <w:t>videos</w:t>
      </w:r>
      <w:proofErr w:type="spellEnd"/>
      <w:r>
        <w:rPr>
          <w:rFonts w:ascii="Arial" w:hAnsi="Arial" w:cs="Arial"/>
          <w:color w:val="2C2D2E"/>
          <w:sz w:val="23"/>
          <w:szCs w:val="23"/>
        </w:rPr>
        <w:t xml:space="preserve"> - просмотр видео с субтитрами,</w:t>
      </w:r>
    </w:p>
    <w:p w14:paraId="0F01A263"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5) Picture-</w:t>
      </w:r>
      <w:proofErr w:type="spellStart"/>
      <w:r>
        <w:rPr>
          <w:rFonts w:ascii="Arial" w:hAnsi="Arial" w:cs="Arial"/>
          <w:color w:val="2C2D2E"/>
          <w:sz w:val="23"/>
          <w:szCs w:val="23"/>
        </w:rPr>
        <w:t>lesslistening</w:t>
      </w:r>
      <w:proofErr w:type="spellEnd"/>
      <w:r>
        <w:rPr>
          <w:rFonts w:ascii="Arial" w:hAnsi="Arial" w:cs="Arial"/>
          <w:color w:val="2C2D2E"/>
          <w:sz w:val="23"/>
          <w:szCs w:val="23"/>
        </w:rPr>
        <w:t xml:space="preserve"> - до просмотра видео, обучающиеся прослушивают звук. Таким образом, различные видеоматериалы (фильмы, ролики, рекламы, печатные издания) являются одними из самых привлекательных эффективных средств обучения английскому языку в средних и старших классах образовательных организаций. Использование данных материалов на уроке обогащает знания обучающихся по предмету; совершенствует навыки аудирования, чтения, говорения, письма, развивает социокультурную компетенцию обучающихся; подготавливает к сдаче Единого Государственного экзамена по английскому языку.</w:t>
      </w:r>
    </w:p>
    <w:p w14:paraId="4CBF5701"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Использование аутентичных фильмов, роликов вызывает интерес к предмету, способствует развитию всех видов речевой деятельности на уроке, обучающиеся высказывают свое мнение, обсуждают увиденное, дискутируют на ту или иную тему. Кроме того, они знакомятся с особенностями страны изучаемого языка, слушают речь носителей языка [1].</w:t>
      </w:r>
    </w:p>
    <w:p w14:paraId="63798D30"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В общеобразовательных организациях далеко не все обучающиеся хорошо владеют иностранным языком. Тем не менее, и для такой аудитории в качестве стимула к обучению можно использовать видеоматериалы. Урок становится ин </w:t>
      </w:r>
      <w:proofErr w:type="spellStart"/>
      <w:r>
        <w:rPr>
          <w:rFonts w:ascii="Arial" w:hAnsi="Arial" w:cs="Arial"/>
          <w:color w:val="2C2D2E"/>
          <w:sz w:val="23"/>
          <w:szCs w:val="23"/>
        </w:rPr>
        <w:t>тересным</w:t>
      </w:r>
      <w:proofErr w:type="spellEnd"/>
      <w:r>
        <w:rPr>
          <w:rFonts w:ascii="Arial" w:hAnsi="Arial" w:cs="Arial"/>
          <w:color w:val="2C2D2E"/>
          <w:sz w:val="23"/>
          <w:szCs w:val="23"/>
        </w:rPr>
        <w:t>, познавательным, информативным.</w:t>
      </w:r>
    </w:p>
    <w:p w14:paraId="492A63BF"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Список литературы</w:t>
      </w:r>
    </w:p>
    <w:p w14:paraId="7A417325"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1. Английский язык. 5-11 класс. Использование аутентичных и адаптированных текстов в обучении. Издательство: Учитель, 2011 2.</w:t>
      </w:r>
    </w:p>
    <w:p w14:paraId="3BEB4DB3" w14:textId="271915C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2. Беляева, О.Н. Использование интерактивных технологий при коммуникативном обучении иностранному </w:t>
      </w:r>
    </w:p>
    <w:p w14:paraId="4D109E39" w14:textId="2CBDD788"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3. Миронова, С.Ю. Использование видеофильмов на уроках английского языка.</w:t>
      </w:r>
    </w:p>
    <w:p w14:paraId="1192D484" w14:textId="77777777"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lastRenderedPageBreak/>
        <w:t>4. Свирина, Л.О. Технология использования видео на уроке иностранного языка [Электронный ресурс] / Л.О. Свирина // Методические рекомендации к семинарским занятиям по методике преподавания иностранного языка. - Режим доступа: kpfu.ru (дата обращения 22.05.2017)</w:t>
      </w:r>
    </w:p>
    <w:p w14:paraId="48EF7D55" w14:textId="7A5284E3"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 xml:space="preserve">5. Соловьева И.В. Использование онлайн-ресурсов на уроках английского языка </w:t>
      </w:r>
    </w:p>
    <w:p w14:paraId="26A7F441" w14:textId="4C45E874" w:rsidR="00D834F7" w:rsidRDefault="00D834F7" w:rsidP="00D834F7">
      <w:pPr>
        <w:pStyle w:val="a3"/>
        <w:shd w:val="clear" w:color="auto" w:fill="FFFFFF"/>
        <w:rPr>
          <w:rFonts w:ascii="Arial" w:hAnsi="Arial" w:cs="Arial"/>
          <w:color w:val="2C2D2E"/>
          <w:sz w:val="23"/>
          <w:szCs w:val="23"/>
        </w:rPr>
      </w:pPr>
      <w:r>
        <w:rPr>
          <w:rFonts w:ascii="Arial" w:hAnsi="Arial" w:cs="Arial"/>
          <w:color w:val="2C2D2E"/>
          <w:sz w:val="23"/>
          <w:szCs w:val="23"/>
        </w:rPr>
        <w:t>6. Школа успешного учителя. Методика использования видео на уроках английского языка [</w:t>
      </w:r>
    </w:p>
    <w:p w14:paraId="19AC69BF" w14:textId="77777777" w:rsidR="002469C0" w:rsidRDefault="002469C0"/>
    <w:sectPr w:rsidR="002469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4F7"/>
    <w:rsid w:val="000D3442"/>
    <w:rsid w:val="002469C0"/>
    <w:rsid w:val="002C71F6"/>
    <w:rsid w:val="003B44B6"/>
    <w:rsid w:val="006810DA"/>
    <w:rsid w:val="00D83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5E48C"/>
  <w15:chartTrackingRefBased/>
  <w15:docId w15:val="{10C10128-7D20-47CD-858F-8F5F24D1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34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834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90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1665</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momade kiblee</dc:creator>
  <cp:keywords/>
  <dc:description/>
  <cp:lastModifiedBy>momade kiblee</cp:lastModifiedBy>
  <cp:revision>7</cp:revision>
  <dcterms:created xsi:type="dcterms:W3CDTF">2025-11-20T18:09:00Z</dcterms:created>
  <dcterms:modified xsi:type="dcterms:W3CDTF">2025-11-21T13:04:00Z</dcterms:modified>
</cp:coreProperties>
</file>