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2B9" w:rsidRPr="009632B9" w:rsidRDefault="009632B9" w:rsidP="009632B9">
      <w:pPr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632B9">
        <w:rPr>
          <w:rFonts w:ascii="Times New Roman" w:hAnsi="Times New Roman" w:cs="Times New Roman"/>
          <w:b/>
          <w:color w:val="000000"/>
          <w:sz w:val="24"/>
          <w:szCs w:val="24"/>
        </w:rPr>
        <w:t>ПРОБЛЕМЫ ДЕТЕЙ С ОВЗ В УСЛОВИЯХ ОБЩЕОБРАЗОВАТЕЛЬНОЙ ШКОЛЫ</w:t>
      </w:r>
    </w:p>
    <w:p w:rsidR="009632B9" w:rsidRPr="009632B9" w:rsidRDefault="009632B9" w:rsidP="009632B9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3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Аннотация. </w:t>
      </w:r>
      <w:r w:rsidRPr="009632B9">
        <w:rPr>
          <w:rFonts w:ascii="Times New Roman" w:eastAsia="Times New Roman" w:hAnsi="Times New Roman" w:cs="Times New Roman"/>
          <w:sz w:val="28"/>
          <w:szCs w:val="28"/>
        </w:rPr>
        <w:t>В статье рассмотрены характеристики эффективного включения детей с ограниченными возможностями здоровья (ОВЗ) в образовательную среду. Данная проблема особенно актуальна и важна в современном обществе, так как касается вопросов разработки и подготовки средств, в том числе организационных, психологических, педагогических, кадровых, которые должны способствовать формированию толерантности в социальной среде дошкольного и школьного образовательного пространства. В работе определены цели, стоящие перед образовательными учреждениями в процессе организации инклюзивного образования.</w:t>
      </w:r>
    </w:p>
    <w:p w:rsidR="005D5C55" w:rsidRPr="009632B9" w:rsidRDefault="009632B9" w:rsidP="009632B9">
      <w:pPr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Ключевые слова: </w:t>
      </w:r>
      <w:r w:rsidRPr="009632B9">
        <w:rPr>
          <w:rFonts w:ascii="Times New Roman" w:eastAsia="Times New Roman" w:hAnsi="Times New Roman" w:cs="Times New Roman"/>
          <w:sz w:val="28"/>
          <w:szCs w:val="28"/>
        </w:rPr>
        <w:t>инклюзивное образование, обучающиеся, дети с ограниченными возможностями здоровья, образовательная школа.</w:t>
      </w:r>
    </w:p>
    <w:p w:rsidR="009632B9" w:rsidRPr="009632B9" w:rsidRDefault="009632B9" w:rsidP="009632B9">
      <w:pPr>
        <w:rPr>
          <w:rFonts w:ascii="Times New Roman" w:hAnsi="Times New Roman" w:cs="Times New Roman"/>
          <w:sz w:val="28"/>
          <w:szCs w:val="28"/>
        </w:rPr>
      </w:pPr>
      <w:r w:rsidRPr="009632B9">
        <w:rPr>
          <w:rFonts w:ascii="Times New Roman" w:hAnsi="Times New Roman" w:cs="Times New Roman"/>
          <w:sz w:val="28"/>
          <w:szCs w:val="28"/>
        </w:rPr>
        <w:t xml:space="preserve">Одной из важных социально-экономических и демографических проблем нынешнего российского поколения считается включение детей с ОВЗ и инвалидностью в социум. Развитие, а </w:t>
      </w:r>
      <w:proofErr w:type="gramStart"/>
      <w:r w:rsidRPr="009632B9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9632B9">
        <w:rPr>
          <w:rFonts w:ascii="Times New Roman" w:hAnsi="Times New Roman" w:cs="Times New Roman"/>
          <w:sz w:val="28"/>
          <w:szCs w:val="28"/>
        </w:rPr>
        <w:t xml:space="preserve"> формирование социальных возможностей детей с ОВЗ, их активное участие в жизни социума могли бы способствовать последующему развитию страны и стабильному функционированию.</w:t>
      </w:r>
    </w:p>
    <w:p w:rsidR="009632B9" w:rsidRPr="009632B9" w:rsidRDefault="009632B9" w:rsidP="009632B9">
      <w:pPr>
        <w:rPr>
          <w:rFonts w:ascii="Times New Roman" w:hAnsi="Times New Roman" w:cs="Times New Roman"/>
          <w:sz w:val="28"/>
          <w:szCs w:val="28"/>
        </w:rPr>
      </w:pPr>
      <w:r w:rsidRPr="009632B9">
        <w:rPr>
          <w:rFonts w:ascii="Times New Roman" w:hAnsi="Times New Roman" w:cs="Times New Roman"/>
          <w:sz w:val="28"/>
          <w:szCs w:val="28"/>
        </w:rPr>
        <w:t>На сегодняшний день учреждения образования могут стать той образовательной средой, где дети с ОВЗ имеют возможность и средства для самовыражения, а, следовательно, приобретения социального опыта. Многие исследователи отмечают, что возможности образования не только по обучению детей с ОВЗ, но и по их социальной интеграции и адаптации достаточно велики.</w:t>
      </w:r>
    </w:p>
    <w:p w:rsidR="009632B9" w:rsidRPr="009632B9" w:rsidRDefault="009632B9" w:rsidP="009632B9">
      <w:pPr>
        <w:rPr>
          <w:rFonts w:ascii="Times New Roman" w:hAnsi="Times New Roman" w:cs="Times New Roman"/>
          <w:sz w:val="28"/>
          <w:szCs w:val="28"/>
        </w:rPr>
      </w:pPr>
      <w:r w:rsidRPr="009632B9">
        <w:rPr>
          <w:rFonts w:ascii="Times New Roman" w:hAnsi="Times New Roman" w:cs="Times New Roman"/>
          <w:sz w:val="28"/>
          <w:szCs w:val="28"/>
        </w:rPr>
        <w:t>Проблемы, которые ждут детей с ограниченными возможностями за школьной скамьей — обширны, они не редко испытывают трудности в социальных контактах и адаптации. Причинами этих проблем могут быть разные источники: родители, педагоги, сверстники.</w:t>
      </w:r>
    </w:p>
    <w:p w:rsidR="009632B9" w:rsidRPr="009632B9" w:rsidRDefault="009632B9" w:rsidP="009632B9">
      <w:pPr>
        <w:rPr>
          <w:rFonts w:ascii="Times New Roman" w:hAnsi="Times New Roman" w:cs="Times New Roman"/>
          <w:sz w:val="28"/>
          <w:szCs w:val="28"/>
        </w:rPr>
      </w:pPr>
      <w:r w:rsidRPr="009632B9">
        <w:rPr>
          <w:rFonts w:ascii="Times New Roman" w:hAnsi="Times New Roman" w:cs="Times New Roman"/>
          <w:sz w:val="28"/>
          <w:szCs w:val="28"/>
        </w:rPr>
        <w:t>Дети с ограниченными возможностями — это дети с различными психическими или физическими нарушениями общего развития, которые не позволяют им вести нормальную жизнь. С точки зрения современного общества наличие того или иного недостатка не считается поводом для неправильного развития.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Получение детьми с ОВЗ образования является одним из важнейших условий их успешной социализации, обеспечения их полноценного участия в жизни общества, эффективной самореализации в различных видах социальной деятельности.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Согласно основной классификации дети с ограниченными возможностями здоровья подразделяются на следующие категории: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1) дети с нарушениями слуха;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2) дети с нарушениями зрения;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3) дети с нарушениями речи;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4) дети с нарушением интеллекта (умственно отсталые дети);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5) дети со смешанными специфическими расстройствами психомоторного развития (ранее — ЗПР);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6) дети с нарушениями опорно-двигательного аппарата (ДЦП);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7) дети с нарушениями эмоционально-волевой сферы;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8) дети с сочетанными, множественными нарушениями (сочетание 2-х, 3-х и более нарушений). </w:t>
      </w:r>
    </w:p>
    <w:p w:rsidR="009632B9" w:rsidRPr="009632B9" w:rsidRDefault="009632B9" w:rsidP="009632B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одним из главных направлений деятельности образовательных и социальных организаций являются проблемы воспитания, обучения, социализации детей с отклонением в развитии. Главная проблема ребенка с ограниченными возможностями здоровья заключается в отсутствии понимания со стороны взрослого сообщества. Несмотря на наличие специфических особенностей, у детей с ОВЗ есть возможность личностного развития. Целесообразно говорить о психологических резервах процесса социализации относительно детей с ОВЗ и о том, что сущность развития социального потенциала детей с ограниченными возможностями здоровья напрямую зависит от педагогической поддержки детей, раскрытия их потенциала в различных формах жизнедеятельности. </w:t>
      </w:r>
    </w:p>
    <w:p w:rsidR="009632B9" w:rsidRPr="009632B9" w:rsidRDefault="009632B9" w:rsidP="009632B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Дети с ОВЗ в общеобразовательной школе – одна из основных проблем неспециализированной школы. Поскольку процесс адаптации очень сложен для ребенка, родителей и педагогов.</w:t>
      </w:r>
    </w:p>
    <w:p w:rsidR="009632B9" w:rsidRPr="009632B9" w:rsidRDefault="009632B9" w:rsidP="009632B9">
      <w:pPr>
        <w:pStyle w:val="a3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Для преодоления этих трудностей общеобразовательная школа должна:</w:t>
      </w: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 обеспечить исполнение нормативных документов, регламентирующих специфику инклюзивного образования детей с ОВЗ;</w:t>
      </w:r>
    </w:p>
    <w:p w:rsidR="009632B9" w:rsidRPr="009632B9" w:rsidRDefault="009632B9" w:rsidP="009632B9">
      <w:pPr>
        <w:pStyle w:val="a3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обеспечить образовательный процесс профессионально подготовленными педагогами общего образования и специалистами сопровождения, способными реализовать инклюзивный подход;</w:t>
      </w:r>
    </w:p>
    <w:p w:rsidR="009632B9" w:rsidRPr="009632B9" w:rsidRDefault="009632B9" w:rsidP="009632B9">
      <w:pPr>
        <w:pStyle w:val="a3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создать комфортную образовательную и социальную среду инклюзивного образования, ориентированного на принципы толерантности и взаимопомощи;</w:t>
      </w:r>
    </w:p>
    <w:p w:rsidR="009632B9" w:rsidRPr="009632B9" w:rsidRDefault="009632B9" w:rsidP="009632B9">
      <w:pPr>
        <w:pStyle w:val="a3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создать непрерывную учебную и практическую среду для деятельности педагогов различного профиля, обеспечивающих процесс сопровождения ребенка с ОВЗ в условиях инклюзивного образования в общеобразовательной школе;</w:t>
      </w:r>
    </w:p>
    <w:p w:rsidR="009632B9" w:rsidRPr="009632B9" w:rsidRDefault="009632B9" w:rsidP="009632B9">
      <w:pPr>
        <w:pStyle w:val="a3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реализовать методическое обеспечение инклюзивного образования (учебные планы, учебные программы (их варианты), при необходимости — специальные учебники и рабочие тетради, учебные пособия для самого ученика);</w:t>
      </w:r>
    </w:p>
    <w:p w:rsidR="009632B9" w:rsidRPr="009632B9" w:rsidRDefault="009632B9" w:rsidP="009632B9">
      <w:pPr>
        <w:pStyle w:val="a3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активно использовать возможности дистанционного образования и ИКТ как эффективного инструмента обучения;</w:t>
      </w:r>
    </w:p>
    <w:p w:rsidR="009632B9" w:rsidRPr="009632B9" w:rsidRDefault="009632B9" w:rsidP="009632B9">
      <w:pPr>
        <w:pStyle w:val="a3"/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обеспечить доверительное отношения не только с учащимися, но и их родителями, для организации совместной коррекционно- восстановительной работы;</w:t>
      </w:r>
    </w:p>
    <w:p w:rsidR="009632B9" w:rsidRPr="009632B9" w:rsidRDefault="009632B9" w:rsidP="009632B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Главная трудность состоит в том, чтобы соотнести индивидуальные возможности детей с ОВЗ с необходимостью выполнения образовательного стандарта.</w:t>
      </w:r>
    </w:p>
    <w:p w:rsidR="009632B9" w:rsidRPr="009632B9" w:rsidRDefault="009632B9" w:rsidP="009632B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Работая в таких классах, учителю необходимо разрабатывать поурочные планы для конкретного класса, а также для конкретного ребенка, уметь перерабатывать учебный план и адаптировать свои методы обучения к особенностям учеников с ОВЗ.</w:t>
      </w:r>
    </w:p>
    <w:p w:rsidR="009632B9" w:rsidRPr="009632B9" w:rsidRDefault="009632B9" w:rsidP="009632B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 создание индивидуальных образовательных маршрутов, сочетание зоны ближайшего и актуального раз</w:t>
      </w:r>
      <w:r w:rsidR="00394E05">
        <w:rPr>
          <w:rFonts w:ascii="Times New Roman" w:eastAsia="Times New Roman" w:hAnsi="Times New Roman" w:cs="Times New Roman"/>
          <w:sz w:val="28"/>
          <w:szCs w:val="28"/>
        </w:rPr>
        <w:t>вития ребёнка и взаимодействие </w:t>
      </w:r>
      <w:bookmarkStart w:id="0" w:name="_GoBack"/>
      <w:bookmarkEnd w:id="0"/>
      <w:r w:rsidRPr="009632B9">
        <w:rPr>
          <w:rFonts w:ascii="Times New Roman" w:eastAsia="Times New Roman" w:hAnsi="Times New Roman" w:cs="Times New Roman"/>
          <w:sz w:val="28"/>
          <w:szCs w:val="28"/>
        </w:rPr>
        <w:t>сред (учение, обучение, социализация) в образовательном пространстве школы.</w:t>
      </w:r>
    </w:p>
    <w:p w:rsidR="009632B9" w:rsidRPr="009632B9" w:rsidRDefault="009632B9" w:rsidP="009632B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Общие принципы и правила коррекционной работы: </w:t>
      </w:r>
    </w:p>
    <w:p w:rsidR="009632B9" w:rsidRPr="009632B9" w:rsidRDefault="009632B9" w:rsidP="009632B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1. Индивидуальный подход к каждому ученику. </w:t>
      </w:r>
    </w:p>
    <w:p w:rsidR="009632B9" w:rsidRPr="009632B9" w:rsidRDefault="009632B9" w:rsidP="009632B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2.Предотвращение наступления утомления, используя для этого разнообразные средства (чередование умственной и практической деятельности, преподнесение материала небольшими дозами, использ</w:t>
      </w:r>
      <w:r w:rsidR="00394E05">
        <w:rPr>
          <w:rFonts w:ascii="Times New Roman" w:eastAsia="Times New Roman" w:hAnsi="Times New Roman" w:cs="Times New Roman"/>
          <w:sz w:val="28"/>
          <w:szCs w:val="28"/>
        </w:rPr>
        <w:t xml:space="preserve">ование интересного и </w:t>
      </w:r>
      <w:proofErr w:type="gramStart"/>
      <w:r w:rsidR="00394E05">
        <w:rPr>
          <w:rFonts w:ascii="Times New Roman" w:eastAsia="Times New Roman" w:hAnsi="Times New Roman" w:cs="Times New Roman"/>
          <w:sz w:val="28"/>
          <w:szCs w:val="28"/>
        </w:rPr>
        <w:t xml:space="preserve">красочного </w:t>
      </w:r>
      <w:r w:rsidRPr="009632B9">
        <w:rPr>
          <w:rFonts w:ascii="Times New Roman" w:eastAsia="Times New Roman" w:hAnsi="Times New Roman" w:cs="Times New Roman"/>
          <w:sz w:val="28"/>
          <w:szCs w:val="28"/>
        </w:rPr>
        <w:t>дидактического материала</w:t>
      </w:r>
      <w:proofErr w:type="gramEnd"/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 и средств наглядности). </w:t>
      </w:r>
    </w:p>
    <w:p w:rsidR="009632B9" w:rsidRPr="009632B9" w:rsidRDefault="009632B9" w:rsidP="009632B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3. Использование методов, активизирующих познавательную деятельность учащихся, развивающих их устную и письменную речь и формирующих необходимые учебные навыки. </w:t>
      </w:r>
    </w:p>
    <w:p w:rsidR="009632B9" w:rsidRPr="009632B9" w:rsidRDefault="009632B9" w:rsidP="009632B9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4. Проявление педагогического такта. Постоянное поощрение за малейшие успехи, своевременная и тактическая помощь каждому ребёнку, развитие в нём веры в собственные силы и возможности. </w:t>
      </w:r>
    </w:p>
    <w:p w:rsidR="009632B9" w:rsidRPr="009632B9" w:rsidRDefault="009632B9" w:rsidP="009632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Эффективными приемами коррекционного воздействия на эмоциональную и познавательную сферу детей с отклонениями в развитии являются: </w:t>
      </w:r>
    </w:p>
    <w:p w:rsidR="009632B9" w:rsidRPr="009632B9" w:rsidRDefault="009632B9" w:rsidP="009632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- игровые ситуации; </w:t>
      </w:r>
    </w:p>
    <w:p w:rsidR="009632B9" w:rsidRPr="009632B9" w:rsidRDefault="009632B9" w:rsidP="009632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- дидактические игры, которые связаны с поиском видовых и родовых признаков предметов; </w:t>
      </w:r>
    </w:p>
    <w:p w:rsidR="009632B9" w:rsidRPr="009632B9" w:rsidRDefault="009632B9" w:rsidP="009632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- игровые тренинги, способствующие развитию умения общаться с другими; </w:t>
      </w:r>
    </w:p>
    <w:p w:rsidR="009632B9" w:rsidRPr="009632B9" w:rsidRDefault="009632B9" w:rsidP="009632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9632B9">
        <w:rPr>
          <w:rFonts w:ascii="Times New Roman" w:eastAsia="Times New Roman" w:hAnsi="Times New Roman" w:cs="Times New Roman"/>
          <w:sz w:val="28"/>
          <w:szCs w:val="28"/>
        </w:rPr>
        <w:t>психогимнастика</w:t>
      </w:r>
      <w:proofErr w:type="spellEnd"/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 и релаксация, позволяющие снять мышечные спазмы и зажимы, особенно в области лица и кистей рук. </w:t>
      </w:r>
    </w:p>
    <w:p w:rsidR="009632B9" w:rsidRPr="009632B9" w:rsidRDefault="009632B9" w:rsidP="009632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У большинства учеников с ОВЗ отмечается недостаточный уровень познавательной активности, незрелость мотивации к учебной деятельности, сниженный уровень работоспособности и самостоятельности. Поэтому поиск и использование активных форм, методов и приёмов обучения является одним </w:t>
      </w:r>
      <w:r w:rsidRPr="009632B9">
        <w:rPr>
          <w:rFonts w:ascii="Times New Roman" w:eastAsia="Times New Roman" w:hAnsi="Times New Roman" w:cs="Times New Roman"/>
          <w:sz w:val="28"/>
          <w:szCs w:val="28"/>
        </w:rPr>
        <w:lastRenderedPageBreak/>
        <w:t>из необходимых средств повышения эффективности коррекционно</w:t>
      </w:r>
      <w:r w:rsidR="00394E0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развивающего процесса в работе учителя. </w:t>
      </w:r>
    </w:p>
    <w:p w:rsidR="009632B9" w:rsidRPr="009632B9" w:rsidRDefault="009632B9" w:rsidP="009632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При подборе содержания занятий для учащихся с ОВЗ необходимо учитывать, с одной стороны, принцип доступности, а с другой стороны, не допускать излишнего упрощения материала. Содержание становится эффективным средством активизации учебной деятельности в том случае, если оно соответствует психическим, интеллектуальным возможностям детей и их потребностям. Так как группа детей с ОВЗ крайне неоднородна, то задачей учителя является отбор содержания в каждой конкретной ситуации и адекватных этому содержанию и возможностям учащихся методов и форм организации обучения. [4]</w:t>
      </w:r>
    </w:p>
    <w:p w:rsidR="009632B9" w:rsidRPr="009632B9" w:rsidRDefault="009632B9" w:rsidP="009632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Необходимо снять страх ребенка перед недоступной средой, раскрепощая его и высвобождая его духовные и физические силы, направляя их на развитие и проявление способностей и талантов. </w:t>
      </w:r>
    </w:p>
    <w:p w:rsidR="009632B9" w:rsidRPr="009632B9" w:rsidRDefault="00394E05" w:rsidP="009632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Таким образом, </w:t>
      </w:r>
      <w:r w:rsidR="009632B9" w:rsidRPr="009632B9">
        <w:rPr>
          <w:rFonts w:ascii="Times New Roman" w:eastAsia="Times New Roman" w:hAnsi="Times New Roman" w:cs="Times New Roman"/>
          <w:sz w:val="28"/>
          <w:szCs w:val="28"/>
        </w:rPr>
        <w:t>проблемы социализации детей с ОВЗ в общеобразова</w:t>
      </w:r>
      <w:r>
        <w:rPr>
          <w:rFonts w:ascii="Times New Roman" w:eastAsia="Times New Roman" w:hAnsi="Times New Roman" w:cs="Times New Roman"/>
          <w:sz w:val="28"/>
          <w:szCs w:val="28"/>
        </w:rPr>
        <w:t>тельной школе имеют порой четко</w:t>
      </w:r>
      <w:r w:rsidR="009632B9" w:rsidRPr="009632B9">
        <w:rPr>
          <w:rFonts w:ascii="Times New Roman" w:eastAsia="Times New Roman" w:hAnsi="Times New Roman" w:cs="Times New Roman"/>
          <w:sz w:val="28"/>
          <w:szCs w:val="28"/>
        </w:rPr>
        <w:t xml:space="preserve"> выраженный региональный характер, поэтому нужно практиковать поддержку детей с ограниченными возможностями здоровья на местах, демонстрировать современные инновационные технологии, содействующие интеграции их в общество.</w:t>
      </w:r>
    </w:p>
    <w:p w:rsidR="009632B9" w:rsidRPr="009632B9" w:rsidRDefault="009632B9" w:rsidP="009632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Литература.</w:t>
      </w:r>
      <w:r w:rsidRPr="009632B9">
        <w:rPr>
          <w:rFonts w:ascii="Times New Roman" w:eastAsia="Times New Roman" w:hAnsi="Times New Roman" w:cs="Times New Roman"/>
          <w:sz w:val="28"/>
          <w:szCs w:val="28"/>
        </w:rPr>
        <w:br/>
      </w:r>
      <w:r w:rsidRPr="009632B9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spellStart"/>
      <w:r w:rsidRPr="009632B9">
        <w:rPr>
          <w:rFonts w:ascii="Times New Roman" w:eastAsia="Times New Roman" w:hAnsi="Times New Roman" w:cs="Times New Roman"/>
          <w:sz w:val="28"/>
          <w:szCs w:val="28"/>
        </w:rPr>
        <w:t>Темиршина</w:t>
      </w:r>
      <w:proofErr w:type="spellEnd"/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, Г. Р. Проблемы детей с ОВЗ в условиях общеобразовательной школы / Г. Р. </w:t>
      </w:r>
      <w:proofErr w:type="spellStart"/>
      <w:r w:rsidRPr="009632B9">
        <w:rPr>
          <w:rFonts w:ascii="Times New Roman" w:eastAsia="Times New Roman" w:hAnsi="Times New Roman" w:cs="Times New Roman"/>
          <w:sz w:val="28"/>
          <w:szCs w:val="28"/>
        </w:rPr>
        <w:t>Темиршина</w:t>
      </w:r>
      <w:proofErr w:type="spellEnd"/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, А. З. </w:t>
      </w:r>
      <w:proofErr w:type="spellStart"/>
      <w:r w:rsidRPr="009632B9">
        <w:rPr>
          <w:rFonts w:ascii="Times New Roman" w:eastAsia="Times New Roman" w:hAnsi="Times New Roman" w:cs="Times New Roman"/>
          <w:sz w:val="28"/>
          <w:szCs w:val="28"/>
        </w:rPr>
        <w:t>Минахметова</w:t>
      </w:r>
      <w:proofErr w:type="spellEnd"/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. — Исследование; </w:t>
      </w:r>
      <w:proofErr w:type="gramStart"/>
      <w:r w:rsidRPr="009632B9">
        <w:rPr>
          <w:rFonts w:ascii="Times New Roman" w:eastAsia="Times New Roman" w:hAnsi="Times New Roman" w:cs="Times New Roman"/>
          <w:sz w:val="28"/>
          <w:szCs w:val="28"/>
        </w:rPr>
        <w:t>Текст :</w:t>
      </w:r>
      <w:proofErr w:type="gramEnd"/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 непосредственный // Молодой ученый. — 2020. — № 27 (317). — С. 240-243. — URL: https://moluch.ru/archive/317/72237/ (дата обращения: 17.04.2023).</w:t>
      </w:r>
    </w:p>
    <w:p w:rsidR="009632B9" w:rsidRPr="009632B9" w:rsidRDefault="009632B9" w:rsidP="009632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ab/>
        <w:t>2. Анкета для выявления уровня развития коммуникативных навыков учащихся. — Текст: электронный // Ваш психолог: [сайт]. — URL: http://www.vashpsixolog.ru/psychodiagnostic-school-psychologist/114-questionnaire/1114-anketa-dlya-analiza-urovnya-razvitiya-kommunikativnyx-navykov-uchashhixsya (дата обращения: 27.06.2020).</w:t>
      </w:r>
      <w:r w:rsidRPr="009632B9">
        <w:rPr>
          <w:rFonts w:ascii="Times New Roman" w:eastAsia="Times New Roman" w:hAnsi="Times New Roman" w:cs="Times New Roman"/>
          <w:sz w:val="28"/>
          <w:szCs w:val="28"/>
        </w:rPr>
        <w:br/>
      </w:r>
      <w:r w:rsidRPr="009632B9"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 xml:space="preserve">3. Трудности обучения детей с ОВЗ/сост.: Учитель-логопед: </w:t>
      </w:r>
      <w:proofErr w:type="spellStart"/>
      <w:r w:rsidRPr="009632B9">
        <w:rPr>
          <w:rFonts w:ascii="Times New Roman" w:eastAsia="Times New Roman" w:hAnsi="Times New Roman" w:cs="Times New Roman"/>
          <w:sz w:val="28"/>
          <w:szCs w:val="28"/>
        </w:rPr>
        <w:t>Хомюк</w:t>
      </w:r>
      <w:proofErr w:type="spellEnd"/>
      <w:r w:rsidRPr="009632B9">
        <w:rPr>
          <w:rFonts w:ascii="Times New Roman" w:eastAsia="Times New Roman" w:hAnsi="Times New Roman" w:cs="Times New Roman"/>
          <w:sz w:val="28"/>
          <w:szCs w:val="28"/>
        </w:rPr>
        <w:t xml:space="preserve"> М. А. — Текст: электронный // [сайт]. — deti_OVZ_redaktirovan.pdf (prosadiki.ru) </w:t>
      </w:r>
    </w:p>
    <w:p w:rsidR="009632B9" w:rsidRPr="009632B9" w:rsidRDefault="009632B9" w:rsidP="009632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ab/>
        <w:t>4. Алехина С. В., Зарецкий В. К. Инклюзивный подход в образовании в контексте проектной инициативы «Наша новая школа» // Психолого-педагогическое обеспечение национальной образовательной инициативы «Наша новая школа». — М., 2010. С. 104—116.</w:t>
      </w:r>
    </w:p>
    <w:p w:rsidR="009632B9" w:rsidRPr="009632B9" w:rsidRDefault="009632B9" w:rsidP="009632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ab/>
        <w:t>5. Назарова Н. М. Интегрированное (инклюзивное) образование: генезис и проблемы внедрения» // Научно-методический журнал «Коррекционная педагогика». 2010.</w:t>
      </w:r>
    </w:p>
    <w:p w:rsidR="009632B9" w:rsidRPr="009632B9" w:rsidRDefault="009632B9" w:rsidP="009632B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ab/>
        <w:t xml:space="preserve">6. Инклюзивное образование/сост.: М.Р. </w:t>
      </w:r>
      <w:proofErr w:type="spellStart"/>
      <w:r w:rsidRPr="009632B9">
        <w:rPr>
          <w:rFonts w:ascii="Times New Roman" w:eastAsia="Times New Roman" w:hAnsi="Times New Roman" w:cs="Times New Roman"/>
          <w:sz w:val="28"/>
          <w:szCs w:val="28"/>
        </w:rPr>
        <w:t>Битянова</w:t>
      </w:r>
      <w:proofErr w:type="spellEnd"/>
      <w:r w:rsidRPr="009632B9">
        <w:rPr>
          <w:rFonts w:ascii="Times New Roman" w:eastAsia="Times New Roman" w:hAnsi="Times New Roman" w:cs="Times New Roman"/>
          <w:sz w:val="28"/>
          <w:szCs w:val="28"/>
        </w:rPr>
        <w:t>; – М.: «Классное руководство и воспитание школьников», 2015 – С.11-18.</w:t>
      </w:r>
    </w:p>
    <w:p w:rsidR="009632B9" w:rsidRPr="009632B9" w:rsidRDefault="009632B9" w:rsidP="009632B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32B9">
        <w:rPr>
          <w:rFonts w:ascii="Times New Roman" w:eastAsia="Times New Roman" w:hAnsi="Times New Roman" w:cs="Times New Roman"/>
          <w:sz w:val="28"/>
          <w:szCs w:val="28"/>
        </w:rPr>
        <w:t>7. Гончаренко М. С. Индивидуализация подхода в обучении детей с ОВЗ в условиях общеобразовательной программы// Инклюзивное образование: методология, практика, технологии [Электронный документ]/М. С. Гончаренко, 2018, — 23 с. (http://psyjournals.ru/inclusive_edu/issue/44154.shtml)</w:t>
      </w:r>
    </w:p>
    <w:p w:rsidR="009632B9" w:rsidRDefault="009632B9" w:rsidP="009632B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32B9" w:rsidRDefault="009632B9" w:rsidP="009632B9"/>
    <w:sectPr w:rsidR="00963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hybridMultilevel"/>
    <w:tmpl w:val="CE2C0BD2"/>
    <w:lvl w:ilvl="0" w:tplc="A3707C18">
      <w:numFmt w:val="decimal"/>
      <w:lvlText w:val=""/>
      <w:lvlJc w:val="left"/>
    </w:lvl>
    <w:lvl w:ilvl="1" w:tplc="23388B28">
      <w:numFmt w:val="decimal"/>
      <w:lvlText w:val=""/>
      <w:lvlJc w:val="left"/>
    </w:lvl>
    <w:lvl w:ilvl="2" w:tplc="0B2AA422">
      <w:numFmt w:val="decimal"/>
      <w:lvlText w:val=""/>
      <w:lvlJc w:val="left"/>
    </w:lvl>
    <w:lvl w:ilvl="3" w:tplc="39420E90">
      <w:numFmt w:val="decimal"/>
      <w:lvlText w:val=""/>
      <w:lvlJc w:val="left"/>
    </w:lvl>
    <w:lvl w:ilvl="4" w:tplc="1BECB628">
      <w:numFmt w:val="decimal"/>
      <w:lvlText w:val=""/>
      <w:lvlJc w:val="left"/>
    </w:lvl>
    <w:lvl w:ilvl="5" w:tplc="D598A56A">
      <w:numFmt w:val="decimal"/>
      <w:lvlText w:val=""/>
      <w:lvlJc w:val="left"/>
    </w:lvl>
    <w:lvl w:ilvl="6" w:tplc="4560CD5C">
      <w:numFmt w:val="decimal"/>
      <w:lvlText w:val=""/>
      <w:lvlJc w:val="left"/>
    </w:lvl>
    <w:lvl w:ilvl="7" w:tplc="D4C89C98">
      <w:numFmt w:val="decimal"/>
      <w:lvlText w:val=""/>
      <w:lvlJc w:val="left"/>
    </w:lvl>
    <w:lvl w:ilvl="8" w:tplc="F272AB36">
      <w:numFmt w:val="decimal"/>
      <w:lvlText w:val=""/>
      <w:lvlJc w:val="left"/>
    </w:lvl>
  </w:abstractNum>
  <w:abstractNum w:abstractNumId="1" w15:restartNumberingAfterBreak="0">
    <w:nsid w:val="3B05708C"/>
    <w:multiLevelType w:val="multilevel"/>
    <w:tmpl w:val="128E5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24C"/>
    <w:rsid w:val="00394E05"/>
    <w:rsid w:val="0042724C"/>
    <w:rsid w:val="005D5C55"/>
    <w:rsid w:val="0096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87C33"/>
  <w15:chartTrackingRefBased/>
  <w15:docId w15:val="{93483CE7-A3D3-4D84-8724-2C69CA6B3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2B9"/>
    <w:pPr>
      <w:spacing w:after="200" w:line="276" w:lineRule="auto"/>
    </w:pPr>
    <w:rPr>
      <w:rFonts w:ascii="Calibri" w:eastAsia="Calibri" w:hAnsi="Calibri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63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1430</Words>
  <Characters>8155</Characters>
  <Application>Microsoft Office Word</Application>
  <DocSecurity>0</DocSecurity>
  <Lines>67</Lines>
  <Paragraphs>19</Paragraphs>
  <ScaleCrop>false</ScaleCrop>
  <Company/>
  <LinksUpToDate>false</LinksUpToDate>
  <CharactersWithSpaces>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2025-11-27T06:44:00Z</dcterms:created>
  <dcterms:modified xsi:type="dcterms:W3CDTF">2025-12-11T06:55:00Z</dcterms:modified>
</cp:coreProperties>
</file>