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9B3" w:rsidRDefault="00F95CD5" w:rsidP="00F95CD5">
      <w:pPr>
        <w:jc w:val="center"/>
        <w:rPr>
          <w:b/>
          <w:sz w:val="28"/>
          <w:szCs w:val="28"/>
        </w:rPr>
      </w:pPr>
      <w:r w:rsidRPr="00CF59B3">
        <w:rPr>
          <w:b/>
          <w:sz w:val="28"/>
          <w:szCs w:val="28"/>
        </w:rPr>
        <w:t xml:space="preserve">Муниципальное бюджетное учреждение </w:t>
      </w:r>
    </w:p>
    <w:p w:rsidR="00F95CD5" w:rsidRPr="00CF59B3" w:rsidRDefault="00F95CD5" w:rsidP="00F95CD5">
      <w:pPr>
        <w:jc w:val="center"/>
        <w:rPr>
          <w:b/>
          <w:sz w:val="28"/>
          <w:szCs w:val="28"/>
        </w:rPr>
      </w:pPr>
      <w:r w:rsidRPr="00CF59B3">
        <w:rPr>
          <w:b/>
          <w:sz w:val="28"/>
          <w:szCs w:val="28"/>
        </w:rPr>
        <w:t xml:space="preserve">дополнительного образования </w:t>
      </w:r>
    </w:p>
    <w:p w:rsidR="00F95CD5" w:rsidRPr="00CF59B3" w:rsidRDefault="00F95CD5" w:rsidP="00F95CD5">
      <w:pPr>
        <w:jc w:val="center"/>
        <w:rPr>
          <w:b/>
          <w:sz w:val="28"/>
          <w:szCs w:val="28"/>
        </w:rPr>
      </w:pPr>
      <w:r w:rsidRPr="00CF59B3">
        <w:rPr>
          <w:b/>
          <w:sz w:val="28"/>
          <w:szCs w:val="28"/>
        </w:rPr>
        <w:t xml:space="preserve">станция юных туристов </w:t>
      </w:r>
    </w:p>
    <w:p w:rsidR="00F95CD5" w:rsidRPr="00CF59B3" w:rsidRDefault="00F95CD5" w:rsidP="00F95CD5">
      <w:pPr>
        <w:jc w:val="center"/>
        <w:rPr>
          <w:b/>
          <w:sz w:val="28"/>
          <w:szCs w:val="28"/>
        </w:rPr>
      </w:pPr>
      <w:r w:rsidRPr="00CF59B3">
        <w:rPr>
          <w:b/>
          <w:sz w:val="28"/>
          <w:szCs w:val="28"/>
        </w:rPr>
        <w:t xml:space="preserve">города Кирово-Чепецка Кировской области </w:t>
      </w:r>
    </w:p>
    <w:p w:rsidR="00F95CD5" w:rsidRDefault="00F95CD5" w:rsidP="00F95CD5">
      <w:pPr>
        <w:jc w:val="center"/>
        <w:rPr>
          <w:b/>
          <w:sz w:val="44"/>
        </w:rPr>
      </w:pPr>
    </w:p>
    <w:p w:rsidR="00F95CD5" w:rsidRDefault="00F95CD5" w:rsidP="00F95CD5">
      <w:pPr>
        <w:jc w:val="center"/>
        <w:rPr>
          <w:b/>
          <w:sz w:val="44"/>
        </w:rPr>
      </w:pPr>
    </w:p>
    <w:p w:rsidR="00F95CD5" w:rsidRDefault="00F95CD5" w:rsidP="00F95CD5">
      <w:pPr>
        <w:jc w:val="center"/>
        <w:rPr>
          <w:b/>
          <w:sz w:val="44"/>
        </w:rPr>
      </w:pPr>
    </w:p>
    <w:p w:rsidR="00F95CD5" w:rsidRDefault="00F95CD5" w:rsidP="00F95CD5">
      <w:pPr>
        <w:jc w:val="center"/>
        <w:rPr>
          <w:b/>
          <w:sz w:val="44"/>
        </w:rPr>
      </w:pPr>
      <w:r>
        <w:rPr>
          <w:b/>
          <w:bCs/>
          <w:noProof/>
          <w:sz w:val="28"/>
        </w:rPr>
        <w:drawing>
          <wp:inline distT="0" distB="0" distL="0" distR="0">
            <wp:extent cx="1419225" cy="1352550"/>
            <wp:effectExtent l="19050" t="0" r="9525" b="0"/>
            <wp:docPr id="2" name="Рисунок 1" descr="Эмблема СЮ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Эмблема СЮТур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CD5" w:rsidRDefault="00F95CD5" w:rsidP="00F95CD5">
      <w:pPr>
        <w:rPr>
          <w:b/>
          <w:sz w:val="44"/>
        </w:rPr>
      </w:pPr>
    </w:p>
    <w:p w:rsidR="00F95CD5" w:rsidRDefault="00F95CD5" w:rsidP="00F95CD5">
      <w:pPr>
        <w:rPr>
          <w:b/>
          <w:sz w:val="44"/>
        </w:rPr>
      </w:pPr>
    </w:p>
    <w:p w:rsidR="00F95CD5" w:rsidRDefault="00F95CD5" w:rsidP="00F95CD5">
      <w:pPr>
        <w:jc w:val="center"/>
        <w:rPr>
          <w:b/>
          <w:sz w:val="44"/>
        </w:rPr>
      </w:pPr>
    </w:p>
    <w:p w:rsidR="00F95CD5" w:rsidRDefault="00113C4E" w:rsidP="00F058BA">
      <w:pPr>
        <w:jc w:val="center"/>
        <w:rPr>
          <w:b/>
          <w:sz w:val="44"/>
        </w:rPr>
      </w:pPr>
      <w:r>
        <w:rPr>
          <w:b/>
          <w:sz w:val="44"/>
        </w:rPr>
        <w:t>«Ф</w:t>
      </w:r>
      <w:r w:rsidR="006E065B">
        <w:rPr>
          <w:b/>
          <w:sz w:val="44"/>
        </w:rPr>
        <w:t>итнес</w:t>
      </w:r>
      <w:r w:rsidR="009B117C">
        <w:rPr>
          <w:b/>
          <w:sz w:val="44"/>
        </w:rPr>
        <w:t>,</w:t>
      </w:r>
      <w:r w:rsidR="006E065B">
        <w:rPr>
          <w:b/>
          <w:sz w:val="44"/>
        </w:rPr>
        <w:t xml:space="preserve"> </w:t>
      </w:r>
      <w:r w:rsidR="009B117C">
        <w:rPr>
          <w:b/>
          <w:sz w:val="44"/>
        </w:rPr>
        <w:t>как одно из средств борьбы с</w:t>
      </w:r>
      <w:r w:rsidR="006E065B">
        <w:rPr>
          <w:b/>
          <w:sz w:val="44"/>
        </w:rPr>
        <w:t xml:space="preserve"> ожирени</w:t>
      </w:r>
      <w:r w:rsidR="009B117C">
        <w:rPr>
          <w:b/>
          <w:sz w:val="44"/>
        </w:rPr>
        <w:t>ем</w:t>
      </w:r>
      <w:r w:rsidR="006E065B">
        <w:rPr>
          <w:b/>
          <w:sz w:val="44"/>
        </w:rPr>
        <w:t xml:space="preserve"> у </w:t>
      </w:r>
      <w:r w:rsidR="0004461D">
        <w:rPr>
          <w:b/>
          <w:sz w:val="44"/>
        </w:rPr>
        <w:t>подростков</w:t>
      </w:r>
      <w:r>
        <w:rPr>
          <w:b/>
          <w:sz w:val="44"/>
        </w:rPr>
        <w:t>»</w:t>
      </w:r>
    </w:p>
    <w:p w:rsidR="00F95CD5" w:rsidRDefault="00F95CD5" w:rsidP="00F95CD5"/>
    <w:p w:rsidR="00CD2700" w:rsidRDefault="00CD2700" w:rsidP="00F95CD5"/>
    <w:p w:rsidR="002B0B38" w:rsidRPr="002B0B38" w:rsidRDefault="002B0B38" w:rsidP="002B0B38">
      <w:pPr>
        <w:jc w:val="center"/>
        <w:rPr>
          <w:b/>
          <w:sz w:val="36"/>
          <w:szCs w:val="36"/>
        </w:rPr>
      </w:pPr>
      <w:r w:rsidRPr="002B0B38">
        <w:rPr>
          <w:b/>
          <w:sz w:val="36"/>
          <w:szCs w:val="36"/>
        </w:rPr>
        <w:t>Методическ</w:t>
      </w:r>
      <w:r w:rsidR="007A0401">
        <w:rPr>
          <w:b/>
          <w:sz w:val="36"/>
          <w:szCs w:val="36"/>
        </w:rPr>
        <w:t>ие</w:t>
      </w:r>
      <w:r w:rsidRPr="002B0B38">
        <w:rPr>
          <w:b/>
          <w:sz w:val="36"/>
          <w:szCs w:val="36"/>
        </w:rPr>
        <w:t xml:space="preserve"> р</w:t>
      </w:r>
      <w:r w:rsidR="007A0401">
        <w:rPr>
          <w:b/>
          <w:sz w:val="36"/>
          <w:szCs w:val="36"/>
        </w:rPr>
        <w:t>екомендации</w:t>
      </w:r>
    </w:p>
    <w:p w:rsidR="00F95CD5" w:rsidRDefault="00F95CD5" w:rsidP="00F95CD5">
      <w:pPr>
        <w:jc w:val="center"/>
      </w:pPr>
    </w:p>
    <w:p w:rsidR="00F95CD5" w:rsidRDefault="00F95CD5" w:rsidP="00F95CD5">
      <w:pPr>
        <w:pStyle w:val="3"/>
      </w:pPr>
    </w:p>
    <w:p w:rsidR="002B0B38" w:rsidRDefault="002B0B38" w:rsidP="002B0B38"/>
    <w:p w:rsidR="002B0B38" w:rsidRDefault="002B0B38" w:rsidP="002B0B38"/>
    <w:p w:rsidR="002B0B38" w:rsidRDefault="002B0B38" w:rsidP="002B0B38"/>
    <w:p w:rsidR="002B0B38" w:rsidRDefault="002B0B38" w:rsidP="002B0B38"/>
    <w:p w:rsidR="002B0B38" w:rsidRPr="002B0B38" w:rsidRDefault="002B0B38" w:rsidP="002B0B38"/>
    <w:p w:rsidR="00F95CD5" w:rsidRDefault="00F95CD5" w:rsidP="00F95CD5">
      <w:pPr>
        <w:pStyle w:val="3"/>
      </w:pPr>
    </w:p>
    <w:p w:rsidR="00F95CD5" w:rsidRDefault="00666DAE" w:rsidP="00666DAE">
      <w:pPr>
        <w:ind w:left="5670"/>
        <w:rPr>
          <w:b/>
          <w:sz w:val="28"/>
        </w:rPr>
      </w:pPr>
      <w:r>
        <w:rPr>
          <w:b/>
          <w:sz w:val="28"/>
        </w:rPr>
        <w:t>П</w:t>
      </w:r>
      <w:r w:rsidR="00F95CD5">
        <w:rPr>
          <w:b/>
          <w:sz w:val="28"/>
        </w:rPr>
        <w:t>едагог дополнительного</w:t>
      </w:r>
    </w:p>
    <w:p w:rsidR="00F95CD5" w:rsidRDefault="00666DAE" w:rsidP="00666DAE">
      <w:pPr>
        <w:ind w:left="5670"/>
        <w:rPr>
          <w:b/>
          <w:sz w:val="28"/>
        </w:rPr>
      </w:pPr>
      <w:r>
        <w:rPr>
          <w:b/>
          <w:sz w:val="28"/>
        </w:rPr>
        <w:t>образования МБУ ДО СЮТур</w:t>
      </w:r>
    </w:p>
    <w:p w:rsidR="003026C1" w:rsidRDefault="006F1C71" w:rsidP="00666DAE">
      <w:pPr>
        <w:ind w:left="5670"/>
        <w:rPr>
          <w:b/>
          <w:sz w:val="28"/>
        </w:rPr>
      </w:pPr>
      <w:r>
        <w:rPr>
          <w:b/>
          <w:sz w:val="28"/>
        </w:rPr>
        <w:t xml:space="preserve">Оленева </w:t>
      </w:r>
      <w:r w:rsidR="003026C1">
        <w:rPr>
          <w:b/>
          <w:sz w:val="28"/>
        </w:rPr>
        <w:t>Н</w:t>
      </w:r>
      <w:r w:rsidR="002F2E72">
        <w:rPr>
          <w:b/>
          <w:sz w:val="28"/>
        </w:rPr>
        <w:t xml:space="preserve">аталия </w:t>
      </w:r>
      <w:r w:rsidR="003026C1">
        <w:rPr>
          <w:b/>
          <w:sz w:val="28"/>
        </w:rPr>
        <w:t>М</w:t>
      </w:r>
      <w:r w:rsidR="002F2E72">
        <w:rPr>
          <w:b/>
          <w:sz w:val="28"/>
        </w:rPr>
        <w:t>и</w:t>
      </w:r>
      <w:r>
        <w:rPr>
          <w:b/>
          <w:sz w:val="28"/>
        </w:rPr>
        <w:t>х</w:t>
      </w:r>
      <w:r w:rsidR="002F2E72">
        <w:rPr>
          <w:b/>
          <w:sz w:val="28"/>
        </w:rPr>
        <w:t>айловна</w:t>
      </w:r>
      <w:r w:rsidR="003026C1">
        <w:rPr>
          <w:b/>
          <w:sz w:val="28"/>
        </w:rPr>
        <w:t xml:space="preserve"> </w:t>
      </w:r>
    </w:p>
    <w:p w:rsidR="00F95CD5" w:rsidRDefault="00F95CD5" w:rsidP="00F95CD5">
      <w:pPr>
        <w:jc w:val="right"/>
        <w:rPr>
          <w:b/>
          <w:sz w:val="28"/>
        </w:rPr>
      </w:pPr>
    </w:p>
    <w:p w:rsidR="00F95CD5" w:rsidRDefault="00F95CD5" w:rsidP="00F95CD5">
      <w:pPr>
        <w:jc w:val="right"/>
        <w:rPr>
          <w:b/>
          <w:sz w:val="28"/>
        </w:rPr>
      </w:pPr>
    </w:p>
    <w:p w:rsidR="00F95CD5" w:rsidRDefault="00F95CD5" w:rsidP="00F95CD5">
      <w:pPr>
        <w:jc w:val="right"/>
        <w:rPr>
          <w:b/>
          <w:sz w:val="28"/>
        </w:rPr>
      </w:pPr>
    </w:p>
    <w:p w:rsidR="003026C1" w:rsidRDefault="003026C1" w:rsidP="00F95CD5">
      <w:pPr>
        <w:jc w:val="right"/>
        <w:rPr>
          <w:b/>
          <w:sz w:val="28"/>
        </w:rPr>
      </w:pPr>
    </w:p>
    <w:p w:rsidR="003026C1" w:rsidRDefault="003026C1" w:rsidP="00F95CD5">
      <w:pPr>
        <w:jc w:val="right"/>
        <w:rPr>
          <w:b/>
          <w:sz w:val="28"/>
        </w:rPr>
      </w:pPr>
    </w:p>
    <w:p w:rsidR="003026C1" w:rsidRDefault="003026C1" w:rsidP="00F95CD5">
      <w:pPr>
        <w:jc w:val="right"/>
        <w:rPr>
          <w:b/>
          <w:sz w:val="28"/>
        </w:rPr>
      </w:pPr>
    </w:p>
    <w:p w:rsidR="002F2E72" w:rsidRDefault="00FE5BCA" w:rsidP="00F95CD5">
      <w:pPr>
        <w:pStyle w:val="5"/>
        <w:rPr>
          <w:sz w:val="28"/>
          <w:szCs w:val="28"/>
        </w:rPr>
      </w:pPr>
      <w:r>
        <w:rPr>
          <w:sz w:val="28"/>
          <w:szCs w:val="28"/>
        </w:rPr>
        <w:t>Ки</w:t>
      </w:r>
      <w:r w:rsidR="00F95CD5">
        <w:rPr>
          <w:sz w:val="28"/>
          <w:szCs w:val="28"/>
        </w:rPr>
        <w:t>рово-Чепецк</w:t>
      </w:r>
    </w:p>
    <w:p w:rsidR="00F95CD5" w:rsidRDefault="00F95CD5" w:rsidP="00F95CD5">
      <w:pPr>
        <w:pStyle w:val="5"/>
        <w:rPr>
          <w:sz w:val="28"/>
          <w:szCs w:val="28"/>
        </w:rPr>
      </w:pPr>
      <w:r>
        <w:rPr>
          <w:sz w:val="28"/>
          <w:szCs w:val="28"/>
        </w:rPr>
        <w:t xml:space="preserve"> 20</w:t>
      </w:r>
      <w:r w:rsidR="004C6EF9">
        <w:rPr>
          <w:sz w:val="28"/>
          <w:szCs w:val="28"/>
        </w:rPr>
        <w:t>2</w:t>
      </w:r>
      <w:r w:rsidR="006E065B">
        <w:rPr>
          <w:sz w:val="28"/>
          <w:szCs w:val="28"/>
        </w:rPr>
        <w:t>5</w:t>
      </w:r>
    </w:p>
    <w:p w:rsidR="00F95CD5" w:rsidRDefault="00F95CD5">
      <w:pPr>
        <w:spacing w:after="200" w:line="276" w:lineRule="auto"/>
        <w:rPr>
          <w:b/>
          <w:sz w:val="32"/>
        </w:rPr>
      </w:pPr>
      <w:r>
        <w:br w:type="page"/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  <w:lang w:eastAsia="ru-RU"/>
        </w:rPr>
        <w:id w:val="12681306"/>
        <w:docPartObj>
          <w:docPartGallery w:val="Table of Contents"/>
          <w:docPartUnique/>
        </w:docPartObj>
      </w:sdtPr>
      <w:sdtContent>
        <w:p w:rsidR="0057696B" w:rsidRPr="00643375" w:rsidRDefault="0057696B" w:rsidP="00B22394">
          <w:pPr>
            <w:pStyle w:val="a7"/>
            <w:spacing w:line="360" w:lineRule="auto"/>
            <w:jc w:val="center"/>
            <w:rPr>
              <w:rFonts w:ascii="Times New Roman" w:hAnsi="Times New Roman" w:cs="Times New Roman"/>
              <w:sz w:val="32"/>
              <w:szCs w:val="32"/>
            </w:rPr>
          </w:pPr>
          <w:r w:rsidRPr="00643375">
            <w:rPr>
              <w:rFonts w:ascii="Times New Roman" w:hAnsi="Times New Roman" w:cs="Times New Roman"/>
              <w:color w:val="auto"/>
              <w:sz w:val="32"/>
              <w:szCs w:val="32"/>
            </w:rPr>
            <w:t>Оглавление</w:t>
          </w:r>
        </w:p>
        <w:p w:rsidR="00320C58" w:rsidRPr="00643375" w:rsidRDefault="0055647B" w:rsidP="00B22394">
          <w:pPr>
            <w:pStyle w:val="11"/>
            <w:tabs>
              <w:tab w:val="right" w:leader="dot" w:pos="9770"/>
            </w:tabs>
            <w:spacing w:line="360" w:lineRule="auto"/>
            <w:rPr>
              <w:rFonts w:eastAsiaTheme="minorEastAsia"/>
              <w:noProof/>
              <w:sz w:val="28"/>
              <w:szCs w:val="28"/>
            </w:rPr>
          </w:pPr>
          <w:r w:rsidRPr="00643375">
            <w:rPr>
              <w:sz w:val="32"/>
              <w:szCs w:val="32"/>
            </w:rPr>
            <w:fldChar w:fldCharType="begin"/>
          </w:r>
          <w:r w:rsidR="0057696B" w:rsidRPr="00643375">
            <w:rPr>
              <w:sz w:val="32"/>
              <w:szCs w:val="32"/>
            </w:rPr>
            <w:instrText xml:space="preserve"> TOC \o "1-3" \h \z \u </w:instrText>
          </w:r>
          <w:r w:rsidRPr="00643375">
            <w:rPr>
              <w:sz w:val="32"/>
              <w:szCs w:val="32"/>
            </w:rPr>
            <w:fldChar w:fldCharType="separate"/>
          </w:r>
          <w:hyperlink w:anchor="_Toc43714747" w:history="1">
            <w:r w:rsidR="00320C58" w:rsidRPr="00643375">
              <w:rPr>
                <w:rStyle w:val="a8"/>
                <w:rFonts w:eastAsiaTheme="majorEastAsia"/>
                <w:noProof/>
                <w:sz w:val="28"/>
                <w:szCs w:val="28"/>
              </w:rPr>
              <w:t>Пояснительная записка</w:t>
            </w:r>
            <w:r w:rsidR="00320C58" w:rsidRPr="00643375">
              <w:rPr>
                <w:noProof/>
                <w:webHidden/>
                <w:sz w:val="28"/>
                <w:szCs w:val="28"/>
              </w:rPr>
              <w:tab/>
            </w:r>
            <w:r w:rsidRPr="00643375">
              <w:rPr>
                <w:noProof/>
                <w:webHidden/>
                <w:sz w:val="28"/>
                <w:szCs w:val="28"/>
              </w:rPr>
              <w:fldChar w:fldCharType="begin"/>
            </w:r>
            <w:r w:rsidR="00320C58" w:rsidRPr="00643375">
              <w:rPr>
                <w:noProof/>
                <w:webHidden/>
                <w:sz w:val="28"/>
                <w:szCs w:val="28"/>
              </w:rPr>
              <w:instrText xml:space="preserve"> PAGEREF _Toc43714747 \h </w:instrText>
            </w:r>
            <w:r w:rsidRPr="00643375">
              <w:rPr>
                <w:noProof/>
                <w:webHidden/>
                <w:sz w:val="28"/>
                <w:szCs w:val="28"/>
              </w:rPr>
            </w:r>
            <w:r w:rsidRPr="0064337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35844">
              <w:rPr>
                <w:noProof/>
                <w:webHidden/>
                <w:sz w:val="28"/>
                <w:szCs w:val="28"/>
              </w:rPr>
              <w:t>3</w:t>
            </w:r>
            <w:r w:rsidRPr="0064337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20C58" w:rsidRPr="00643375" w:rsidRDefault="0055647B" w:rsidP="00B22394">
          <w:pPr>
            <w:pStyle w:val="11"/>
            <w:tabs>
              <w:tab w:val="right" w:leader="dot" w:pos="9770"/>
            </w:tabs>
            <w:spacing w:line="360" w:lineRule="auto"/>
            <w:rPr>
              <w:rFonts w:eastAsiaTheme="minorEastAsia"/>
              <w:noProof/>
              <w:sz w:val="28"/>
              <w:szCs w:val="28"/>
            </w:rPr>
          </w:pPr>
          <w:hyperlink w:anchor="_Toc43714748" w:history="1">
            <w:r w:rsidR="00320C58" w:rsidRPr="00643375">
              <w:rPr>
                <w:rStyle w:val="a8"/>
                <w:rFonts w:eastAsiaTheme="majorEastAsia"/>
                <w:noProof/>
                <w:sz w:val="28"/>
                <w:szCs w:val="28"/>
              </w:rPr>
              <w:t xml:space="preserve">Методические рекомендации </w:t>
            </w:r>
            <w:r w:rsidR="00977EB4">
              <w:rPr>
                <w:rStyle w:val="a8"/>
                <w:rFonts w:eastAsiaTheme="majorEastAsia"/>
                <w:noProof/>
                <w:sz w:val="28"/>
                <w:szCs w:val="28"/>
              </w:rPr>
              <w:t>сочетания правильного питания и физической активности</w:t>
            </w:r>
            <w:r w:rsidR="00D62A3E">
              <w:rPr>
                <w:rStyle w:val="a8"/>
                <w:rFonts w:eastAsiaTheme="majorEastAsia"/>
                <w:noProof/>
                <w:sz w:val="28"/>
                <w:szCs w:val="28"/>
              </w:rPr>
              <w:t>, средствами фитнеса</w:t>
            </w:r>
            <w:r w:rsidR="00320C58" w:rsidRPr="00643375">
              <w:rPr>
                <w:noProof/>
                <w:webHidden/>
                <w:sz w:val="28"/>
                <w:szCs w:val="28"/>
              </w:rPr>
              <w:tab/>
            </w:r>
            <w:r w:rsidR="00B22394">
              <w:rPr>
                <w:noProof/>
                <w:webHidden/>
                <w:sz w:val="28"/>
                <w:szCs w:val="28"/>
              </w:rPr>
              <w:t>6</w:t>
            </w:r>
          </w:hyperlink>
        </w:p>
        <w:p w:rsidR="00320C58" w:rsidRPr="00643375" w:rsidRDefault="0055647B" w:rsidP="00B22394">
          <w:pPr>
            <w:pStyle w:val="11"/>
            <w:tabs>
              <w:tab w:val="right" w:leader="dot" w:pos="9770"/>
            </w:tabs>
            <w:spacing w:line="360" w:lineRule="auto"/>
            <w:rPr>
              <w:rFonts w:eastAsiaTheme="minorEastAsia"/>
              <w:noProof/>
              <w:sz w:val="28"/>
              <w:szCs w:val="28"/>
            </w:rPr>
          </w:pPr>
          <w:hyperlink w:anchor="_Toc43714749" w:history="1">
            <w:r w:rsidR="00320C58" w:rsidRPr="00643375">
              <w:rPr>
                <w:rStyle w:val="a8"/>
                <w:rFonts w:eastAsiaTheme="majorEastAsia"/>
                <w:noProof/>
                <w:sz w:val="28"/>
                <w:szCs w:val="28"/>
              </w:rPr>
              <w:t>Комплексы упражнений</w:t>
            </w:r>
            <w:r w:rsidR="00320C58" w:rsidRPr="00643375">
              <w:rPr>
                <w:noProof/>
                <w:webHidden/>
                <w:sz w:val="28"/>
                <w:szCs w:val="28"/>
              </w:rPr>
              <w:tab/>
            </w:r>
            <w:r w:rsidR="00B22394">
              <w:rPr>
                <w:noProof/>
                <w:webHidden/>
                <w:sz w:val="28"/>
                <w:szCs w:val="28"/>
              </w:rPr>
              <w:t>10</w:t>
            </w:r>
          </w:hyperlink>
        </w:p>
        <w:p w:rsidR="00320C58" w:rsidRPr="00643375" w:rsidRDefault="0055647B" w:rsidP="00B22394">
          <w:pPr>
            <w:pStyle w:val="21"/>
            <w:tabs>
              <w:tab w:val="right" w:leader="dot" w:pos="9770"/>
            </w:tabs>
            <w:spacing w:line="360" w:lineRule="auto"/>
            <w:rPr>
              <w:rFonts w:eastAsiaTheme="minorEastAsia"/>
              <w:noProof/>
              <w:sz w:val="28"/>
              <w:szCs w:val="28"/>
            </w:rPr>
          </w:pPr>
          <w:hyperlink w:anchor="_Toc43714750" w:history="1">
            <w:r w:rsidR="00320C58" w:rsidRPr="00643375">
              <w:rPr>
                <w:rStyle w:val="a8"/>
                <w:rFonts w:eastAsiaTheme="majorEastAsia"/>
                <w:noProof/>
                <w:sz w:val="28"/>
                <w:szCs w:val="28"/>
              </w:rPr>
              <w:t xml:space="preserve">Комплекс № 1 </w:t>
            </w:r>
            <w:r w:rsidR="006E065B" w:rsidRPr="00643375">
              <w:rPr>
                <w:rStyle w:val="a8"/>
                <w:rFonts w:eastAsiaTheme="majorEastAsia"/>
                <w:noProof/>
                <w:sz w:val="28"/>
                <w:szCs w:val="28"/>
              </w:rPr>
              <w:t>–</w:t>
            </w:r>
            <w:r w:rsidR="00320C58" w:rsidRPr="00643375">
              <w:rPr>
                <w:rStyle w:val="a8"/>
                <w:rFonts w:eastAsiaTheme="majorEastAsia"/>
                <w:noProof/>
                <w:sz w:val="28"/>
                <w:szCs w:val="28"/>
              </w:rPr>
              <w:t xml:space="preserve"> </w:t>
            </w:r>
            <w:r w:rsidR="006E065B" w:rsidRPr="00643375">
              <w:rPr>
                <w:rStyle w:val="a8"/>
                <w:rFonts w:eastAsiaTheme="majorEastAsia"/>
                <w:noProof/>
                <w:sz w:val="28"/>
                <w:szCs w:val="28"/>
              </w:rPr>
              <w:t>утренняя гимнастика</w:t>
            </w:r>
            <w:r w:rsidR="00320C58" w:rsidRPr="00643375">
              <w:rPr>
                <w:noProof/>
                <w:webHidden/>
                <w:sz w:val="28"/>
                <w:szCs w:val="28"/>
              </w:rPr>
              <w:tab/>
            </w:r>
            <w:r w:rsidR="00B22394">
              <w:rPr>
                <w:noProof/>
                <w:webHidden/>
                <w:sz w:val="28"/>
                <w:szCs w:val="28"/>
              </w:rPr>
              <w:t>10</w:t>
            </w:r>
          </w:hyperlink>
        </w:p>
        <w:p w:rsidR="00320C58" w:rsidRPr="00643375" w:rsidRDefault="0055647B" w:rsidP="00B22394">
          <w:pPr>
            <w:pStyle w:val="21"/>
            <w:tabs>
              <w:tab w:val="right" w:leader="dot" w:pos="9770"/>
            </w:tabs>
            <w:spacing w:line="360" w:lineRule="auto"/>
            <w:rPr>
              <w:rFonts w:eastAsiaTheme="minorEastAsia"/>
              <w:noProof/>
              <w:sz w:val="28"/>
              <w:szCs w:val="28"/>
            </w:rPr>
          </w:pPr>
          <w:hyperlink w:anchor="_Toc43714751" w:history="1">
            <w:r w:rsidR="00320C58" w:rsidRPr="00643375">
              <w:rPr>
                <w:rStyle w:val="a8"/>
                <w:rFonts w:eastAsiaTheme="majorEastAsia"/>
                <w:noProof/>
                <w:sz w:val="28"/>
                <w:szCs w:val="28"/>
              </w:rPr>
              <w:t xml:space="preserve">Комплекс № 2 </w:t>
            </w:r>
            <w:r w:rsidR="006E065B" w:rsidRPr="00643375">
              <w:rPr>
                <w:rStyle w:val="a8"/>
                <w:rFonts w:eastAsiaTheme="majorEastAsia"/>
                <w:noProof/>
                <w:sz w:val="28"/>
                <w:szCs w:val="28"/>
              </w:rPr>
              <w:t>–</w:t>
            </w:r>
            <w:r w:rsidR="00320C58" w:rsidRPr="00643375">
              <w:rPr>
                <w:rStyle w:val="a8"/>
                <w:rFonts w:eastAsiaTheme="majorEastAsia"/>
                <w:noProof/>
                <w:sz w:val="28"/>
                <w:szCs w:val="28"/>
              </w:rPr>
              <w:t xml:space="preserve"> </w:t>
            </w:r>
            <w:r w:rsidR="006E065B" w:rsidRPr="00643375">
              <w:rPr>
                <w:rStyle w:val="a8"/>
                <w:rFonts w:eastAsiaTheme="majorEastAsia"/>
                <w:noProof/>
                <w:sz w:val="28"/>
                <w:szCs w:val="28"/>
              </w:rPr>
              <w:t xml:space="preserve">час здоровья </w:t>
            </w:r>
            <w:r w:rsidR="00320C58" w:rsidRPr="00643375">
              <w:rPr>
                <w:noProof/>
                <w:webHidden/>
                <w:sz w:val="28"/>
                <w:szCs w:val="28"/>
              </w:rPr>
              <w:tab/>
            </w:r>
            <w:r w:rsidR="00B22394">
              <w:rPr>
                <w:noProof/>
                <w:webHidden/>
                <w:sz w:val="28"/>
                <w:szCs w:val="28"/>
              </w:rPr>
              <w:t>11</w:t>
            </w:r>
          </w:hyperlink>
        </w:p>
        <w:p w:rsidR="00320C58" w:rsidRPr="00643375" w:rsidRDefault="0055647B" w:rsidP="00B22394">
          <w:pPr>
            <w:pStyle w:val="11"/>
            <w:tabs>
              <w:tab w:val="right" w:leader="dot" w:pos="9770"/>
            </w:tabs>
            <w:spacing w:line="360" w:lineRule="auto"/>
            <w:rPr>
              <w:rFonts w:eastAsiaTheme="minorEastAsia"/>
              <w:noProof/>
              <w:sz w:val="28"/>
              <w:szCs w:val="28"/>
            </w:rPr>
          </w:pPr>
          <w:hyperlink w:anchor="_Toc43714752" w:history="1">
            <w:r w:rsidR="00320C58" w:rsidRPr="00643375">
              <w:rPr>
                <w:rStyle w:val="a8"/>
                <w:rFonts w:eastAsiaTheme="majorEastAsia"/>
                <w:noProof/>
                <w:sz w:val="28"/>
                <w:szCs w:val="28"/>
              </w:rPr>
              <w:t>Заключение</w:t>
            </w:r>
            <w:r w:rsidR="00320C58" w:rsidRPr="00643375">
              <w:rPr>
                <w:noProof/>
                <w:webHidden/>
                <w:sz w:val="28"/>
                <w:szCs w:val="28"/>
              </w:rPr>
              <w:tab/>
            </w:r>
            <w:r w:rsidR="00B22394">
              <w:rPr>
                <w:noProof/>
                <w:webHidden/>
                <w:sz w:val="28"/>
                <w:szCs w:val="28"/>
              </w:rPr>
              <w:t>12</w:t>
            </w:r>
          </w:hyperlink>
        </w:p>
        <w:p w:rsidR="00320C58" w:rsidRPr="00643375" w:rsidRDefault="0055647B" w:rsidP="00B22394">
          <w:pPr>
            <w:pStyle w:val="11"/>
            <w:tabs>
              <w:tab w:val="right" w:leader="dot" w:pos="9770"/>
            </w:tabs>
            <w:spacing w:line="360" w:lineRule="auto"/>
            <w:rPr>
              <w:rFonts w:eastAsiaTheme="minorEastAsia"/>
              <w:noProof/>
              <w:sz w:val="22"/>
              <w:szCs w:val="22"/>
            </w:rPr>
          </w:pPr>
          <w:hyperlink w:anchor="_Toc43714753" w:history="1">
            <w:r w:rsidR="00320C58" w:rsidRPr="00643375">
              <w:rPr>
                <w:rStyle w:val="a8"/>
                <w:rFonts w:eastAsiaTheme="majorEastAsia"/>
                <w:noProof/>
                <w:sz w:val="28"/>
                <w:szCs w:val="28"/>
              </w:rPr>
              <w:t>Список литературы</w:t>
            </w:r>
            <w:r w:rsidR="00320C58" w:rsidRPr="00643375">
              <w:rPr>
                <w:noProof/>
                <w:webHidden/>
                <w:sz w:val="28"/>
                <w:szCs w:val="28"/>
              </w:rPr>
              <w:tab/>
            </w:r>
            <w:r w:rsidR="00235844">
              <w:rPr>
                <w:noProof/>
                <w:webHidden/>
                <w:sz w:val="28"/>
                <w:szCs w:val="28"/>
              </w:rPr>
              <w:t>1</w:t>
            </w:r>
            <w:r w:rsidR="00B22394">
              <w:rPr>
                <w:noProof/>
                <w:webHidden/>
                <w:sz w:val="28"/>
                <w:szCs w:val="28"/>
              </w:rPr>
              <w:t>3</w:t>
            </w:r>
          </w:hyperlink>
        </w:p>
        <w:p w:rsidR="0057696B" w:rsidRDefault="0055647B" w:rsidP="00B22394">
          <w:pPr>
            <w:spacing w:line="360" w:lineRule="auto"/>
          </w:pPr>
          <w:r w:rsidRPr="00643375">
            <w:rPr>
              <w:sz w:val="32"/>
              <w:szCs w:val="32"/>
            </w:rPr>
            <w:fldChar w:fldCharType="end"/>
          </w:r>
        </w:p>
      </w:sdtContent>
    </w:sdt>
    <w:p w:rsidR="0057696B" w:rsidRDefault="0057696B" w:rsidP="00B22394">
      <w:pPr>
        <w:spacing w:after="200" w:line="360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:rsidR="004B209B" w:rsidRPr="006F1C71" w:rsidRDefault="004B209B" w:rsidP="00B22394">
      <w:pPr>
        <w:pStyle w:val="1"/>
        <w:spacing w:after="240" w:line="360" w:lineRule="auto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0" w:name="_Toc43714747"/>
      <w:r w:rsidRPr="006F1C71">
        <w:rPr>
          <w:rFonts w:ascii="Times New Roman" w:hAnsi="Times New Roman" w:cs="Times New Roman"/>
          <w:color w:val="auto"/>
          <w:sz w:val="32"/>
          <w:szCs w:val="32"/>
        </w:rPr>
        <w:lastRenderedPageBreak/>
        <w:t>Пояснительная записка</w:t>
      </w:r>
      <w:bookmarkEnd w:id="0"/>
    </w:p>
    <w:p w:rsidR="00547E84" w:rsidRDefault="00547E84" w:rsidP="00B22394">
      <w:pPr>
        <w:shd w:val="clear" w:color="auto" w:fill="FFFFFF"/>
        <w:spacing w:line="360" w:lineRule="auto"/>
        <w:ind w:left="5" w:firstLine="709"/>
        <w:jc w:val="both"/>
        <w:rPr>
          <w:sz w:val="28"/>
          <w:szCs w:val="28"/>
        </w:rPr>
      </w:pPr>
      <w:r w:rsidRPr="00547E84">
        <w:rPr>
          <w:sz w:val="28"/>
          <w:szCs w:val="28"/>
        </w:rPr>
        <w:t>В настоящее время ожирение относится к числу наиболее распространенных заболеваний: каждый 4-й житель нашей планеты имеет избыточную массу тела или страдает от ожирения. Во всех странах отмечается прогрессирующее увеличение численности больных, как среди взрослого, так и среди детского населения. В связи с этим ВОЗ признала ожирение эпидемией XXI в.</w:t>
      </w:r>
    </w:p>
    <w:p w:rsidR="00547E84" w:rsidRDefault="00A12488" w:rsidP="00B22394">
      <w:pPr>
        <w:shd w:val="clear" w:color="auto" w:fill="FFFFFF"/>
        <w:spacing w:line="360" w:lineRule="auto"/>
        <w:ind w:left="5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Ожирение</w:t>
      </w:r>
      <w:r w:rsidR="006B0267">
        <w:rPr>
          <w:sz w:val="28"/>
          <w:szCs w:val="28"/>
        </w:rPr>
        <w:t xml:space="preserve"> представляет собой значительное увеличение массы тела за счет избыточного отложения жира в жировой ткани. Основной причиной ожирения является несоответствие объема поступающей пищи с расходом энергии в процессе жизнедеятельности. Реже ожирение вызывается эндокринными расстройствами и нарушением обмена веществ.</w:t>
      </w:r>
    </w:p>
    <w:p w:rsidR="00547E84" w:rsidRDefault="00547E84" w:rsidP="00B22394">
      <w:pPr>
        <w:shd w:val="clear" w:color="auto" w:fill="FFFFFF"/>
        <w:spacing w:line="360" w:lineRule="auto"/>
        <w:ind w:left="5" w:firstLine="709"/>
        <w:jc w:val="both"/>
        <w:rPr>
          <w:sz w:val="28"/>
          <w:szCs w:val="28"/>
        </w:rPr>
      </w:pPr>
      <w:r w:rsidRPr="00547E84">
        <w:rPr>
          <w:sz w:val="28"/>
          <w:szCs w:val="28"/>
        </w:rPr>
        <w:t>Ожирение среди детей становится всё более серьёзной проблемой во всем мире. Только за 20 лет, число детей в возрасте 6 – 11 лет, страдающих от ожирения, удвоилось, а число подростков с избыточным весом — утроилось.</w:t>
      </w:r>
    </w:p>
    <w:p w:rsidR="00A12488" w:rsidRDefault="00A12488" w:rsidP="00B22394">
      <w:pPr>
        <w:shd w:val="clear" w:color="auto" w:fill="FFFFFF"/>
        <w:spacing w:line="360" w:lineRule="auto"/>
        <w:ind w:left="5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Причины ожирения у детей:</w:t>
      </w:r>
    </w:p>
    <w:p w:rsidR="00A12488" w:rsidRDefault="00A12488" w:rsidP="00B22394">
      <w:pPr>
        <w:pStyle w:val="a3"/>
        <w:numPr>
          <w:ilvl w:val="0"/>
          <w:numId w:val="30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Наследственная предрасположенность.</w:t>
      </w:r>
    </w:p>
    <w:p w:rsidR="00A12488" w:rsidRDefault="00A12488" w:rsidP="00B22394">
      <w:pPr>
        <w:pStyle w:val="a3"/>
        <w:numPr>
          <w:ilvl w:val="0"/>
          <w:numId w:val="30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Влияние средовых факторов, условия, в которых был выношен ребенок.</w:t>
      </w:r>
    </w:p>
    <w:p w:rsidR="00A12488" w:rsidRDefault="00A12488" w:rsidP="00B22394">
      <w:pPr>
        <w:pStyle w:val="a3"/>
        <w:numPr>
          <w:ilvl w:val="0"/>
          <w:numId w:val="30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Питание мамы во время беременности.</w:t>
      </w:r>
    </w:p>
    <w:p w:rsidR="00A12488" w:rsidRDefault="00A12488" w:rsidP="00B22394">
      <w:pPr>
        <w:pStyle w:val="a3"/>
        <w:numPr>
          <w:ilvl w:val="0"/>
          <w:numId w:val="30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 вскармливания ребенка на первом году жизни.</w:t>
      </w:r>
    </w:p>
    <w:p w:rsidR="00A12488" w:rsidRDefault="00A12488" w:rsidP="00B22394">
      <w:pPr>
        <w:pStyle w:val="a3"/>
        <w:numPr>
          <w:ilvl w:val="0"/>
          <w:numId w:val="30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Нарушение пищевого поведения в семье, дефициты.</w:t>
      </w:r>
    </w:p>
    <w:p w:rsidR="00A12488" w:rsidRDefault="00A12488" w:rsidP="00B22394">
      <w:pPr>
        <w:pStyle w:val="a3"/>
        <w:numPr>
          <w:ilvl w:val="0"/>
          <w:numId w:val="30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Малоподвижный образ жизни.</w:t>
      </w:r>
    </w:p>
    <w:p w:rsidR="00A12488" w:rsidRDefault="00A12488" w:rsidP="00B22394">
      <w:pPr>
        <w:pStyle w:val="a3"/>
        <w:numPr>
          <w:ilvl w:val="0"/>
          <w:numId w:val="30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Микробный дисбаланс.</w:t>
      </w:r>
    </w:p>
    <w:p w:rsidR="00A12488" w:rsidRPr="00A12488" w:rsidRDefault="00A12488" w:rsidP="00B22394">
      <w:pPr>
        <w:pStyle w:val="a3"/>
        <w:numPr>
          <w:ilvl w:val="0"/>
          <w:numId w:val="30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Генетические синдромы, нейроэндокринные патологии и прочее.</w:t>
      </w:r>
    </w:p>
    <w:p w:rsidR="009B117C" w:rsidRPr="009B117C" w:rsidRDefault="009B117C" w:rsidP="00B22394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9B117C">
        <w:rPr>
          <w:sz w:val="28"/>
          <w:szCs w:val="28"/>
        </w:rPr>
        <w:t>Следует отметить, что ожирение, начавшееся в раннем детском возрасте, особенно прогрессирует в период полового развития, а в дальнейшем грозит различными заболеваниями.</w:t>
      </w:r>
    </w:p>
    <w:p w:rsidR="00547E84" w:rsidRPr="00547E84" w:rsidRDefault="00547E84" w:rsidP="00B22394">
      <w:pPr>
        <w:spacing w:line="360" w:lineRule="auto"/>
        <w:ind w:firstLine="709"/>
        <w:jc w:val="both"/>
        <w:rPr>
          <w:sz w:val="28"/>
          <w:szCs w:val="28"/>
        </w:rPr>
      </w:pPr>
      <w:r w:rsidRPr="00547E84">
        <w:rPr>
          <w:sz w:val="28"/>
          <w:szCs w:val="28"/>
        </w:rPr>
        <w:lastRenderedPageBreak/>
        <w:t>Избыточный вес у ребенка может привести к раннему развитию таких заболеваний, нехарактерных для детского возраста как гипертоническая болезнь, сахарный диабет 2 типа, ишемическая болезнь сердца, цирроз печени и др. Эти заболевания в свою очередь ухудшают качество жизни и уменьшают продолжительность жизни человека. Различают следующие осложнения ожирения у детей и подростков:</w:t>
      </w:r>
    </w:p>
    <w:p w:rsidR="00547E84" w:rsidRPr="00547E84" w:rsidRDefault="00547E84" w:rsidP="00B22394">
      <w:pPr>
        <w:numPr>
          <w:ilvl w:val="0"/>
          <w:numId w:val="25"/>
        </w:numPr>
        <w:tabs>
          <w:tab w:val="clear" w:pos="720"/>
          <w:tab w:val="num" w:pos="0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547E84">
        <w:rPr>
          <w:sz w:val="28"/>
          <w:szCs w:val="28"/>
        </w:rPr>
        <w:t>Осложнения со стороны сердечно-сосудистой системы: повышенное артериальное давление, стенокардия, хроническая сердечная недостаточность, атеросклероз. Все эти заболевания характерны для людей пожилого возраста, однако встречаются и у детей с ожирением.</w:t>
      </w:r>
    </w:p>
    <w:p w:rsidR="00547E84" w:rsidRPr="00547E84" w:rsidRDefault="00547E84" w:rsidP="00B22394">
      <w:pPr>
        <w:numPr>
          <w:ilvl w:val="0"/>
          <w:numId w:val="25"/>
        </w:numPr>
        <w:tabs>
          <w:tab w:val="clear" w:pos="720"/>
          <w:tab w:val="num" w:pos="0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547E84">
        <w:rPr>
          <w:sz w:val="28"/>
          <w:szCs w:val="28"/>
        </w:rPr>
        <w:t>Со стороны пищеварительной системы характерны хронический холецистит (воспаление желчного пузыря), панкреатит (воспаление поджелудочной железы), возможны запоры, геморрой. Отложение жиров в печени приводит к развитию жирового гепатоза (или стеатоза печени) – недостаточность функции печени в результате замещения нормальной ткани жировой тканью. В редких случаях жировой гепатоз приводит к развитию цирроза печени.</w:t>
      </w:r>
    </w:p>
    <w:p w:rsidR="00547E84" w:rsidRPr="00547E84" w:rsidRDefault="00547E84" w:rsidP="00B22394">
      <w:pPr>
        <w:numPr>
          <w:ilvl w:val="0"/>
          <w:numId w:val="25"/>
        </w:numPr>
        <w:tabs>
          <w:tab w:val="clear" w:pos="720"/>
          <w:tab w:val="num" w:pos="0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547E84">
        <w:rPr>
          <w:sz w:val="28"/>
          <w:szCs w:val="28"/>
        </w:rPr>
        <w:t>Расстройства со стороны костно-суставной системы включают деформацию костного скелета, боли в суставах, разрушение суставных хрящей, плоскостопие. У детей, страдающих ожирением, отмечается вальгусная деформация коленей (колени соприкасаются, а стопы отстоят друг от друга, при этом ноги образуют букву «Х»)</w:t>
      </w:r>
    </w:p>
    <w:p w:rsidR="00547E84" w:rsidRPr="00547E84" w:rsidRDefault="00547E84" w:rsidP="00B22394">
      <w:pPr>
        <w:numPr>
          <w:ilvl w:val="0"/>
          <w:numId w:val="25"/>
        </w:numPr>
        <w:tabs>
          <w:tab w:val="clear" w:pos="720"/>
          <w:tab w:val="num" w:pos="0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547E84">
        <w:rPr>
          <w:sz w:val="28"/>
          <w:szCs w:val="28"/>
        </w:rPr>
        <w:t>Недостаток инсулина (гормона поджелудочной железы, который способствует усвоению глюкозы) приводит к развитию сахарного диабета 2 типа. Основными признаками сахарного диабета являются: слабость, сонливость, учащенное мочеиспускание, повышенный аппетит и жажда. См. Все о сахарном диабете 2 типа и его лечении.</w:t>
      </w:r>
    </w:p>
    <w:p w:rsidR="00547E84" w:rsidRPr="00547E84" w:rsidRDefault="00547E84" w:rsidP="00B22394">
      <w:pPr>
        <w:numPr>
          <w:ilvl w:val="0"/>
          <w:numId w:val="25"/>
        </w:numPr>
        <w:tabs>
          <w:tab w:val="clear" w:pos="720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547E84">
        <w:rPr>
          <w:sz w:val="28"/>
          <w:szCs w:val="28"/>
        </w:rPr>
        <w:t>У детей с избыточным весом намного чаще наблюдаются расстройства сна: храп, апноэ (эпизоды отсутствия дыхания) во время сна.</w:t>
      </w:r>
    </w:p>
    <w:p w:rsidR="00547E84" w:rsidRPr="00547E84" w:rsidRDefault="00547E84" w:rsidP="00B22394">
      <w:pPr>
        <w:numPr>
          <w:ilvl w:val="0"/>
          <w:numId w:val="25"/>
        </w:numPr>
        <w:tabs>
          <w:tab w:val="clear" w:pos="720"/>
          <w:tab w:val="num" w:pos="0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547E84">
        <w:rPr>
          <w:sz w:val="28"/>
          <w:szCs w:val="28"/>
        </w:rPr>
        <w:lastRenderedPageBreak/>
        <w:t>Ожирение в подростковом возрасте часто является причиной социальной изоляции (отсутствие друзей среди сверстников), депрессии, что, в конечном счете, может стать причиной наркомании, алкоголизма, либо развития расстройств питания (булимия, анорексия).</w:t>
      </w:r>
    </w:p>
    <w:p w:rsidR="00547E84" w:rsidRDefault="006B0267" w:rsidP="00B22394">
      <w:pPr>
        <w:shd w:val="clear" w:color="auto" w:fill="FFFFFF"/>
        <w:spacing w:line="360" w:lineRule="auto"/>
        <w:ind w:left="5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 методом борьбы с ожирением является организация правильного питания в сочетании с упорядочением двигательной активности.</w:t>
      </w:r>
    </w:p>
    <w:p w:rsidR="00787584" w:rsidRPr="00547E84" w:rsidRDefault="00787584" w:rsidP="00B22394">
      <w:pPr>
        <w:shd w:val="clear" w:color="auto" w:fill="FFFFFF"/>
        <w:spacing w:line="360" w:lineRule="auto"/>
        <w:ind w:left="5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Правильное питание – это сбалансированный рацион из натуральных и качественных продуктов, которые удовлетворяют все нужды организма, кроме того, идут ему на пользу.</w:t>
      </w:r>
    </w:p>
    <w:p w:rsidR="00F058BA" w:rsidRDefault="00F058BA" w:rsidP="00B22394">
      <w:pPr>
        <w:shd w:val="clear" w:color="auto" w:fill="FFFFFF"/>
        <w:spacing w:line="360" w:lineRule="auto"/>
        <w:ind w:left="5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Фитнес – это здоровый образ жизни, совершенство физической формы, равновесие эмоционального состояния</w:t>
      </w:r>
      <w:r w:rsidR="00CD270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F058BA" w:rsidRDefault="00F058BA" w:rsidP="00B22394">
      <w:pPr>
        <w:shd w:val="clear" w:color="auto" w:fill="FFFFFF"/>
        <w:spacing w:line="360" w:lineRule="auto"/>
        <w:ind w:left="5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Фитнес</w:t>
      </w:r>
      <w:r w:rsidRPr="00CE4219">
        <w:rPr>
          <w:sz w:val="28"/>
          <w:szCs w:val="28"/>
        </w:rPr>
        <w:t xml:space="preserve"> во всех формах своей деятельности способствует общему оздоровлению ор</w:t>
      </w:r>
      <w:r>
        <w:rPr>
          <w:sz w:val="28"/>
          <w:szCs w:val="28"/>
        </w:rPr>
        <w:t>ганизма</w:t>
      </w:r>
      <w:r w:rsidR="00CD2700" w:rsidRPr="00CD2700">
        <w:rPr>
          <w:sz w:val="28"/>
          <w:szCs w:val="28"/>
        </w:rPr>
        <w:t xml:space="preserve"> </w:t>
      </w:r>
      <w:r w:rsidR="00CD2700">
        <w:rPr>
          <w:sz w:val="28"/>
          <w:szCs w:val="28"/>
        </w:rPr>
        <w:t>ребёнка,</w:t>
      </w:r>
      <w:r>
        <w:rPr>
          <w:sz w:val="28"/>
          <w:szCs w:val="28"/>
        </w:rPr>
        <w:t xml:space="preserve"> у</w:t>
      </w:r>
      <w:r w:rsidRPr="00CE4219">
        <w:rPr>
          <w:sz w:val="28"/>
          <w:szCs w:val="28"/>
        </w:rPr>
        <w:t>креп</w:t>
      </w:r>
      <w:r>
        <w:rPr>
          <w:sz w:val="28"/>
          <w:szCs w:val="28"/>
        </w:rPr>
        <w:t xml:space="preserve">лению </w:t>
      </w:r>
      <w:r w:rsidR="00CD2700">
        <w:rPr>
          <w:sz w:val="28"/>
          <w:szCs w:val="28"/>
        </w:rPr>
        <w:t>его физических и духовных сил,</w:t>
      </w:r>
      <w:r w:rsidRPr="00CE4219">
        <w:rPr>
          <w:sz w:val="28"/>
          <w:szCs w:val="28"/>
        </w:rPr>
        <w:t xml:space="preserve"> </w:t>
      </w:r>
      <w:r>
        <w:rPr>
          <w:sz w:val="28"/>
          <w:szCs w:val="28"/>
        </w:rPr>
        <w:t>формиру</w:t>
      </w:r>
      <w:r w:rsidR="00CD2700">
        <w:rPr>
          <w:sz w:val="28"/>
          <w:szCs w:val="28"/>
        </w:rPr>
        <w:t>е</w:t>
      </w:r>
      <w:r>
        <w:rPr>
          <w:sz w:val="28"/>
          <w:szCs w:val="28"/>
        </w:rPr>
        <w:t>т характер и волю</w:t>
      </w:r>
      <w:r w:rsidR="00CD270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CD2700">
        <w:rPr>
          <w:sz w:val="28"/>
          <w:szCs w:val="28"/>
        </w:rPr>
        <w:t xml:space="preserve">способствует </w:t>
      </w:r>
      <w:r w:rsidRPr="00CE4219">
        <w:rPr>
          <w:sz w:val="28"/>
          <w:szCs w:val="28"/>
        </w:rPr>
        <w:t>приобретению навыков самостоятельной деятельности.</w:t>
      </w:r>
    </w:p>
    <w:p w:rsidR="00A6773D" w:rsidRPr="009B117C" w:rsidRDefault="00A6773D" w:rsidP="00B22394">
      <w:pPr>
        <w:spacing w:line="360" w:lineRule="auto"/>
        <w:ind w:firstLine="709"/>
        <w:jc w:val="both"/>
        <w:rPr>
          <w:sz w:val="28"/>
          <w:szCs w:val="28"/>
        </w:rPr>
      </w:pPr>
      <w:r w:rsidRPr="009B117C">
        <w:rPr>
          <w:sz w:val="28"/>
          <w:szCs w:val="28"/>
        </w:rPr>
        <w:t xml:space="preserve">Всемирная организация здравоохранения (ВОЗ) разработала рекомендации по физической активности для разных возрастов. Это научно обоснованные нормы, которые помогают сохранить здоровье и снизить риск хронических заболеваний. </w:t>
      </w:r>
    </w:p>
    <w:p w:rsidR="00A6773D" w:rsidRPr="009B117C" w:rsidRDefault="00A6773D" w:rsidP="00B22394">
      <w:pPr>
        <w:spacing w:line="360" w:lineRule="auto"/>
        <w:ind w:firstLine="708"/>
        <w:rPr>
          <w:sz w:val="28"/>
          <w:szCs w:val="28"/>
        </w:rPr>
      </w:pPr>
      <w:r w:rsidRPr="009B117C">
        <w:rPr>
          <w:sz w:val="28"/>
          <w:szCs w:val="28"/>
        </w:rPr>
        <w:t xml:space="preserve">Для детей и подростков (5–17 лет) </w:t>
      </w:r>
    </w:p>
    <w:p w:rsidR="00A6773D" w:rsidRPr="009B117C" w:rsidRDefault="00A6773D" w:rsidP="00B22394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9B117C">
        <w:rPr>
          <w:sz w:val="28"/>
          <w:szCs w:val="28"/>
        </w:rPr>
        <w:t xml:space="preserve">Не менее 60 минут умеренной или интенсивной физической активности ежедневно. Основной упор — на аэробную нагрузку. </w:t>
      </w:r>
    </w:p>
    <w:p w:rsidR="00A6773D" w:rsidRPr="009B117C" w:rsidRDefault="00A6773D" w:rsidP="00B22394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9B117C">
        <w:rPr>
          <w:sz w:val="28"/>
          <w:szCs w:val="28"/>
        </w:rPr>
        <w:t>Минимум 3 раза в неделю — интенсивные нагрузки, а также упражнения на укрепление мышц и костей (прыжки, активные игры, занятия спортом).</w:t>
      </w:r>
    </w:p>
    <w:p w:rsidR="00251FFF" w:rsidRPr="00DA17E7" w:rsidRDefault="00251FFF" w:rsidP="00B22394">
      <w:pPr>
        <w:pStyle w:val="1"/>
        <w:spacing w:after="240" w:line="360" w:lineRule="auto"/>
        <w:ind w:firstLine="709"/>
        <w:rPr>
          <w:rFonts w:ascii="Times New Roman" w:hAnsi="Times New Roman" w:cs="Times New Roman"/>
          <w:color w:val="auto"/>
          <w:sz w:val="32"/>
          <w:szCs w:val="32"/>
        </w:rPr>
      </w:pPr>
      <w:bookmarkStart w:id="1" w:name="_Toc43714748"/>
      <w:r w:rsidRPr="00DA17E7">
        <w:rPr>
          <w:rFonts w:ascii="Times New Roman" w:hAnsi="Times New Roman" w:cs="Times New Roman"/>
          <w:color w:val="auto"/>
          <w:sz w:val="32"/>
          <w:szCs w:val="32"/>
        </w:rPr>
        <w:lastRenderedPageBreak/>
        <w:t xml:space="preserve">Методические рекомендации </w:t>
      </w:r>
      <w:bookmarkEnd w:id="1"/>
      <w:r w:rsidR="00977EB4">
        <w:rPr>
          <w:rFonts w:ascii="Times New Roman" w:hAnsi="Times New Roman" w:cs="Times New Roman"/>
          <w:color w:val="auto"/>
          <w:sz w:val="32"/>
          <w:szCs w:val="32"/>
        </w:rPr>
        <w:t>сочетания правильного питания и физической активности</w:t>
      </w:r>
      <w:r w:rsidR="00D62A3E">
        <w:rPr>
          <w:rFonts w:ascii="Times New Roman" w:hAnsi="Times New Roman" w:cs="Times New Roman"/>
          <w:color w:val="auto"/>
          <w:sz w:val="32"/>
          <w:szCs w:val="32"/>
        </w:rPr>
        <w:t>, средствами фитнеса</w:t>
      </w:r>
    </w:p>
    <w:p w:rsidR="00BA4458" w:rsidRDefault="00BA4458" w:rsidP="00B22394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Данная методическая разработка может быть использована как </w:t>
      </w:r>
      <w:r w:rsidR="00977EB4">
        <w:rPr>
          <w:sz w:val="28"/>
          <w:szCs w:val="28"/>
        </w:rPr>
        <w:t>взрослыми при совместных занятиях со своими детьми</w:t>
      </w:r>
      <w:r>
        <w:rPr>
          <w:sz w:val="28"/>
          <w:szCs w:val="28"/>
        </w:rPr>
        <w:t xml:space="preserve">, так и при самостоятельных занятиях детей. </w:t>
      </w:r>
    </w:p>
    <w:p w:rsidR="00BA4458" w:rsidRDefault="00BA4458" w:rsidP="00B22394">
      <w:pPr>
        <w:tabs>
          <w:tab w:val="left" w:pos="0"/>
        </w:tabs>
        <w:spacing w:line="360" w:lineRule="auto"/>
        <w:jc w:val="both"/>
        <w:rPr>
          <w:sz w:val="28"/>
          <w:szCs w:val="28"/>
        </w:rPr>
        <w:sectPr w:rsidR="00BA4458" w:rsidSect="00B73945">
          <w:footerReference w:type="default" r:id="rId9"/>
          <w:type w:val="continuous"/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6227DF" w:rsidRDefault="006227DF" w:rsidP="00B2239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Для организации правильного питания необходимо соблюдать два основных принципа: умеренность и разнообразное питание. Умеренность предусматривает недопустимость</w:t>
      </w:r>
      <w:r w:rsidR="00787584">
        <w:rPr>
          <w:color w:val="000000"/>
          <w:sz w:val="28"/>
          <w:szCs w:val="28"/>
        </w:rPr>
        <w:t xml:space="preserve"> приема чрезмерного объема пищи за один раз. Принцип разнообразия питания заключается в преимущественном использовании низкокалорийных продуктов, обеспечивающих достаточно высокий энергетический запас жизнедеятельности человека, при одновременном уменьшении количества высококалорийных продуктов животного происхождения. При этом в рационе необходимо соблюдать соотношение белков, жиров и углеводов 1:1:4. Нельзя забывать, что для организма большую ценность представляют белки не только животного, но и растительного происхождения.</w:t>
      </w:r>
    </w:p>
    <w:p w:rsidR="00ED4EE8" w:rsidRDefault="00ED4EE8" w:rsidP="00B2239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Рекомендации по питанию:</w:t>
      </w:r>
    </w:p>
    <w:p w:rsidR="00ED4EE8" w:rsidRPr="00ED4EE8" w:rsidRDefault="00ED4EE8" w:rsidP="00B22394">
      <w:pPr>
        <w:numPr>
          <w:ilvl w:val="0"/>
          <w:numId w:val="26"/>
        </w:numPr>
        <w:tabs>
          <w:tab w:val="clear" w:pos="720"/>
          <w:tab w:val="num" w:pos="0"/>
        </w:tabs>
        <w:spacing w:line="360" w:lineRule="auto"/>
        <w:ind w:left="0" w:firstLine="360"/>
        <w:jc w:val="both"/>
        <w:rPr>
          <w:sz w:val="28"/>
          <w:szCs w:val="28"/>
        </w:rPr>
      </w:pPr>
      <w:r w:rsidRPr="00ED4EE8">
        <w:rPr>
          <w:bCs/>
          <w:sz w:val="28"/>
          <w:szCs w:val="28"/>
        </w:rPr>
        <w:t>Четкий режим питания.</w:t>
      </w:r>
      <w:r w:rsidRPr="00ED4EE8">
        <w:rPr>
          <w:b/>
          <w:bCs/>
          <w:sz w:val="28"/>
          <w:szCs w:val="28"/>
        </w:rPr>
        <w:t xml:space="preserve"> </w:t>
      </w:r>
      <w:r w:rsidRPr="00ED4EE8">
        <w:rPr>
          <w:sz w:val="28"/>
          <w:szCs w:val="28"/>
        </w:rPr>
        <w:t>Настраивают график питания – есть каждые 3-4 часа небольшими порциями. Это поможет контролировать чувство голода и избежать срывов.</w:t>
      </w:r>
    </w:p>
    <w:p w:rsidR="00ED4EE8" w:rsidRPr="00ED4EE8" w:rsidRDefault="00ED4EE8" w:rsidP="00B22394">
      <w:pPr>
        <w:numPr>
          <w:ilvl w:val="0"/>
          <w:numId w:val="26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firstLine="360"/>
        <w:jc w:val="both"/>
        <w:rPr>
          <w:sz w:val="28"/>
          <w:szCs w:val="28"/>
        </w:rPr>
      </w:pPr>
      <w:r w:rsidRPr="00ED4EE8">
        <w:rPr>
          <w:bCs/>
          <w:sz w:val="28"/>
          <w:szCs w:val="28"/>
        </w:rPr>
        <w:t>Контроль сна и снижение стресса</w:t>
      </w:r>
      <w:r w:rsidRPr="00ED4EE8">
        <w:rPr>
          <w:sz w:val="28"/>
          <w:szCs w:val="28"/>
        </w:rPr>
        <w:t>. Хронический недосып вызывает повышение кортизола. Этот гормон стресса мешает похудению. Поэтому нужен баланс сна и бодрствования.</w:t>
      </w:r>
    </w:p>
    <w:p w:rsidR="00ED4EE8" w:rsidRPr="00ED4EE8" w:rsidRDefault="00ED4EE8" w:rsidP="00B22394">
      <w:pPr>
        <w:numPr>
          <w:ilvl w:val="0"/>
          <w:numId w:val="26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firstLine="360"/>
        <w:jc w:val="both"/>
        <w:rPr>
          <w:sz w:val="28"/>
          <w:szCs w:val="28"/>
        </w:rPr>
      </w:pPr>
      <w:r w:rsidRPr="00ED4EE8">
        <w:rPr>
          <w:bCs/>
          <w:sz w:val="28"/>
          <w:szCs w:val="28"/>
        </w:rPr>
        <w:t>Готовьте пищу методом варки, запекания, тушения, на гриле.</w:t>
      </w:r>
      <w:r w:rsidRPr="00ED4EE8">
        <w:rPr>
          <w:sz w:val="28"/>
          <w:szCs w:val="28"/>
        </w:rPr>
        <w:t xml:space="preserve"> Ягоды, овощи, фрукты и орехи употребляйте в необработанном виде. Сведите к минимуму готовку путем обжарки на сковороде.</w:t>
      </w:r>
    </w:p>
    <w:p w:rsidR="00ED4EE8" w:rsidRPr="00ED4EE8" w:rsidRDefault="00ED4EE8" w:rsidP="00B22394">
      <w:pPr>
        <w:numPr>
          <w:ilvl w:val="0"/>
          <w:numId w:val="26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firstLine="360"/>
        <w:jc w:val="both"/>
        <w:rPr>
          <w:sz w:val="28"/>
          <w:szCs w:val="28"/>
        </w:rPr>
      </w:pPr>
      <w:r w:rsidRPr="00ED4EE8">
        <w:rPr>
          <w:bCs/>
          <w:sz w:val="28"/>
          <w:szCs w:val="28"/>
        </w:rPr>
        <w:t>Поддерживайте уровень гидратации.</w:t>
      </w:r>
      <w:r w:rsidRPr="00ED4EE8">
        <w:rPr>
          <w:b/>
          <w:bCs/>
          <w:sz w:val="28"/>
          <w:szCs w:val="28"/>
        </w:rPr>
        <w:t xml:space="preserve"> </w:t>
      </w:r>
      <w:r w:rsidRPr="00ED4EE8">
        <w:rPr>
          <w:sz w:val="28"/>
          <w:szCs w:val="28"/>
        </w:rPr>
        <w:t>Для этого соблюдают питьевой баланс. Выпивают от 1,5 до 2 л. в сутки. Вода полезна за полчаса до приема пищи и два часа спустя.</w:t>
      </w:r>
    </w:p>
    <w:p w:rsidR="00ED4EE8" w:rsidRPr="00ED4EE8" w:rsidRDefault="00ED4EE8" w:rsidP="00B22394">
      <w:pPr>
        <w:numPr>
          <w:ilvl w:val="0"/>
          <w:numId w:val="26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firstLine="360"/>
        <w:jc w:val="both"/>
        <w:rPr>
          <w:sz w:val="28"/>
          <w:szCs w:val="28"/>
        </w:rPr>
      </w:pPr>
      <w:r w:rsidRPr="00ED4EE8">
        <w:rPr>
          <w:bCs/>
          <w:sz w:val="28"/>
          <w:szCs w:val="28"/>
        </w:rPr>
        <w:lastRenderedPageBreak/>
        <w:t>Ограничьте потребление добавленного сахара</w:t>
      </w:r>
      <w:r w:rsidRPr="00ED4EE8">
        <w:rPr>
          <w:sz w:val="28"/>
          <w:szCs w:val="28"/>
        </w:rPr>
        <w:t>. Он содержится в газировках, десертах, сладких молочных продуктах. Избегайте насыщенных жиров, содержащихся в жирных сортах мяса, сливках, сметане 20% и выше.</w:t>
      </w:r>
    </w:p>
    <w:p w:rsidR="00ED4EE8" w:rsidRDefault="00ED4EE8" w:rsidP="00B22394">
      <w:pPr>
        <w:numPr>
          <w:ilvl w:val="0"/>
          <w:numId w:val="26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firstLine="360"/>
        <w:jc w:val="both"/>
        <w:rPr>
          <w:sz w:val="28"/>
          <w:szCs w:val="28"/>
        </w:rPr>
      </w:pPr>
      <w:r w:rsidRPr="00ED4EE8">
        <w:rPr>
          <w:bCs/>
          <w:sz w:val="28"/>
          <w:szCs w:val="28"/>
        </w:rPr>
        <w:t>Отдайте приоритет домашним блюдам.</w:t>
      </w:r>
      <w:r w:rsidRPr="00ED4EE8">
        <w:rPr>
          <w:sz w:val="28"/>
          <w:szCs w:val="28"/>
        </w:rPr>
        <w:t xml:space="preserve"> Фаст-фуд и полуфабрикаты не способствуют снижению веса. Такая еда провоцирует избыточный вес.</w:t>
      </w:r>
    </w:p>
    <w:p w:rsidR="00302D6F" w:rsidRPr="00302D6F" w:rsidRDefault="00302D6F" w:rsidP="00B22394">
      <w:pPr>
        <w:pStyle w:val="2"/>
        <w:spacing w:line="360" w:lineRule="auto"/>
        <w:ind w:firstLine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2D6F">
        <w:rPr>
          <w:rStyle w:val="aa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Что можно и нельзя есть при ожирении</w:t>
      </w:r>
    </w:p>
    <w:p w:rsidR="00302D6F" w:rsidRPr="00302D6F" w:rsidRDefault="00302D6F" w:rsidP="00B22394">
      <w:pPr>
        <w:pStyle w:val="a9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02D6F">
        <w:rPr>
          <w:rFonts w:ascii="Times New Roman" w:hAnsi="Times New Roman" w:cs="Times New Roman"/>
          <w:sz w:val="28"/>
          <w:szCs w:val="28"/>
        </w:rPr>
        <w:t>Продукты при ожирении делятся на несколько категорий – запрещенные, ограниченные и безлимитные (которые потребляют в любом количестве).</w:t>
      </w:r>
    </w:p>
    <w:p w:rsidR="00302D6F" w:rsidRDefault="00302D6F" w:rsidP="00B22394">
      <w:pPr>
        <w:pStyle w:val="3"/>
        <w:spacing w:line="360" w:lineRule="auto"/>
        <w:ind w:firstLine="426"/>
        <w:rPr>
          <w:rStyle w:val="aa"/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02D6F">
        <w:rPr>
          <w:rStyle w:val="aa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Продукты, которые можно есть без ограничения</w:t>
      </w:r>
      <w:r>
        <w:rPr>
          <w:rStyle w:val="aa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:rsidR="00302D6F" w:rsidRPr="00302D6F" w:rsidRDefault="00302D6F" w:rsidP="00B22394">
      <w:pPr>
        <w:spacing w:line="360" w:lineRule="auto"/>
      </w:pPr>
    </w:p>
    <w:tbl>
      <w:tblPr>
        <w:tblStyle w:val="a4"/>
        <w:tblW w:w="0" w:type="auto"/>
        <w:tblLook w:val="04A0"/>
      </w:tblPr>
      <w:tblGrid>
        <w:gridCol w:w="3887"/>
        <w:gridCol w:w="5966"/>
      </w:tblGrid>
      <w:tr w:rsidR="00302D6F" w:rsidTr="00302D6F">
        <w:tc>
          <w:tcPr>
            <w:tcW w:w="3936" w:type="dxa"/>
          </w:tcPr>
          <w:p w:rsidR="00302D6F" w:rsidRPr="00B22394" w:rsidRDefault="00302D6F" w:rsidP="00B22394">
            <w:pPr>
              <w:pStyle w:val="a9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39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059" w:type="dxa"/>
          </w:tcPr>
          <w:p w:rsidR="00302D6F" w:rsidRPr="00B22394" w:rsidRDefault="00302D6F" w:rsidP="00B22394">
            <w:pPr>
              <w:pStyle w:val="a9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394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</w:tr>
      <w:tr w:rsidR="00302D6F" w:rsidTr="00302D6F">
        <w:tc>
          <w:tcPr>
            <w:tcW w:w="3936" w:type="dxa"/>
          </w:tcPr>
          <w:p w:rsidR="00302D6F" w:rsidRPr="00B22394" w:rsidRDefault="00302D6F" w:rsidP="00B22394">
            <w:pPr>
              <w:pStyle w:val="a9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394">
              <w:rPr>
                <w:rFonts w:ascii="Times New Roman" w:hAnsi="Times New Roman" w:cs="Times New Roman"/>
                <w:sz w:val="24"/>
                <w:szCs w:val="24"/>
              </w:rPr>
              <w:t>Листовые зеленые овощи</w:t>
            </w:r>
          </w:p>
        </w:tc>
        <w:tc>
          <w:tcPr>
            <w:tcW w:w="6059" w:type="dxa"/>
          </w:tcPr>
          <w:p w:rsidR="00302D6F" w:rsidRPr="00B22394" w:rsidRDefault="00302D6F" w:rsidP="00B22394">
            <w:pPr>
              <w:pStyle w:val="a9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394">
              <w:rPr>
                <w:rFonts w:ascii="Times New Roman" w:hAnsi="Times New Roman" w:cs="Times New Roman"/>
                <w:sz w:val="24"/>
                <w:szCs w:val="24"/>
              </w:rPr>
              <w:t>Салат, капуста, щавель и шпинат. Отличаются низкой калорийностью, высоким содержанием клетчатки. Поддерживают иммунную систему, ускоряют метаболизм</w:t>
            </w:r>
          </w:p>
        </w:tc>
      </w:tr>
      <w:tr w:rsidR="00302D6F" w:rsidTr="00302D6F">
        <w:tc>
          <w:tcPr>
            <w:tcW w:w="3936" w:type="dxa"/>
          </w:tcPr>
          <w:p w:rsidR="00302D6F" w:rsidRPr="00B22394" w:rsidRDefault="00302D6F" w:rsidP="00B22394">
            <w:pPr>
              <w:pStyle w:val="a9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394">
              <w:rPr>
                <w:rFonts w:ascii="Times New Roman" w:hAnsi="Times New Roman" w:cs="Times New Roman"/>
                <w:sz w:val="24"/>
                <w:szCs w:val="24"/>
              </w:rPr>
              <w:t>Овощи несладкие</w:t>
            </w:r>
          </w:p>
        </w:tc>
        <w:tc>
          <w:tcPr>
            <w:tcW w:w="6059" w:type="dxa"/>
          </w:tcPr>
          <w:p w:rsidR="00302D6F" w:rsidRPr="00B22394" w:rsidRDefault="00302D6F" w:rsidP="00B22394">
            <w:pPr>
              <w:pStyle w:val="a9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394">
              <w:rPr>
                <w:rFonts w:ascii="Times New Roman" w:hAnsi="Times New Roman" w:cs="Times New Roman"/>
                <w:sz w:val="24"/>
                <w:szCs w:val="24"/>
              </w:rPr>
              <w:t>Морковь, брокколи, огурцы, цветная капуста. Они дают чувство насыщения благодаря содержанию клетчатки</w:t>
            </w:r>
          </w:p>
        </w:tc>
      </w:tr>
      <w:tr w:rsidR="00302D6F" w:rsidTr="00302D6F">
        <w:tc>
          <w:tcPr>
            <w:tcW w:w="3936" w:type="dxa"/>
          </w:tcPr>
          <w:p w:rsidR="00302D6F" w:rsidRPr="00B22394" w:rsidRDefault="00302D6F" w:rsidP="00B22394">
            <w:pPr>
              <w:pStyle w:val="a9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394">
              <w:rPr>
                <w:rFonts w:ascii="Times New Roman" w:hAnsi="Times New Roman" w:cs="Times New Roman"/>
                <w:sz w:val="24"/>
                <w:szCs w:val="24"/>
              </w:rPr>
              <w:t>Томаты, перец, грибы</w:t>
            </w:r>
          </w:p>
        </w:tc>
        <w:tc>
          <w:tcPr>
            <w:tcW w:w="6059" w:type="dxa"/>
          </w:tcPr>
          <w:p w:rsidR="00302D6F" w:rsidRPr="00B22394" w:rsidRDefault="00302D6F" w:rsidP="00B22394">
            <w:pPr>
              <w:pStyle w:val="a9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394">
              <w:rPr>
                <w:rFonts w:ascii="Times New Roman" w:hAnsi="Times New Roman" w:cs="Times New Roman"/>
                <w:sz w:val="24"/>
                <w:szCs w:val="24"/>
              </w:rPr>
              <w:t>Богаты антиоксидантами, минералами и витаминами</w:t>
            </w:r>
          </w:p>
        </w:tc>
      </w:tr>
      <w:tr w:rsidR="00302D6F" w:rsidTr="00302D6F">
        <w:tc>
          <w:tcPr>
            <w:tcW w:w="3936" w:type="dxa"/>
          </w:tcPr>
          <w:p w:rsidR="00302D6F" w:rsidRPr="00B22394" w:rsidRDefault="00302D6F" w:rsidP="00B22394">
            <w:pPr>
              <w:pStyle w:val="a9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394">
              <w:rPr>
                <w:rFonts w:ascii="Times New Roman" w:hAnsi="Times New Roman" w:cs="Times New Roman"/>
                <w:sz w:val="24"/>
                <w:szCs w:val="24"/>
              </w:rPr>
              <w:t>Негазированная вода, кофе без молочных добавок, чай</w:t>
            </w:r>
          </w:p>
        </w:tc>
        <w:tc>
          <w:tcPr>
            <w:tcW w:w="6059" w:type="dxa"/>
          </w:tcPr>
          <w:p w:rsidR="00302D6F" w:rsidRPr="00B22394" w:rsidRDefault="00302D6F" w:rsidP="00B22394">
            <w:pPr>
              <w:pStyle w:val="a9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394">
              <w:rPr>
                <w:rFonts w:ascii="Times New Roman" w:hAnsi="Times New Roman" w:cs="Times New Roman"/>
                <w:sz w:val="24"/>
                <w:szCs w:val="24"/>
              </w:rPr>
              <w:t>Необходимы для гидратации, поддержания метаболизма</w:t>
            </w:r>
          </w:p>
        </w:tc>
      </w:tr>
      <w:tr w:rsidR="00302D6F" w:rsidTr="00302D6F">
        <w:tc>
          <w:tcPr>
            <w:tcW w:w="3936" w:type="dxa"/>
          </w:tcPr>
          <w:p w:rsidR="00302D6F" w:rsidRPr="00B22394" w:rsidRDefault="00302D6F" w:rsidP="00B22394">
            <w:pPr>
              <w:pStyle w:val="a9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394">
              <w:rPr>
                <w:rFonts w:ascii="Times New Roman" w:hAnsi="Times New Roman" w:cs="Times New Roman"/>
                <w:sz w:val="24"/>
                <w:szCs w:val="24"/>
              </w:rPr>
              <w:t>Нежирные сорта мяса</w:t>
            </w:r>
          </w:p>
        </w:tc>
        <w:tc>
          <w:tcPr>
            <w:tcW w:w="6059" w:type="dxa"/>
          </w:tcPr>
          <w:p w:rsidR="00302D6F" w:rsidRPr="00B22394" w:rsidRDefault="00302D6F" w:rsidP="00B22394">
            <w:pPr>
              <w:pStyle w:val="a9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394">
              <w:rPr>
                <w:rFonts w:ascii="Times New Roman" w:hAnsi="Times New Roman" w:cs="Times New Roman"/>
                <w:sz w:val="24"/>
                <w:szCs w:val="24"/>
              </w:rPr>
              <w:t>Говядина, индейка, баранина, телятина. Это продукты с высоким содержанием белка. Дают насыщение, сохраняют мышечную массу, несмотря на дефицит калорий</w:t>
            </w:r>
          </w:p>
        </w:tc>
      </w:tr>
      <w:tr w:rsidR="00302D6F" w:rsidTr="00302D6F">
        <w:tc>
          <w:tcPr>
            <w:tcW w:w="3936" w:type="dxa"/>
          </w:tcPr>
          <w:p w:rsidR="00302D6F" w:rsidRPr="00B22394" w:rsidRDefault="00302D6F" w:rsidP="00B22394">
            <w:pPr>
              <w:pStyle w:val="a9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394">
              <w:rPr>
                <w:rFonts w:ascii="Times New Roman" w:hAnsi="Times New Roman" w:cs="Times New Roman"/>
                <w:sz w:val="24"/>
                <w:szCs w:val="24"/>
              </w:rPr>
              <w:t>Баклажаны, репа, кабачки, редька</w:t>
            </w:r>
          </w:p>
        </w:tc>
        <w:tc>
          <w:tcPr>
            <w:tcW w:w="6059" w:type="dxa"/>
          </w:tcPr>
          <w:p w:rsidR="00302D6F" w:rsidRPr="00B22394" w:rsidRDefault="00302D6F" w:rsidP="00B22394">
            <w:pPr>
              <w:pStyle w:val="a9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394">
              <w:rPr>
                <w:rFonts w:ascii="Times New Roman" w:hAnsi="Times New Roman" w:cs="Times New Roman"/>
                <w:sz w:val="24"/>
                <w:szCs w:val="24"/>
              </w:rPr>
              <w:t>Полезны для зрения, сердца, кожи</w:t>
            </w:r>
          </w:p>
        </w:tc>
      </w:tr>
    </w:tbl>
    <w:p w:rsidR="00302D6F" w:rsidRPr="00302D6F" w:rsidRDefault="00302D6F" w:rsidP="00B22394">
      <w:pPr>
        <w:pStyle w:val="3"/>
        <w:spacing w:line="360" w:lineRule="auto"/>
        <w:ind w:firstLine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2D6F">
        <w:rPr>
          <w:rStyle w:val="aa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Продукты, которые нужно ограничить</w:t>
      </w:r>
    </w:p>
    <w:p w:rsidR="00302D6F" w:rsidRPr="00302D6F" w:rsidRDefault="00302D6F" w:rsidP="00B22394">
      <w:pPr>
        <w:pStyle w:val="a9"/>
        <w:spacing w:before="0" w:beforeAutospacing="0" w:after="0" w:afterAutospacing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02D6F">
        <w:rPr>
          <w:rFonts w:ascii="Times New Roman" w:hAnsi="Times New Roman" w:cs="Times New Roman"/>
          <w:sz w:val="28"/>
          <w:szCs w:val="28"/>
        </w:rPr>
        <w:t>Ограничива</w:t>
      </w:r>
      <w:r w:rsidR="004C191A">
        <w:rPr>
          <w:rFonts w:ascii="Times New Roman" w:hAnsi="Times New Roman" w:cs="Times New Roman"/>
          <w:sz w:val="28"/>
          <w:szCs w:val="28"/>
        </w:rPr>
        <w:t>ем</w:t>
      </w:r>
      <w:r w:rsidRPr="00302D6F">
        <w:rPr>
          <w:rFonts w:ascii="Times New Roman" w:hAnsi="Times New Roman" w:cs="Times New Roman"/>
          <w:sz w:val="28"/>
          <w:szCs w:val="28"/>
        </w:rPr>
        <w:t xml:space="preserve"> потребление кисломолочных продуктов и молока высокой жирности. Помимо жиров, в них содержится лактоза, провоцирующая скачок сахара. Аккуратно выбира</w:t>
      </w:r>
      <w:r w:rsidR="004C191A">
        <w:rPr>
          <w:rFonts w:ascii="Times New Roman" w:hAnsi="Times New Roman" w:cs="Times New Roman"/>
          <w:sz w:val="28"/>
          <w:szCs w:val="28"/>
        </w:rPr>
        <w:t>ем</w:t>
      </w:r>
      <w:r w:rsidRPr="00302D6F">
        <w:rPr>
          <w:rFonts w:ascii="Times New Roman" w:hAnsi="Times New Roman" w:cs="Times New Roman"/>
          <w:sz w:val="28"/>
          <w:szCs w:val="28"/>
        </w:rPr>
        <w:t xml:space="preserve"> обезжиренные продукты. Для улучшения </w:t>
      </w:r>
      <w:r w:rsidRPr="00302D6F">
        <w:rPr>
          <w:rFonts w:ascii="Times New Roman" w:hAnsi="Times New Roman" w:cs="Times New Roman"/>
          <w:sz w:val="28"/>
          <w:szCs w:val="28"/>
        </w:rPr>
        <w:lastRenderedPageBreak/>
        <w:t>вкусовых качеств в них часто добавляют сахар. Осторожно употребля</w:t>
      </w:r>
      <w:r w:rsidR="004C191A">
        <w:rPr>
          <w:rFonts w:ascii="Times New Roman" w:hAnsi="Times New Roman" w:cs="Times New Roman"/>
          <w:sz w:val="28"/>
          <w:szCs w:val="28"/>
        </w:rPr>
        <w:t>ем</w:t>
      </w:r>
      <w:r w:rsidRPr="00302D6F">
        <w:rPr>
          <w:rFonts w:ascii="Times New Roman" w:hAnsi="Times New Roman" w:cs="Times New Roman"/>
          <w:sz w:val="28"/>
          <w:szCs w:val="28"/>
        </w:rPr>
        <w:t xml:space="preserve"> бобовые:</w:t>
      </w:r>
    </w:p>
    <w:p w:rsidR="00302D6F" w:rsidRPr="00302D6F" w:rsidRDefault="00302D6F" w:rsidP="00B22394">
      <w:pPr>
        <w:numPr>
          <w:ilvl w:val="0"/>
          <w:numId w:val="27"/>
        </w:numPr>
        <w:spacing w:line="360" w:lineRule="auto"/>
        <w:ind w:hanging="294"/>
        <w:rPr>
          <w:sz w:val="28"/>
          <w:szCs w:val="28"/>
        </w:rPr>
      </w:pPr>
      <w:r w:rsidRPr="00302D6F">
        <w:rPr>
          <w:sz w:val="28"/>
          <w:szCs w:val="28"/>
        </w:rPr>
        <w:t>Фасоль.</w:t>
      </w:r>
    </w:p>
    <w:p w:rsidR="00302D6F" w:rsidRPr="00302D6F" w:rsidRDefault="00302D6F" w:rsidP="00B22394">
      <w:pPr>
        <w:numPr>
          <w:ilvl w:val="0"/>
          <w:numId w:val="27"/>
        </w:numPr>
        <w:spacing w:before="100" w:beforeAutospacing="1" w:after="100" w:afterAutospacing="1" w:line="360" w:lineRule="auto"/>
        <w:ind w:hanging="294"/>
        <w:rPr>
          <w:sz w:val="28"/>
          <w:szCs w:val="28"/>
        </w:rPr>
      </w:pPr>
      <w:r w:rsidRPr="00302D6F">
        <w:rPr>
          <w:sz w:val="28"/>
          <w:szCs w:val="28"/>
        </w:rPr>
        <w:t>Чечевицу.</w:t>
      </w:r>
    </w:p>
    <w:p w:rsidR="00302D6F" w:rsidRPr="00302D6F" w:rsidRDefault="00302D6F" w:rsidP="00B22394">
      <w:pPr>
        <w:numPr>
          <w:ilvl w:val="0"/>
          <w:numId w:val="27"/>
        </w:numPr>
        <w:spacing w:line="360" w:lineRule="auto"/>
        <w:ind w:hanging="294"/>
        <w:rPr>
          <w:sz w:val="28"/>
          <w:szCs w:val="28"/>
        </w:rPr>
      </w:pPr>
      <w:r w:rsidRPr="00302D6F">
        <w:rPr>
          <w:sz w:val="28"/>
          <w:szCs w:val="28"/>
        </w:rPr>
        <w:t>Горох.</w:t>
      </w:r>
    </w:p>
    <w:p w:rsidR="00302D6F" w:rsidRPr="00302D6F" w:rsidRDefault="00302D6F" w:rsidP="00B22394">
      <w:pPr>
        <w:pStyle w:val="a9"/>
        <w:spacing w:before="0" w:beforeAutospacing="0" w:after="0" w:afterAutospacing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02D6F">
        <w:rPr>
          <w:rFonts w:ascii="Times New Roman" w:hAnsi="Times New Roman" w:cs="Times New Roman"/>
          <w:sz w:val="28"/>
          <w:szCs w:val="28"/>
        </w:rPr>
        <w:t>В них, как и в отварном картофеле, находится большой объем углеводов. Даже если приготовить их на пару, калорийность останется высокой. Свод</w:t>
      </w:r>
      <w:r w:rsidR="004C191A">
        <w:rPr>
          <w:rFonts w:ascii="Times New Roman" w:hAnsi="Times New Roman" w:cs="Times New Roman"/>
          <w:sz w:val="28"/>
          <w:szCs w:val="28"/>
        </w:rPr>
        <w:t>им</w:t>
      </w:r>
      <w:r w:rsidRPr="00302D6F">
        <w:rPr>
          <w:rFonts w:ascii="Times New Roman" w:hAnsi="Times New Roman" w:cs="Times New Roman"/>
          <w:sz w:val="28"/>
          <w:szCs w:val="28"/>
        </w:rPr>
        <w:t xml:space="preserve"> к минимуму потребление цельнозерновых круп. Дневная норма – до 6 ст.л. одной порции. Рыбные и мясные супы, сваренные на втором бульоне, содержат жиры, не способствующие похудению.</w:t>
      </w:r>
    </w:p>
    <w:p w:rsidR="00302D6F" w:rsidRPr="00302D6F" w:rsidRDefault="00302D6F" w:rsidP="00B22394">
      <w:pPr>
        <w:pStyle w:val="a9"/>
        <w:spacing w:before="0" w:beforeAutospacing="0" w:after="0" w:afterAutospacing="0" w:line="360" w:lineRule="auto"/>
        <w:ind w:firstLine="425"/>
        <w:rPr>
          <w:rFonts w:ascii="Times New Roman" w:hAnsi="Times New Roman" w:cs="Times New Roman"/>
          <w:b/>
          <w:sz w:val="28"/>
          <w:szCs w:val="28"/>
        </w:rPr>
      </w:pPr>
      <w:r w:rsidRPr="00302D6F">
        <w:rPr>
          <w:rFonts w:ascii="Times New Roman" w:hAnsi="Times New Roman" w:cs="Times New Roman"/>
          <w:b/>
          <w:sz w:val="28"/>
          <w:szCs w:val="28"/>
        </w:rPr>
        <w:t>Пища, которую употребля</w:t>
      </w:r>
      <w:r w:rsidR="004C191A">
        <w:rPr>
          <w:rFonts w:ascii="Times New Roman" w:hAnsi="Times New Roman" w:cs="Times New Roman"/>
          <w:b/>
          <w:sz w:val="28"/>
          <w:szCs w:val="28"/>
        </w:rPr>
        <w:t>ем</w:t>
      </w:r>
      <w:r w:rsidRPr="00302D6F">
        <w:rPr>
          <w:rFonts w:ascii="Times New Roman" w:hAnsi="Times New Roman" w:cs="Times New Roman"/>
          <w:b/>
          <w:sz w:val="28"/>
          <w:szCs w:val="28"/>
        </w:rPr>
        <w:t xml:space="preserve"> ограниченно:</w:t>
      </w:r>
    </w:p>
    <w:p w:rsidR="00302D6F" w:rsidRPr="00302D6F" w:rsidRDefault="00302D6F" w:rsidP="00B22394">
      <w:pPr>
        <w:numPr>
          <w:ilvl w:val="0"/>
          <w:numId w:val="28"/>
        </w:numPr>
        <w:tabs>
          <w:tab w:val="clear" w:pos="720"/>
          <w:tab w:val="num" w:pos="0"/>
        </w:tabs>
        <w:spacing w:line="360" w:lineRule="auto"/>
        <w:ind w:left="0" w:firstLine="426"/>
        <w:rPr>
          <w:sz w:val="28"/>
          <w:szCs w:val="28"/>
        </w:rPr>
      </w:pPr>
      <w:r w:rsidRPr="00302D6F">
        <w:rPr>
          <w:sz w:val="28"/>
          <w:szCs w:val="28"/>
        </w:rPr>
        <w:t>Макароны из твердых сортов пшеницы, сварен</w:t>
      </w:r>
      <w:r w:rsidR="00F1448E">
        <w:rPr>
          <w:sz w:val="28"/>
          <w:szCs w:val="28"/>
        </w:rPr>
        <w:t>ные до полуготовности</w:t>
      </w:r>
      <w:r w:rsidRPr="00302D6F">
        <w:rPr>
          <w:sz w:val="28"/>
          <w:szCs w:val="28"/>
        </w:rPr>
        <w:t>.</w:t>
      </w:r>
    </w:p>
    <w:p w:rsidR="00302D6F" w:rsidRPr="00302D6F" w:rsidRDefault="00302D6F" w:rsidP="00B22394">
      <w:pPr>
        <w:numPr>
          <w:ilvl w:val="0"/>
          <w:numId w:val="28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firstLine="426"/>
        <w:rPr>
          <w:sz w:val="28"/>
          <w:szCs w:val="28"/>
        </w:rPr>
      </w:pPr>
      <w:r w:rsidRPr="00302D6F">
        <w:rPr>
          <w:sz w:val="28"/>
          <w:szCs w:val="28"/>
        </w:rPr>
        <w:t>Фрукты с большим содержанием сахара (например, бананы).</w:t>
      </w:r>
    </w:p>
    <w:p w:rsidR="00302D6F" w:rsidRPr="00302D6F" w:rsidRDefault="00302D6F" w:rsidP="00B22394">
      <w:pPr>
        <w:numPr>
          <w:ilvl w:val="0"/>
          <w:numId w:val="28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firstLine="426"/>
        <w:rPr>
          <w:sz w:val="28"/>
          <w:szCs w:val="28"/>
        </w:rPr>
      </w:pPr>
      <w:r w:rsidRPr="00302D6F">
        <w:rPr>
          <w:sz w:val="28"/>
          <w:szCs w:val="28"/>
        </w:rPr>
        <w:t>Хлебобулочные изделия не сдобные.</w:t>
      </w:r>
    </w:p>
    <w:p w:rsidR="00302D6F" w:rsidRPr="00302D6F" w:rsidRDefault="00302D6F" w:rsidP="00B22394">
      <w:pPr>
        <w:numPr>
          <w:ilvl w:val="0"/>
          <w:numId w:val="28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firstLine="426"/>
        <w:rPr>
          <w:sz w:val="28"/>
          <w:szCs w:val="28"/>
        </w:rPr>
      </w:pPr>
      <w:r w:rsidRPr="00302D6F">
        <w:rPr>
          <w:sz w:val="28"/>
          <w:szCs w:val="28"/>
        </w:rPr>
        <w:t>Семечки и орехи.</w:t>
      </w:r>
    </w:p>
    <w:p w:rsidR="00302D6F" w:rsidRPr="00302D6F" w:rsidRDefault="00302D6F" w:rsidP="00B22394">
      <w:pPr>
        <w:numPr>
          <w:ilvl w:val="0"/>
          <w:numId w:val="28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firstLine="426"/>
        <w:rPr>
          <w:sz w:val="28"/>
          <w:szCs w:val="28"/>
        </w:rPr>
      </w:pPr>
      <w:r w:rsidRPr="00302D6F">
        <w:rPr>
          <w:sz w:val="28"/>
          <w:szCs w:val="28"/>
        </w:rPr>
        <w:t>Яйца.</w:t>
      </w:r>
    </w:p>
    <w:p w:rsidR="00CF1C3B" w:rsidRPr="00CF1C3B" w:rsidRDefault="00CF1C3B" w:rsidP="00B22394">
      <w:pPr>
        <w:pStyle w:val="3"/>
        <w:spacing w:before="0" w:line="360" w:lineRule="auto"/>
        <w:ind w:firstLine="42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1C3B">
        <w:rPr>
          <w:rStyle w:val="aa"/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Продукты, которые нужно исключить при ожирении</w:t>
      </w:r>
    </w:p>
    <w:p w:rsidR="00CF1C3B" w:rsidRPr="00CF1C3B" w:rsidRDefault="00CF1C3B" w:rsidP="00B22394">
      <w:pPr>
        <w:pStyle w:val="a9"/>
        <w:spacing w:before="0" w:beforeAutospacing="0" w:after="0" w:afterAutospacing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F1C3B">
        <w:rPr>
          <w:rFonts w:ascii="Times New Roman" w:hAnsi="Times New Roman" w:cs="Times New Roman"/>
          <w:sz w:val="28"/>
          <w:szCs w:val="28"/>
        </w:rPr>
        <w:t>При ожирении исключают из рациона майонез, колбасные изделия, копчености, консервы рыбные и мясные, сахар, рыбную консервацию. Растительное масло не более 2 ст. л. в сутки. Предпочтение нерафинированным видам.</w:t>
      </w:r>
    </w:p>
    <w:p w:rsidR="00CF1C3B" w:rsidRPr="00CF1C3B" w:rsidRDefault="00CF1C3B" w:rsidP="00B22394">
      <w:pPr>
        <w:pStyle w:val="a9"/>
        <w:spacing w:before="0" w:beforeAutospacing="0" w:after="0" w:afterAutospacing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F1C3B">
        <w:rPr>
          <w:rFonts w:ascii="Times New Roman" w:hAnsi="Times New Roman" w:cs="Times New Roman"/>
          <w:sz w:val="28"/>
          <w:szCs w:val="28"/>
        </w:rPr>
        <w:t>Мясо желательно натуральное, выращенное чистым фермерским способом. От магазинной курятины и свинины отказываются. Исключ</w:t>
      </w:r>
      <w:r w:rsidR="004C191A">
        <w:rPr>
          <w:rFonts w:ascii="Times New Roman" w:hAnsi="Times New Roman" w:cs="Times New Roman"/>
          <w:sz w:val="28"/>
          <w:szCs w:val="28"/>
        </w:rPr>
        <w:t>ить</w:t>
      </w:r>
      <w:r w:rsidRPr="00CF1C3B">
        <w:rPr>
          <w:rFonts w:ascii="Times New Roman" w:hAnsi="Times New Roman" w:cs="Times New Roman"/>
          <w:sz w:val="28"/>
          <w:szCs w:val="28"/>
        </w:rPr>
        <w:t xml:space="preserve"> сладкие ягоды и фрукты:</w:t>
      </w:r>
    </w:p>
    <w:p w:rsidR="00CF1C3B" w:rsidRPr="00CF1C3B" w:rsidRDefault="00CF1C3B" w:rsidP="00B22394">
      <w:pPr>
        <w:numPr>
          <w:ilvl w:val="0"/>
          <w:numId w:val="29"/>
        </w:numPr>
        <w:spacing w:line="360" w:lineRule="auto"/>
        <w:ind w:left="0" w:firstLine="425"/>
        <w:rPr>
          <w:sz w:val="28"/>
          <w:szCs w:val="28"/>
        </w:rPr>
      </w:pPr>
      <w:r w:rsidRPr="00CF1C3B">
        <w:rPr>
          <w:sz w:val="28"/>
          <w:szCs w:val="28"/>
        </w:rPr>
        <w:t>Арбуз.</w:t>
      </w:r>
    </w:p>
    <w:p w:rsidR="00CF1C3B" w:rsidRPr="00CF1C3B" w:rsidRDefault="00CF1C3B" w:rsidP="00B22394">
      <w:pPr>
        <w:numPr>
          <w:ilvl w:val="0"/>
          <w:numId w:val="29"/>
        </w:numPr>
        <w:spacing w:line="360" w:lineRule="auto"/>
        <w:ind w:left="0" w:firstLine="425"/>
        <w:rPr>
          <w:sz w:val="28"/>
          <w:szCs w:val="28"/>
        </w:rPr>
      </w:pPr>
      <w:r w:rsidRPr="00CF1C3B">
        <w:rPr>
          <w:sz w:val="28"/>
          <w:szCs w:val="28"/>
        </w:rPr>
        <w:t>Финики.</w:t>
      </w:r>
    </w:p>
    <w:p w:rsidR="00CF1C3B" w:rsidRPr="00CF1C3B" w:rsidRDefault="00CF1C3B" w:rsidP="00B22394">
      <w:pPr>
        <w:numPr>
          <w:ilvl w:val="0"/>
          <w:numId w:val="29"/>
        </w:numPr>
        <w:spacing w:line="360" w:lineRule="auto"/>
        <w:ind w:left="0" w:firstLine="425"/>
        <w:rPr>
          <w:sz w:val="28"/>
          <w:szCs w:val="28"/>
        </w:rPr>
      </w:pPr>
      <w:r w:rsidRPr="00CF1C3B">
        <w:rPr>
          <w:sz w:val="28"/>
          <w:szCs w:val="28"/>
        </w:rPr>
        <w:t>Бананы.</w:t>
      </w:r>
    </w:p>
    <w:p w:rsidR="00CF1C3B" w:rsidRPr="00CF1C3B" w:rsidRDefault="00CF1C3B" w:rsidP="00B22394">
      <w:pPr>
        <w:numPr>
          <w:ilvl w:val="0"/>
          <w:numId w:val="29"/>
        </w:numPr>
        <w:spacing w:line="360" w:lineRule="auto"/>
        <w:ind w:left="0" w:firstLine="425"/>
        <w:rPr>
          <w:sz w:val="28"/>
          <w:szCs w:val="28"/>
        </w:rPr>
      </w:pPr>
      <w:r w:rsidRPr="00CF1C3B">
        <w:rPr>
          <w:sz w:val="28"/>
          <w:szCs w:val="28"/>
        </w:rPr>
        <w:t>Виноград.</w:t>
      </w:r>
    </w:p>
    <w:p w:rsidR="00CF1C3B" w:rsidRPr="00CF1C3B" w:rsidRDefault="00CF1C3B" w:rsidP="00B22394">
      <w:pPr>
        <w:pStyle w:val="a9"/>
        <w:spacing w:before="0" w:beforeAutospacing="0" w:after="0" w:afterAutospacing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F1C3B">
        <w:rPr>
          <w:rFonts w:ascii="Times New Roman" w:hAnsi="Times New Roman" w:cs="Times New Roman"/>
          <w:sz w:val="28"/>
          <w:szCs w:val="28"/>
        </w:rPr>
        <w:lastRenderedPageBreak/>
        <w:t>Уб</w:t>
      </w:r>
      <w:r w:rsidR="004C191A">
        <w:rPr>
          <w:rFonts w:ascii="Times New Roman" w:hAnsi="Times New Roman" w:cs="Times New Roman"/>
          <w:sz w:val="28"/>
          <w:szCs w:val="28"/>
        </w:rPr>
        <w:t>ираем</w:t>
      </w:r>
      <w:r w:rsidRPr="00CF1C3B">
        <w:rPr>
          <w:rFonts w:ascii="Times New Roman" w:hAnsi="Times New Roman" w:cs="Times New Roman"/>
          <w:sz w:val="28"/>
          <w:szCs w:val="28"/>
        </w:rPr>
        <w:t xml:space="preserve"> из меню сладкие джемы и варенье. Недопустимы конфеты и шоколад. Если тяга к сладкому не уходит, то разрешается ¼ стандартной плитки горького шоколада с какао 70-90%. Не дела</w:t>
      </w:r>
      <w:r w:rsidR="004C191A">
        <w:rPr>
          <w:rFonts w:ascii="Times New Roman" w:hAnsi="Times New Roman" w:cs="Times New Roman"/>
          <w:sz w:val="28"/>
          <w:szCs w:val="28"/>
        </w:rPr>
        <w:t>ем</w:t>
      </w:r>
      <w:r w:rsidRPr="00CF1C3B">
        <w:rPr>
          <w:rFonts w:ascii="Times New Roman" w:hAnsi="Times New Roman" w:cs="Times New Roman"/>
          <w:sz w:val="28"/>
          <w:szCs w:val="28"/>
        </w:rPr>
        <w:t xml:space="preserve"> исключений для кондитерских изделий – пирожных, выпечки. Отказыва</w:t>
      </w:r>
      <w:r w:rsidR="004C191A">
        <w:rPr>
          <w:rFonts w:ascii="Times New Roman" w:hAnsi="Times New Roman" w:cs="Times New Roman"/>
          <w:sz w:val="28"/>
          <w:szCs w:val="28"/>
        </w:rPr>
        <w:t>ем</w:t>
      </w:r>
      <w:r w:rsidRPr="00CF1C3B">
        <w:rPr>
          <w:rFonts w:ascii="Times New Roman" w:hAnsi="Times New Roman" w:cs="Times New Roman"/>
          <w:sz w:val="28"/>
          <w:szCs w:val="28"/>
        </w:rPr>
        <w:t>ся от мороженого, сладких напитков (газировки, кола, фанта).</w:t>
      </w:r>
    </w:p>
    <w:p w:rsidR="007964AC" w:rsidRDefault="007964AC" w:rsidP="00B22394">
      <w:pPr>
        <w:shd w:val="clear" w:color="auto" w:fill="FFFFFF"/>
        <w:spacing w:line="360" w:lineRule="auto"/>
        <w:ind w:left="5" w:firstLine="709"/>
        <w:jc w:val="both"/>
        <w:rPr>
          <w:sz w:val="28"/>
          <w:szCs w:val="28"/>
        </w:rPr>
      </w:pPr>
    </w:p>
    <w:p w:rsidR="007964AC" w:rsidRDefault="007964AC" w:rsidP="00B22394">
      <w:pPr>
        <w:shd w:val="clear" w:color="auto" w:fill="FFFFFF"/>
        <w:spacing w:line="360" w:lineRule="auto"/>
        <w:ind w:left="5" w:firstLine="709"/>
        <w:jc w:val="both"/>
        <w:rPr>
          <w:sz w:val="28"/>
          <w:szCs w:val="28"/>
        </w:rPr>
      </w:pPr>
      <w:r w:rsidRPr="00005A51">
        <w:rPr>
          <w:b/>
          <w:sz w:val="28"/>
          <w:szCs w:val="28"/>
        </w:rPr>
        <w:t>Основным методом борьбы с ожирением</w:t>
      </w:r>
      <w:r>
        <w:rPr>
          <w:sz w:val="28"/>
          <w:szCs w:val="28"/>
        </w:rPr>
        <w:t xml:space="preserve"> является организация правильного питания в сочетании с упорядочением физической активности.</w:t>
      </w:r>
    </w:p>
    <w:p w:rsidR="00B05D5F" w:rsidRDefault="00B05D5F" w:rsidP="00B22394">
      <w:pPr>
        <w:tabs>
          <w:tab w:val="left" w:pos="1134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05D5F">
        <w:rPr>
          <w:color w:val="000000" w:themeColor="text1"/>
          <w:sz w:val="28"/>
          <w:szCs w:val="28"/>
        </w:rPr>
        <w:t>Согласно рекомендациям</w:t>
      </w:r>
      <w:r>
        <w:rPr>
          <w:color w:val="000000" w:themeColor="text1"/>
          <w:sz w:val="28"/>
          <w:szCs w:val="28"/>
        </w:rPr>
        <w:t xml:space="preserve"> Всемирной организации здравоохранения, адекватная физическая активность для детей и подростков в возрасте 6-17 лет подразумевает, ежедневные занятия продолжительностью не менее 60 минут в день.</w:t>
      </w:r>
    </w:p>
    <w:p w:rsidR="00B05D5F" w:rsidRDefault="00B05D5F" w:rsidP="00B22394">
      <w:pPr>
        <w:tabs>
          <w:tab w:val="left" w:pos="1134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Объем двигательной активности включает не только выполнение специальных физических упражнений для развития силы, быстроты, выносливости, ряда координационных качеств, но и различные виды физической работы: прогулки, работу по дому, участие в походах.</w:t>
      </w:r>
    </w:p>
    <w:p w:rsidR="00B05D5F" w:rsidRDefault="00B05D5F" w:rsidP="00B22394">
      <w:pPr>
        <w:tabs>
          <w:tab w:val="left" w:pos="1134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Значение физических упражнений заключается не только в повышении энергозатрат человека, но и в укреплении сердечно-сосудистой, дыхательной систем, развития мышц, совершенствование опорно-двигательного аппарата.</w:t>
      </w:r>
    </w:p>
    <w:p w:rsidR="00111E15" w:rsidRDefault="00005A51" w:rsidP="00B22394">
      <w:pPr>
        <w:tabs>
          <w:tab w:val="left" w:pos="1134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Приступив к регулярным занятиям физическими упражнениями, необходимо помнить о постепенном повышении физической нагрузки, ее разнообразии за счет использования одновременно различных форм занятий: утренняя гимнастика, пешеходные прогулки, час здоровья, велоезда, плавание и др.</w:t>
      </w:r>
      <w:r w:rsidR="006360BE">
        <w:rPr>
          <w:color w:val="000000" w:themeColor="text1"/>
          <w:sz w:val="28"/>
          <w:szCs w:val="28"/>
        </w:rPr>
        <w:t xml:space="preserve"> При ожирении предпочтител</w:t>
      </w:r>
      <w:r w:rsidR="000120D8">
        <w:rPr>
          <w:color w:val="000000" w:themeColor="text1"/>
          <w:sz w:val="28"/>
          <w:szCs w:val="28"/>
        </w:rPr>
        <w:t>ь</w:t>
      </w:r>
      <w:r w:rsidR="006360BE">
        <w:rPr>
          <w:color w:val="000000" w:themeColor="text1"/>
          <w:sz w:val="28"/>
          <w:szCs w:val="28"/>
        </w:rPr>
        <w:t>нее выполнять упражнения в положении лежа</w:t>
      </w:r>
      <w:r w:rsidR="00111E15">
        <w:rPr>
          <w:color w:val="000000" w:themeColor="text1"/>
          <w:sz w:val="28"/>
          <w:szCs w:val="28"/>
        </w:rPr>
        <w:t xml:space="preserve"> или сидя на полу</w:t>
      </w:r>
      <w:r w:rsidR="006360BE">
        <w:rPr>
          <w:color w:val="000000" w:themeColor="text1"/>
          <w:sz w:val="28"/>
          <w:szCs w:val="28"/>
        </w:rPr>
        <w:t xml:space="preserve">, чтобы избежать чрезмерной нагрузки на опорно-двигательный аппарат. </w:t>
      </w:r>
    </w:p>
    <w:p w:rsidR="00B05D5F" w:rsidRPr="00742D20" w:rsidRDefault="00B05D5F" w:rsidP="00B22394">
      <w:pPr>
        <w:tabs>
          <w:tab w:val="left" w:pos="1134"/>
        </w:tabs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0120D8">
        <w:rPr>
          <w:color w:val="000000" w:themeColor="text1"/>
          <w:sz w:val="28"/>
          <w:szCs w:val="28"/>
        </w:rPr>
        <w:t>Для самостоятельных занятий по представленным в разработке комплексам понадобятся коврик для фитнеса</w:t>
      </w:r>
      <w:r w:rsidRPr="009B117C">
        <w:rPr>
          <w:color w:val="000000" w:themeColor="text1"/>
          <w:sz w:val="28"/>
          <w:szCs w:val="28"/>
        </w:rPr>
        <w:t>.</w:t>
      </w:r>
    </w:p>
    <w:p w:rsidR="007E5709" w:rsidRPr="006F1C71" w:rsidRDefault="0057696B" w:rsidP="00B22394">
      <w:pPr>
        <w:pStyle w:val="1"/>
        <w:spacing w:after="240" w:line="360" w:lineRule="auto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2" w:name="_Toc43714749"/>
      <w:r w:rsidRPr="006F1C71">
        <w:rPr>
          <w:rFonts w:ascii="Times New Roman" w:hAnsi="Times New Roman" w:cs="Times New Roman"/>
          <w:color w:val="auto"/>
          <w:sz w:val="32"/>
          <w:szCs w:val="32"/>
        </w:rPr>
        <w:lastRenderedPageBreak/>
        <w:t>Комплекс</w:t>
      </w:r>
      <w:r w:rsidR="003E0D6B" w:rsidRPr="006F1C71">
        <w:rPr>
          <w:rFonts w:ascii="Times New Roman" w:hAnsi="Times New Roman" w:cs="Times New Roman"/>
          <w:color w:val="auto"/>
          <w:sz w:val="32"/>
          <w:szCs w:val="32"/>
        </w:rPr>
        <w:t>ы</w:t>
      </w:r>
      <w:r w:rsidRPr="006F1C71">
        <w:rPr>
          <w:rFonts w:ascii="Times New Roman" w:hAnsi="Times New Roman" w:cs="Times New Roman"/>
          <w:color w:val="auto"/>
          <w:sz w:val="32"/>
          <w:szCs w:val="32"/>
        </w:rPr>
        <w:t xml:space="preserve"> упражнений</w:t>
      </w:r>
      <w:bookmarkEnd w:id="2"/>
    </w:p>
    <w:p w:rsidR="003026C1" w:rsidRPr="003026C1" w:rsidRDefault="003026C1" w:rsidP="00B22394">
      <w:pPr>
        <w:spacing w:line="360" w:lineRule="auto"/>
      </w:pPr>
    </w:p>
    <w:p w:rsidR="00990F9C" w:rsidRDefault="00F80BA0" w:rsidP="00B2239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6237C">
        <w:rPr>
          <w:sz w:val="28"/>
          <w:szCs w:val="28"/>
        </w:rPr>
        <w:t>аиболее эффективны</w:t>
      </w:r>
      <w:r>
        <w:rPr>
          <w:sz w:val="28"/>
          <w:szCs w:val="28"/>
        </w:rPr>
        <w:t>ми</w:t>
      </w:r>
      <w:r w:rsidR="0026237C">
        <w:rPr>
          <w:sz w:val="28"/>
          <w:szCs w:val="28"/>
        </w:rPr>
        <w:t xml:space="preserve"> средства</w:t>
      </w:r>
      <w:r>
        <w:rPr>
          <w:sz w:val="28"/>
          <w:szCs w:val="28"/>
        </w:rPr>
        <w:t>ми для улучшения физических показателей</w:t>
      </w:r>
      <w:r w:rsidR="00FD1BD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F7AB4">
        <w:rPr>
          <w:sz w:val="28"/>
          <w:szCs w:val="28"/>
        </w:rPr>
        <w:t>укрепления мышечного корсета</w:t>
      </w:r>
      <w:r w:rsidR="00FD1BD3">
        <w:rPr>
          <w:sz w:val="28"/>
          <w:szCs w:val="28"/>
        </w:rPr>
        <w:t xml:space="preserve"> и с целью профилактики</w:t>
      </w:r>
      <w:r w:rsidR="000F7AB4">
        <w:rPr>
          <w:sz w:val="28"/>
          <w:szCs w:val="28"/>
        </w:rPr>
        <w:t xml:space="preserve"> </w:t>
      </w:r>
      <w:r w:rsidR="007E5709">
        <w:rPr>
          <w:sz w:val="28"/>
          <w:szCs w:val="28"/>
        </w:rPr>
        <w:t xml:space="preserve">на занятиях </w:t>
      </w:r>
      <w:r>
        <w:rPr>
          <w:sz w:val="28"/>
          <w:szCs w:val="28"/>
        </w:rPr>
        <w:t>предлагае</w:t>
      </w:r>
      <w:r w:rsidR="007E5709">
        <w:rPr>
          <w:sz w:val="28"/>
          <w:szCs w:val="28"/>
        </w:rPr>
        <w:t xml:space="preserve">тся </w:t>
      </w:r>
      <w:r>
        <w:rPr>
          <w:sz w:val="28"/>
          <w:szCs w:val="28"/>
        </w:rPr>
        <w:t>общеукрепляющи</w:t>
      </w:r>
      <w:r w:rsidR="00FD1BD3">
        <w:rPr>
          <w:sz w:val="28"/>
          <w:szCs w:val="28"/>
        </w:rPr>
        <w:t>е</w:t>
      </w:r>
      <w:r>
        <w:rPr>
          <w:sz w:val="28"/>
          <w:szCs w:val="28"/>
        </w:rPr>
        <w:t xml:space="preserve"> и общеразвивающи</w:t>
      </w:r>
      <w:r w:rsidR="00FD1BD3">
        <w:rPr>
          <w:sz w:val="28"/>
          <w:szCs w:val="28"/>
        </w:rPr>
        <w:t>е</w:t>
      </w:r>
      <w:r>
        <w:rPr>
          <w:sz w:val="28"/>
          <w:szCs w:val="28"/>
        </w:rPr>
        <w:t xml:space="preserve"> комплекс</w:t>
      </w:r>
      <w:r w:rsidR="00FD1BD3">
        <w:rPr>
          <w:sz w:val="28"/>
          <w:szCs w:val="28"/>
        </w:rPr>
        <w:t>ы</w:t>
      </w:r>
      <w:r>
        <w:rPr>
          <w:sz w:val="28"/>
          <w:szCs w:val="28"/>
        </w:rPr>
        <w:t xml:space="preserve"> упражнений</w:t>
      </w:r>
      <w:r w:rsidR="00990F9C">
        <w:rPr>
          <w:sz w:val="28"/>
          <w:szCs w:val="28"/>
        </w:rPr>
        <w:t xml:space="preserve"> для коррекции фигуры, поддержания общего тонуса, а так же для восстановления организма</w:t>
      </w:r>
      <w:r>
        <w:rPr>
          <w:sz w:val="28"/>
          <w:szCs w:val="28"/>
        </w:rPr>
        <w:t>, который можно использовать в домашних условиях учащимся, а также их родителям.</w:t>
      </w:r>
    </w:p>
    <w:p w:rsidR="00990F9C" w:rsidRPr="00DA17E7" w:rsidRDefault="00990F9C" w:rsidP="00B22394">
      <w:pPr>
        <w:pStyle w:val="2"/>
        <w:spacing w:before="240" w:after="12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_Toc43714750"/>
      <w:r w:rsidRPr="00DA17E7">
        <w:rPr>
          <w:rFonts w:ascii="Times New Roman" w:hAnsi="Times New Roman" w:cs="Times New Roman"/>
          <w:color w:val="auto"/>
          <w:sz w:val="28"/>
          <w:szCs w:val="28"/>
        </w:rPr>
        <w:t xml:space="preserve">Комплекс </w:t>
      </w:r>
      <w:r w:rsidR="00023FC0" w:rsidRPr="00DA17E7">
        <w:rPr>
          <w:rFonts w:ascii="Times New Roman" w:hAnsi="Times New Roman" w:cs="Times New Roman"/>
          <w:color w:val="auto"/>
          <w:sz w:val="28"/>
          <w:szCs w:val="28"/>
        </w:rPr>
        <w:t>№ 1</w:t>
      </w:r>
      <w:r w:rsidR="003E0D6B" w:rsidRPr="00DA17E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05CA3"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="0057696B" w:rsidRPr="00DA17E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bookmarkEnd w:id="3"/>
      <w:r w:rsidR="00B05CA3">
        <w:rPr>
          <w:rFonts w:ascii="Times New Roman" w:hAnsi="Times New Roman" w:cs="Times New Roman"/>
          <w:color w:val="auto"/>
          <w:sz w:val="28"/>
          <w:szCs w:val="28"/>
        </w:rPr>
        <w:t>Утренняя гимнастика</w:t>
      </w:r>
    </w:p>
    <w:p w:rsidR="00365CC1" w:rsidRPr="00773492" w:rsidRDefault="00365CC1" w:rsidP="00B22394">
      <w:pPr>
        <w:pStyle w:val="a3"/>
        <w:numPr>
          <w:ilvl w:val="0"/>
          <w:numId w:val="8"/>
        </w:numPr>
        <w:tabs>
          <w:tab w:val="left" w:pos="0"/>
        </w:tabs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365CC1">
        <w:rPr>
          <w:color w:val="000000"/>
          <w:sz w:val="28"/>
          <w:szCs w:val="28"/>
        </w:rPr>
        <w:t xml:space="preserve">И.п. – </w:t>
      </w:r>
      <w:r w:rsidR="00773492" w:rsidRPr="00773492">
        <w:rPr>
          <w:color w:val="000000" w:themeColor="text1"/>
          <w:sz w:val="28"/>
          <w:szCs w:val="28"/>
        </w:rPr>
        <w:t>лёжа на спине, руки вдоль корпуса, левая нога согнута, стопа в пол, правая нога прямая</w:t>
      </w:r>
      <w:r w:rsidRPr="00773492">
        <w:rPr>
          <w:color w:val="000000" w:themeColor="text1"/>
          <w:sz w:val="28"/>
          <w:szCs w:val="28"/>
        </w:rPr>
        <w:t xml:space="preserve">. </w:t>
      </w:r>
      <w:r w:rsidR="00773492" w:rsidRPr="00773492">
        <w:rPr>
          <w:color w:val="000000" w:themeColor="text1"/>
          <w:sz w:val="28"/>
          <w:szCs w:val="28"/>
        </w:rPr>
        <w:t>Имитируем езду на велосипеде правой ногой. Тоже другой ногой.</w:t>
      </w:r>
      <w:r w:rsidRPr="00773492">
        <w:rPr>
          <w:color w:val="000000" w:themeColor="text1"/>
          <w:sz w:val="28"/>
          <w:szCs w:val="28"/>
        </w:rPr>
        <w:t xml:space="preserve"> </w:t>
      </w:r>
    </w:p>
    <w:p w:rsidR="00365CC1" w:rsidRPr="00365CC1" w:rsidRDefault="00365CC1" w:rsidP="00B22394">
      <w:pPr>
        <w:pStyle w:val="a3"/>
        <w:numPr>
          <w:ilvl w:val="0"/>
          <w:numId w:val="8"/>
        </w:numPr>
        <w:tabs>
          <w:tab w:val="left" w:pos="0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365CC1">
        <w:rPr>
          <w:color w:val="000000"/>
          <w:sz w:val="28"/>
          <w:szCs w:val="28"/>
        </w:rPr>
        <w:t xml:space="preserve">И.п. </w:t>
      </w:r>
      <w:r w:rsidRPr="00773492">
        <w:rPr>
          <w:color w:val="000000" w:themeColor="text1"/>
          <w:sz w:val="28"/>
          <w:szCs w:val="28"/>
        </w:rPr>
        <w:t xml:space="preserve">– </w:t>
      </w:r>
      <w:r w:rsidR="00773492" w:rsidRPr="00773492">
        <w:rPr>
          <w:color w:val="000000" w:themeColor="text1"/>
          <w:sz w:val="28"/>
          <w:szCs w:val="28"/>
        </w:rPr>
        <w:t>лёжа на спине, ноги согнуты, руки на груди скрестно</w:t>
      </w:r>
      <w:r w:rsidRPr="00773492">
        <w:rPr>
          <w:color w:val="000000" w:themeColor="text1"/>
          <w:sz w:val="28"/>
          <w:szCs w:val="28"/>
        </w:rPr>
        <w:t xml:space="preserve">. </w:t>
      </w:r>
      <w:r w:rsidR="00773492" w:rsidRPr="00773492">
        <w:rPr>
          <w:color w:val="000000" w:themeColor="text1"/>
          <w:sz w:val="28"/>
          <w:szCs w:val="28"/>
        </w:rPr>
        <w:t>Подъём корпуса вверх</w:t>
      </w:r>
      <w:r w:rsidRPr="00773492">
        <w:rPr>
          <w:color w:val="000000" w:themeColor="text1"/>
          <w:sz w:val="28"/>
          <w:szCs w:val="28"/>
        </w:rPr>
        <w:t xml:space="preserve"> – выдох</w:t>
      </w:r>
      <w:r w:rsidR="00773492" w:rsidRPr="00773492">
        <w:rPr>
          <w:color w:val="000000" w:themeColor="text1"/>
          <w:sz w:val="28"/>
          <w:szCs w:val="28"/>
        </w:rPr>
        <w:t>,</w:t>
      </w:r>
      <w:r w:rsidRPr="00773492">
        <w:rPr>
          <w:color w:val="000000" w:themeColor="text1"/>
          <w:sz w:val="28"/>
          <w:szCs w:val="28"/>
        </w:rPr>
        <w:t xml:space="preserve"> </w:t>
      </w:r>
      <w:r w:rsidR="00773492" w:rsidRPr="00773492">
        <w:rPr>
          <w:color w:val="000000" w:themeColor="text1"/>
          <w:sz w:val="28"/>
          <w:szCs w:val="28"/>
        </w:rPr>
        <w:t>возврат</w:t>
      </w:r>
      <w:r w:rsidRPr="00773492">
        <w:rPr>
          <w:color w:val="000000" w:themeColor="text1"/>
          <w:sz w:val="28"/>
          <w:szCs w:val="28"/>
        </w:rPr>
        <w:t xml:space="preserve"> в и</w:t>
      </w:r>
      <w:r w:rsidR="00773492" w:rsidRPr="00773492">
        <w:rPr>
          <w:color w:val="000000" w:themeColor="text1"/>
          <w:sz w:val="28"/>
          <w:szCs w:val="28"/>
        </w:rPr>
        <w:t>.</w:t>
      </w:r>
      <w:r w:rsidRPr="00773492">
        <w:rPr>
          <w:color w:val="000000" w:themeColor="text1"/>
          <w:sz w:val="28"/>
          <w:szCs w:val="28"/>
        </w:rPr>
        <w:t xml:space="preserve"> п</w:t>
      </w:r>
      <w:r w:rsidR="00773492" w:rsidRPr="00773492">
        <w:rPr>
          <w:color w:val="000000" w:themeColor="text1"/>
          <w:sz w:val="28"/>
          <w:szCs w:val="28"/>
        </w:rPr>
        <w:t>.</w:t>
      </w:r>
      <w:r w:rsidRPr="00773492">
        <w:rPr>
          <w:color w:val="000000" w:themeColor="text1"/>
          <w:sz w:val="28"/>
          <w:szCs w:val="28"/>
        </w:rPr>
        <w:t xml:space="preserve"> – вдох</w:t>
      </w:r>
      <w:r w:rsidR="00A7229B">
        <w:rPr>
          <w:color w:val="000000" w:themeColor="text1"/>
          <w:sz w:val="28"/>
          <w:szCs w:val="28"/>
        </w:rPr>
        <w:t>.</w:t>
      </w:r>
    </w:p>
    <w:p w:rsidR="00365CC1" w:rsidRPr="00A7229B" w:rsidRDefault="00365CC1" w:rsidP="00B22394">
      <w:pPr>
        <w:pStyle w:val="a3"/>
        <w:numPr>
          <w:ilvl w:val="0"/>
          <w:numId w:val="8"/>
        </w:numPr>
        <w:tabs>
          <w:tab w:val="left" w:pos="0"/>
        </w:tabs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365CC1">
        <w:rPr>
          <w:color w:val="000000"/>
          <w:sz w:val="28"/>
          <w:szCs w:val="28"/>
        </w:rPr>
        <w:t xml:space="preserve">И.п. – </w:t>
      </w:r>
      <w:r w:rsidR="00A7229B" w:rsidRPr="00A7229B">
        <w:rPr>
          <w:color w:val="000000" w:themeColor="text1"/>
          <w:sz w:val="28"/>
          <w:szCs w:val="28"/>
        </w:rPr>
        <w:t>лёжа на левом боку, нижняя рука под головой, верхняя рука согнута, ладошка в пол на уровне подмышки, левая нога согнута, правая нога прямая</w:t>
      </w:r>
      <w:r w:rsidRPr="00A7229B">
        <w:rPr>
          <w:color w:val="000000" w:themeColor="text1"/>
          <w:sz w:val="28"/>
          <w:szCs w:val="28"/>
        </w:rPr>
        <w:t xml:space="preserve">. </w:t>
      </w:r>
      <w:r w:rsidR="00A7229B" w:rsidRPr="00A7229B">
        <w:rPr>
          <w:color w:val="000000" w:themeColor="text1"/>
          <w:sz w:val="28"/>
          <w:szCs w:val="28"/>
        </w:rPr>
        <w:t>Подъём правой ноги вверх</w:t>
      </w:r>
      <w:r w:rsidRPr="00A7229B">
        <w:rPr>
          <w:color w:val="000000" w:themeColor="text1"/>
          <w:sz w:val="28"/>
          <w:szCs w:val="28"/>
        </w:rPr>
        <w:t xml:space="preserve"> – выдох</w:t>
      </w:r>
      <w:r w:rsidR="00A7229B" w:rsidRPr="00A7229B">
        <w:rPr>
          <w:color w:val="000000" w:themeColor="text1"/>
          <w:sz w:val="28"/>
          <w:szCs w:val="28"/>
        </w:rPr>
        <w:t>,</w:t>
      </w:r>
      <w:r w:rsidRPr="00A7229B">
        <w:rPr>
          <w:color w:val="000000" w:themeColor="text1"/>
          <w:sz w:val="28"/>
          <w:szCs w:val="28"/>
        </w:rPr>
        <w:t xml:space="preserve"> </w:t>
      </w:r>
      <w:r w:rsidR="00A7229B" w:rsidRPr="00A7229B">
        <w:rPr>
          <w:color w:val="000000" w:themeColor="text1"/>
          <w:sz w:val="28"/>
          <w:szCs w:val="28"/>
        </w:rPr>
        <w:t>возврат ноги в и.п.</w:t>
      </w:r>
      <w:r w:rsidRPr="00A7229B">
        <w:rPr>
          <w:color w:val="000000" w:themeColor="text1"/>
          <w:sz w:val="28"/>
          <w:szCs w:val="28"/>
        </w:rPr>
        <w:t>– вдох</w:t>
      </w:r>
      <w:r w:rsidR="00A7229B" w:rsidRPr="00A7229B">
        <w:rPr>
          <w:color w:val="000000" w:themeColor="text1"/>
          <w:sz w:val="28"/>
          <w:szCs w:val="28"/>
        </w:rPr>
        <w:t>.</w:t>
      </w:r>
      <w:r w:rsidRPr="00A7229B">
        <w:rPr>
          <w:color w:val="000000" w:themeColor="text1"/>
          <w:sz w:val="28"/>
          <w:szCs w:val="28"/>
        </w:rPr>
        <w:t xml:space="preserve"> </w:t>
      </w:r>
      <w:r w:rsidR="00A7229B" w:rsidRPr="00A7229B">
        <w:rPr>
          <w:color w:val="000000" w:themeColor="text1"/>
          <w:sz w:val="28"/>
          <w:szCs w:val="28"/>
        </w:rPr>
        <w:t>То же другой ногой.</w:t>
      </w:r>
    </w:p>
    <w:p w:rsidR="00365CC1" w:rsidRPr="00A7229B" w:rsidRDefault="00365CC1" w:rsidP="00B22394">
      <w:pPr>
        <w:pStyle w:val="a3"/>
        <w:widowControl w:val="0"/>
        <w:numPr>
          <w:ilvl w:val="0"/>
          <w:numId w:val="8"/>
        </w:numPr>
        <w:spacing w:after="12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365CC1">
        <w:rPr>
          <w:sz w:val="28"/>
          <w:szCs w:val="28"/>
        </w:rPr>
        <w:t xml:space="preserve">И.п. – </w:t>
      </w:r>
      <w:r w:rsidR="00A7229B" w:rsidRPr="00A7229B">
        <w:rPr>
          <w:color w:val="000000" w:themeColor="text1"/>
          <w:sz w:val="28"/>
          <w:szCs w:val="28"/>
        </w:rPr>
        <w:t>лёжа на спине, руки вдоль корпуса, ноги вверху согнуты под 90*</w:t>
      </w:r>
      <w:r w:rsidRPr="00A7229B">
        <w:rPr>
          <w:color w:val="000000" w:themeColor="text1"/>
          <w:sz w:val="28"/>
          <w:szCs w:val="28"/>
        </w:rPr>
        <w:t xml:space="preserve">. </w:t>
      </w:r>
      <w:r w:rsidR="00A7229B" w:rsidRPr="00A7229B">
        <w:rPr>
          <w:color w:val="000000" w:themeColor="text1"/>
          <w:sz w:val="28"/>
          <w:szCs w:val="28"/>
        </w:rPr>
        <w:t>Разводим согнутые ноги</w:t>
      </w:r>
      <w:r w:rsidRPr="00A7229B">
        <w:rPr>
          <w:color w:val="000000" w:themeColor="text1"/>
          <w:sz w:val="28"/>
          <w:szCs w:val="28"/>
        </w:rPr>
        <w:t xml:space="preserve"> </w:t>
      </w:r>
      <w:r w:rsidR="00A7229B" w:rsidRPr="00A7229B">
        <w:rPr>
          <w:color w:val="000000" w:themeColor="text1"/>
          <w:sz w:val="28"/>
          <w:szCs w:val="28"/>
        </w:rPr>
        <w:t>–</w:t>
      </w:r>
      <w:r w:rsidRPr="00A7229B">
        <w:rPr>
          <w:color w:val="000000" w:themeColor="text1"/>
          <w:sz w:val="28"/>
          <w:szCs w:val="28"/>
        </w:rPr>
        <w:t xml:space="preserve"> </w:t>
      </w:r>
      <w:r w:rsidR="00A7229B" w:rsidRPr="00A7229B">
        <w:rPr>
          <w:color w:val="000000" w:themeColor="text1"/>
          <w:sz w:val="28"/>
          <w:szCs w:val="28"/>
        </w:rPr>
        <w:t>вдох</w:t>
      </w:r>
      <w:r w:rsidRPr="00A7229B">
        <w:rPr>
          <w:color w:val="000000" w:themeColor="text1"/>
          <w:sz w:val="28"/>
          <w:szCs w:val="28"/>
        </w:rPr>
        <w:t xml:space="preserve">, </w:t>
      </w:r>
      <w:r w:rsidR="00A7229B" w:rsidRPr="00A7229B">
        <w:rPr>
          <w:color w:val="000000" w:themeColor="text1"/>
          <w:sz w:val="28"/>
          <w:szCs w:val="28"/>
        </w:rPr>
        <w:t>сводим ноги вместе</w:t>
      </w:r>
      <w:r w:rsidRPr="00A7229B">
        <w:rPr>
          <w:color w:val="000000" w:themeColor="text1"/>
          <w:sz w:val="28"/>
          <w:szCs w:val="28"/>
        </w:rPr>
        <w:t xml:space="preserve"> – </w:t>
      </w:r>
      <w:r w:rsidR="00A7229B" w:rsidRPr="00A7229B">
        <w:rPr>
          <w:color w:val="000000" w:themeColor="text1"/>
          <w:sz w:val="28"/>
          <w:szCs w:val="28"/>
        </w:rPr>
        <w:t>выдох.</w:t>
      </w:r>
    </w:p>
    <w:p w:rsidR="00365CC1" w:rsidRPr="008823EB" w:rsidRDefault="00365CC1" w:rsidP="00B22394">
      <w:pPr>
        <w:pStyle w:val="a3"/>
        <w:numPr>
          <w:ilvl w:val="0"/>
          <w:numId w:val="8"/>
        </w:numPr>
        <w:spacing w:after="120" w:line="360" w:lineRule="auto"/>
        <w:ind w:left="0" w:firstLine="709"/>
        <w:jc w:val="both"/>
        <w:rPr>
          <w:color w:val="FF0000"/>
          <w:sz w:val="28"/>
          <w:szCs w:val="28"/>
        </w:rPr>
      </w:pPr>
      <w:r w:rsidRPr="0091009F">
        <w:rPr>
          <w:color w:val="000000" w:themeColor="text1"/>
          <w:sz w:val="28"/>
          <w:szCs w:val="28"/>
        </w:rPr>
        <w:t xml:space="preserve">И.П. </w:t>
      </w:r>
      <w:r w:rsidR="008823EB" w:rsidRPr="0091009F">
        <w:rPr>
          <w:color w:val="000000" w:themeColor="text1"/>
          <w:sz w:val="28"/>
          <w:szCs w:val="28"/>
        </w:rPr>
        <w:t>–</w:t>
      </w:r>
      <w:r w:rsidRPr="0091009F">
        <w:rPr>
          <w:color w:val="000000" w:themeColor="text1"/>
          <w:sz w:val="28"/>
          <w:szCs w:val="28"/>
        </w:rPr>
        <w:t xml:space="preserve"> </w:t>
      </w:r>
      <w:r w:rsidR="0091009F" w:rsidRPr="0091009F">
        <w:rPr>
          <w:color w:val="000000" w:themeColor="text1"/>
          <w:sz w:val="28"/>
          <w:szCs w:val="28"/>
        </w:rPr>
        <w:t>лёжа на спине</w:t>
      </w:r>
      <w:r w:rsidRPr="0091009F">
        <w:rPr>
          <w:color w:val="000000" w:themeColor="text1"/>
          <w:sz w:val="28"/>
          <w:szCs w:val="28"/>
        </w:rPr>
        <w:t xml:space="preserve">, </w:t>
      </w:r>
      <w:r w:rsidR="0091009F" w:rsidRPr="0091009F">
        <w:rPr>
          <w:color w:val="000000" w:themeColor="text1"/>
          <w:sz w:val="28"/>
          <w:szCs w:val="28"/>
        </w:rPr>
        <w:t>руки вдоль корпуса, ноги согнуты по ширине плеч, стопы в пол</w:t>
      </w:r>
      <w:r w:rsidRPr="0091009F">
        <w:rPr>
          <w:color w:val="000000" w:themeColor="text1"/>
          <w:sz w:val="28"/>
          <w:szCs w:val="28"/>
        </w:rPr>
        <w:t xml:space="preserve">.  </w:t>
      </w:r>
      <w:r w:rsidR="0091009F" w:rsidRPr="0091009F">
        <w:rPr>
          <w:color w:val="000000" w:themeColor="text1"/>
          <w:sz w:val="28"/>
          <w:szCs w:val="28"/>
        </w:rPr>
        <w:t>Отрываем таз вверх – выдох, возвращаемся в и.п. – вдох.</w:t>
      </w:r>
    </w:p>
    <w:p w:rsidR="00365CC1" w:rsidRPr="00917D15" w:rsidRDefault="00365CC1" w:rsidP="00B22394">
      <w:pPr>
        <w:pStyle w:val="a3"/>
        <w:numPr>
          <w:ilvl w:val="0"/>
          <w:numId w:val="8"/>
        </w:numPr>
        <w:spacing w:after="12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4B738F">
        <w:rPr>
          <w:sz w:val="28"/>
          <w:szCs w:val="28"/>
        </w:rPr>
        <w:t xml:space="preserve">И.п. – </w:t>
      </w:r>
      <w:r w:rsidRPr="00917D15">
        <w:rPr>
          <w:color w:val="000000" w:themeColor="text1"/>
          <w:sz w:val="28"/>
          <w:szCs w:val="28"/>
        </w:rPr>
        <w:t>лежа на животе, руки вытянуты вперед, ноги по ширине плеч. Одновременно приподнимаем корпус</w:t>
      </w:r>
      <w:r w:rsidR="00917D15">
        <w:rPr>
          <w:color w:val="000000" w:themeColor="text1"/>
          <w:sz w:val="28"/>
          <w:szCs w:val="28"/>
        </w:rPr>
        <w:t>,</w:t>
      </w:r>
      <w:r w:rsidRPr="00917D15">
        <w:rPr>
          <w:color w:val="000000" w:themeColor="text1"/>
          <w:sz w:val="28"/>
          <w:szCs w:val="28"/>
        </w:rPr>
        <w:t xml:space="preserve"> </w:t>
      </w:r>
      <w:r w:rsidR="00917D15" w:rsidRPr="00917D15">
        <w:rPr>
          <w:color w:val="000000" w:themeColor="text1"/>
          <w:sz w:val="28"/>
          <w:szCs w:val="28"/>
        </w:rPr>
        <w:t xml:space="preserve">разноименную руку </w:t>
      </w:r>
      <w:r w:rsidRPr="00917D15">
        <w:rPr>
          <w:color w:val="000000" w:themeColor="text1"/>
          <w:sz w:val="28"/>
          <w:szCs w:val="28"/>
        </w:rPr>
        <w:t>и ног</w:t>
      </w:r>
      <w:r w:rsidR="00917D15" w:rsidRPr="00917D15">
        <w:rPr>
          <w:color w:val="000000" w:themeColor="text1"/>
          <w:sz w:val="28"/>
          <w:szCs w:val="28"/>
        </w:rPr>
        <w:t>у</w:t>
      </w:r>
      <w:r w:rsidRPr="00917D15">
        <w:rPr>
          <w:color w:val="000000" w:themeColor="text1"/>
          <w:sz w:val="28"/>
          <w:szCs w:val="28"/>
        </w:rPr>
        <w:t xml:space="preserve"> – вдох (удерживая </w:t>
      </w:r>
      <w:r w:rsidR="00917D15">
        <w:rPr>
          <w:color w:val="000000" w:themeColor="text1"/>
          <w:sz w:val="28"/>
          <w:szCs w:val="28"/>
        </w:rPr>
        <w:t>2</w:t>
      </w:r>
      <w:r w:rsidRPr="00917D15">
        <w:rPr>
          <w:color w:val="000000" w:themeColor="text1"/>
          <w:sz w:val="28"/>
          <w:szCs w:val="28"/>
        </w:rPr>
        <w:t>-</w:t>
      </w:r>
      <w:r w:rsidR="00917D15">
        <w:rPr>
          <w:color w:val="000000" w:themeColor="text1"/>
          <w:sz w:val="28"/>
          <w:szCs w:val="28"/>
        </w:rPr>
        <w:t>3</w:t>
      </w:r>
      <w:r w:rsidRPr="00917D15">
        <w:rPr>
          <w:color w:val="000000" w:themeColor="text1"/>
          <w:sz w:val="28"/>
          <w:szCs w:val="28"/>
        </w:rPr>
        <w:t xml:space="preserve"> секунд</w:t>
      </w:r>
      <w:r w:rsidR="00917D15">
        <w:rPr>
          <w:color w:val="000000" w:themeColor="text1"/>
          <w:sz w:val="28"/>
          <w:szCs w:val="28"/>
        </w:rPr>
        <w:t>ы</w:t>
      </w:r>
      <w:r w:rsidRPr="00917D15">
        <w:rPr>
          <w:color w:val="000000" w:themeColor="text1"/>
          <w:sz w:val="28"/>
          <w:szCs w:val="28"/>
        </w:rPr>
        <w:t>) и возвращаемся в и.п. – в</w:t>
      </w:r>
      <w:r w:rsidR="00917D15" w:rsidRPr="00917D15">
        <w:rPr>
          <w:color w:val="000000" w:themeColor="text1"/>
          <w:sz w:val="28"/>
          <w:szCs w:val="28"/>
        </w:rPr>
        <w:t>ы</w:t>
      </w:r>
      <w:r w:rsidRPr="00917D15">
        <w:rPr>
          <w:color w:val="000000" w:themeColor="text1"/>
          <w:sz w:val="28"/>
          <w:szCs w:val="28"/>
        </w:rPr>
        <w:t>дох.</w:t>
      </w:r>
    </w:p>
    <w:p w:rsidR="00365CC1" w:rsidRPr="00430EF8" w:rsidRDefault="00430EF8" w:rsidP="00B22394">
      <w:pPr>
        <w:pStyle w:val="a3"/>
        <w:spacing w:after="120" w:line="360" w:lineRule="auto"/>
        <w:ind w:left="0" w:firstLine="709"/>
        <w:jc w:val="both"/>
        <w:rPr>
          <w:sz w:val="28"/>
          <w:szCs w:val="28"/>
        </w:rPr>
      </w:pPr>
      <w:r w:rsidRPr="00430EF8">
        <w:rPr>
          <w:sz w:val="28"/>
          <w:szCs w:val="28"/>
        </w:rPr>
        <w:t>Все упражнения в первую неделю делаем по 5-8 раз. Со второй недели количество раз увеличиваем и постепенно доводим до 20-25 раз.</w:t>
      </w:r>
    </w:p>
    <w:p w:rsidR="0003305A" w:rsidRPr="00DA17E7" w:rsidRDefault="0003305A" w:rsidP="00B22394">
      <w:pPr>
        <w:pStyle w:val="2"/>
        <w:spacing w:before="240" w:after="12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_Toc43714751"/>
      <w:r w:rsidRPr="00DA17E7">
        <w:rPr>
          <w:rFonts w:ascii="Times New Roman" w:hAnsi="Times New Roman" w:cs="Times New Roman"/>
          <w:color w:val="auto"/>
          <w:sz w:val="28"/>
          <w:szCs w:val="28"/>
        </w:rPr>
        <w:lastRenderedPageBreak/>
        <w:t>Комплекс № 2</w:t>
      </w:r>
      <w:r w:rsidR="00FE2E11" w:rsidRPr="00DA17E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05CA3"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="0057696B" w:rsidRPr="00DA17E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bookmarkEnd w:id="4"/>
      <w:r w:rsidR="00B05CA3">
        <w:rPr>
          <w:rFonts w:ascii="Times New Roman" w:hAnsi="Times New Roman" w:cs="Times New Roman"/>
          <w:color w:val="auto"/>
          <w:sz w:val="28"/>
          <w:szCs w:val="28"/>
        </w:rPr>
        <w:t>Час здоровья</w:t>
      </w:r>
    </w:p>
    <w:p w:rsidR="00CF04BC" w:rsidRDefault="00CF04BC" w:rsidP="00B22394">
      <w:pPr>
        <w:pStyle w:val="a3"/>
        <w:widowControl w:val="0"/>
        <w:numPr>
          <w:ilvl w:val="0"/>
          <w:numId w:val="10"/>
        </w:numPr>
        <w:tabs>
          <w:tab w:val="left" w:pos="0"/>
        </w:tabs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И.п. – стоя, ноги по ширине таза, руки на поясе. Подъёмы на носки – выдох, возвращаемся в и.п. – вдох.</w:t>
      </w:r>
    </w:p>
    <w:p w:rsidR="00210396" w:rsidRPr="006C212B" w:rsidRDefault="006C212B" w:rsidP="00B22394">
      <w:pPr>
        <w:pStyle w:val="a3"/>
        <w:widowControl w:val="0"/>
        <w:numPr>
          <w:ilvl w:val="0"/>
          <w:numId w:val="10"/>
        </w:numPr>
        <w:tabs>
          <w:tab w:val="left" w:pos="0"/>
        </w:tabs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6C212B">
        <w:rPr>
          <w:color w:val="000000" w:themeColor="text1"/>
          <w:sz w:val="28"/>
          <w:szCs w:val="28"/>
        </w:rPr>
        <w:t>Ходьба с высоким подниманием коленей (2-3 минуты)</w:t>
      </w:r>
      <w:r>
        <w:rPr>
          <w:color w:val="000000" w:themeColor="text1"/>
          <w:sz w:val="28"/>
          <w:szCs w:val="28"/>
        </w:rPr>
        <w:t>.</w:t>
      </w:r>
    </w:p>
    <w:p w:rsidR="00927F0A" w:rsidRPr="006C212B" w:rsidRDefault="00EA11ED" w:rsidP="00B22394">
      <w:pPr>
        <w:pStyle w:val="a3"/>
        <w:numPr>
          <w:ilvl w:val="0"/>
          <w:numId w:val="10"/>
        </w:numPr>
        <w:tabs>
          <w:tab w:val="left" w:pos="0"/>
        </w:tabs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EA11ED">
        <w:rPr>
          <w:sz w:val="28"/>
          <w:szCs w:val="28"/>
        </w:rPr>
        <w:t xml:space="preserve">И.п. – </w:t>
      </w:r>
      <w:r w:rsidR="006C212B">
        <w:rPr>
          <w:sz w:val="28"/>
          <w:szCs w:val="28"/>
        </w:rPr>
        <w:t xml:space="preserve">стоя, </w:t>
      </w:r>
      <w:r w:rsidR="006C212B" w:rsidRPr="006C212B">
        <w:rPr>
          <w:color w:val="000000" w:themeColor="text1"/>
          <w:sz w:val="28"/>
          <w:szCs w:val="28"/>
        </w:rPr>
        <w:t>ноги вместе, руки опущены</w:t>
      </w:r>
      <w:r w:rsidRPr="006C212B">
        <w:rPr>
          <w:color w:val="000000" w:themeColor="text1"/>
          <w:sz w:val="28"/>
          <w:szCs w:val="28"/>
        </w:rPr>
        <w:t xml:space="preserve">. </w:t>
      </w:r>
      <w:r w:rsidR="006C212B" w:rsidRPr="006C212B">
        <w:rPr>
          <w:color w:val="000000" w:themeColor="text1"/>
          <w:sz w:val="28"/>
          <w:szCs w:val="28"/>
        </w:rPr>
        <w:t>Поднимаем руки вверх, отставляя ногу на носок (поочередно правую и левую), прогнуться</w:t>
      </w:r>
      <w:r w:rsidRPr="006C212B">
        <w:rPr>
          <w:color w:val="000000" w:themeColor="text1"/>
          <w:sz w:val="28"/>
          <w:szCs w:val="28"/>
        </w:rPr>
        <w:t xml:space="preserve"> – вд</w:t>
      </w:r>
      <w:r w:rsidR="006C212B" w:rsidRPr="006C212B">
        <w:rPr>
          <w:color w:val="000000" w:themeColor="text1"/>
          <w:sz w:val="28"/>
          <w:szCs w:val="28"/>
        </w:rPr>
        <w:t xml:space="preserve">ох. Вернуться в и.п. </w:t>
      </w:r>
      <w:r w:rsidR="00CF04BC" w:rsidRPr="006C212B">
        <w:rPr>
          <w:color w:val="000000" w:themeColor="text1"/>
          <w:sz w:val="28"/>
          <w:szCs w:val="28"/>
        </w:rPr>
        <w:t>–</w:t>
      </w:r>
      <w:r w:rsidR="006C212B" w:rsidRPr="006C212B">
        <w:rPr>
          <w:color w:val="000000" w:themeColor="text1"/>
          <w:sz w:val="28"/>
          <w:szCs w:val="28"/>
        </w:rPr>
        <w:t xml:space="preserve"> выдох</w:t>
      </w:r>
      <w:r w:rsidRPr="006C212B">
        <w:rPr>
          <w:color w:val="000000" w:themeColor="text1"/>
          <w:sz w:val="28"/>
          <w:szCs w:val="28"/>
        </w:rPr>
        <w:t xml:space="preserve">. </w:t>
      </w:r>
      <w:r w:rsidR="00B05CA3" w:rsidRPr="006C212B">
        <w:rPr>
          <w:color w:val="000000" w:themeColor="text1"/>
          <w:sz w:val="28"/>
          <w:szCs w:val="28"/>
        </w:rPr>
        <w:t xml:space="preserve">  </w:t>
      </w:r>
    </w:p>
    <w:p w:rsidR="00F17FB7" w:rsidRDefault="00F17FB7" w:rsidP="00B22394">
      <w:pPr>
        <w:pStyle w:val="a3"/>
        <w:numPr>
          <w:ilvl w:val="0"/>
          <w:numId w:val="10"/>
        </w:numPr>
        <w:tabs>
          <w:tab w:val="left" w:pos="0"/>
        </w:tabs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6C212B">
        <w:rPr>
          <w:color w:val="000000" w:themeColor="text1"/>
          <w:sz w:val="28"/>
          <w:szCs w:val="28"/>
        </w:rPr>
        <w:t xml:space="preserve">И.п. – </w:t>
      </w:r>
      <w:r w:rsidR="006C212B" w:rsidRPr="006C212B">
        <w:rPr>
          <w:color w:val="000000" w:themeColor="text1"/>
          <w:sz w:val="28"/>
          <w:szCs w:val="28"/>
        </w:rPr>
        <w:t>стоя, ноги по ширине плеч, руки опущены</w:t>
      </w:r>
      <w:r w:rsidRPr="006C212B">
        <w:rPr>
          <w:color w:val="000000" w:themeColor="text1"/>
          <w:sz w:val="28"/>
          <w:szCs w:val="28"/>
        </w:rPr>
        <w:t xml:space="preserve">. </w:t>
      </w:r>
      <w:r w:rsidR="006C212B" w:rsidRPr="006C212B">
        <w:rPr>
          <w:color w:val="000000" w:themeColor="text1"/>
          <w:sz w:val="28"/>
          <w:szCs w:val="28"/>
        </w:rPr>
        <w:t xml:space="preserve">Делаем наклон </w:t>
      </w:r>
      <w:r w:rsidR="00CF275A">
        <w:rPr>
          <w:color w:val="000000" w:themeColor="text1"/>
          <w:sz w:val="28"/>
          <w:szCs w:val="28"/>
        </w:rPr>
        <w:t>туловища</w:t>
      </w:r>
      <w:r w:rsidR="006C212B" w:rsidRPr="006C212B">
        <w:rPr>
          <w:color w:val="000000" w:themeColor="text1"/>
          <w:sz w:val="28"/>
          <w:szCs w:val="28"/>
        </w:rPr>
        <w:t xml:space="preserve"> </w:t>
      </w:r>
      <w:r w:rsidR="00CF275A">
        <w:rPr>
          <w:color w:val="000000" w:themeColor="text1"/>
          <w:sz w:val="28"/>
          <w:szCs w:val="28"/>
        </w:rPr>
        <w:t>в стороны</w:t>
      </w:r>
      <w:r w:rsidR="00752099">
        <w:rPr>
          <w:color w:val="000000" w:themeColor="text1"/>
          <w:sz w:val="28"/>
          <w:szCs w:val="28"/>
        </w:rPr>
        <w:t xml:space="preserve"> (поочередно вправо и влево)</w:t>
      </w:r>
      <w:r w:rsidR="006C212B" w:rsidRPr="006C212B">
        <w:rPr>
          <w:color w:val="000000" w:themeColor="text1"/>
          <w:sz w:val="28"/>
          <w:szCs w:val="28"/>
        </w:rPr>
        <w:t xml:space="preserve">, рукой </w:t>
      </w:r>
      <w:r w:rsidR="00CF275A">
        <w:rPr>
          <w:color w:val="000000" w:themeColor="text1"/>
          <w:sz w:val="28"/>
          <w:szCs w:val="28"/>
        </w:rPr>
        <w:t>скользим вниз</w:t>
      </w:r>
      <w:r w:rsidR="006C212B" w:rsidRPr="006C212B">
        <w:rPr>
          <w:color w:val="000000" w:themeColor="text1"/>
          <w:sz w:val="28"/>
          <w:szCs w:val="28"/>
        </w:rPr>
        <w:t xml:space="preserve"> – вдох.</w:t>
      </w:r>
      <w:r w:rsidRPr="006C212B">
        <w:rPr>
          <w:color w:val="000000" w:themeColor="text1"/>
          <w:sz w:val="28"/>
          <w:szCs w:val="28"/>
        </w:rPr>
        <w:t xml:space="preserve"> </w:t>
      </w:r>
      <w:r w:rsidR="006C212B" w:rsidRPr="006C212B">
        <w:rPr>
          <w:color w:val="000000" w:themeColor="text1"/>
          <w:sz w:val="28"/>
          <w:szCs w:val="28"/>
        </w:rPr>
        <w:t xml:space="preserve">Вернуться в и.п. </w:t>
      </w:r>
      <w:r w:rsidRPr="006C212B">
        <w:rPr>
          <w:color w:val="000000" w:themeColor="text1"/>
          <w:sz w:val="28"/>
          <w:szCs w:val="28"/>
        </w:rPr>
        <w:t>– выдох</w:t>
      </w:r>
      <w:r w:rsidR="006C212B" w:rsidRPr="006C212B">
        <w:rPr>
          <w:color w:val="000000" w:themeColor="text1"/>
          <w:sz w:val="28"/>
          <w:szCs w:val="28"/>
        </w:rPr>
        <w:t>.</w:t>
      </w:r>
      <w:r w:rsidRPr="006C212B">
        <w:rPr>
          <w:color w:val="000000" w:themeColor="text1"/>
          <w:sz w:val="28"/>
          <w:szCs w:val="28"/>
        </w:rPr>
        <w:t xml:space="preserve"> </w:t>
      </w:r>
    </w:p>
    <w:p w:rsidR="00400B37" w:rsidRPr="006C212B" w:rsidRDefault="00400B37" w:rsidP="00B22394">
      <w:pPr>
        <w:pStyle w:val="a3"/>
        <w:numPr>
          <w:ilvl w:val="0"/>
          <w:numId w:val="10"/>
        </w:numPr>
        <w:tabs>
          <w:tab w:val="left" w:pos="0"/>
        </w:tabs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И.п. – стоя, ноги по ширине плеч, руки в замок на затылке. Вращательные движения туловищем в разные стороны.</w:t>
      </w:r>
    </w:p>
    <w:p w:rsidR="009A1510" w:rsidRPr="00CF275A" w:rsidRDefault="009A1510" w:rsidP="00B22394">
      <w:pPr>
        <w:pStyle w:val="a3"/>
        <w:numPr>
          <w:ilvl w:val="0"/>
          <w:numId w:val="10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6C212B">
        <w:rPr>
          <w:sz w:val="28"/>
          <w:szCs w:val="28"/>
        </w:rPr>
        <w:t xml:space="preserve">И.п. – </w:t>
      </w:r>
      <w:r w:rsidRPr="006C212B">
        <w:rPr>
          <w:color w:val="FF0000"/>
          <w:sz w:val="28"/>
          <w:szCs w:val="28"/>
        </w:rPr>
        <w:t xml:space="preserve"> </w:t>
      </w:r>
      <w:r w:rsidR="00CF275A" w:rsidRPr="00CF275A">
        <w:rPr>
          <w:color w:val="000000" w:themeColor="text1"/>
          <w:sz w:val="28"/>
          <w:szCs w:val="28"/>
        </w:rPr>
        <w:t>сидя, ноги вместе выпрямлены вперед, руки сзади, ладошками в пол</w:t>
      </w:r>
      <w:r w:rsidRPr="00CF275A">
        <w:rPr>
          <w:color w:val="000000" w:themeColor="text1"/>
          <w:sz w:val="28"/>
          <w:szCs w:val="28"/>
        </w:rPr>
        <w:t xml:space="preserve">. </w:t>
      </w:r>
      <w:r w:rsidR="00CF275A" w:rsidRPr="00CF275A">
        <w:rPr>
          <w:color w:val="000000" w:themeColor="text1"/>
          <w:sz w:val="28"/>
          <w:szCs w:val="28"/>
        </w:rPr>
        <w:t>Отводим прямую ногу в сторону (поочередно правую и левую) –  выдох.</w:t>
      </w:r>
      <w:r w:rsidRPr="00CF275A">
        <w:rPr>
          <w:color w:val="000000" w:themeColor="text1"/>
          <w:sz w:val="28"/>
          <w:szCs w:val="28"/>
        </w:rPr>
        <w:t xml:space="preserve"> </w:t>
      </w:r>
      <w:r w:rsidR="00CF275A" w:rsidRPr="00CF275A">
        <w:rPr>
          <w:color w:val="000000" w:themeColor="text1"/>
          <w:sz w:val="28"/>
          <w:szCs w:val="28"/>
        </w:rPr>
        <w:t>Возвращаем в и.п. – вдох.</w:t>
      </w:r>
    </w:p>
    <w:p w:rsidR="009A1510" w:rsidRPr="00B01BFA" w:rsidRDefault="00B01BFA" w:rsidP="00B22394">
      <w:pPr>
        <w:pStyle w:val="a3"/>
        <w:numPr>
          <w:ilvl w:val="0"/>
          <w:numId w:val="10"/>
        </w:numPr>
        <w:spacing w:after="12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Диафрагмальное дыхание. </w:t>
      </w:r>
      <w:r w:rsidR="009A1510" w:rsidRPr="00B01BFA">
        <w:rPr>
          <w:color w:val="000000" w:themeColor="text1"/>
          <w:sz w:val="28"/>
          <w:szCs w:val="28"/>
        </w:rPr>
        <w:t xml:space="preserve">И.п. </w:t>
      </w:r>
      <w:r w:rsidR="008823EB" w:rsidRPr="00B01BFA">
        <w:rPr>
          <w:color w:val="000000" w:themeColor="text1"/>
          <w:sz w:val="28"/>
          <w:szCs w:val="28"/>
        </w:rPr>
        <w:t>–</w:t>
      </w:r>
      <w:r w:rsidR="009A1510" w:rsidRPr="00B01BFA">
        <w:rPr>
          <w:color w:val="000000" w:themeColor="text1"/>
          <w:sz w:val="28"/>
          <w:szCs w:val="28"/>
        </w:rPr>
        <w:t xml:space="preserve"> </w:t>
      </w:r>
      <w:r w:rsidRPr="00B01BFA">
        <w:rPr>
          <w:color w:val="000000" w:themeColor="text1"/>
          <w:sz w:val="28"/>
          <w:szCs w:val="28"/>
        </w:rPr>
        <w:t>лежа на полу, ноги согнуты, руки вдоль туловища, на животе легкий предмет</w:t>
      </w:r>
      <w:r w:rsidR="009A1510" w:rsidRPr="00B01BFA">
        <w:rPr>
          <w:color w:val="000000" w:themeColor="text1"/>
          <w:sz w:val="28"/>
          <w:szCs w:val="28"/>
        </w:rPr>
        <w:t xml:space="preserve">. </w:t>
      </w:r>
      <w:r w:rsidRPr="00B01BFA">
        <w:rPr>
          <w:color w:val="000000" w:themeColor="text1"/>
          <w:sz w:val="28"/>
          <w:szCs w:val="28"/>
        </w:rPr>
        <w:t>Выпячиваем живот, приподнимая предмет</w:t>
      </w:r>
      <w:r w:rsidR="00927F0A" w:rsidRPr="00B01BFA">
        <w:rPr>
          <w:color w:val="000000" w:themeColor="text1"/>
          <w:sz w:val="28"/>
          <w:szCs w:val="28"/>
        </w:rPr>
        <w:t xml:space="preserve"> </w:t>
      </w:r>
      <w:r w:rsidRPr="00B01BFA">
        <w:rPr>
          <w:color w:val="000000" w:themeColor="text1"/>
          <w:sz w:val="28"/>
          <w:szCs w:val="28"/>
        </w:rPr>
        <w:t>–</w:t>
      </w:r>
      <w:r w:rsidR="00927F0A" w:rsidRPr="00B01BFA">
        <w:rPr>
          <w:color w:val="000000" w:themeColor="text1"/>
          <w:sz w:val="28"/>
          <w:szCs w:val="28"/>
        </w:rPr>
        <w:t xml:space="preserve"> вдох, </w:t>
      </w:r>
      <w:r>
        <w:rPr>
          <w:color w:val="000000" w:themeColor="text1"/>
          <w:sz w:val="28"/>
          <w:szCs w:val="28"/>
        </w:rPr>
        <w:t xml:space="preserve">втягиваем живот, </w:t>
      </w:r>
      <w:r w:rsidRPr="00B01BFA">
        <w:rPr>
          <w:color w:val="000000" w:themeColor="text1"/>
          <w:sz w:val="28"/>
          <w:szCs w:val="28"/>
        </w:rPr>
        <w:t>опуская предмет</w:t>
      </w:r>
      <w:r w:rsidR="00927F0A" w:rsidRPr="00B01BFA">
        <w:rPr>
          <w:color w:val="000000" w:themeColor="text1"/>
          <w:sz w:val="28"/>
          <w:szCs w:val="28"/>
        </w:rPr>
        <w:t xml:space="preserve"> </w:t>
      </w:r>
      <w:r w:rsidRPr="00B01BFA">
        <w:rPr>
          <w:color w:val="000000" w:themeColor="text1"/>
          <w:sz w:val="28"/>
          <w:szCs w:val="28"/>
        </w:rPr>
        <w:t>–</w:t>
      </w:r>
      <w:r w:rsidR="009A1510" w:rsidRPr="00B01BFA">
        <w:rPr>
          <w:color w:val="000000" w:themeColor="text1"/>
          <w:sz w:val="28"/>
          <w:szCs w:val="28"/>
        </w:rPr>
        <w:t xml:space="preserve"> выдох</w:t>
      </w:r>
      <w:r w:rsidRPr="00B01BFA">
        <w:rPr>
          <w:color w:val="000000" w:themeColor="text1"/>
          <w:sz w:val="28"/>
          <w:szCs w:val="28"/>
        </w:rPr>
        <w:t>.</w:t>
      </w:r>
    </w:p>
    <w:p w:rsidR="009A1510" w:rsidRPr="00EC4F18" w:rsidRDefault="00927F0A" w:rsidP="00B22394">
      <w:pPr>
        <w:pStyle w:val="a3"/>
        <w:numPr>
          <w:ilvl w:val="0"/>
          <w:numId w:val="10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EC4F18">
        <w:rPr>
          <w:color w:val="000000" w:themeColor="text1"/>
          <w:sz w:val="28"/>
          <w:szCs w:val="28"/>
        </w:rPr>
        <w:t xml:space="preserve">И.п. – </w:t>
      </w:r>
      <w:r w:rsidR="00EC4F18" w:rsidRPr="00EC4F18">
        <w:rPr>
          <w:color w:val="000000" w:themeColor="text1"/>
          <w:sz w:val="28"/>
          <w:szCs w:val="28"/>
        </w:rPr>
        <w:t>стоя на четвереньках. Одновременно приподнимаем левую (правую) руку и правую (левую) ногу по параллели с полом</w:t>
      </w:r>
      <w:r w:rsidR="009A1510" w:rsidRPr="00EC4F18">
        <w:rPr>
          <w:color w:val="000000" w:themeColor="text1"/>
          <w:sz w:val="28"/>
          <w:szCs w:val="28"/>
        </w:rPr>
        <w:t xml:space="preserve"> – вдох, </w:t>
      </w:r>
      <w:r w:rsidR="00EC4F18" w:rsidRPr="00EC4F18">
        <w:rPr>
          <w:color w:val="000000" w:themeColor="text1"/>
          <w:sz w:val="28"/>
          <w:szCs w:val="28"/>
        </w:rPr>
        <w:t>возвращаемся в и.п.</w:t>
      </w:r>
      <w:r w:rsidR="009A1510" w:rsidRPr="00EC4F18">
        <w:rPr>
          <w:color w:val="000000" w:themeColor="text1"/>
          <w:sz w:val="28"/>
          <w:szCs w:val="28"/>
        </w:rPr>
        <w:t xml:space="preserve"> – выдох</w:t>
      </w:r>
      <w:r w:rsidR="00EC4F18" w:rsidRPr="00EC4F18">
        <w:rPr>
          <w:color w:val="000000" w:themeColor="text1"/>
          <w:sz w:val="28"/>
          <w:szCs w:val="28"/>
        </w:rPr>
        <w:t>.</w:t>
      </w:r>
      <w:r w:rsidR="009A1510" w:rsidRPr="00EC4F18">
        <w:rPr>
          <w:color w:val="000000" w:themeColor="text1"/>
          <w:sz w:val="28"/>
          <w:szCs w:val="28"/>
        </w:rPr>
        <w:t xml:space="preserve"> </w:t>
      </w:r>
    </w:p>
    <w:p w:rsidR="00BC4DE6" w:rsidRPr="009B4A44" w:rsidRDefault="0098342E" w:rsidP="00B22394">
      <w:pPr>
        <w:pStyle w:val="a3"/>
        <w:numPr>
          <w:ilvl w:val="0"/>
          <w:numId w:val="10"/>
        </w:numPr>
        <w:spacing w:after="12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9B4A44">
        <w:rPr>
          <w:color w:val="000000" w:themeColor="text1"/>
          <w:sz w:val="28"/>
          <w:szCs w:val="28"/>
        </w:rPr>
        <w:t xml:space="preserve">И.п. </w:t>
      </w:r>
      <w:r w:rsidR="008823EB" w:rsidRPr="009B4A44">
        <w:rPr>
          <w:color w:val="000000" w:themeColor="text1"/>
          <w:sz w:val="28"/>
          <w:szCs w:val="28"/>
        </w:rPr>
        <w:t>–</w:t>
      </w:r>
      <w:r w:rsidRPr="009B4A44">
        <w:rPr>
          <w:color w:val="000000" w:themeColor="text1"/>
          <w:sz w:val="28"/>
          <w:szCs w:val="28"/>
        </w:rPr>
        <w:t xml:space="preserve"> </w:t>
      </w:r>
      <w:r w:rsidR="009B4A44" w:rsidRPr="009B4A44">
        <w:rPr>
          <w:color w:val="000000" w:themeColor="text1"/>
          <w:sz w:val="28"/>
          <w:szCs w:val="28"/>
        </w:rPr>
        <w:t>стоя на коленях.</w:t>
      </w:r>
      <w:r w:rsidRPr="009B4A44">
        <w:rPr>
          <w:color w:val="000000" w:themeColor="text1"/>
          <w:sz w:val="28"/>
          <w:szCs w:val="28"/>
        </w:rPr>
        <w:t xml:space="preserve"> </w:t>
      </w:r>
      <w:r w:rsidR="009B4A44" w:rsidRPr="009B4A44">
        <w:rPr>
          <w:color w:val="000000" w:themeColor="text1"/>
          <w:sz w:val="28"/>
          <w:szCs w:val="28"/>
        </w:rPr>
        <w:t>Садимся на пол без помощи рук, поочередно вправо и влево</w:t>
      </w:r>
      <w:r w:rsidRPr="009B4A44">
        <w:rPr>
          <w:color w:val="000000" w:themeColor="text1"/>
          <w:sz w:val="28"/>
          <w:szCs w:val="28"/>
        </w:rPr>
        <w:t xml:space="preserve"> – вдох, в</w:t>
      </w:r>
      <w:r w:rsidR="009B4A44" w:rsidRPr="009B4A44">
        <w:rPr>
          <w:color w:val="000000" w:themeColor="text1"/>
          <w:sz w:val="28"/>
          <w:szCs w:val="28"/>
        </w:rPr>
        <w:t>озвращаемся</w:t>
      </w:r>
      <w:r w:rsidRPr="009B4A44">
        <w:rPr>
          <w:color w:val="000000" w:themeColor="text1"/>
          <w:sz w:val="28"/>
          <w:szCs w:val="28"/>
        </w:rPr>
        <w:t xml:space="preserve"> в и.п. – в</w:t>
      </w:r>
      <w:r w:rsidR="009B4A44" w:rsidRPr="009B4A44">
        <w:rPr>
          <w:color w:val="000000" w:themeColor="text1"/>
          <w:sz w:val="28"/>
          <w:szCs w:val="28"/>
        </w:rPr>
        <w:t>ы</w:t>
      </w:r>
      <w:r w:rsidRPr="009B4A44">
        <w:rPr>
          <w:color w:val="000000" w:themeColor="text1"/>
          <w:sz w:val="28"/>
          <w:szCs w:val="28"/>
        </w:rPr>
        <w:t>дох</w:t>
      </w:r>
      <w:r w:rsidR="009B4A44" w:rsidRPr="009B4A44">
        <w:rPr>
          <w:color w:val="000000" w:themeColor="text1"/>
          <w:sz w:val="28"/>
          <w:szCs w:val="28"/>
        </w:rPr>
        <w:t>.</w:t>
      </w:r>
    </w:p>
    <w:p w:rsidR="00BC4DE6" w:rsidRDefault="0098342E" w:rsidP="00B22394">
      <w:pPr>
        <w:pStyle w:val="a3"/>
        <w:numPr>
          <w:ilvl w:val="0"/>
          <w:numId w:val="10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A92EBA">
        <w:rPr>
          <w:color w:val="000000" w:themeColor="text1"/>
          <w:sz w:val="28"/>
          <w:szCs w:val="28"/>
        </w:rPr>
        <w:t xml:space="preserve">И.п. </w:t>
      </w:r>
      <w:r w:rsidR="008823EB" w:rsidRPr="00A92EBA">
        <w:rPr>
          <w:color w:val="000000" w:themeColor="text1"/>
          <w:sz w:val="28"/>
          <w:szCs w:val="28"/>
        </w:rPr>
        <w:t>–</w:t>
      </w:r>
      <w:r w:rsidRPr="00A92EBA">
        <w:rPr>
          <w:color w:val="000000" w:themeColor="text1"/>
          <w:sz w:val="28"/>
          <w:szCs w:val="28"/>
        </w:rPr>
        <w:t xml:space="preserve"> лёжа на спине, руки </w:t>
      </w:r>
      <w:r w:rsidR="00A92EBA" w:rsidRPr="00A92EBA">
        <w:rPr>
          <w:color w:val="000000" w:themeColor="text1"/>
          <w:sz w:val="28"/>
          <w:szCs w:val="28"/>
        </w:rPr>
        <w:t>в</w:t>
      </w:r>
      <w:r w:rsidR="00517B9D">
        <w:rPr>
          <w:color w:val="000000" w:themeColor="text1"/>
          <w:sz w:val="28"/>
          <w:szCs w:val="28"/>
        </w:rPr>
        <w:t>доль туловища</w:t>
      </w:r>
      <w:r w:rsidRPr="00A92EBA">
        <w:rPr>
          <w:color w:val="000000" w:themeColor="text1"/>
          <w:sz w:val="28"/>
          <w:szCs w:val="28"/>
        </w:rPr>
        <w:t>, ноги в</w:t>
      </w:r>
      <w:r w:rsidR="00A92EBA" w:rsidRPr="00A92EBA">
        <w:rPr>
          <w:color w:val="000000" w:themeColor="text1"/>
          <w:sz w:val="28"/>
          <w:szCs w:val="28"/>
        </w:rPr>
        <w:t>ыпрямлены</w:t>
      </w:r>
      <w:r w:rsidRPr="00A92EBA">
        <w:rPr>
          <w:color w:val="000000" w:themeColor="text1"/>
          <w:sz w:val="28"/>
          <w:szCs w:val="28"/>
        </w:rPr>
        <w:t xml:space="preserve">. </w:t>
      </w:r>
      <w:r w:rsidR="00A92EBA" w:rsidRPr="00A92EBA">
        <w:rPr>
          <w:color w:val="000000" w:themeColor="text1"/>
          <w:sz w:val="28"/>
          <w:szCs w:val="28"/>
        </w:rPr>
        <w:t xml:space="preserve">Поднимите </w:t>
      </w:r>
      <w:r w:rsidRPr="00A92EBA">
        <w:rPr>
          <w:color w:val="000000" w:themeColor="text1"/>
          <w:sz w:val="28"/>
          <w:szCs w:val="28"/>
        </w:rPr>
        <w:t>ноги</w:t>
      </w:r>
      <w:r w:rsidR="00A92EBA" w:rsidRPr="00A92EBA">
        <w:rPr>
          <w:color w:val="000000" w:themeColor="text1"/>
          <w:sz w:val="28"/>
          <w:szCs w:val="28"/>
        </w:rPr>
        <w:t xml:space="preserve"> </w:t>
      </w:r>
      <w:r w:rsidR="00400B37">
        <w:rPr>
          <w:color w:val="000000" w:themeColor="text1"/>
          <w:sz w:val="28"/>
          <w:szCs w:val="28"/>
        </w:rPr>
        <w:t>максимально вверх, согнув в коленях и притянув к груди</w:t>
      </w:r>
      <w:r w:rsidRPr="00A92EBA">
        <w:rPr>
          <w:color w:val="000000" w:themeColor="text1"/>
          <w:sz w:val="28"/>
          <w:szCs w:val="28"/>
        </w:rPr>
        <w:t xml:space="preserve"> – в</w:t>
      </w:r>
      <w:r w:rsidR="00A92EBA" w:rsidRPr="00A92EBA">
        <w:rPr>
          <w:color w:val="000000" w:themeColor="text1"/>
          <w:sz w:val="28"/>
          <w:szCs w:val="28"/>
        </w:rPr>
        <w:t>ы</w:t>
      </w:r>
      <w:r w:rsidRPr="00A92EBA">
        <w:rPr>
          <w:color w:val="000000" w:themeColor="text1"/>
          <w:sz w:val="28"/>
          <w:szCs w:val="28"/>
        </w:rPr>
        <w:t>дох, вернитесь в и.п. – вдох</w:t>
      </w:r>
      <w:r w:rsidR="00A92EBA" w:rsidRPr="00A92EBA">
        <w:rPr>
          <w:color w:val="000000" w:themeColor="text1"/>
          <w:sz w:val="28"/>
          <w:szCs w:val="28"/>
        </w:rPr>
        <w:t>.</w:t>
      </w:r>
    </w:p>
    <w:p w:rsidR="00A92EBA" w:rsidRDefault="00A92EBA" w:rsidP="00B22394">
      <w:pPr>
        <w:pStyle w:val="a3"/>
        <w:numPr>
          <w:ilvl w:val="0"/>
          <w:numId w:val="10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И.п. </w:t>
      </w:r>
      <w:r w:rsidRPr="00A92EBA">
        <w:rPr>
          <w:color w:val="000000" w:themeColor="text1"/>
          <w:sz w:val="28"/>
          <w:szCs w:val="28"/>
        </w:rPr>
        <w:t>– лёжа на спине, руки в стороны, ноги в</w:t>
      </w:r>
      <w:r>
        <w:rPr>
          <w:color w:val="000000" w:themeColor="text1"/>
          <w:sz w:val="28"/>
          <w:szCs w:val="28"/>
        </w:rPr>
        <w:t>верху согнутые под 90*</w:t>
      </w:r>
      <w:r w:rsidRPr="00A92EBA">
        <w:rPr>
          <w:color w:val="000000" w:themeColor="text1"/>
          <w:sz w:val="28"/>
          <w:szCs w:val="28"/>
        </w:rPr>
        <w:t xml:space="preserve">. </w:t>
      </w:r>
      <w:r>
        <w:rPr>
          <w:color w:val="000000" w:themeColor="text1"/>
          <w:sz w:val="28"/>
          <w:szCs w:val="28"/>
        </w:rPr>
        <w:t xml:space="preserve">Опускаем согнутые ноги в сторону (поочередно вправо и влево) </w:t>
      </w:r>
      <w:r w:rsidRPr="00A92EBA">
        <w:rPr>
          <w:color w:val="000000" w:themeColor="text1"/>
          <w:sz w:val="28"/>
          <w:szCs w:val="28"/>
        </w:rPr>
        <w:t xml:space="preserve"> – вдох, </w:t>
      </w:r>
      <w:r>
        <w:rPr>
          <w:color w:val="000000" w:themeColor="text1"/>
          <w:sz w:val="28"/>
          <w:szCs w:val="28"/>
        </w:rPr>
        <w:t>возвра</w:t>
      </w:r>
      <w:r w:rsidR="00400B37">
        <w:rPr>
          <w:color w:val="000000" w:themeColor="text1"/>
          <w:sz w:val="28"/>
          <w:szCs w:val="28"/>
        </w:rPr>
        <w:t>щ</w:t>
      </w:r>
      <w:r>
        <w:rPr>
          <w:color w:val="000000" w:themeColor="text1"/>
          <w:sz w:val="28"/>
          <w:szCs w:val="28"/>
        </w:rPr>
        <w:t>аем</w:t>
      </w:r>
      <w:r w:rsidR="00400B37">
        <w:rPr>
          <w:color w:val="000000" w:themeColor="text1"/>
          <w:sz w:val="28"/>
          <w:szCs w:val="28"/>
        </w:rPr>
        <w:t>ся</w:t>
      </w:r>
      <w:r w:rsidRPr="00A92EBA">
        <w:rPr>
          <w:color w:val="000000" w:themeColor="text1"/>
          <w:sz w:val="28"/>
          <w:szCs w:val="28"/>
        </w:rPr>
        <w:t xml:space="preserve"> в и.п. – в</w:t>
      </w:r>
      <w:r>
        <w:rPr>
          <w:color w:val="000000" w:themeColor="text1"/>
          <w:sz w:val="28"/>
          <w:szCs w:val="28"/>
        </w:rPr>
        <w:t>ы</w:t>
      </w:r>
      <w:r w:rsidRPr="00A92EBA">
        <w:rPr>
          <w:color w:val="000000" w:themeColor="text1"/>
          <w:sz w:val="28"/>
          <w:szCs w:val="28"/>
        </w:rPr>
        <w:t>дох.</w:t>
      </w:r>
      <w:r>
        <w:rPr>
          <w:color w:val="000000" w:themeColor="text1"/>
          <w:sz w:val="28"/>
          <w:szCs w:val="28"/>
        </w:rPr>
        <w:t xml:space="preserve"> </w:t>
      </w:r>
    </w:p>
    <w:p w:rsidR="00517B9D" w:rsidRDefault="00517B9D" w:rsidP="00B22394">
      <w:pPr>
        <w:pStyle w:val="a3"/>
        <w:numPr>
          <w:ilvl w:val="0"/>
          <w:numId w:val="10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A92EBA">
        <w:rPr>
          <w:color w:val="000000" w:themeColor="text1"/>
          <w:sz w:val="28"/>
          <w:szCs w:val="28"/>
        </w:rPr>
        <w:lastRenderedPageBreak/>
        <w:t>И.п. – лёжа на спине, руки в</w:t>
      </w:r>
      <w:r>
        <w:rPr>
          <w:color w:val="000000" w:themeColor="text1"/>
          <w:sz w:val="28"/>
          <w:szCs w:val="28"/>
        </w:rPr>
        <w:t>доль туловища</w:t>
      </w:r>
      <w:r w:rsidRPr="00A92EBA">
        <w:rPr>
          <w:color w:val="000000" w:themeColor="text1"/>
          <w:sz w:val="28"/>
          <w:szCs w:val="28"/>
        </w:rPr>
        <w:t>, ноги</w:t>
      </w:r>
      <w:r>
        <w:rPr>
          <w:color w:val="000000" w:themeColor="text1"/>
          <w:sz w:val="28"/>
          <w:szCs w:val="28"/>
        </w:rPr>
        <w:t xml:space="preserve"> вверху. Выполняем </w:t>
      </w:r>
      <w:r w:rsidR="00100202">
        <w:rPr>
          <w:color w:val="000000" w:themeColor="text1"/>
          <w:sz w:val="28"/>
          <w:szCs w:val="28"/>
        </w:rPr>
        <w:t>«</w:t>
      </w:r>
      <w:r>
        <w:rPr>
          <w:color w:val="000000" w:themeColor="text1"/>
          <w:sz w:val="28"/>
          <w:szCs w:val="28"/>
        </w:rPr>
        <w:t>велосипед</w:t>
      </w:r>
      <w:r w:rsidR="00100202">
        <w:rPr>
          <w:color w:val="000000" w:themeColor="text1"/>
          <w:sz w:val="28"/>
          <w:szCs w:val="28"/>
        </w:rPr>
        <w:t>»</w:t>
      </w:r>
      <w:r>
        <w:rPr>
          <w:color w:val="000000" w:themeColor="text1"/>
          <w:sz w:val="28"/>
          <w:szCs w:val="28"/>
        </w:rPr>
        <w:t xml:space="preserve"> или </w:t>
      </w:r>
      <w:r w:rsidR="00100202">
        <w:rPr>
          <w:color w:val="000000" w:themeColor="text1"/>
          <w:sz w:val="28"/>
          <w:szCs w:val="28"/>
        </w:rPr>
        <w:t>«</w:t>
      </w:r>
      <w:r>
        <w:rPr>
          <w:color w:val="000000" w:themeColor="text1"/>
          <w:sz w:val="28"/>
          <w:szCs w:val="28"/>
        </w:rPr>
        <w:t>ножницы</w:t>
      </w:r>
      <w:r w:rsidR="00100202">
        <w:rPr>
          <w:color w:val="000000" w:themeColor="text1"/>
          <w:sz w:val="28"/>
          <w:szCs w:val="28"/>
        </w:rPr>
        <w:t>»</w:t>
      </w:r>
      <w:r>
        <w:rPr>
          <w:color w:val="000000" w:themeColor="text1"/>
          <w:sz w:val="28"/>
          <w:szCs w:val="28"/>
        </w:rPr>
        <w:t xml:space="preserve"> ногами.</w:t>
      </w:r>
    </w:p>
    <w:p w:rsidR="00100202" w:rsidRDefault="00100202" w:rsidP="00B22394">
      <w:pPr>
        <w:pStyle w:val="a3"/>
        <w:numPr>
          <w:ilvl w:val="0"/>
          <w:numId w:val="10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И.п. – лежа на животе</w:t>
      </w:r>
      <w:r w:rsidR="004D12A0">
        <w:rPr>
          <w:color w:val="000000" w:themeColor="text1"/>
          <w:sz w:val="28"/>
          <w:szCs w:val="28"/>
        </w:rPr>
        <w:t>, руки в замок под подбородком, ноги выпрямлены по ширине таза. Поочередно сгибаем голень (пятка к ягодице) – выдох, выпрямляем ноги – вдох.</w:t>
      </w:r>
    </w:p>
    <w:p w:rsidR="007570E0" w:rsidRDefault="007570E0" w:rsidP="00B22394">
      <w:pPr>
        <w:pStyle w:val="a3"/>
        <w:numPr>
          <w:ilvl w:val="0"/>
          <w:numId w:val="10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И.п. – лёжа на животе, руки вытянуты вперед, ладошками в пол. Приподнимаемся грудным отделом от пола, упираясь на ладошки – вдох, возвращаемся в и.п. – выдох.</w:t>
      </w:r>
    </w:p>
    <w:p w:rsidR="00100202" w:rsidRDefault="00100202" w:rsidP="00B22394">
      <w:pPr>
        <w:pStyle w:val="a3"/>
        <w:numPr>
          <w:ilvl w:val="0"/>
          <w:numId w:val="10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И.п. – стоя на четвереньках. Прогибаем спину – вдох, округляем спину, тянемся к потолку – выдох.</w:t>
      </w:r>
    </w:p>
    <w:p w:rsidR="007570E0" w:rsidRDefault="007570E0" w:rsidP="00B22394">
      <w:pPr>
        <w:pStyle w:val="a3"/>
        <w:numPr>
          <w:ilvl w:val="0"/>
          <w:numId w:val="10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И.п. – сидя на полу, ноги выпрямлены перед собой. Выполняем наклоны вперёд, </w:t>
      </w:r>
      <w:r w:rsidR="00C02923">
        <w:rPr>
          <w:color w:val="000000" w:themeColor="text1"/>
          <w:sz w:val="28"/>
          <w:szCs w:val="28"/>
        </w:rPr>
        <w:t xml:space="preserve">пытаясь </w:t>
      </w:r>
      <w:r>
        <w:rPr>
          <w:color w:val="000000" w:themeColor="text1"/>
          <w:sz w:val="28"/>
          <w:szCs w:val="28"/>
        </w:rPr>
        <w:t>до</w:t>
      </w:r>
      <w:r w:rsidR="00C02923">
        <w:rPr>
          <w:color w:val="000000" w:themeColor="text1"/>
          <w:sz w:val="28"/>
          <w:szCs w:val="28"/>
        </w:rPr>
        <w:t>тянуться</w:t>
      </w:r>
      <w:r>
        <w:rPr>
          <w:color w:val="000000" w:themeColor="text1"/>
          <w:sz w:val="28"/>
          <w:szCs w:val="28"/>
        </w:rPr>
        <w:t xml:space="preserve"> руками </w:t>
      </w:r>
      <w:r w:rsidR="00C02923">
        <w:rPr>
          <w:color w:val="000000" w:themeColor="text1"/>
          <w:sz w:val="28"/>
          <w:szCs w:val="28"/>
        </w:rPr>
        <w:t xml:space="preserve">до </w:t>
      </w:r>
      <w:r>
        <w:rPr>
          <w:color w:val="000000" w:themeColor="text1"/>
          <w:sz w:val="28"/>
          <w:szCs w:val="28"/>
        </w:rPr>
        <w:t>ступн</w:t>
      </w:r>
      <w:r w:rsidR="00C02923">
        <w:rPr>
          <w:color w:val="000000" w:themeColor="text1"/>
          <w:sz w:val="28"/>
          <w:szCs w:val="28"/>
        </w:rPr>
        <w:t>ей</w:t>
      </w:r>
      <w:r>
        <w:rPr>
          <w:color w:val="000000" w:themeColor="text1"/>
          <w:sz w:val="28"/>
          <w:szCs w:val="28"/>
        </w:rPr>
        <w:t>.</w:t>
      </w:r>
    </w:p>
    <w:p w:rsidR="00430EF8" w:rsidRPr="00430EF8" w:rsidRDefault="00430EF8" w:rsidP="00B22394">
      <w:pPr>
        <w:spacing w:after="120" w:line="360" w:lineRule="auto"/>
        <w:ind w:firstLine="709"/>
        <w:jc w:val="both"/>
        <w:rPr>
          <w:sz w:val="28"/>
          <w:szCs w:val="28"/>
        </w:rPr>
      </w:pPr>
      <w:r w:rsidRPr="00430EF8">
        <w:rPr>
          <w:sz w:val="28"/>
          <w:szCs w:val="28"/>
        </w:rPr>
        <w:t>Все упражнения в первую неделю делаем по 5-8 раз. Со второй недели количество раз увеличиваем и постепенно доводим до 20-25 раз.</w:t>
      </w:r>
    </w:p>
    <w:p w:rsidR="00430EF8" w:rsidRPr="00A92EBA" w:rsidRDefault="00430EF8" w:rsidP="00B22394">
      <w:pPr>
        <w:pStyle w:val="a3"/>
        <w:spacing w:line="360" w:lineRule="auto"/>
        <w:ind w:left="709"/>
        <w:jc w:val="both"/>
        <w:rPr>
          <w:color w:val="000000" w:themeColor="text1"/>
          <w:sz w:val="28"/>
          <w:szCs w:val="28"/>
        </w:rPr>
      </w:pPr>
    </w:p>
    <w:p w:rsidR="0057696B" w:rsidRPr="00DA17E7" w:rsidRDefault="004F24AC" w:rsidP="00B22394">
      <w:pPr>
        <w:pStyle w:val="1"/>
        <w:spacing w:after="240" w:line="360" w:lineRule="auto"/>
        <w:jc w:val="center"/>
        <w:rPr>
          <w:rFonts w:ascii="Times New Roman" w:hAnsi="Times New Roman" w:cs="Times New Roman"/>
          <w:bCs w:val="0"/>
          <w:color w:val="auto"/>
          <w:sz w:val="32"/>
          <w:szCs w:val="32"/>
        </w:rPr>
      </w:pPr>
      <w:bookmarkStart w:id="5" w:name="_Toc43714752"/>
      <w:r w:rsidRPr="00DA17E7">
        <w:rPr>
          <w:rFonts w:ascii="Times New Roman" w:hAnsi="Times New Roman" w:cs="Times New Roman"/>
          <w:bCs w:val="0"/>
          <w:color w:val="auto"/>
          <w:sz w:val="32"/>
          <w:szCs w:val="32"/>
        </w:rPr>
        <w:t>Заключение</w:t>
      </w:r>
      <w:bookmarkEnd w:id="5"/>
    </w:p>
    <w:p w:rsidR="00927556" w:rsidRPr="00927556" w:rsidRDefault="0066771E" w:rsidP="00B22394">
      <w:pPr>
        <w:shd w:val="clear" w:color="auto" w:fill="FFFFFF"/>
        <w:spacing w:line="360" w:lineRule="auto"/>
        <w:ind w:left="5" w:firstLine="709"/>
        <w:jc w:val="both"/>
        <w:rPr>
          <w:color w:val="FF0000"/>
          <w:sz w:val="28"/>
          <w:szCs w:val="28"/>
        </w:rPr>
      </w:pPr>
      <w:bookmarkStart w:id="6" w:name="_Toc43714753"/>
      <w:r w:rsidRPr="00927556">
        <w:rPr>
          <w:color w:val="000000" w:themeColor="text1"/>
          <w:sz w:val="28"/>
          <w:szCs w:val="28"/>
        </w:rPr>
        <w:t xml:space="preserve">Таким образом, </w:t>
      </w:r>
      <w:r w:rsidR="00927556" w:rsidRPr="00927556">
        <w:rPr>
          <w:color w:val="000000" w:themeColor="text1"/>
          <w:sz w:val="28"/>
          <w:szCs w:val="28"/>
        </w:rPr>
        <w:t>сочетание</w:t>
      </w:r>
      <w:r w:rsidR="00927556" w:rsidRPr="00927556">
        <w:rPr>
          <w:sz w:val="28"/>
          <w:szCs w:val="28"/>
        </w:rPr>
        <w:t xml:space="preserve"> правильного питания и физической активности — ключ к лечению ожирения, где питание создает дефицит калорий за счет сбалансированного рациона (много овощей, цельнозерновых, белка, ограничение быстрых углеводов и жиров). Физическая активность же (умеренная, от 150 мин/нед</w:t>
      </w:r>
      <w:r w:rsidR="00927556">
        <w:rPr>
          <w:sz w:val="28"/>
          <w:szCs w:val="28"/>
        </w:rPr>
        <w:t>елю</w:t>
      </w:r>
      <w:r w:rsidR="00927556" w:rsidRPr="00927556">
        <w:rPr>
          <w:sz w:val="28"/>
          <w:szCs w:val="28"/>
        </w:rPr>
        <w:t>: ходьба, плавание, велосипед) помогает тратить лишние калории, сжигать жир, укреплять мышцы и улучшать метаболизм. Силовые тренировки важны для сохранения мышечной массы, а кардио — для жиросжигания, поэтому их комбинация дает лучший результат, чем только диета или только упражнения.</w:t>
      </w:r>
    </w:p>
    <w:p w:rsidR="00CF04BC" w:rsidRDefault="00CF04BC" w:rsidP="00B22394">
      <w:pPr>
        <w:pStyle w:val="1"/>
        <w:spacing w:after="240" w:line="360" w:lineRule="auto"/>
        <w:jc w:val="center"/>
        <w:rPr>
          <w:rFonts w:ascii="Times New Roman" w:hAnsi="Times New Roman" w:cs="Times New Roman"/>
          <w:bCs w:val="0"/>
          <w:color w:val="auto"/>
          <w:sz w:val="32"/>
          <w:szCs w:val="32"/>
        </w:rPr>
      </w:pPr>
    </w:p>
    <w:p w:rsidR="00CF04BC" w:rsidRPr="00CF04BC" w:rsidRDefault="00CF04BC" w:rsidP="00B22394">
      <w:pPr>
        <w:spacing w:line="360" w:lineRule="auto"/>
      </w:pPr>
    </w:p>
    <w:p w:rsidR="0057696B" w:rsidRDefault="0057696B" w:rsidP="00B22394">
      <w:pPr>
        <w:pStyle w:val="1"/>
        <w:spacing w:after="240" w:line="360" w:lineRule="auto"/>
        <w:jc w:val="center"/>
        <w:rPr>
          <w:rFonts w:ascii="Times New Roman" w:hAnsi="Times New Roman" w:cs="Times New Roman"/>
          <w:bCs w:val="0"/>
          <w:color w:val="auto"/>
          <w:sz w:val="32"/>
          <w:szCs w:val="32"/>
        </w:rPr>
      </w:pPr>
      <w:r w:rsidRPr="00DA17E7">
        <w:rPr>
          <w:rFonts w:ascii="Times New Roman" w:hAnsi="Times New Roman" w:cs="Times New Roman"/>
          <w:bCs w:val="0"/>
          <w:color w:val="auto"/>
          <w:sz w:val="32"/>
          <w:szCs w:val="32"/>
        </w:rPr>
        <w:lastRenderedPageBreak/>
        <w:t>Список литературы</w:t>
      </w:r>
      <w:bookmarkEnd w:id="6"/>
    </w:p>
    <w:p w:rsidR="00547E84" w:rsidRDefault="0055647B" w:rsidP="00B22394">
      <w:pPr>
        <w:pStyle w:val="a3"/>
        <w:numPr>
          <w:ilvl w:val="0"/>
          <w:numId w:val="7"/>
        </w:numPr>
        <w:tabs>
          <w:tab w:val="left" w:pos="1134"/>
        </w:tabs>
        <w:spacing w:line="360" w:lineRule="auto"/>
        <w:ind w:hanging="11"/>
        <w:jc w:val="both"/>
        <w:rPr>
          <w:sz w:val="28"/>
          <w:szCs w:val="28"/>
        </w:rPr>
      </w:pPr>
      <w:hyperlink r:id="rId10" w:history="1">
        <w:r w:rsidR="000207FD" w:rsidRPr="006D191E">
          <w:rPr>
            <w:rStyle w:val="a8"/>
            <w:sz w:val="28"/>
            <w:szCs w:val="28"/>
          </w:rPr>
          <w:t>https://nczd.ru/ozhirenie-u-detej-jepidemija-21-go-veka/</w:t>
        </w:r>
      </w:hyperlink>
    </w:p>
    <w:p w:rsidR="000207FD" w:rsidRDefault="000207FD" w:rsidP="00B22394">
      <w:pPr>
        <w:pStyle w:val="a3"/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Велитченко В.К. Физкультура для ослабленных детей: Методическое пособие. – М.: Терра-Спорт, 2000. – 168 с.</w:t>
      </w:r>
    </w:p>
    <w:p w:rsidR="00F24665" w:rsidRDefault="00F24665" w:rsidP="00B22394">
      <w:pPr>
        <w:pStyle w:val="a3"/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Лисицкая Т.С., Левченкова Т.В. Фитнес технологии для детей и подростков. – М. Монография, 2022. – 294 с.</w:t>
      </w:r>
    </w:p>
    <w:p w:rsidR="007A3C2A" w:rsidRDefault="007A3C2A" w:rsidP="00B22394">
      <w:pPr>
        <w:pStyle w:val="a3"/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A3C2A">
        <w:rPr>
          <w:sz w:val="28"/>
          <w:szCs w:val="28"/>
        </w:rPr>
        <w:t xml:space="preserve">Назаренко Л.Д. </w:t>
      </w:r>
      <w:r w:rsidR="00E54BFE">
        <w:rPr>
          <w:sz w:val="28"/>
          <w:szCs w:val="28"/>
        </w:rPr>
        <w:t xml:space="preserve">Оздоровительные основы физических упражнений </w:t>
      </w:r>
      <w:r w:rsidRPr="007A3C2A">
        <w:rPr>
          <w:sz w:val="28"/>
          <w:szCs w:val="28"/>
        </w:rPr>
        <w:t>– М.: Изд-во ВЛАДОС-ПРЕСС, 2002.</w:t>
      </w:r>
      <w:r w:rsidR="006A1F10">
        <w:rPr>
          <w:sz w:val="28"/>
          <w:szCs w:val="28"/>
        </w:rPr>
        <w:t xml:space="preserve"> –</w:t>
      </w:r>
      <w:r w:rsidRPr="007A3C2A">
        <w:rPr>
          <w:sz w:val="28"/>
          <w:szCs w:val="28"/>
        </w:rPr>
        <w:t xml:space="preserve"> 240 с.</w:t>
      </w:r>
    </w:p>
    <w:p w:rsidR="00F509F5" w:rsidRDefault="0055647B" w:rsidP="00B22394">
      <w:pPr>
        <w:pStyle w:val="a3"/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hyperlink r:id="rId11" w:history="1">
        <w:r w:rsidR="0012207D" w:rsidRPr="00BF3C87">
          <w:rPr>
            <w:rStyle w:val="a8"/>
            <w:color w:val="auto"/>
            <w:sz w:val="28"/>
            <w:szCs w:val="28"/>
            <w:u w:val="none"/>
          </w:rPr>
          <w:t>Оленева</w:t>
        </w:r>
      </w:hyperlink>
      <w:r w:rsidR="0012207D" w:rsidRPr="00BF3C87">
        <w:rPr>
          <w:sz w:val="28"/>
          <w:szCs w:val="28"/>
        </w:rPr>
        <w:t xml:space="preserve"> Н.М. Авторская </w:t>
      </w:r>
      <w:r w:rsidR="00927F0A" w:rsidRPr="00BF3C87">
        <w:rPr>
          <w:sz w:val="28"/>
          <w:szCs w:val="28"/>
        </w:rPr>
        <w:t>дополнительная общеобразовательная общеразвивающая</w:t>
      </w:r>
      <w:r w:rsidR="00BF3C87" w:rsidRPr="00BF3C87">
        <w:rPr>
          <w:sz w:val="28"/>
          <w:szCs w:val="28"/>
        </w:rPr>
        <w:t xml:space="preserve"> программа</w:t>
      </w:r>
      <w:r w:rsidR="0012207D" w:rsidRPr="00BF3C87">
        <w:rPr>
          <w:sz w:val="28"/>
          <w:szCs w:val="28"/>
        </w:rPr>
        <w:t xml:space="preserve"> «Силовой фитнес». – К-Ч.: МБУ ДО СЮТур, 2017. – 22 с.</w:t>
      </w:r>
    </w:p>
    <w:p w:rsidR="00050093" w:rsidRPr="00BF3C87" w:rsidRDefault="00050093" w:rsidP="00B22394">
      <w:pPr>
        <w:pStyle w:val="a3"/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ФГБУ «Центр защиты прав и интересов детей». Вебинар «Ожирение у подростков: риски и способы работы с ними</w:t>
      </w:r>
      <w:r w:rsidR="00F24665">
        <w:rPr>
          <w:sz w:val="28"/>
          <w:szCs w:val="28"/>
        </w:rPr>
        <w:t>».</w:t>
      </w:r>
    </w:p>
    <w:sectPr w:rsidR="00050093" w:rsidRPr="00BF3C87" w:rsidSect="00B73945">
      <w:type w:val="continuous"/>
      <w:pgSz w:w="11906" w:h="16838" w:code="9"/>
      <w:pgMar w:top="1134" w:right="851" w:bottom="1134" w:left="1418" w:header="709" w:footer="3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79B1" w:rsidRDefault="002579B1" w:rsidP="00262037">
      <w:r>
        <w:separator/>
      </w:r>
    </w:p>
  </w:endnote>
  <w:endnote w:type="continuationSeparator" w:id="0">
    <w:p w:rsidR="002579B1" w:rsidRDefault="002579B1" w:rsidP="002620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2101"/>
      <w:docPartObj>
        <w:docPartGallery w:val="Page Numbers (Bottom of Page)"/>
        <w:docPartUnique/>
      </w:docPartObj>
    </w:sdtPr>
    <w:sdtContent>
      <w:p w:rsidR="006360BE" w:rsidRDefault="0055647B">
        <w:pPr>
          <w:pStyle w:val="ad"/>
          <w:jc w:val="center"/>
        </w:pPr>
        <w:fldSimple w:instr=" PAGE   \* MERGEFORMAT ">
          <w:r w:rsidR="00CF59B3">
            <w:rPr>
              <w:noProof/>
            </w:rPr>
            <w:t>2</w:t>
          </w:r>
        </w:fldSimple>
      </w:p>
    </w:sdtContent>
  </w:sdt>
  <w:p w:rsidR="006360BE" w:rsidRDefault="006360BE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79B1" w:rsidRDefault="002579B1" w:rsidP="00262037">
      <w:r>
        <w:separator/>
      </w:r>
    </w:p>
  </w:footnote>
  <w:footnote w:type="continuationSeparator" w:id="0">
    <w:p w:rsidR="002579B1" w:rsidRDefault="002579B1" w:rsidP="002620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61D8"/>
    <w:multiLevelType w:val="hybridMultilevel"/>
    <w:tmpl w:val="D1C2A2D8"/>
    <w:lvl w:ilvl="0" w:tplc="AA3EAB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0E4E78"/>
    <w:multiLevelType w:val="hybridMultilevel"/>
    <w:tmpl w:val="F5DC9C4C"/>
    <w:lvl w:ilvl="0" w:tplc="AE966742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A74441D"/>
    <w:multiLevelType w:val="hybridMultilevel"/>
    <w:tmpl w:val="0A8ACC90"/>
    <w:lvl w:ilvl="0" w:tplc="CC8471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352C96"/>
    <w:multiLevelType w:val="multilevel"/>
    <w:tmpl w:val="40A67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391E7C"/>
    <w:multiLevelType w:val="hybridMultilevel"/>
    <w:tmpl w:val="8A4CFAF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02A217C"/>
    <w:multiLevelType w:val="hybridMultilevel"/>
    <w:tmpl w:val="C7E65152"/>
    <w:lvl w:ilvl="0" w:tplc="0E5055D4">
      <w:start w:val="1"/>
      <w:numFmt w:val="decimal"/>
      <w:lvlText w:val="%1)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17B1385"/>
    <w:multiLevelType w:val="hybridMultilevel"/>
    <w:tmpl w:val="025837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A523C40"/>
    <w:multiLevelType w:val="hybridMultilevel"/>
    <w:tmpl w:val="66CC1C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D26451E"/>
    <w:multiLevelType w:val="multilevel"/>
    <w:tmpl w:val="8B8AC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3F32D0E"/>
    <w:multiLevelType w:val="hybridMultilevel"/>
    <w:tmpl w:val="53D23430"/>
    <w:lvl w:ilvl="0" w:tplc="AC20CB40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DB80688"/>
    <w:multiLevelType w:val="hybridMultilevel"/>
    <w:tmpl w:val="8C528A30"/>
    <w:lvl w:ilvl="0" w:tplc="041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>
    <w:nsid w:val="3E4109E3"/>
    <w:multiLevelType w:val="hybridMultilevel"/>
    <w:tmpl w:val="DE9455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3920A54"/>
    <w:multiLevelType w:val="hybridMultilevel"/>
    <w:tmpl w:val="F9802CDA"/>
    <w:lvl w:ilvl="0" w:tplc="04190011">
      <w:start w:val="1"/>
      <w:numFmt w:val="decimal"/>
      <w:lvlText w:val="%1)"/>
      <w:lvlJc w:val="left"/>
      <w:pPr>
        <w:ind w:left="1515" w:hanging="360"/>
      </w:p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3">
    <w:nsid w:val="45F205F1"/>
    <w:multiLevelType w:val="hybridMultilevel"/>
    <w:tmpl w:val="09B02002"/>
    <w:lvl w:ilvl="0" w:tplc="393AF42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60D1424"/>
    <w:multiLevelType w:val="hybridMultilevel"/>
    <w:tmpl w:val="ADE22754"/>
    <w:lvl w:ilvl="0" w:tplc="041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>
    <w:nsid w:val="46D64826"/>
    <w:multiLevelType w:val="hybridMultilevel"/>
    <w:tmpl w:val="43FC7A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D587162"/>
    <w:multiLevelType w:val="hybridMultilevel"/>
    <w:tmpl w:val="35627C1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DF20824"/>
    <w:multiLevelType w:val="multilevel"/>
    <w:tmpl w:val="D9C29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2C22267"/>
    <w:multiLevelType w:val="hybridMultilevel"/>
    <w:tmpl w:val="8EB42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5F506B"/>
    <w:multiLevelType w:val="hybridMultilevel"/>
    <w:tmpl w:val="B362399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9DA5B2A"/>
    <w:multiLevelType w:val="multilevel"/>
    <w:tmpl w:val="7F0ED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E180666"/>
    <w:multiLevelType w:val="hybridMultilevel"/>
    <w:tmpl w:val="09B02002"/>
    <w:lvl w:ilvl="0" w:tplc="393AF42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9FB1327"/>
    <w:multiLevelType w:val="hybridMultilevel"/>
    <w:tmpl w:val="83280A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424486"/>
    <w:multiLevelType w:val="multilevel"/>
    <w:tmpl w:val="2FDEA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F101926"/>
    <w:multiLevelType w:val="hybridMultilevel"/>
    <w:tmpl w:val="12B89FE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0EA1232"/>
    <w:multiLevelType w:val="hybridMultilevel"/>
    <w:tmpl w:val="09B02002"/>
    <w:lvl w:ilvl="0" w:tplc="393AF42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3D21300"/>
    <w:multiLevelType w:val="multilevel"/>
    <w:tmpl w:val="1680B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C1C008D"/>
    <w:multiLevelType w:val="hybridMultilevel"/>
    <w:tmpl w:val="879274F6"/>
    <w:lvl w:ilvl="0" w:tplc="AC20CB40">
      <w:start w:val="1"/>
      <w:numFmt w:val="decimal"/>
      <w:lvlText w:val="%1."/>
      <w:lvlJc w:val="left"/>
      <w:pPr>
        <w:tabs>
          <w:tab w:val="num" w:pos="1560"/>
        </w:tabs>
        <w:ind w:left="156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28">
    <w:nsid w:val="7C4667C2"/>
    <w:multiLevelType w:val="hybridMultilevel"/>
    <w:tmpl w:val="9814AE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BD6385"/>
    <w:multiLevelType w:val="multilevel"/>
    <w:tmpl w:val="4BA09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0"/>
  </w:num>
  <w:num w:numId="3">
    <w:abstractNumId w:val="16"/>
  </w:num>
  <w:num w:numId="4">
    <w:abstractNumId w:val="4"/>
  </w:num>
  <w:num w:numId="5">
    <w:abstractNumId w:val="5"/>
  </w:num>
  <w:num w:numId="6">
    <w:abstractNumId w:val="18"/>
  </w:num>
  <w:num w:numId="7">
    <w:abstractNumId w:val="22"/>
  </w:num>
  <w:num w:numId="8">
    <w:abstractNumId w:val="1"/>
  </w:num>
  <w:num w:numId="9">
    <w:abstractNumId w:val="0"/>
  </w:num>
  <w:num w:numId="10">
    <w:abstractNumId w:val="21"/>
  </w:num>
  <w:num w:numId="11">
    <w:abstractNumId w:val="25"/>
  </w:num>
  <w:num w:numId="12">
    <w:abstractNumId w:val="13"/>
  </w:num>
  <w:num w:numId="13">
    <w:abstractNumId w:val="2"/>
  </w:num>
  <w:num w:numId="14">
    <w:abstractNumId w:val="19"/>
  </w:num>
  <w:num w:numId="15">
    <w:abstractNumId w:val="15"/>
  </w:num>
  <w:num w:numId="16">
    <w:abstractNumId w:val="27"/>
  </w:num>
  <w:num w:numId="17">
    <w:abstractNumId w:val="9"/>
  </w:num>
  <w:num w:numId="18">
    <w:abstractNumId w:val="6"/>
  </w:num>
  <w:num w:numId="19">
    <w:abstractNumId w:val="28"/>
  </w:num>
  <w:num w:numId="20">
    <w:abstractNumId w:val="24"/>
  </w:num>
  <w:num w:numId="21">
    <w:abstractNumId w:val="11"/>
  </w:num>
  <w:num w:numId="22">
    <w:abstractNumId w:val="7"/>
  </w:num>
  <w:num w:numId="23">
    <w:abstractNumId w:val="20"/>
  </w:num>
  <w:num w:numId="24">
    <w:abstractNumId w:val="17"/>
  </w:num>
  <w:num w:numId="25">
    <w:abstractNumId w:val="8"/>
  </w:num>
  <w:num w:numId="26">
    <w:abstractNumId w:val="23"/>
  </w:num>
  <w:num w:numId="27">
    <w:abstractNumId w:val="3"/>
  </w:num>
  <w:num w:numId="28">
    <w:abstractNumId w:val="29"/>
  </w:num>
  <w:num w:numId="29">
    <w:abstractNumId w:val="26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209B"/>
    <w:rsid w:val="00005A51"/>
    <w:rsid w:val="000120D8"/>
    <w:rsid w:val="000207FD"/>
    <w:rsid w:val="00023FC0"/>
    <w:rsid w:val="0003305A"/>
    <w:rsid w:val="0004461D"/>
    <w:rsid w:val="00050093"/>
    <w:rsid w:val="000545B5"/>
    <w:rsid w:val="00055622"/>
    <w:rsid w:val="000850C0"/>
    <w:rsid w:val="000970F2"/>
    <w:rsid w:val="000A4AF0"/>
    <w:rsid w:val="000B1638"/>
    <w:rsid w:val="000C04F4"/>
    <w:rsid w:val="000D71A1"/>
    <w:rsid w:val="000F7AB4"/>
    <w:rsid w:val="00100202"/>
    <w:rsid w:val="00111E15"/>
    <w:rsid w:val="00113C4E"/>
    <w:rsid w:val="0012207D"/>
    <w:rsid w:val="0012562C"/>
    <w:rsid w:val="0015395A"/>
    <w:rsid w:val="00160217"/>
    <w:rsid w:val="00170722"/>
    <w:rsid w:val="00172E91"/>
    <w:rsid w:val="001770D7"/>
    <w:rsid w:val="00187BB4"/>
    <w:rsid w:val="0019107C"/>
    <w:rsid w:val="001940CF"/>
    <w:rsid w:val="001A19B4"/>
    <w:rsid w:val="001B2503"/>
    <w:rsid w:val="001C4D31"/>
    <w:rsid w:val="001C7AE3"/>
    <w:rsid w:val="001F2C84"/>
    <w:rsid w:val="001F69D1"/>
    <w:rsid w:val="00210396"/>
    <w:rsid w:val="00225D04"/>
    <w:rsid w:val="002331BE"/>
    <w:rsid w:val="00235844"/>
    <w:rsid w:val="00235876"/>
    <w:rsid w:val="002455C4"/>
    <w:rsid w:val="00246D5F"/>
    <w:rsid w:val="002477AD"/>
    <w:rsid w:val="00251FFF"/>
    <w:rsid w:val="002579B1"/>
    <w:rsid w:val="00262037"/>
    <w:rsid w:val="0026237C"/>
    <w:rsid w:val="002742CE"/>
    <w:rsid w:val="00274999"/>
    <w:rsid w:val="0028532B"/>
    <w:rsid w:val="00291E30"/>
    <w:rsid w:val="00293D32"/>
    <w:rsid w:val="0029423D"/>
    <w:rsid w:val="002B06E1"/>
    <w:rsid w:val="002B0B38"/>
    <w:rsid w:val="002D071E"/>
    <w:rsid w:val="002D2F12"/>
    <w:rsid w:val="002E356B"/>
    <w:rsid w:val="002F0A88"/>
    <w:rsid w:val="002F2E72"/>
    <w:rsid w:val="003026C1"/>
    <w:rsid w:val="00302D6F"/>
    <w:rsid w:val="00320C58"/>
    <w:rsid w:val="00322C82"/>
    <w:rsid w:val="00324524"/>
    <w:rsid w:val="00342FC0"/>
    <w:rsid w:val="00344ACF"/>
    <w:rsid w:val="00347601"/>
    <w:rsid w:val="0035079D"/>
    <w:rsid w:val="00351935"/>
    <w:rsid w:val="00361D35"/>
    <w:rsid w:val="00365CC1"/>
    <w:rsid w:val="00367E1A"/>
    <w:rsid w:val="003C3A68"/>
    <w:rsid w:val="003D1D34"/>
    <w:rsid w:val="003E0D6B"/>
    <w:rsid w:val="003F448B"/>
    <w:rsid w:val="003F5B91"/>
    <w:rsid w:val="00400B37"/>
    <w:rsid w:val="00407336"/>
    <w:rsid w:val="00412AE4"/>
    <w:rsid w:val="004176E9"/>
    <w:rsid w:val="00430EF8"/>
    <w:rsid w:val="004666A4"/>
    <w:rsid w:val="00484276"/>
    <w:rsid w:val="00491C8C"/>
    <w:rsid w:val="00491D97"/>
    <w:rsid w:val="004A20A0"/>
    <w:rsid w:val="004A3841"/>
    <w:rsid w:val="004B209B"/>
    <w:rsid w:val="004B738F"/>
    <w:rsid w:val="004C191A"/>
    <w:rsid w:val="004C6EF9"/>
    <w:rsid w:val="004D12A0"/>
    <w:rsid w:val="004E105B"/>
    <w:rsid w:val="004E5336"/>
    <w:rsid w:val="004E5AF2"/>
    <w:rsid w:val="004F24AC"/>
    <w:rsid w:val="00511F89"/>
    <w:rsid w:val="00513729"/>
    <w:rsid w:val="00517B9D"/>
    <w:rsid w:val="00532CDE"/>
    <w:rsid w:val="0053311E"/>
    <w:rsid w:val="00535470"/>
    <w:rsid w:val="00541EA1"/>
    <w:rsid w:val="00547E84"/>
    <w:rsid w:val="0055647B"/>
    <w:rsid w:val="00565AC7"/>
    <w:rsid w:val="0056787E"/>
    <w:rsid w:val="0057696B"/>
    <w:rsid w:val="005A2FB6"/>
    <w:rsid w:val="005C5305"/>
    <w:rsid w:val="005D70F6"/>
    <w:rsid w:val="005E051F"/>
    <w:rsid w:val="00603BED"/>
    <w:rsid w:val="006227DF"/>
    <w:rsid w:val="006360BE"/>
    <w:rsid w:val="00636AAC"/>
    <w:rsid w:val="00643375"/>
    <w:rsid w:val="00645709"/>
    <w:rsid w:val="006535FD"/>
    <w:rsid w:val="00666DAE"/>
    <w:rsid w:val="0066771E"/>
    <w:rsid w:val="0068125D"/>
    <w:rsid w:val="006967BE"/>
    <w:rsid w:val="006A1F10"/>
    <w:rsid w:val="006A6394"/>
    <w:rsid w:val="006B0267"/>
    <w:rsid w:val="006C212B"/>
    <w:rsid w:val="006C2C75"/>
    <w:rsid w:val="006D0688"/>
    <w:rsid w:val="006E065B"/>
    <w:rsid w:val="006F1C71"/>
    <w:rsid w:val="006F2E7D"/>
    <w:rsid w:val="00710121"/>
    <w:rsid w:val="007141B8"/>
    <w:rsid w:val="0071665C"/>
    <w:rsid w:val="007226CC"/>
    <w:rsid w:val="00742D20"/>
    <w:rsid w:val="00743D14"/>
    <w:rsid w:val="007467A3"/>
    <w:rsid w:val="0075113F"/>
    <w:rsid w:val="00752099"/>
    <w:rsid w:val="007570E0"/>
    <w:rsid w:val="00773492"/>
    <w:rsid w:val="007759C4"/>
    <w:rsid w:val="00782753"/>
    <w:rsid w:val="00784308"/>
    <w:rsid w:val="00787584"/>
    <w:rsid w:val="00792CD9"/>
    <w:rsid w:val="007964AC"/>
    <w:rsid w:val="007A0401"/>
    <w:rsid w:val="007A3C2A"/>
    <w:rsid w:val="007A4471"/>
    <w:rsid w:val="007E5709"/>
    <w:rsid w:val="008010FE"/>
    <w:rsid w:val="00807D94"/>
    <w:rsid w:val="00840D00"/>
    <w:rsid w:val="008431F9"/>
    <w:rsid w:val="008823EB"/>
    <w:rsid w:val="00891C34"/>
    <w:rsid w:val="008A6944"/>
    <w:rsid w:val="008B0798"/>
    <w:rsid w:val="008D53E6"/>
    <w:rsid w:val="0091009F"/>
    <w:rsid w:val="00917D15"/>
    <w:rsid w:val="009243CB"/>
    <w:rsid w:val="00927556"/>
    <w:rsid w:val="00927F0A"/>
    <w:rsid w:val="0094240F"/>
    <w:rsid w:val="00961109"/>
    <w:rsid w:val="00977EB4"/>
    <w:rsid w:val="0098276D"/>
    <w:rsid w:val="0098342E"/>
    <w:rsid w:val="00990F9C"/>
    <w:rsid w:val="009A1510"/>
    <w:rsid w:val="009A7B52"/>
    <w:rsid w:val="009B117C"/>
    <w:rsid w:val="009B2B7C"/>
    <w:rsid w:val="009B4A44"/>
    <w:rsid w:val="009B7404"/>
    <w:rsid w:val="009D1EC3"/>
    <w:rsid w:val="009F4664"/>
    <w:rsid w:val="00A07320"/>
    <w:rsid w:val="00A12488"/>
    <w:rsid w:val="00A3018B"/>
    <w:rsid w:val="00A3344A"/>
    <w:rsid w:val="00A3749B"/>
    <w:rsid w:val="00A46027"/>
    <w:rsid w:val="00A47724"/>
    <w:rsid w:val="00A6773D"/>
    <w:rsid w:val="00A7229B"/>
    <w:rsid w:val="00A87279"/>
    <w:rsid w:val="00A92C59"/>
    <w:rsid w:val="00A92EBA"/>
    <w:rsid w:val="00A971FA"/>
    <w:rsid w:val="00AB37F8"/>
    <w:rsid w:val="00B01BFA"/>
    <w:rsid w:val="00B05CA3"/>
    <w:rsid w:val="00B05D5F"/>
    <w:rsid w:val="00B17E93"/>
    <w:rsid w:val="00B22394"/>
    <w:rsid w:val="00B50933"/>
    <w:rsid w:val="00B70776"/>
    <w:rsid w:val="00B73945"/>
    <w:rsid w:val="00B8042E"/>
    <w:rsid w:val="00B90C36"/>
    <w:rsid w:val="00BA1B41"/>
    <w:rsid w:val="00BA4458"/>
    <w:rsid w:val="00BB3DFF"/>
    <w:rsid w:val="00BB5229"/>
    <w:rsid w:val="00BC4DE6"/>
    <w:rsid w:val="00BF0569"/>
    <w:rsid w:val="00BF3C87"/>
    <w:rsid w:val="00C02923"/>
    <w:rsid w:val="00C15A2A"/>
    <w:rsid w:val="00C25B66"/>
    <w:rsid w:val="00C43448"/>
    <w:rsid w:val="00C44415"/>
    <w:rsid w:val="00C47A6F"/>
    <w:rsid w:val="00C607EA"/>
    <w:rsid w:val="00C90B21"/>
    <w:rsid w:val="00CA1450"/>
    <w:rsid w:val="00CB645A"/>
    <w:rsid w:val="00CD2700"/>
    <w:rsid w:val="00CE09B5"/>
    <w:rsid w:val="00CE211B"/>
    <w:rsid w:val="00CE4219"/>
    <w:rsid w:val="00CF04BC"/>
    <w:rsid w:val="00CF1C3B"/>
    <w:rsid w:val="00CF275A"/>
    <w:rsid w:val="00CF59B3"/>
    <w:rsid w:val="00D02110"/>
    <w:rsid w:val="00D0378B"/>
    <w:rsid w:val="00D1225E"/>
    <w:rsid w:val="00D1665C"/>
    <w:rsid w:val="00D228EE"/>
    <w:rsid w:val="00D3222B"/>
    <w:rsid w:val="00D61812"/>
    <w:rsid w:val="00D62A3E"/>
    <w:rsid w:val="00D77F6A"/>
    <w:rsid w:val="00D95B29"/>
    <w:rsid w:val="00D96BD3"/>
    <w:rsid w:val="00DA17E7"/>
    <w:rsid w:val="00DA77A4"/>
    <w:rsid w:val="00DE0D4F"/>
    <w:rsid w:val="00DE1562"/>
    <w:rsid w:val="00DF4D31"/>
    <w:rsid w:val="00E123FE"/>
    <w:rsid w:val="00E23401"/>
    <w:rsid w:val="00E33B2B"/>
    <w:rsid w:val="00E35527"/>
    <w:rsid w:val="00E54BFE"/>
    <w:rsid w:val="00E5618A"/>
    <w:rsid w:val="00E56620"/>
    <w:rsid w:val="00E85E36"/>
    <w:rsid w:val="00E92F4E"/>
    <w:rsid w:val="00EA11ED"/>
    <w:rsid w:val="00EB37AB"/>
    <w:rsid w:val="00EC4F18"/>
    <w:rsid w:val="00ED3CA3"/>
    <w:rsid w:val="00ED4EE8"/>
    <w:rsid w:val="00EF6C0E"/>
    <w:rsid w:val="00F058BA"/>
    <w:rsid w:val="00F1448E"/>
    <w:rsid w:val="00F17FB7"/>
    <w:rsid w:val="00F24665"/>
    <w:rsid w:val="00F2708A"/>
    <w:rsid w:val="00F426AE"/>
    <w:rsid w:val="00F509F5"/>
    <w:rsid w:val="00F617ED"/>
    <w:rsid w:val="00F64030"/>
    <w:rsid w:val="00F66C56"/>
    <w:rsid w:val="00F67EB5"/>
    <w:rsid w:val="00F703AB"/>
    <w:rsid w:val="00F70ABE"/>
    <w:rsid w:val="00F80BA0"/>
    <w:rsid w:val="00F947D7"/>
    <w:rsid w:val="00F95CD5"/>
    <w:rsid w:val="00FB1472"/>
    <w:rsid w:val="00FB6476"/>
    <w:rsid w:val="00FD1BD3"/>
    <w:rsid w:val="00FE2E11"/>
    <w:rsid w:val="00FE5BCA"/>
    <w:rsid w:val="00FF1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0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769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769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5CD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qFormat/>
    <w:rsid w:val="004B209B"/>
    <w:pPr>
      <w:keepNext/>
      <w:jc w:val="center"/>
      <w:outlineLvl w:val="4"/>
    </w:pPr>
    <w:rPr>
      <w:b/>
      <w:sz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5CD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B209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List Paragraph"/>
    <w:basedOn w:val="a"/>
    <w:uiPriority w:val="34"/>
    <w:qFormat/>
    <w:rsid w:val="00990F9C"/>
    <w:pPr>
      <w:ind w:left="720"/>
      <w:contextualSpacing/>
    </w:pPr>
  </w:style>
  <w:style w:type="table" w:styleId="a4">
    <w:name w:val="Table Grid"/>
    <w:basedOn w:val="a1"/>
    <w:uiPriority w:val="59"/>
    <w:rsid w:val="00D618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03B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3BE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95CD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F95CD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769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7">
    <w:name w:val="TOC Heading"/>
    <w:basedOn w:val="1"/>
    <w:next w:val="a"/>
    <w:uiPriority w:val="39"/>
    <w:semiHidden/>
    <w:unhideWhenUsed/>
    <w:qFormat/>
    <w:rsid w:val="0057696B"/>
    <w:pPr>
      <w:spacing w:line="276" w:lineRule="auto"/>
      <w:outlineLvl w:val="9"/>
    </w:pPr>
    <w:rPr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5769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7696B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7696B"/>
    <w:pPr>
      <w:spacing w:after="100"/>
      <w:ind w:left="200"/>
    </w:pPr>
  </w:style>
  <w:style w:type="character" w:styleId="a8">
    <w:name w:val="Hyperlink"/>
    <w:basedOn w:val="a0"/>
    <w:uiPriority w:val="99"/>
    <w:unhideWhenUsed/>
    <w:rsid w:val="0057696B"/>
    <w:rPr>
      <w:color w:val="0000FF" w:themeColor="hyperlink"/>
      <w:u w:val="single"/>
    </w:rPr>
  </w:style>
  <w:style w:type="paragraph" w:styleId="22">
    <w:name w:val="Body Text 2"/>
    <w:basedOn w:val="a"/>
    <w:link w:val="23"/>
    <w:rsid w:val="000B1638"/>
    <w:rPr>
      <w:sz w:val="28"/>
    </w:rPr>
  </w:style>
  <w:style w:type="character" w:customStyle="1" w:styleId="23">
    <w:name w:val="Основной текст 2 Знак"/>
    <w:basedOn w:val="a0"/>
    <w:link w:val="22"/>
    <w:rsid w:val="000B163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rmal (Web)"/>
    <w:basedOn w:val="a"/>
    <w:uiPriority w:val="99"/>
    <w:rsid w:val="00251FFF"/>
    <w:pPr>
      <w:spacing w:before="100" w:beforeAutospacing="1" w:after="100" w:afterAutospacing="1"/>
    </w:pPr>
    <w:rPr>
      <w:rFonts w:ascii="Arial" w:hAnsi="Arial" w:cs="Arial"/>
    </w:rPr>
  </w:style>
  <w:style w:type="character" w:styleId="aa">
    <w:name w:val="Strong"/>
    <w:basedOn w:val="a0"/>
    <w:uiPriority w:val="22"/>
    <w:qFormat/>
    <w:rsid w:val="00251FFF"/>
    <w:rPr>
      <w:b/>
      <w:bCs/>
    </w:rPr>
  </w:style>
  <w:style w:type="paragraph" w:styleId="ab">
    <w:name w:val="header"/>
    <w:basedOn w:val="a"/>
    <w:link w:val="ac"/>
    <w:uiPriority w:val="99"/>
    <w:semiHidden/>
    <w:unhideWhenUsed/>
    <w:rsid w:val="0026203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620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6203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620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vkitposttextroot--jrdml">
    <w:name w:val="vkitposttext__root--jrdml"/>
    <w:basedOn w:val="a0"/>
    <w:rsid w:val="00A677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16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8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ortunaa.okis.ru/nogi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nczd.ru/ozhirenie-u-detej-jepidemija-21-go-veka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506D8-3D6D-4FB0-9D12-FB96AF5C6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1321</TotalTime>
  <Pages>13</Pages>
  <Words>2477</Words>
  <Characters>14121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SUT</Company>
  <LinksUpToDate>false</LinksUpToDate>
  <CharactersWithSpaces>16565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</dc:creator>
  <cp:lastModifiedBy>NM</cp:lastModifiedBy>
  <cp:revision>91</cp:revision>
  <cp:lastPrinted>2025-12-17T09:06:00Z</cp:lastPrinted>
  <dcterms:created xsi:type="dcterms:W3CDTF">2020-06-10T10:38:00Z</dcterms:created>
  <dcterms:modified xsi:type="dcterms:W3CDTF">2025-12-17T09:17:00Z</dcterms:modified>
</cp:coreProperties>
</file>