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9CAD4" w14:textId="77777777" w:rsidR="00835286" w:rsidRPr="0018314A" w:rsidRDefault="00835286" w:rsidP="00835286">
      <w:pPr>
        <w:pStyle w:val="a6"/>
        <w:rPr>
          <w:rFonts w:ascii="Times New Roman" w:hAnsi="Times New Roman" w:cs="Times New Roman"/>
          <w:sz w:val="28"/>
          <w:szCs w:val="28"/>
        </w:rPr>
      </w:pPr>
      <w:r w:rsidRPr="0018314A">
        <w:rPr>
          <w:rFonts w:ascii="Times New Roman" w:hAnsi="Times New Roman" w:cs="Times New Roman"/>
          <w:b/>
          <w:bCs/>
          <w:sz w:val="28"/>
          <w:szCs w:val="28"/>
        </w:rPr>
        <w:t>Дмитриев Михаил Сергеевич</w:t>
      </w:r>
      <w:r w:rsidRPr="0018314A">
        <w:rPr>
          <w:rFonts w:ascii="Times New Roman" w:hAnsi="Times New Roman" w:cs="Times New Roman"/>
          <w:sz w:val="28"/>
          <w:szCs w:val="28"/>
        </w:rPr>
        <w:t xml:space="preserve">, доктор технических наук, профессор кафедры автомобильного транспорта, информационных технологий и методики обучения техническим дисциплинам </w:t>
      </w:r>
    </w:p>
    <w:p w14:paraId="48E70ECB" w14:textId="77777777" w:rsidR="00835286" w:rsidRPr="0018314A" w:rsidRDefault="00835286" w:rsidP="00835286">
      <w:pPr>
        <w:pStyle w:val="a6"/>
        <w:rPr>
          <w:rFonts w:ascii="Times New Roman" w:hAnsi="Times New Roman" w:cs="Times New Roman"/>
          <w:i/>
          <w:iCs/>
          <w:sz w:val="28"/>
          <w:szCs w:val="28"/>
        </w:rPr>
      </w:pPr>
      <w:r w:rsidRPr="0018314A">
        <w:rPr>
          <w:rFonts w:ascii="Times New Roman" w:hAnsi="Times New Roman" w:cs="Times New Roman"/>
          <w:i/>
          <w:iCs/>
          <w:sz w:val="28"/>
          <w:szCs w:val="28"/>
        </w:rPr>
        <w:t>Южно-Уральский  государственный гуманитарно-педагогический  университет</w:t>
      </w:r>
    </w:p>
    <w:p w14:paraId="632F4B2D" w14:textId="77777777" w:rsidR="00835286" w:rsidRDefault="00835286" w:rsidP="00835286">
      <w:pPr>
        <w:pStyle w:val="a6"/>
        <w:rPr>
          <w:rFonts w:ascii="Times New Roman" w:hAnsi="Times New Roman" w:cs="Times New Roman"/>
          <w:i/>
          <w:iCs/>
          <w:sz w:val="28"/>
          <w:szCs w:val="28"/>
        </w:rPr>
      </w:pPr>
      <w:r w:rsidRPr="0018314A">
        <w:rPr>
          <w:rFonts w:ascii="Times New Roman" w:hAnsi="Times New Roman" w:cs="Times New Roman"/>
          <w:i/>
          <w:iCs/>
          <w:sz w:val="28"/>
          <w:szCs w:val="28"/>
        </w:rPr>
        <w:t xml:space="preserve">(Россия, </w:t>
      </w:r>
      <w:proofErr w:type="gramStart"/>
      <w:r w:rsidRPr="0018314A">
        <w:rPr>
          <w:rFonts w:ascii="Times New Roman" w:hAnsi="Times New Roman" w:cs="Times New Roman"/>
          <w:i/>
          <w:iCs/>
          <w:color w:val="0A0303"/>
          <w:sz w:val="28"/>
          <w:szCs w:val="28"/>
          <w:shd w:val="clear" w:color="auto" w:fill="FFFFFF"/>
        </w:rPr>
        <w:t>454080,  г.</w:t>
      </w:r>
      <w:proofErr w:type="gramEnd"/>
      <w:r w:rsidRPr="0018314A">
        <w:rPr>
          <w:rFonts w:ascii="Times New Roman" w:hAnsi="Times New Roman" w:cs="Times New Roman"/>
          <w:i/>
          <w:iCs/>
          <w:color w:val="0A0303"/>
          <w:sz w:val="28"/>
          <w:szCs w:val="28"/>
          <w:shd w:val="clear" w:color="auto" w:fill="FFFFFF"/>
        </w:rPr>
        <w:t xml:space="preserve"> Челябинск, пр. Ленина, 69, </w:t>
      </w:r>
      <w:r w:rsidRPr="0018314A">
        <w:rPr>
          <w:rFonts w:ascii="Times New Roman" w:hAnsi="Times New Roman" w:cs="Times New Roman"/>
          <w:i/>
          <w:iCs/>
          <w:color w:val="0A0303"/>
          <w:sz w:val="28"/>
          <w:szCs w:val="28"/>
          <w:shd w:val="clear" w:color="auto" w:fill="FFFFFF"/>
          <w:lang w:val="en-US"/>
        </w:rPr>
        <w:t>e</w:t>
      </w:r>
      <w:r w:rsidRPr="0018314A">
        <w:rPr>
          <w:rFonts w:ascii="Times New Roman" w:hAnsi="Times New Roman" w:cs="Times New Roman"/>
          <w:i/>
          <w:iCs/>
          <w:color w:val="0A0303"/>
          <w:sz w:val="28"/>
          <w:szCs w:val="28"/>
          <w:shd w:val="clear" w:color="auto" w:fill="FFFFFF"/>
        </w:rPr>
        <w:t>-</w:t>
      </w:r>
      <w:r w:rsidRPr="0018314A">
        <w:rPr>
          <w:rFonts w:ascii="Times New Roman" w:hAnsi="Times New Roman" w:cs="Times New Roman"/>
          <w:i/>
          <w:iCs/>
          <w:color w:val="0A0303"/>
          <w:sz w:val="28"/>
          <w:szCs w:val="28"/>
          <w:shd w:val="clear" w:color="auto" w:fill="FFFFFF"/>
          <w:lang w:val="en-US"/>
        </w:rPr>
        <w:t>mail</w:t>
      </w:r>
      <w:r w:rsidRPr="0018314A">
        <w:rPr>
          <w:rFonts w:ascii="Times New Roman" w:hAnsi="Times New Roman" w:cs="Times New Roman"/>
          <w:i/>
          <w:iCs/>
          <w:color w:val="0A0303"/>
          <w:sz w:val="28"/>
          <w:szCs w:val="28"/>
          <w:shd w:val="clear" w:color="auto" w:fill="FFFFFF"/>
        </w:rPr>
        <w:t xml:space="preserve">: </w:t>
      </w:r>
      <w:hyperlink r:id="rId5" w:history="1">
        <w:r w:rsidRPr="00835286">
          <w:rPr>
            <w:rStyle w:val="a5"/>
            <w:rFonts w:ascii="Times New Roman" w:hAnsi="Times New Roman" w:cs="Times New Roman"/>
            <w:i/>
            <w:iCs/>
            <w:sz w:val="28"/>
            <w:szCs w:val="28"/>
            <w:shd w:val="clear" w:color="auto" w:fill="FFFFFF"/>
            <w:lang w:val="en-US"/>
          </w:rPr>
          <w:t>dmitrievms</w:t>
        </w:r>
        <w:r w:rsidRPr="00835286">
          <w:rPr>
            <w:rStyle w:val="a5"/>
            <w:rFonts w:ascii="Times New Roman" w:hAnsi="Times New Roman" w:cs="Times New Roman"/>
            <w:i/>
            <w:iCs/>
            <w:sz w:val="28"/>
            <w:szCs w:val="28"/>
            <w:shd w:val="clear" w:color="auto" w:fill="FFFFFF"/>
          </w:rPr>
          <w:t>@</w:t>
        </w:r>
        <w:r w:rsidRPr="00835286">
          <w:rPr>
            <w:rStyle w:val="a5"/>
            <w:rFonts w:ascii="Times New Roman" w:hAnsi="Times New Roman" w:cs="Times New Roman"/>
            <w:i/>
            <w:iCs/>
            <w:sz w:val="28"/>
            <w:szCs w:val="28"/>
            <w:shd w:val="clear" w:color="auto" w:fill="FFFFFF"/>
            <w:lang w:val="en-US"/>
          </w:rPr>
          <w:t>cspu</w:t>
        </w:r>
        <w:r w:rsidRPr="00835286">
          <w:rPr>
            <w:rStyle w:val="a5"/>
            <w:rFonts w:ascii="Times New Roman" w:hAnsi="Times New Roman" w:cs="Times New Roman"/>
            <w:i/>
            <w:iCs/>
            <w:sz w:val="28"/>
            <w:szCs w:val="28"/>
            <w:shd w:val="clear" w:color="auto" w:fill="FFFFFF"/>
          </w:rPr>
          <w:t>.</w:t>
        </w:r>
        <w:r w:rsidRPr="00835286">
          <w:rPr>
            <w:rStyle w:val="a5"/>
            <w:rFonts w:ascii="Times New Roman" w:hAnsi="Times New Roman" w:cs="Times New Roman"/>
            <w:i/>
            <w:iCs/>
            <w:sz w:val="28"/>
            <w:szCs w:val="28"/>
            <w:shd w:val="clear" w:color="auto" w:fill="FFFFFF"/>
            <w:lang w:val="en-US"/>
          </w:rPr>
          <w:t>ru</w:t>
        </w:r>
      </w:hyperlink>
      <w:r w:rsidRPr="0018314A">
        <w:rPr>
          <w:rFonts w:ascii="Times New Roman" w:hAnsi="Times New Roman" w:cs="Times New Roman"/>
          <w:i/>
          <w:iCs/>
          <w:sz w:val="28"/>
          <w:szCs w:val="28"/>
        </w:rPr>
        <w:t>)</w:t>
      </w:r>
    </w:p>
    <w:p w14:paraId="2863D77D" w14:textId="77777777" w:rsidR="00835286" w:rsidRPr="00835286" w:rsidRDefault="00835286" w:rsidP="00835286">
      <w:pPr>
        <w:pStyle w:val="a6"/>
        <w:rPr>
          <w:rFonts w:ascii="Times New Roman" w:hAnsi="Times New Roman" w:cs="Times New Roman"/>
          <w:sz w:val="28"/>
          <w:szCs w:val="28"/>
        </w:rPr>
      </w:pPr>
    </w:p>
    <w:p w14:paraId="194E9D98" w14:textId="77777777" w:rsidR="00835286" w:rsidRPr="00835286" w:rsidRDefault="00835286" w:rsidP="00835286">
      <w:pPr>
        <w:pStyle w:val="a6"/>
        <w:rPr>
          <w:rFonts w:ascii="Times New Roman" w:hAnsi="Times New Roman" w:cs="Times New Roman"/>
          <w:sz w:val="28"/>
          <w:szCs w:val="28"/>
        </w:rPr>
      </w:pPr>
      <w:r w:rsidRPr="00835286">
        <w:rPr>
          <w:rFonts w:ascii="Times New Roman" w:hAnsi="Times New Roman" w:cs="Times New Roman"/>
          <w:b/>
          <w:bCs/>
          <w:sz w:val="28"/>
          <w:szCs w:val="28"/>
        </w:rPr>
        <w:t>Руднев Валерий Валентинович</w:t>
      </w:r>
      <w:r w:rsidRPr="00835286">
        <w:rPr>
          <w:rFonts w:ascii="Times New Roman" w:hAnsi="Times New Roman" w:cs="Times New Roman"/>
          <w:sz w:val="28"/>
          <w:szCs w:val="28"/>
        </w:rPr>
        <w:t xml:space="preserve">, кандидат технических наук, доцент, заведующий кафедрой автомобильного транспорта, информационных технологий и методики обучения техническим дисциплинам </w:t>
      </w:r>
    </w:p>
    <w:p w14:paraId="7800991F" w14:textId="77777777" w:rsidR="00835286" w:rsidRPr="00835286" w:rsidRDefault="00835286" w:rsidP="00835286">
      <w:pPr>
        <w:pStyle w:val="a6"/>
        <w:rPr>
          <w:rFonts w:ascii="Times New Roman" w:hAnsi="Times New Roman" w:cs="Times New Roman"/>
          <w:i/>
          <w:iCs/>
          <w:sz w:val="28"/>
          <w:szCs w:val="28"/>
        </w:rPr>
      </w:pPr>
      <w:r w:rsidRPr="00835286">
        <w:rPr>
          <w:rFonts w:ascii="Times New Roman" w:hAnsi="Times New Roman" w:cs="Times New Roman"/>
          <w:i/>
          <w:iCs/>
          <w:sz w:val="28"/>
          <w:szCs w:val="28"/>
        </w:rPr>
        <w:t>Южно-Уральский  государственный гуманитарно-педагогический  университет</w:t>
      </w:r>
    </w:p>
    <w:p w14:paraId="49FF3059" w14:textId="77777777" w:rsidR="00835286" w:rsidRPr="00835286" w:rsidRDefault="00835286" w:rsidP="00835286">
      <w:pPr>
        <w:pStyle w:val="a6"/>
        <w:rPr>
          <w:rFonts w:ascii="Times New Roman" w:hAnsi="Times New Roman" w:cs="Times New Roman"/>
          <w:i/>
          <w:iCs/>
          <w:sz w:val="28"/>
          <w:szCs w:val="28"/>
        </w:rPr>
      </w:pPr>
      <w:r w:rsidRPr="00835286">
        <w:rPr>
          <w:rFonts w:ascii="Times New Roman" w:hAnsi="Times New Roman" w:cs="Times New Roman"/>
          <w:i/>
          <w:iCs/>
          <w:sz w:val="28"/>
          <w:szCs w:val="28"/>
        </w:rPr>
        <w:t xml:space="preserve">(Россия, </w:t>
      </w:r>
      <w:proofErr w:type="gramStart"/>
      <w:r w:rsidRPr="00835286">
        <w:rPr>
          <w:rFonts w:ascii="Times New Roman" w:hAnsi="Times New Roman" w:cs="Times New Roman"/>
          <w:i/>
          <w:iCs/>
          <w:color w:val="0A0303"/>
          <w:sz w:val="28"/>
          <w:szCs w:val="28"/>
          <w:shd w:val="clear" w:color="auto" w:fill="FFFFFF"/>
        </w:rPr>
        <w:t>454080,  г.</w:t>
      </w:r>
      <w:proofErr w:type="gramEnd"/>
      <w:r w:rsidRPr="00835286">
        <w:rPr>
          <w:rFonts w:ascii="Times New Roman" w:hAnsi="Times New Roman" w:cs="Times New Roman"/>
          <w:i/>
          <w:iCs/>
          <w:color w:val="0A0303"/>
          <w:sz w:val="28"/>
          <w:szCs w:val="28"/>
          <w:shd w:val="clear" w:color="auto" w:fill="FFFFFF"/>
        </w:rPr>
        <w:t xml:space="preserve"> Челябинск, пр. Ленина, 69, </w:t>
      </w:r>
      <w:r w:rsidRPr="00835286">
        <w:rPr>
          <w:rFonts w:ascii="Times New Roman" w:hAnsi="Times New Roman" w:cs="Times New Roman"/>
          <w:i/>
          <w:iCs/>
          <w:color w:val="0A0303"/>
          <w:sz w:val="28"/>
          <w:szCs w:val="28"/>
          <w:shd w:val="clear" w:color="auto" w:fill="FFFFFF"/>
          <w:lang w:val="en-US"/>
        </w:rPr>
        <w:t>e</w:t>
      </w:r>
      <w:r w:rsidRPr="00835286">
        <w:rPr>
          <w:rFonts w:ascii="Times New Roman" w:hAnsi="Times New Roman" w:cs="Times New Roman"/>
          <w:i/>
          <w:iCs/>
          <w:color w:val="0A0303"/>
          <w:sz w:val="28"/>
          <w:szCs w:val="28"/>
          <w:shd w:val="clear" w:color="auto" w:fill="FFFFFF"/>
        </w:rPr>
        <w:t>-</w:t>
      </w:r>
      <w:r w:rsidRPr="00835286">
        <w:rPr>
          <w:rFonts w:ascii="Times New Roman" w:hAnsi="Times New Roman" w:cs="Times New Roman"/>
          <w:i/>
          <w:iCs/>
          <w:color w:val="0A0303"/>
          <w:sz w:val="28"/>
          <w:szCs w:val="28"/>
          <w:shd w:val="clear" w:color="auto" w:fill="FFFFFF"/>
          <w:lang w:val="en-US"/>
        </w:rPr>
        <w:t>mail</w:t>
      </w:r>
      <w:r w:rsidRPr="00835286">
        <w:rPr>
          <w:rFonts w:ascii="Times New Roman" w:hAnsi="Times New Roman" w:cs="Times New Roman"/>
          <w:i/>
          <w:iCs/>
          <w:color w:val="0A0303"/>
          <w:sz w:val="28"/>
          <w:szCs w:val="28"/>
          <w:shd w:val="clear" w:color="auto" w:fill="FFFFFF"/>
        </w:rPr>
        <w:t xml:space="preserve">: </w:t>
      </w:r>
      <w:hyperlink r:id="rId6" w:history="1">
        <w:r w:rsidRPr="00835286">
          <w:rPr>
            <w:rStyle w:val="a5"/>
            <w:rFonts w:ascii="Times New Roman" w:hAnsi="Times New Roman" w:cs="Times New Roman"/>
            <w:i/>
            <w:iCs/>
            <w:sz w:val="28"/>
            <w:szCs w:val="28"/>
            <w:lang w:val="en-US"/>
          </w:rPr>
          <w:t>rudnevvv</w:t>
        </w:r>
        <w:r w:rsidRPr="00835286">
          <w:rPr>
            <w:rStyle w:val="a5"/>
            <w:rFonts w:ascii="Times New Roman" w:hAnsi="Times New Roman" w:cs="Times New Roman"/>
            <w:i/>
            <w:iCs/>
            <w:sz w:val="28"/>
            <w:szCs w:val="28"/>
          </w:rPr>
          <w:t>@</w:t>
        </w:r>
        <w:r w:rsidRPr="00835286">
          <w:rPr>
            <w:rStyle w:val="a5"/>
            <w:rFonts w:ascii="Times New Roman" w:hAnsi="Times New Roman" w:cs="Times New Roman"/>
            <w:i/>
            <w:iCs/>
            <w:sz w:val="28"/>
            <w:szCs w:val="28"/>
            <w:lang w:val="en-US"/>
          </w:rPr>
          <w:t>cspu</w:t>
        </w:r>
        <w:r w:rsidRPr="00835286">
          <w:rPr>
            <w:rStyle w:val="a5"/>
            <w:rFonts w:ascii="Times New Roman" w:hAnsi="Times New Roman" w:cs="Times New Roman"/>
            <w:i/>
            <w:iCs/>
            <w:sz w:val="28"/>
            <w:szCs w:val="28"/>
          </w:rPr>
          <w:t>.ru</w:t>
        </w:r>
      </w:hyperlink>
      <w:r w:rsidRPr="00835286">
        <w:rPr>
          <w:rFonts w:ascii="Times New Roman" w:hAnsi="Times New Roman" w:cs="Times New Roman"/>
          <w:i/>
          <w:iCs/>
          <w:sz w:val="28"/>
          <w:szCs w:val="28"/>
        </w:rPr>
        <w:t>)</w:t>
      </w:r>
    </w:p>
    <w:p w14:paraId="5DEEAA5C" w14:textId="77777777" w:rsidR="00835286" w:rsidRDefault="00835286" w:rsidP="00E24731">
      <w:pPr>
        <w:spacing w:after="0" w:line="240" w:lineRule="auto"/>
        <w:rPr>
          <w:rFonts w:ascii="Times New Roman" w:hAnsi="Times New Roman" w:cs="Times New Roman"/>
          <w:i/>
          <w:sz w:val="28"/>
          <w:szCs w:val="28"/>
        </w:rPr>
      </w:pPr>
    </w:p>
    <w:p w14:paraId="280A7812" w14:textId="77777777" w:rsidR="00E24731" w:rsidRPr="00835286" w:rsidRDefault="00E24731" w:rsidP="00E24731">
      <w:pPr>
        <w:spacing w:after="0" w:line="240" w:lineRule="auto"/>
        <w:rPr>
          <w:rFonts w:ascii="Times New Roman" w:hAnsi="Times New Roman" w:cs="Times New Roman"/>
          <w:b/>
          <w:bCs/>
          <w:iCs/>
          <w:sz w:val="28"/>
          <w:szCs w:val="28"/>
        </w:rPr>
      </w:pPr>
      <w:r w:rsidRPr="00835286">
        <w:rPr>
          <w:rFonts w:ascii="Times New Roman" w:hAnsi="Times New Roman" w:cs="Times New Roman"/>
          <w:b/>
          <w:bCs/>
          <w:iCs/>
          <w:sz w:val="28"/>
          <w:szCs w:val="28"/>
        </w:rPr>
        <w:t>Куприянов Кирилл Александрович</w:t>
      </w:r>
    </w:p>
    <w:p w14:paraId="34AD0C8D" w14:textId="77777777" w:rsidR="00835286" w:rsidRPr="00835286" w:rsidRDefault="00835286" w:rsidP="00835286">
      <w:pPr>
        <w:pStyle w:val="a6"/>
        <w:rPr>
          <w:rFonts w:ascii="Times New Roman" w:hAnsi="Times New Roman" w:cs="Times New Roman"/>
          <w:i/>
          <w:iCs/>
          <w:sz w:val="28"/>
          <w:szCs w:val="28"/>
        </w:rPr>
      </w:pPr>
      <w:r w:rsidRPr="00835286">
        <w:rPr>
          <w:rFonts w:ascii="Times New Roman" w:hAnsi="Times New Roman" w:cs="Times New Roman"/>
          <w:i/>
          <w:iCs/>
          <w:sz w:val="28"/>
          <w:szCs w:val="28"/>
        </w:rPr>
        <w:t>Южно-Уральский  государственный гуманитарно-педагогический  университет</w:t>
      </w:r>
    </w:p>
    <w:p w14:paraId="6DC75809" w14:textId="77777777" w:rsidR="00835286" w:rsidRPr="0095754D" w:rsidRDefault="00835286" w:rsidP="00835286">
      <w:pPr>
        <w:pStyle w:val="a6"/>
        <w:rPr>
          <w:rFonts w:ascii="Times New Roman" w:hAnsi="Times New Roman" w:cs="Times New Roman"/>
          <w:i/>
          <w:iCs/>
          <w:sz w:val="28"/>
          <w:szCs w:val="28"/>
        </w:rPr>
      </w:pPr>
      <w:r w:rsidRPr="00835286">
        <w:rPr>
          <w:rFonts w:ascii="Times New Roman" w:hAnsi="Times New Roman" w:cs="Times New Roman"/>
          <w:i/>
          <w:iCs/>
          <w:sz w:val="28"/>
          <w:szCs w:val="28"/>
        </w:rPr>
        <w:t xml:space="preserve">(Россия, </w:t>
      </w:r>
      <w:proofErr w:type="gramStart"/>
      <w:r w:rsidRPr="00835286">
        <w:rPr>
          <w:rFonts w:ascii="Times New Roman" w:hAnsi="Times New Roman" w:cs="Times New Roman"/>
          <w:i/>
          <w:iCs/>
          <w:color w:val="0A0303"/>
          <w:sz w:val="28"/>
          <w:szCs w:val="28"/>
          <w:shd w:val="clear" w:color="auto" w:fill="FFFFFF"/>
        </w:rPr>
        <w:t>454080,  г.</w:t>
      </w:r>
      <w:proofErr w:type="gramEnd"/>
      <w:r w:rsidRPr="00835286">
        <w:rPr>
          <w:rFonts w:ascii="Times New Roman" w:hAnsi="Times New Roman" w:cs="Times New Roman"/>
          <w:i/>
          <w:iCs/>
          <w:color w:val="0A0303"/>
          <w:sz w:val="28"/>
          <w:szCs w:val="28"/>
          <w:shd w:val="clear" w:color="auto" w:fill="FFFFFF"/>
        </w:rPr>
        <w:t xml:space="preserve"> Челябинск, пр. Ленина, 69, </w:t>
      </w:r>
      <w:r w:rsidRPr="00835286">
        <w:rPr>
          <w:rFonts w:ascii="Times New Roman" w:hAnsi="Times New Roman" w:cs="Times New Roman"/>
          <w:i/>
          <w:iCs/>
          <w:color w:val="0A0303"/>
          <w:sz w:val="28"/>
          <w:szCs w:val="28"/>
          <w:shd w:val="clear" w:color="auto" w:fill="FFFFFF"/>
          <w:lang w:val="en-US"/>
        </w:rPr>
        <w:t>e</w:t>
      </w:r>
      <w:r w:rsidRPr="00835286">
        <w:rPr>
          <w:rFonts w:ascii="Times New Roman" w:hAnsi="Times New Roman" w:cs="Times New Roman"/>
          <w:i/>
          <w:iCs/>
          <w:color w:val="0A0303"/>
          <w:sz w:val="28"/>
          <w:szCs w:val="28"/>
          <w:shd w:val="clear" w:color="auto" w:fill="FFFFFF"/>
        </w:rPr>
        <w:t>-</w:t>
      </w:r>
      <w:r w:rsidRPr="00835286">
        <w:rPr>
          <w:rFonts w:ascii="Times New Roman" w:hAnsi="Times New Roman" w:cs="Times New Roman"/>
          <w:i/>
          <w:iCs/>
          <w:color w:val="0A0303"/>
          <w:sz w:val="28"/>
          <w:szCs w:val="28"/>
          <w:shd w:val="clear" w:color="auto" w:fill="FFFFFF"/>
          <w:lang w:val="en-US"/>
        </w:rPr>
        <w:t>mail</w:t>
      </w:r>
      <w:r w:rsidRPr="00835286">
        <w:rPr>
          <w:rFonts w:ascii="Times New Roman" w:hAnsi="Times New Roman" w:cs="Times New Roman"/>
          <w:i/>
          <w:iCs/>
          <w:color w:val="0A0303"/>
          <w:sz w:val="28"/>
          <w:szCs w:val="28"/>
          <w:shd w:val="clear" w:color="auto" w:fill="FFFFFF"/>
        </w:rPr>
        <w:t>:</w:t>
      </w:r>
      <w:hyperlink r:id="rId7" w:history="1">
        <w:r w:rsidRPr="00835286">
          <w:rPr>
            <w:rStyle w:val="a5"/>
            <w:rFonts w:ascii="Times New Roman" w:hAnsi="Times New Roman" w:cs="Times New Roman"/>
            <w:i/>
            <w:iCs/>
            <w:sz w:val="28"/>
            <w:szCs w:val="28"/>
            <w:lang w:val="en-US"/>
          </w:rPr>
          <w:t>kuprijanovk</w:t>
        </w:r>
        <w:r w:rsidRPr="00835286">
          <w:rPr>
            <w:rStyle w:val="a5"/>
            <w:rFonts w:ascii="Times New Roman" w:hAnsi="Times New Roman" w:cs="Times New Roman"/>
            <w:i/>
            <w:iCs/>
            <w:sz w:val="28"/>
            <w:szCs w:val="28"/>
          </w:rPr>
          <w:t>@</w:t>
        </w:r>
        <w:r w:rsidRPr="00835286">
          <w:rPr>
            <w:rStyle w:val="a5"/>
            <w:rFonts w:ascii="Times New Roman" w:hAnsi="Times New Roman" w:cs="Times New Roman"/>
            <w:i/>
            <w:iCs/>
            <w:sz w:val="28"/>
            <w:szCs w:val="28"/>
            <w:lang w:val="en-US"/>
          </w:rPr>
          <w:t>mail</w:t>
        </w:r>
        <w:r w:rsidRPr="00835286">
          <w:rPr>
            <w:rStyle w:val="a5"/>
            <w:rFonts w:ascii="Times New Roman" w:hAnsi="Times New Roman" w:cs="Times New Roman"/>
            <w:i/>
            <w:iCs/>
            <w:sz w:val="28"/>
            <w:szCs w:val="28"/>
          </w:rPr>
          <w:t>.</w:t>
        </w:r>
        <w:r w:rsidRPr="00835286">
          <w:rPr>
            <w:rStyle w:val="a5"/>
            <w:rFonts w:ascii="Times New Roman" w:hAnsi="Times New Roman" w:cs="Times New Roman"/>
            <w:i/>
            <w:iCs/>
            <w:sz w:val="28"/>
            <w:szCs w:val="28"/>
            <w:lang w:val="en-US"/>
          </w:rPr>
          <w:t>ru</w:t>
        </w:r>
      </w:hyperlink>
      <w:r w:rsidRPr="00835286">
        <w:rPr>
          <w:rFonts w:ascii="Times New Roman" w:hAnsi="Times New Roman" w:cs="Times New Roman"/>
          <w:i/>
          <w:iCs/>
          <w:sz w:val="28"/>
          <w:szCs w:val="28"/>
        </w:rPr>
        <w:t>)</w:t>
      </w:r>
    </w:p>
    <w:p w14:paraId="5F00050C" w14:textId="77777777" w:rsidR="0095754D" w:rsidRDefault="0095754D" w:rsidP="00835286">
      <w:pPr>
        <w:pStyle w:val="a6"/>
        <w:rPr>
          <w:rFonts w:ascii="Times New Roman" w:hAnsi="Times New Roman" w:cs="Times New Roman"/>
          <w:i/>
          <w:iCs/>
          <w:sz w:val="28"/>
          <w:szCs w:val="28"/>
          <w:lang w:val="en-US"/>
        </w:rPr>
      </w:pPr>
    </w:p>
    <w:p w14:paraId="38D27A52" w14:textId="498183D3" w:rsidR="0095754D" w:rsidRPr="0095754D" w:rsidRDefault="0095754D" w:rsidP="0095754D">
      <w:pPr>
        <w:spacing w:after="0" w:line="240" w:lineRule="auto"/>
        <w:rPr>
          <w:rFonts w:ascii="Times New Roman" w:hAnsi="Times New Roman" w:cs="Times New Roman"/>
          <w:b/>
          <w:bCs/>
          <w:iCs/>
          <w:sz w:val="28"/>
          <w:szCs w:val="28"/>
        </w:rPr>
      </w:pPr>
      <w:proofErr w:type="spellStart"/>
      <w:r>
        <w:rPr>
          <w:rFonts w:ascii="Times New Roman" w:hAnsi="Times New Roman" w:cs="Times New Roman"/>
          <w:b/>
          <w:bCs/>
          <w:iCs/>
          <w:sz w:val="28"/>
          <w:szCs w:val="28"/>
        </w:rPr>
        <w:t>Завоеванов</w:t>
      </w:r>
      <w:proofErr w:type="spellEnd"/>
      <w:r>
        <w:rPr>
          <w:rFonts w:ascii="Times New Roman" w:hAnsi="Times New Roman" w:cs="Times New Roman"/>
          <w:b/>
          <w:bCs/>
          <w:iCs/>
          <w:sz w:val="28"/>
          <w:szCs w:val="28"/>
        </w:rPr>
        <w:t xml:space="preserve"> Александр Сергеевич</w:t>
      </w:r>
    </w:p>
    <w:p w14:paraId="7DAB7BC5" w14:textId="77777777" w:rsidR="0095754D" w:rsidRPr="00835286" w:rsidRDefault="0095754D" w:rsidP="0095754D">
      <w:pPr>
        <w:pStyle w:val="a6"/>
        <w:rPr>
          <w:rFonts w:ascii="Times New Roman" w:hAnsi="Times New Roman" w:cs="Times New Roman"/>
          <w:i/>
          <w:iCs/>
          <w:sz w:val="28"/>
          <w:szCs w:val="28"/>
        </w:rPr>
      </w:pPr>
      <w:r w:rsidRPr="00835286">
        <w:rPr>
          <w:rFonts w:ascii="Times New Roman" w:hAnsi="Times New Roman" w:cs="Times New Roman"/>
          <w:i/>
          <w:iCs/>
          <w:sz w:val="28"/>
          <w:szCs w:val="28"/>
        </w:rPr>
        <w:t>Южно-</w:t>
      </w:r>
      <w:proofErr w:type="gramStart"/>
      <w:r w:rsidRPr="00835286">
        <w:rPr>
          <w:rFonts w:ascii="Times New Roman" w:hAnsi="Times New Roman" w:cs="Times New Roman"/>
          <w:i/>
          <w:iCs/>
          <w:sz w:val="28"/>
          <w:szCs w:val="28"/>
        </w:rPr>
        <w:t>Уральский  государственный</w:t>
      </w:r>
      <w:proofErr w:type="gramEnd"/>
      <w:r w:rsidRPr="00835286">
        <w:rPr>
          <w:rFonts w:ascii="Times New Roman" w:hAnsi="Times New Roman" w:cs="Times New Roman"/>
          <w:i/>
          <w:iCs/>
          <w:sz w:val="28"/>
          <w:szCs w:val="28"/>
        </w:rPr>
        <w:t xml:space="preserve"> гуманитарно-</w:t>
      </w:r>
      <w:proofErr w:type="gramStart"/>
      <w:r w:rsidRPr="00835286">
        <w:rPr>
          <w:rFonts w:ascii="Times New Roman" w:hAnsi="Times New Roman" w:cs="Times New Roman"/>
          <w:i/>
          <w:iCs/>
          <w:sz w:val="28"/>
          <w:szCs w:val="28"/>
        </w:rPr>
        <w:t>педагогический  университет</w:t>
      </w:r>
      <w:proofErr w:type="gramEnd"/>
    </w:p>
    <w:p w14:paraId="36B8288E" w14:textId="144D206F" w:rsidR="0095754D" w:rsidRPr="0095754D" w:rsidRDefault="0095754D" w:rsidP="0095754D">
      <w:pPr>
        <w:pStyle w:val="a6"/>
        <w:rPr>
          <w:rFonts w:ascii="Times New Roman" w:hAnsi="Times New Roman" w:cs="Times New Roman"/>
          <w:i/>
          <w:iCs/>
          <w:sz w:val="28"/>
          <w:szCs w:val="28"/>
        </w:rPr>
      </w:pPr>
      <w:r w:rsidRPr="00835286">
        <w:rPr>
          <w:rFonts w:ascii="Times New Roman" w:hAnsi="Times New Roman" w:cs="Times New Roman"/>
          <w:i/>
          <w:iCs/>
          <w:sz w:val="28"/>
          <w:szCs w:val="28"/>
        </w:rPr>
        <w:t xml:space="preserve">(Россия, </w:t>
      </w:r>
      <w:proofErr w:type="gramStart"/>
      <w:r w:rsidRPr="00835286">
        <w:rPr>
          <w:rFonts w:ascii="Times New Roman" w:hAnsi="Times New Roman" w:cs="Times New Roman"/>
          <w:i/>
          <w:iCs/>
          <w:color w:val="0A0303"/>
          <w:sz w:val="28"/>
          <w:szCs w:val="28"/>
          <w:shd w:val="clear" w:color="auto" w:fill="FFFFFF"/>
        </w:rPr>
        <w:t>454080,  г.</w:t>
      </w:r>
      <w:proofErr w:type="gramEnd"/>
      <w:r w:rsidRPr="00835286">
        <w:rPr>
          <w:rFonts w:ascii="Times New Roman" w:hAnsi="Times New Roman" w:cs="Times New Roman"/>
          <w:i/>
          <w:iCs/>
          <w:color w:val="0A0303"/>
          <w:sz w:val="28"/>
          <w:szCs w:val="28"/>
          <w:shd w:val="clear" w:color="auto" w:fill="FFFFFF"/>
        </w:rPr>
        <w:t xml:space="preserve"> Челябинск, пр. Ленина, 69, </w:t>
      </w:r>
      <w:r w:rsidRPr="00835286">
        <w:rPr>
          <w:rFonts w:ascii="Times New Roman" w:hAnsi="Times New Roman" w:cs="Times New Roman"/>
          <w:i/>
          <w:iCs/>
          <w:color w:val="0A0303"/>
          <w:sz w:val="28"/>
          <w:szCs w:val="28"/>
          <w:shd w:val="clear" w:color="auto" w:fill="FFFFFF"/>
          <w:lang w:val="en-US"/>
        </w:rPr>
        <w:t>e</w:t>
      </w:r>
      <w:r w:rsidRPr="00835286">
        <w:rPr>
          <w:rFonts w:ascii="Times New Roman" w:hAnsi="Times New Roman" w:cs="Times New Roman"/>
          <w:i/>
          <w:iCs/>
          <w:color w:val="0A0303"/>
          <w:sz w:val="28"/>
          <w:szCs w:val="28"/>
          <w:shd w:val="clear" w:color="auto" w:fill="FFFFFF"/>
        </w:rPr>
        <w:t>-</w:t>
      </w:r>
      <w:r w:rsidRPr="00835286">
        <w:rPr>
          <w:rFonts w:ascii="Times New Roman" w:hAnsi="Times New Roman" w:cs="Times New Roman"/>
          <w:i/>
          <w:iCs/>
          <w:color w:val="0A0303"/>
          <w:sz w:val="28"/>
          <w:szCs w:val="28"/>
          <w:shd w:val="clear" w:color="auto" w:fill="FFFFFF"/>
          <w:lang w:val="en-US"/>
        </w:rPr>
        <w:t>mail</w:t>
      </w:r>
      <w:r w:rsidRPr="00835286">
        <w:rPr>
          <w:rFonts w:ascii="Times New Roman" w:hAnsi="Times New Roman" w:cs="Times New Roman"/>
          <w:i/>
          <w:iCs/>
          <w:color w:val="0A0303"/>
          <w:sz w:val="28"/>
          <w:szCs w:val="28"/>
          <w:shd w:val="clear" w:color="auto" w:fill="FFFFFF"/>
        </w:rPr>
        <w:t>:</w:t>
      </w:r>
      <w:hyperlink r:id="rId8" w:history="1">
        <w:r w:rsidRPr="00AE0B46">
          <w:rPr>
            <w:rStyle w:val="a5"/>
            <w:rFonts w:ascii="Times New Roman" w:hAnsi="Times New Roman" w:cs="Times New Roman"/>
            <w:i/>
            <w:iCs/>
            <w:sz w:val="28"/>
            <w:szCs w:val="28"/>
            <w:lang w:val="en-US"/>
          </w:rPr>
          <w:t>a</w:t>
        </w:r>
        <w:r w:rsidRPr="00AE0B46">
          <w:rPr>
            <w:rStyle w:val="a5"/>
            <w:rFonts w:ascii="Times New Roman" w:hAnsi="Times New Roman" w:cs="Times New Roman"/>
            <w:i/>
            <w:iCs/>
            <w:sz w:val="28"/>
            <w:szCs w:val="28"/>
          </w:rPr>
          <w:t>.</w:t>
        </w:r>
        <w:r w:rsidRPr="00AE0B46">
          <w:rPr>
            <w:rStyle w:val="a5"/>
            <w:rFonts w:ascii="Times New Roman" w:hAnsi="Times New Roman" w:cs="Times New Roman"/>
            <w:i/>
            <w:iCs/>
            <w:sz w:val="28"/>
            <w:szCs w:val="28"/>
            <w:lang w:val="en-US"/>
          </w:rPr>
          <w:t>zavoeva</w:t>
        </w:r>
        <w:r w:rsidRPr="00AE0B46">
          <w:rPr>
            <w:rStyle w:val="a5"/>
            <w:rFonts w:ascii="Times New Roman" w:hAnsi="Times New Roman" w:cs="Times New Roman"/>
            <w:i/>
            <w:iCs/>
            <w:sz w:val="28"/>
            <w:szCs w:val="28"/>
            <w:lang w:val="en-US"/>
          </w:rPr>
          <w:t>n</w:t>
        </w:r>
        <w:r w:rsidRPr="00AE0B46">
          <w:rPr>
            <w:rStyle w:val="a5"/>
            <w:rFonts w:ascii="Times New Roman" w:hAnsi="Times New Roman" w:cs="Times New Roman"/>
            <w:i/>
            <w:iCs/>
            <w:sz w:val="28"/>
            <w:szCs w:val="28"/>
            <w:lang w:val="en-US"/>
          </w:rPr>
          <w:t>ov</w:t>
        </w:r>
        <w:r w:rsidRPr="00AE0B46">
          <w:rPr>
            <w:rStyle w:val="a5"/>
            <w:rFonts w:ascii="Times New Roman" w:hAnsi="Times New Roman" w:cs="Times New Roman"/>
            <w:i/>
            <w:iCs/>
            <w:sz w:val="28"/>
            <w:szCs w:val="28"/>
          </w:rPr>
          <w:t>@</w:t>
        </w:r>
        <w:r w:rsidRPr="00AE0B46">
          <w:rPr>
            <w:rStyle w:val="a5"/>
            <w:rFonts w:ascii="Times New Roman" w:hAnsi="Times New Roman" w:cs="Times New Roman"/>
            <w:i/>
            <w:iCs/>
            <w:sz w:val="28"/>
            <w:szCs w:val="28"/>
            <w:lang w:val="en-US"/>
          </w:rPr>
          <w:t>mail</w:t>
        </w:r>
        <w:r w:rsidRPr="00AE0B46">
          <w:rPr>
            <w:rStyle w:val="a5"/>
            <w:rFonts w:ascii="Times New Roman" w:hAnsi="Times New Roman" w:cs="Times New Roman"/>
            <w:i/>
            <w:iCs/>
            <w:sz w:val="28"/>
            <w:szCs w:val="28"/>
          </w:rPr>
          <w:t>.</w:t>
        </w:r>
        <w:r w:rsidRPr="00AE0B46">
          <w:rPr>
            <w:rStyle w:val="a5"/>
            <w:rFonts w:ascii="Times New Roman" w:hAnsi="Times New Roman" w:cs="Times New Roman"/>
            <w:i/>
            <w:iCs/>
            <w:sz w:val="28"/>
            <w:szCs w:val="28"/>
            <w:lang w:val="en-US"/>
          </w:rPr>
          <w:t>ru</w:t>
        </w:r>
      </w:hyperlink>
      <w:r w:rsidRPr="00835286">
        <w:rPr>
          <w:rFonts w:ascii="Times New Roman" w:hAnsi="Times New Roman" w:cs="Times New Roman"/>
          <w:i/>
          <w:iCs/>
          <w:sz w:val="28"/>
          <w:szCs w:val="28"/>
        </w:rPr>
        <w:t>)</w:t>
      </w:r>
    </w:p>
    <w:p w14:paraId="743DD47C" w14:textId="77777777" w:rsidR="0095754D" w:rsidRPr="0095754D" w:rsidRDefault="0095754D" w:rsidP="00835286">
      <w:pPr>
        <w:pStyle w:val="a6"/>
        <w:rPr>
          <w:rFonts w:ascii="Times New Roman" w:hAnsi="Times New Roman" w:cs="Times New Roman"/>
          <w:i/>
          <w:iCs/>
          <w:sz w:val="28"/>
          <w:szCs w:val="28"/>
        </w:rPr>
      </w:pPr>
    </w:p>
    <w:p w14:paraId="138930CE" w14:textId="77777777" w:rsidR="00E24731" w:rsidRPr="0095754D" w:rsidRDefault="00E24731" w:rsidP="00736EBF">
      <w:pPr>
        <w:shd w:val="clear" w:color="auto" w:fill="FFFFFF"/>
        <w:spacing w:after="0" w:line="240" w:lineRule="auto"/>
        <w:jc w:val="center"/>
        <w:rPr>
          <w:rFonts w:ascii="Times New Roman" w:hAnsi="Times New Roman" w:cs="Times New Roman"/>
          <w:b/>
          <w:sz w:val="28"/>
          <w:szCs w:val="28"/>
          <w:shd w:val="clear" w:color="auto" w:fill="FFFFFF"/>
        </w:rPr>
      </w:pPr>
    </w:p>
    <w:p w14:paraId="6429616B" w14:textId="1D1D40C9" w:rsidR="00E24731" w:rsidRPr="0095754D" w:rsidRDefault="0095754D" w:rsidP="00736EBF">
      <w:pPr>
        <w:shd w:val="clear" w:color="auto" w:fill="FFFFFF"/>
        <w:spacing w:after="0" w:line="240" w:lineRule="auto"/>
        <w:jc w:val="center"/>
        <w:rPr>
          <w:rFonts w:ascii="Times New Roman" w:hAnsi="Times New Roman" w:cs="Times New Roman"/>
          <w:b/>
          <w:sz w:val="28"/>
          <w:szCs w:val="28"/>
          <w:shd w:val="clear" w:color="auto" w:fill="FFFFFF"/>
        </w:rPr>
      </w:pPr>
      <w:r w:rsidRPr="0095754D">
        <w:rPr>
          <w:rFonts w:ascii="Times New Roman" w:hAnsi="Times New Roman" w:cs="Times New Roman"/>
          <w:b/>
          <w:sz w:val="28"/>
          <w:szCs w:val="28"/>
          <w:shd w:val="clear" w:color="auto" w:fill="FFFFFF"/>
        </w:rPr>
        <w:t>Обеспечение конфиденциальности доступа к информационным системам образовательной организации</w:t>
      </w:r>
    </w:p>
    <w:p w14:paraId="08A70899" w14:textId="77777777" w:rsidR="0095754D" w:rsidRDefault="0095754D" w:rsidP="00736EBF">
      <w:pPr>
        <w:shd w:val="clear" w:color="auto" w:fill="FFFFFF"/>
        <w:spacing w:after="0" w:line="240" w:lineRule="auto"/>
        <w:jc w:val="center"/>
        <w:rPr>
          <w:rFonts w:ascii="Times New Roman" w:hAnsi="Times New Roman" w:cs="Times New Roman"/>
          <w:b/>
          <w:sz w:val="28"/>
          <w:szCs w:val="28"/>
          <w:shd w:val="clear" w:color="auto" w:fill="FFFFFF"/>
        </w:rPr>
      </w:pPr>
    </w:p>
    <w:p w14:paraId="228B2C73" w14:textId="77777777" w:rsidR="00736EBF" w:rsidRPr="00E24731" w:rsidRDefault="00E24731" w:rsidP="00E24731">
      <w:pPr>
        <w:spacing w:after="0" w:line="240" w:lineRule="auto"/>
        <w:ind w:firstLine="709"/>
        <w:jc w:val="both"/>
        <w:rPr>
          <w:rFonts w:ascii="Times New Roman" w:hAnsi="Times New Roman" w:cs="Times New Roman"/>
          <w:i/>
          <w:sz w:val="28"/>
          <w:szCs w:val="28"/>
        </w:rPr>
      </w:pPr>
      <w:r w:rsidRPr="00E24731">
        <w:rPr>
          <w:rFonts w:ascii="Times New Roman" w:hAnsi="Times New Roman" w:cs="Times New Roman"/>
          <w:i/>
          <w:sz w:val="28"/>
          <w:szCs w:val="28"/>
        </w:rPr>
        <w:t>Данная статья посвящена вопросам обеспечения защиты информации в образовательных учреждениях. Подчеркивается, что защита персональных данных работников образовательных учреждений является прямой задачей руководства этих организаций.</w:t>
      </w:r>
      <w:r w:rsidRPr="00E24731">
        <w:rPr>
          <w:rFonts w:ascii="Times New Roman" w:hAnsi="Times New Roman" w:cs="Times New Roman"/>
          <w:sz w:val="28"/>
          <w:szCs w:val="28"/>
        </w:rPr>
        <w:t xml:space="preserve"> </w:t>
      </w:r>
      <w:r w:rsidRPr="00E24731">
        <w:rPr>
          <w:rFonts w:ascii="Times New Roman" w:hAnsi="Times New Roman" w:cs="Times New Roman"/>
          <w:i/>
          <w:sz w:val="28"/>
          <w:szCs w:val="28"/>
        </w:rPr>
        <w:t>Указаны методические разработки, позволяющие построить защиту образовательного учреждения на необходимом уровне</w:t>
      </w:r>
      <w:r>
        <w:rPr>
          <w:rFonts w:ascii="Times New Roman" w:hAnsi="Times New Roman" w:cs="Times New Roman"/>
          <w:i/>
          <w:sz w:val="28"/>
          <w:szCs w:val="28"/>
        </w:rPr>
        <w:t>.</w:t>
      </w:r>
    </w:p>
    <w:p w14:paraId="503504CE" w14:textId="77777777" w:rsidR="0018314A" w:rsidRPr="00736EBF" w:rsidRDefault="00736EBF" w:rsidP="00835286">
      <w:pPr>
        <w:spacing w:after="0" w:line="240" w:lineRule="auto"/>
        <w:ind w:firstLine="709"/>
        <w:jc w:val="both"/>
        <w:rPr>
          <w:rFonts w:ascii="Times New Roman" w:hAnsi="Times New Roman" w:cs="Times New Roman"/>
          <w:i/>
          <w:sz w:val="28"/>
          <w:szCs w:val="28"/>
        </w:rPr>
      </w:pPr>
      <w:r w:rsidRPr="00736EBF">
        <w:rPr>
          <w:rFonts w:ascii="Times New Roman" w:hAnsi="Times New Roman" w:cs="Times New Roman"/>
          <w:i/>
          <w:sz w:val="28"/>
          <w:szCs w:val="28"/>
        </w:rPr>
        <w:t>Ключевые слова: образовательная организация, данные, информационная безопасность, обеспечение защиты информации, Постановление Правительства, информационное пространство.</w:t>
      </w:r>
    </w:p>
    <w:p w14:paraId="1D062230" w14:textId="77777777" w:rsidR="002A58A1" w:rsidRDefault="002A58A1" w:rsidP="00736EBF">
      <w:pPr>
        <w:spacing w:after="0" w:line="240" w:lineRule="auto"/>
        <w:ind w:firstLine="709"/>
        <w:jc w:val="both"/>
        <w:rPr>
          <w:rFonts w:ascii="Times New Roman" w:hAnsi="Times New Roman" w:cs="Times New Roman"/>
          <w:i/>
          <w:sz w:val="28"/>
          <w:szCs w:val="28"/>
        </w:rPr>
      </w:pPr>
    </w:p>
    <w:p w14:paraId="0F5A4CA1" w14:textId="77777777" w:rsidR="004712C3" w:rsidRPr="004712C3" w:rsidRDefault="004712C3" w:rsidP="004712C3">
      <w:pPr>
        <w:spacing w:after="0" w:line="240" w:lineRule="auto"/>
        <w:jc w:val="both"/>
        <w:rPr>
          <w:rFonts w:ascii="Times New Roman" w:hAnsi="Times New Roman" w:cs="Times New Roman"/>
          <w:i/>
          <w:sz w:val="28"/>
          <w:szCs w:val="28"/>
          <w:lang w:val="en-US"/>
        </w:rPr>
      </w:pPr>
      <w:r w:rsidRPr="004712C3">
        <w:rPr>
          <w:rFonts w:ascii="Times New Roman" w:hAnsi="Times New Roman" w:cs="Times New Roman"/>
          <w:i/>
          <w:sz w:val="28"/>
          <w:szCs w:val="28"/>
          <w:lang w:val="en-US"/>
        </w:rPr>
        <w:t>Kupriyanov Kirill Alexandrovich</w:t>
      </w:r>
    </w:p>
    <w:p w14:paraId="163A7104" w14:textId="77777777" w:rsidR="004712C3" w:rsidRDefault="004712C3" w:rsidP="004712C3">
      <w:pPr>
        <w:spacing w:after="0" w:line="240" w:lineRule="auto"/>
        <w:jc w:val="both"/>
        <w:rPr>
          <w:rFonts w:ascii="Times New Roman" w:hAnsi="Times New Roman" w:cs="Times New Roman"/>
          <w:i/>
          <w:sz w:val="28"/>
          <w:szCs w:val="28"/>
          <w:lang w:val="en-US"/>
        </w:rPr>
      </w:pPr>
      <w:r w:rsidRPr="004712C3">
        <w:rPr>
          <w:rFonts w:ascii="Times New Roman" w:hAnsi="Times New Roman" w:cs="Times New Roman"/>
          <w:i/>
          <w:sz w:val="28"/>
          <w:szCs w:val="28"/>
          <w:lang w:val="en-US"/>
        </w:rPr>
        <w:t>(Chelyabinsk State University, Chelyabinsk, Russia)</w:t>
      </w:r>
    </w:p>
    <w:p w14:paraId="73EB6F20" w14:textId="77777777" w:rsidR="0095754D" w:rsidRDefault="0095754D" w:rsidP="004712C3">
      <w:pPr>
        <w:spacing w:after="0" w:line="240" w:lineRule="auto"/>
        <w:jc w:val="both"/>
        <w:rPr>
          <w:rFonts w:ascii="Times New Roman" w:hAnsi="Times New Roman" w:cs="Times New Roman"/>
          <w:i/>
          <w:sz w:val="28"/>
          <w:szCs w:val="28"/>
          <w:lang w:val="en-US"/>
        </w:rPr>
      </w:pPr>
    </w:p>
    <w:p w14:paraId="5418F867" w14:textId="77777777" w:rsidR="0095754D" w:rsidRPr="0095754D" w:rsidRDefault="0095754D" w:rsidP="0095754D">
      <w:pPr>
        <w:spacing w:after="0" w:line="240" w:lineRule="auto"/>
        <w:jc w:val="both"/>
        <w:rPr>
          <w:rFonts w:ascii="Times New Roman" w:hAnsi="Times New Roman" w:cs="Times New Roman"/>
          <w:i/>
          <w:sz w:val="28"/>
          <w:szCs w:val="28"/>
          <w:lang w:val="en-US"/>
        </w:rPr>
      </w:pPr>
      <w:proofErr w:type="spellStart"/>
      <w:r w:rsidRPr="0095754D">
        <w:rPr>
          <w:rFonts w:ascii="Times New Roman" w:hAnsi="Times New Roman" w:cs="Times New Roman"/>
          <w:i/>
          <w:sz w:val="28"/>
          <w:szCs w:val="28"/>
          <w:lang w:val="en"/>
        </w:rPr>
        <w:t>Zavoevanov</w:t>
      </w:r>
      <w:proofErr w:type="spellEnd"/>
      <w:r w:rsidRPr="0095754D">
        <w:rPr>
          <w:rFonts w:ascii="Times New Roman" w:hAnsi="Times New Roman" w:cs="Times New Roman"/>
          <w:i/>
          <w:sz w:val="28"/>
          <w:szCs w:val="28"/>
          <w:lang w:val="en"/>
        </w:rPr>
        <w:t xml:space="preserve"> Alexander Sergeevich</w:t>
      </w:r>
    </w:p>
    <w:p w14:paraId="73A18B91" w14:textId="77777777" w:rsidR="0095754D" w:rsidRDefault="0095754D" w:rsidP="0095754D">
      <w:pPr>
        <w:spacing w:after="0" w:line="240" w:lineRule="auto"/>
        <w:jc w:val="both"/>
        <w:rPr>
          <w:rFonts w:ascii="Times New Roman" w:hAnsi="Times New Roman" w:cs="Times New Roman"/>
          <w:i/>
          <w:sz w:val="28"/>
          <w:szCs w:val="28"/>
          <w:lang w:val="en-US"/>
        </w:rPr>
      </w:pPr>
      <w:r w:rsidRPr="004712C3">
        <w:rPr>
          <w:rFonts w:ascii="Times New Roman" w:hAnsi="Times New Roman" w:cs="Times New Roman"/>
          <w:i/>
          <w:sz w:val="28"/>
          <w:szCs w:val="28"/>
          <w:lang w:val="en-US"/>
        </w:rPr>
        <w:t>(Chelyabinsk State University, Chelyabinsk, Russia)</w:t>
      </w:r>
    </w:p>
    <w:p w14:paraId="3767E13C" w14:textId="77777777" w:rsidR="0095754D" w:rsidRPr="004712C3" w:rsidRDefault="0095754D" w:rsidP="004712C3">
      <w:pPr>
        <w:spacing w:after="0" w:line="240" w:lineRule="auto"/>
        <w:jc w:val="both"/>
        <w:rPr>
          <w:rFonts w:ascii="Times New Roman" w:hAnsi="Times New Roman" w:cs="Times New Roman"/>
          <w:i/>
          <w:sz w:val="28"/>
          <w:szCs w:val="28"/>
          <w:lang w:val="en-US"/>
        </w:rPr>
      </w:pPr>
    </w:p>
    <w:p w14:paraId="5B0E6697" w14:textId="77777777" w:rsidR="004712C3" w:rsidRPr="004712C3" w:rsidRDefault="004712C3" w:rsidP="004712C3">
      <w:pPr>
        <w:spacing w:after="0" w:line="240" w:lineRule="auto"/>
        <w:ind w:firstLine="709"/>
        <w:jc w:val="both"/>
        <w:rPr>
          <w:rFonts w:ascii="Times New Roman" w:hAnsi="Times New Roman" w:cs="Times New Roman"/>
          <w:i/>
          <w:sz w:val="28"/>
          <w:szCs w:val="28"/>
          <w:lang w:val="en-US"/>
        </w:rPr>
      </w:pPr>
    </w:p>
    <w:p w14:paraId="52829B47" w14:textId="77777777" w:rsidR="00AF5B28" w:rsidRPr="00AF5B28" w:rsidRDefault="00AF5B28" w:rsidP="00AF5B28">
      <w:pPr>
        <w:shd w:val="clear" w:color="auto" w:fill="FFFFFF"/>
        <w:spacing w:after="0" w:line="240" w:lineRule="auto"/>
        <w:jc w:val="center"/>
        <w:rPr>
          <w:rFonts w:ascii="Times New Roman" w:hAnsi="Times New Roman" w:cs="Times New Roman"/>
          <w:b/>
          <w:sz w:val="28"/>
          <w:szCs w:val="28"/>
          <w:shd w:val="clear" w:color="auto" w:fill="FFFFFF"/>
          <w:lang w:val="en-US"/>
        </w:rPr>
      </w:pPr>
      <w:r w:rsidRPr="00AF5B28">
        <w:rPr>
          <w:rFonts w:ascii="Times New Roman" w:hAnsi="Times New Roman" w:cs="Times New Roman"/>
          <w:b/>
          <w:sz w:val="28"/>
          <w:szCs w:val="28"/>
          <w:shd w:val="clear" w:color="auto" w:fill="FFFFFF"/>
          <w:lang w:val="en-US"/>
        </w:rPr>
        <w:lastRenderedPageBreak/>
        <w:t>ENSURING CONFIDENTIALITY OF ACCESS TO THE SITE OF AN EDUCATIONAL ORGANIZATION</w:t>
      </w:r>
    </w:p>
    <w:p w14:paraId="778BC643" w14:textId="77777777" w:rsidR="004712C3" w:rsidRPr="004712C3" w:rsidRDefault="004712C3" w:rsidP="004712C3">
      <w:pPr>
        <w:spacing w:after="0" w:line="240" w:lineRule="auto"/>
        <w:ind w:firstLine="709"/>
        <w:jc w:val="both"/>
        <w:rPr>
          <w:rFonts w:ascii="Times New Roman" w:hAnsi="Times New Roman" w:cs="Times New Roman"/>
          <w:i/>
          <w:sz w:val="28"/>
          <w:szCs w:val="28"/>
          <w:lang w:val="en-US"/>
        </w:rPr>
      </w:pPr>
    </w:p>
    <w:p w14:paraId="4841DF84" w14:textId="77777777" w:rsidR="004712C3" w:rsidRPr="004712C3" w:rsidRDefault="004712C3" w:rsidP="004712C3">
      <w:pPr>
        <w:spacing w:after="0" w:line="240" w:lineRule="auto"/>
        <w:ind w:firstLine="709"/>
        <w:jc w:val="both"/>
        <w:rPr>
          <w:rFonts w:ascii="Times New Roman" w:hAnsi="Times New Roman" w:cs="Times New Roman"/>
          <w:i/>
          <w:sz w:val="28"/>
          <w:szCs w:val="28"/>
          <w:lang w:val="en-US"/>
        </w:rPr>
      </w:pPr>
      <w:r w:rsidRPr="004712C3">
        <w:rPr>
          <w:rFonts w:ascii="Times New Roman" w:hAnsi="Times New Roman" w:cs="Times New Roman"/>
          <w:i/>
          <w:sz w:val="28"/>
          <w:szCs w:val="28"/>
          <w:lang w:val="en-US"/>
        </w:rPr>
        <w:t>This article is devoted to the issues of ensuring information protection in educational institutions. It is emphasized that the protection of personal data of employees of educational institutions is a direct task of the management of these organizations. Methodological developments are indicated to build the protection of the educational institution at the required level.</w:t>
      </w:r>
    </w:p>
    <w:p w14:paraId="2228A971" w14:textId="77777777" w:rsidR="004712C3" w:rsidRPr="0018314A" w:rsidRDefault="004712C3" w:rsidP="004712C3">
      <w:pPr>
        <w:spacing w:after="0" w:line="240" w:lineRule="auto"/>
        <w:ind w:firstLine="709"/>
        <w:jc w:val="both"/>
        <w:rPr>
          <w:rFonts w:ascii="Times New Roman" w:hAnsi="Times New Roman" w:cs="Times New Roman"/>
          <w:i/>
          <w:sz w:val="28"/>
          <w:szCs w:val="28"/>
          <w:lang w:val="en-US"/>
        </w:rPr>
      </w:pPr>
      <w:r w:rsidRPr="004712C3">
        <w:rPr>
          <w:rFonts w:ascii="Times New Roman" w:hAnsi="Times New Roman" w:cs="Times New Roman"/>
          <w:i/>
          <w:sz w:val="28"/>
          <w:szCs w:val="28"/>
          <w:lang w:val="en-US"/>
        </w:rPr>
        <w:t>Key words: educational organization, data, information security, ensuring information protection, government decree, information space.</w:t>
      </w:r>
    </w:p>
    <w:p w14:paraId="0CF90967" w14:textId="77777777" w:rsidR="004712C3" w:rsidRPr="0018314A" w:rsidRDefault="004712C3" w:rsidP="004712C3">
      <w:pPr>
        <w:spacing w:after="0" w:line="240" w:lineRule="auto"/>
        <w:ind w:firstLine="709"/>
        <w:jc w:val="both"/>
        <w:rPr>
          <w:rFonts w:ascii="Times New Roman" w:hAnsi="Times New Roman" w:cs="Times New Roman"/>
          <w:i/>
          <w:sz w:val="28"/>
          <w:szCs w:val="28"/>
          <w:lang w:val="en-US"/>
        </w:rPr>
      </w:pPr>
    </w:p>
    <w:p w14:paraId="48EA747B" w14:textId="77777777" w:rsidR="00E24731" w:rsidRDefault="00E24731" w:rsidP="00E24731">
      <w:pPr>
        <w:spacing w:after="0" w:line="240" w:lineRule="auto"/>
        <w:ind w:firstLine="709"/>
        <w:jc w:val="both"/>
        <w:rPr>
          <w:rFonts w:ascii="Times New Roman" w:hAnsi="Times New Roman" w:cs="Times New Roman"/>
          <w:sz w:val="28"/>
          <w:szCs w:val="28"/>
        </w:rPr>
      </w:pPr>
      <w:r w:rsidRPr="00E24731">
        <w:rPr>
          <w:rFonts w:ascii="Times New Roman" w:hAnsi="Times New Roman" w:cs="Times New Roman"/>
          <w:sz w:val="28"/>
          <w:szCs w:val="28"/>
        </w:rPr>
        <w:t>Современные информационные технологии диктуют нам свои требования, которые необходимо интегрировать в образовательный процесс. Несмотря на то, что внедрение информационных технологий в этот процесс облегчает его и делает его более понятным, использование этих технологий может нанести непоправимый вред обществу [3].</w:t>
      </w:r>
    </w:p>
    <w:p w14:paraId="65837822" w14:textId="77777777" w:rsidR="00D558B3" w:rsidRDefault="00E24731" w:rsidP="00D558B3">
      <w:pPr>
        <w:spacing w:after="0" w:line="240" w:lineRule="auto"/>
        <w:ind w:firstLine="709"/>
        <w:jc w:val="both"/>
        <w:rPr>
          <w:rFonts w:ascii="Times New Roman" w:hAnsi="Times New Roman" w:cs="Times New Roman"/>
          <w:sz w:val="28"/>
          <w:szCs w:val="28"/>
        </w:rPr>
      </w:pPr>
      <w:r w:rsidRPr="00D558B3">
        <w:rPr>
          <w:rFonts w:ascii="Times New Roman" w:hAnsi="Times New Roman" w:cs="Times New Roman"/>
          <w:sz w:val="28"/>
          <w:szCs w:val="28"/>
        </w:rPr>
        <w:t xml:space="preserve">Образовательные учреждения среднего и высшего образования стремительно внедряют информационные системы, обеспечивающие обработку персональных данных сотрудников, перевод имеющихся документов в электронный вид. Целью этих систем является создание и ведение базы данных студентов, преподавателей, а также расширение административных возможностей в управлении учебным процессом. Работа с таким набором информации требует от учреждения, с одной стороны, соблюдения новейших требований, касающихся скорости доступа и обработки существующего набора информации внутри данной организации, а с другой стороны, нужно соблюдать нормы и правила нормативно-правовой базы в области обработки данных. Современные образовательные учреждения испытывают потребность в защите информации, так как помимо возможности обеспечения обработки данных в образовательных учреждениях присутствует другая информация различного характера [2]. </w:t>
      </w:r>
    </w:p>
    <w:p w14:paraId="7FA4AE4D" w14:textId="77777777" w:rsidR="00D558B3" w:rsidRDefault="00E24731" w:rsidP="00D558B3">
      <w:pPr>
        <w:spacing w:after="0" w:line="240" w:lineRule="auto"/>
        <w:ind w:firstLine="709"/>
        <w:jc w:val="both"/>
        <w:rPr>
          <w:rFonts w:ascii="Times New Roman" w:hAnsi="Times New Roman" w:cs="Times New Roman"/>
          <w:sz w:val="28"/>
          <w:szCs w:val="28"/>
        </w:rPr>
      </w:pPr>
      <w:r w:rsidRPr="00D558B3">
        <w:rPr>
          <w:rFonts w:ascii="Times New Roman" w:hAnsi="Times New Roman" w:cs="Times New Roman"/>
          <w:sz w:val="28"/>
          <w:szCs w:val="28"/>
        </w:rPr>
        <w:t xml:space="preserve">Соответственно, </w:t>
      </w:r>
      <w:r w:rsidR="00747D37">
        <w:rPr>
          <w:rFonts w:ascii="Times New Roman" w:hAnsi="Times New Roman" w:cs="Times New Roman"/>
          <w:sz w:val="28"/>
          <w:szCs w:val="28"/>
        </w:rPr>
        <w:t xml:space="preserve">проблема </w:t>
      </w:r>
      <w:r w:rsidRPr="00D558B3">
        <w:rPr>
          <w:rFonts w:ascii="Times New Roman" w:hAnsi="Times New Roman" w:cs="Times New Roman"/>
          <w:sz w:val="28"/>
          <w:szCs w:val="28"/>
        </w:rPr>
        <w:t>обеспечени</w:t>
      </w:r>
      <w:r w:rsidR="00747D37">
        <w:rPr>
          <w:rFonts w:ascii="Times New Roman" w:hAnsi="Times New Roman" w:cs="Times New Roman"/>
          <w:sz w:val="28"/>
          <w:szCs w:val="28"/>
        </w:rPr>
        <w:t>я</w:t>
      </w:r>
      <w:r w:rsidRPr="00D558B3">
        <w:rPr>
          <w:rFonts w:ascii="Times New Roman" w:hAnsi="Times New Roman" w:cs="Times New Roman"/>
          <w:sz w:val="28"/>
          <w:szCs w:val="28"/>
        </w:rPr>
        <w:t xml:space="preserve"> защиты персональных данных в образовательных учреждениях сегодня </w:t>
      </w:r>
      <w:r w:rsidR="00747D37">
        <w:rPr>
          <w:rFonts w:ascii="Times New Roman" w:hAnsi="Times New Roman" w:cs="Times New Roman"/>
          <w:sz w:val="28"/>
          <w:szCs w:val="28"/>
        </w:rPr>
        <w:t>является весьма</w:t>
      </w:r>
      <w:r w:rsidRPr="00D558B3">
        <w:rPr>
          <w:rFonts w:ascii="Times New Roman" w:hAnsi="Times New Roman" w:cs="Times New Roman"/>
          <w:sz w:val="28"/>
          <w:szCs w:val="28"/>
        </w:rPr>
        <w:t xml:space="preserve"> актуально</w:t>
      </w:r>
      <w:r w:rsidR="00747D37">
        <w:rPr>
          <w:rFonts w:ascii="Times New Roman" w:hAnsi="Times New Roman" w:cs="Times New Roman"/>
          <w:sz w:val="28"/>
          <w:szCs w:val="28"/>
        </w:rPr>
        <w:t>й</w:t>
      </w:r>
      <w:r w:rsidRPr="00D558B3">
        <w:rPr>
          <w:rFonts w:ascii="Times New Roman" w:hAnsi="Times New Roman" w:cs="Times New Roman"/>
          <w:sz w:val="28"/>
          <w:szCs w:val="28"/>
        </w:rPr>
        <w:t>.</w:t>
      </w:r>
    </w:p>
    <w:p w14:paraId="6BBFCD23" w14:textId="77777777" w:rsidR="00565B19" w:rsidRPr="00565B19" w:rsidRDefault="00991B50" w:rsidP="00D558B3">
      <w:pPr>
        <w:spacing w:after="0" w:line="240" w:lineRule="auto"/>
        <w:ind w:firstLine="709"/>
        <w:jc w:val="both"/>
        <w:rPr>
          <w:rFonts w:ascii="Times New Roman" w:hAnsi="Times New Roman" w:cs="Times New Roman"/>
          <w:sz w:val="28"/>
          <w:szCs w:val="28"/>
        </w:rPr>
      </w:pPr>
      <w:r w:rsidRPr="00991B50">
        <w:rPr>
          <w:rFonts w:ascii="Times New Roman" w:hAnsi="Times New Roman" w:cs="Times New Roman"/>
          <w:sz w:val="28"/>
          <w:szCs w:val="28"/>
        </w:rPr>
        <w:t>Термин «информационная безопасность» используется для обозначения двух различных понятий. В первом случае, информационная безопасность</w:t>
      </w:r>
      <w:r w:rsidR="00BC20C3">
        <w:rPr>
          <w:rFonts w:ascii="Times New Roman" w:hAnsi="Times New Roman" w:cs="Times New Roman"/>
          <w:sz w:val="28"/>
          <w:szCs w:val="28"/>
        </w:rPr>
        <w:t xml:space="preserve"> (ИБ)</w:t>
      </w:r>
      <w:r>
        <w:rPr>
          <w:rFonts w:ascii="Times New Roman" w:hAnsi="Times New Roman" w:cs="Times New Roman"/>
          <w:sz w:val="28"/>
          <w:szCs w:val="28"/>
        </w:rPr>
        <w:t xml:space="preserve"> </w:t>
      </w:r>
      <w:r w:rsidRPr="00991B50">
        <w:rPr>
          <w:rFonts w:ascii="Times New Roman" w:hAnsi="Times New Roman" w:cs="Times New Roman"/>
          <w:sz w:val="28"/>
          <w:szCs w:val="28"/>
        </w:rPr>
        <w:t>рассматривается как практика предотвращения несанкционированного доступа, использования, раскрытия, искажения, изменения, исследования, записи или уничтожения информации. Это универсальное понятие применяется вне зависимости от формы, которую могут принимать</w:t>
      </w:r>
      <w:r>
        <w:rPr>
          <w:rFonts w:ascii="Times New Roman" w:hAnsi="Times New Roman" w:cs="Times New Roman"/>
          <w:sz w:val="28"/>
          <w:szCs w:val="28"/>
        </w:rPr>
        <w:t xml:space="preserve"> данные (электронная или, напри</w:t>
      </w:r>
      <w:r w:rsidRPr="00991B50">
        <w:rPr>
          <w:rFonts w:ascii="Times New Roman" w:hAnsi="Times New Roman" w:cs="Times New Roman"/>
          <w:sz w:val="28"/>
          <w:szCs w:val="28"/>
        </w:rPr>
        <w:t xml:space="preserve">мер, физическая). Основная задача обеспечения информационной безопасности в данном контексте — сбалансированная защита </w:t>
      </w:r>
      <w:r w:rsidRPr="00565B19">
        <w:rPr>
          <w:rFonts w:ascii="Times New Roman" w:hAnsi="Times New Roman" w:cs="Times New Roman"/>
          <w:sz w:val="28"/>
          <w:szCs w:val="28"/>
        </w:rPr>
        <w:t xml:space="preserve">конфиденциальности, целостности и доступности данных, с учетом целесообразности применения и без какого-либо ущерба производительности организации. </w:t>
      </w:r>
      <w:r w:rsidR="00565B19" w:rsidRPr="00565B19">
        <w:rPr>
          <w:rFonts w:ascii="Times New Roman" w:hAnsi="Times New Roman" w:cs="Times New Roman"/>
          <w:sz w:val="28"/>
          <w:szCs w:val="28"/>
          <w:shd w:val="clear" w:color="auto" w:fill="FFFFFF"/>
        </w:rPr>
        <w:t xml:space="preserve">Когда речь заходит об информационной безопасности, обычно мы начинаем думать о компьютерах, сетях, интернете и хакерах. Но для образовательной среды проблема стоит шире: в ограждении учащегося от </w:t>
      </w:r>
      <w:r w:rsidR="00565B19" w:rsidRPr="00565B19">
        <w:rPr>
          <w:rFonts w:ascii="Times New Roman" w:hAnsi="Times New Roman" w:cs="Times New Roman"/>
          <w:sz w:val="28"/>
          <w:szCs w:val="28"/>
          <w:shd w:val="clear" w:color="auto" w:fill="FFFFFF"/>
        </w:rPr>
        <w:lastRenderedPageBreak/>
        <w:t>информации, которая может негативно повлиять на его формирование и  развитие, то есть о пропаганде различной направленности</w:t>
      </w:r>
      <w:r w:rsidR="00D558B3">
        <w:rPr>
          <w:rFonts w:ascii="Times New Roman" w:hAnsi="Times New Roman" w:cs="Times New Roman"/>
          <w:sz w:val="28"/>
          <w:szCs w:val="28"/>
          <w:shd w:val="clear" w:color="auto" w:fill="FFFFFF"/>
        </w:rPr>
        <w:t xml:space="preserve"> </w:t>
      </w:r>
      <w:r w:rsidR="00D558B3" w:rsidRPr="00D558B3">
        <w:rPr>
          <w:rFonts w:ascii="Times New Roman" w:hAnsi="Times New Roman" w:cs="Times New Roman"/>
          <w:sz w:val="28"/>
          <w:szCs w:val="28"/>
        </w:rPr>
        <w:t>[2]</w:t>
      </w:r>
      <w:r w:rsidR="00565B19" w:rsidRPr="00565B19">
        <w:rPr>
          <w:rFonts w:ascii="Times New Roman" w:hAnsi="Times New Roman" w:cs="Times New Roman"/>
          <w:sz w:val="28"/>
          <w:szCs w:val="28"/>
          <w:shd w:val="clear" w:color="auto" w:fill="FFFFFF"/>
        </w:rPr>
        <w:t>.</w:t>
      </w:r>
    </w:p>
    <w:p w14:paraId="382D99A6" w14:textId="77777777" w:rsidR="002A58A1" w:rsidRPr="00991B50" w:rsidRDefault="00991B50" w:rsidP="00565B19">
      <w:pPr>
        <w:spacing w:after="0" w:line="240" w:lineRule="auto"/>
        <w:ind w:firstLine="709"/>
        <w:jc w:val="both"/>
        <w:rPr>
          <w:rFonts w:ascii="Times New Roman" w:hAnsi="Times New Roman" w:cs="Times New Roman"/>
          <w:sz w:val="28"/>
          <w:szCs w:val="28"/>
        </w:rPr>
      </w:pPr>
      <w:r w:rsidRPr="00991B50">
        <w:rPr>
          <w:rFonts w:ascii="Times New Roman" w:hAnsi="Times New Roman" w:cs="Times New Roman"/>
          <w:sz w:val="28"/>
          <w:szCs w:val="28"/>
        </w:rPr>
        <w:t>Таким образом, речь идет о защите информации, о мерах, которые принимает образовательная организация по защите разных видов информации.</w:t>
      </w:r>
      <w:r w:rsidR="00565B19">
        <w:rPr>
          <w:rFonts w:ascii="Times New Roman" w:hAnsi="Times New Roman" w:cs="Times New Roman"/>
          <w:sz w:val="28"/>
          <w:szCs w:val="28"/>
        </w:rPr>
        <w:t xml:space="preserve"> </w:t>
      </w:r>
      <w:r w:rsidR="002A58A1" w:rsidRPr="00991B50">
        <w:rPr>
          <w:rFonts w:ascii="Times New Roman" w:hAnsi="Times New Roman" w:cs="Times New Roman"/>
          <w:sz w:val="28"/>
          <w:szCs w:val="28"/>
        </w:rPr>
        <w:t>Информационная безопасность образовательного учреждения представляет собой комплекс мер различного характера, направленных на реализацию двух основных целей. Первой целью является защита персональных данных и информационного пространства от несанкционированных вмешательств, хищения информации и изменения конфигурации системы со стороны третьих лиц. Вторая цель ИБ – защита учащихся от любых видов пропаганды, рекламы, запрещенной законом информации.</w:t>
      </w:r>
    </w:p>
    <w:p w14:paraId="486C385E" w14:textId="77777777" w:rsidR="002A58A1" w:rsidRPr="00991B50" w:rsidRDefault="002A58A1" w:rsidP="00991B50">
      <w:pPr>
        <w:spacing w:after="0" w:line="240" w:lineRule="auto"/>
        <w:ind w:firstLine="709"/>
        <w:jc w:val="both"/>
        <w:rPr>
          <w:rFonts w:ascii="Times New Roman" w:hAnsi="Times New Roman" w:cs="Times New Roman"/>
          <w:sz w:val="28"/>
          <w:szCs w:val="28"/>
        </w:rPr>
      </w:pPr>
      <w:r w:rsidRPr="00991B50">
        <w:rPr>
          <w:rFonts w:ascii="Times New Roman" w:hAnsi="Times New Roman" w:cs="Times New Roman"/>
          <w:sz w:val="28"/>
          <w:szCs w:val="28"/>
        </w:rPr>
        <w:t>Информационная безопасность в современной образовательной среде в соответствии с действующим законодательством предусматривает защиту сведений и данных, относящихся к следующим трем группам:</w:t>
      </w:r>
    </w:p>
    <w:p w14:paraId="7ABB376D" w14:textId="77777777" w:rsidR="002A58A1" w:rsidRPr="00991B50" w:rsidRDefault="002A58A1" w:rsidP="00991B50">
      <w:pPr>
        <w:pStyle w:val="a4"/>
        <w:numPr>
          <w:ilvl w:val="0"/>
          <w:numId w:val="2"/>
        </w:numPr>
        <w:spacing w:after="0" w:line="240" w:lineRule="auto"/>
        <w:ind w:left="0" w:firstLine="709"/>
        <w:jc w:val="both"/>
        <w:rPr>
          <w:rFonts w:ascii="Times New Roman" w:hAnsi="Times New Roman" w:cs="Times New Roman"/>
          <w:sz w:val="28"/>
          <w:szCs w:val="28"/>
        </w:rPr>
      </w:pPr>
      <w:r w:rsidRPr="00991B50">
        <w:rPr>
          <w:rFonts w:ascii="Times New Roman" w:hAnsi="Times New Roman" w:cs="Times New Roman"/>
          <w:sz w:val="28"/>
          <w:szCs w:val="28"/>
        </w:rPr>
        <w:t>персональные данные и сведения, которые имеют отношения к учащимся, преподавательскому составу, персоналу организации, оцифрованные архивные документы;</w:t>
      </w:r>
    </w:p>
    <w:p w14:paraId="7B4A4329" w14:textId="77777777" w:rsidR="002A58A1" w:rsidRPr="00991B50" w:rsidRDefault="002A58A1" w:rsidP="00991B50">
      <w:pPr>
        <w:pStyle w:val="a4"/>
        <w:numPr>
          <w:ilvl w:val="0"/>
          <w:numId w:val="2"/>
        </w:numPr>
        <w:spacing w:after="0" w:line="240" w:lineRule="auto"/>
        <w:ind w:left="0" w:firstLine="709"/>
        <w:jc w:val="both"/>
        <w:rPr>
          <w:rFonts w:ascii="Times New Roman" w:hAnsi="Times New Roman" w:cs="Times New Roman"/>
          <w:sz w:val="28"/>
          <w:szCs w:val="28"/>
        </w:rPr>
      </w:pPr>
      <w:r w:rsidRPr="00991B50">
        <w:rPr>
          <w:rFonts w:ascii="Times New Roman" w:hAnsi="Times New Roman" w:cs="Times New Roman"/>
          <w:sz w:val="28"/>
          <w:szCs w:val="28"/>
        </w:rPr>
        <w:t>обучающие программы, базы данных, библиотеки, другая структурированная информация, применяемая для обеспечения учебного процесса;</w:t>
      </w:r>
    </w:p>
    <w:p w14:paraId="6AFF71C1" w14:textId="77777777" w:rsidR="002A58A1" w:rsidRDefault="002A58A1" w:rsidP="00A43410">
      <w:pPr>
        <w:pStyle w:val="a4"/>
        <w:numPr>
          <w:ilvl w:val="0"/>
          <w:numId w:val="2"/>
        </w:numPr>
        <w:spacing w:after="0" w:line="240" w:lineRule="auto"/>
        <w:ind w:left="0" w:firstLine="709"/>
        <w:jc w:val="both"/>
        <w:rPr>
          <w:rFonts w:ascii="Times New Roman" w:hAnsi="Times New Roman" w:cs="Times New Roman"/>
          <w:sz w:val="28"/>
          <w:szCs w:val="28"/>
        </w:rPr>
      </w:pPr>
      <w:r w:rsidRPr="00991B50">
        <w:rPr>
          <w:rFonts w:ascii="Times New Roman" w:hAnsi="Times New Roman" w:cs="Times New Roman"/>
          <w:sz w:val="28"/>
          <w:szCs w:val="28"/>
        </w:rPr>
        <w:t>защищенная законом интеллектуальная собственность.</w:t>
      </w:r>
    </w:p>
    <w:p w14:paraId="64BBEEAD"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Все эти сведения не только могут стать объектом хищения. Намеренное проникновение в них может нарушить сохранность оцифрованных книг, уничтожить хранилища знаний, внести изменения в код программ, используемых для обучения.</w:t>
      </w:r>
    </w:p>
    <w:p w14:paraId="18C03C8A" w14:textId="77777777" w:rsidR="00565B19" w:rsidRPr="00565B19" w:rsidRDefault="00565B19" w:rsidP="00565B19">
      <w:pPr>
        <w:spacing w:after="0" w:line="240" w:lineRule="auto"/>
        <w:ind w:firstLine="709"/>
        <w:jc w:val="both"/>
        <w:rPr>
          <w:rFonts w:ascii="Times New Roman" w:hAnsi="Times New Roman" w:cs="Times New Roman"/>
          <w:sz w:val="28"/>
          <w:szCs w:val="28"/>
        </w:rPr>
      </w:pPr>
      <w:r w:rsidRPr="00565B19">
        <w:rPr>
          <w:rFonts w:ascii="Times New Roman" w:hAnsi="Times New Roman" w:cs="Times New Roman"/>
          <w:sz w:val="28"/>
          <w:szCs w:val="28"/>
        </w:rPr>
        <w:t>В обязанности лиц, отвечающих за информационную безопасность, входит:</w:t>
      </w:r>
    </w:p>
    <w:p w14:paraId="21DF3DDF" w14:textId="77777777" w:rsidR="00565B19" w:rsidRPr="00565B19" w:rsidRDefault="00565B19" w:rsidP="00565B19">
      <w:pPr>
        <w:pStyle w:val="a4"/>
        <w:numPr>
          <w:ilvl w:val="0"/>
          <w:numId w:val="4"/>
        </w:numPr>
        <w:spacing w:after="0" w:line="240" w:lineRule="auto"/>
        <w:ind w:left="0" w:firstLine="709"/>
        <w:jc w:val="both"/>
        <w:rPr>
          <w:rFonts w:ascii="Times New Roman" w:hAnsi="Times New Roman" w:cs="Times New Roman"/>
          <w:sz w:val="28"/>
          <w:szCs w:val="28"/>
        </w:rPr>
      </w:pPr>
      <w:r w:rsidRPr="00565B19">
        <w:rPr>
          <w:rFonts w:ascii="Times New Roman" w:hAnsi="Times New Roman" w:cs="Times New Roman"/>
          <w:sz w:val="28"/>
          <w:szCs w:val="28"/>
        </w:rPr>
        <w:t>обеспечение сохранности защищаемых данных;</w:t>
      </w:r>
    </w:p>
    <w:p w14:paraId="0C554F49" w14:textId="77777777" w:rsidR="00565B19" w:rsidRPr="00565B19" w:rsidRDefault="00565B19" w:rsidP="00565B19">
      <w:pPr>
        <w:pStyle w:val="a4"/>
        <w:numPr>
          <w:ilvl w:val="0"/>
          <w:numId w:val="4"/>
        </w:numPr>
        <w:spacing w:after="0" w:line="240" w:lineRule="auto"/>
        <w:ind w:left="0" w:firstLine="709"/>
        <w:jc w:val="both"/>
        <w:rPr>
          <w:rFonts w:ascii="Times New Roman" w:hAnsi="Times New Roman" w:cs="Times New Roman"/>
          <w:sz w:val="28"/>
          <w:szCs w:val="28"/>
        </w:rPr>
      </w:pPr>
      <w:r w:rsidRPr="00565B19">
        <w:rPr>
          <w:rFonts w:ascii="Times New Roman" w:hAnsi="Times New Roman" w:cs="Times New Roman"/>
          <w:sz w:val="28"/>
          <w:szCs w:val="28"/>
        </w:rPr>
        <w:t>поддержание информации в состоянии постоянной доступности для авторизованных лиц;</w:t>
      </w:r>
    </w:p>
    <w:p w14:paraId="3FCF4AA2" w14:textId="77777777" w:rsidR="00565B19" w:rsidRPr="00565B19" w:rsidRDefault="00565B19" w:rsidP="00565B19">
      <w:pPr>
        <w:pStyle w:val="a4"/>
        <w:numPr>
          <w:ilvl w:val="0"/>
          <w:numId w:val="4"/>
        </w:numPr>
        <w:spacing w:after="0" w:line="240" w:lineRule="auto"/>
        <w:ind w:left="0" w:firstLine="709"/>
        <w:jc w:val="both"/>
        <w:rPr>
          <w:rFonts w:ascii="Times New Roman" w:hAnsi="Times New Roman" w:cs="Times New Roman"/>
          <w:sz w:val="28"/>
          <w:szCs w:val="28"/>
        </w:rPr>
      </w:pPr>
      <w:r w:rsidRPr="00565B19">
        <w:rPr>
          <w:rFonts w:ascii="Times New Roman" w:hAnsi="Times New Roman" w:cs="Times New Roman"/>
          <w:sz w:val="28"/>
          <w:szCs w:val="28"/>
        </w:rPr>
        <w:t>обеспечение конфиденциальности подлежащих защите сведений, предотвращение доступа к ним со стороны третьих лиц.</w:t>
      </w:r>
    </w:p>
    <w:p w14:paraId="0E6EFBA7"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Особенностью угроз становится не только возможность хищения сведений или повреждение массивов какими-либо сознательно действующими хакерскими группировками, но и сама деятельность подростков, намеренно, по злому умыслу или ошибочно способных повредить компьютерное оборудование или внести вирус. Выделяются четыре группы объектов, которые могут подвергнуться намеренному или ненамеренному воздействию:</w:t>
      </w:r>
    </w:p>
    <w:p w14:paraId="52B8DE21" w14:textId="77777777" w:rsidR="00A43410" w:rsidRPr="00A43410" w:rsidRDefault="00A43410" w:rsidP="00A43410">
      <w:pPr>
        <w:pStyle w:val="a4"/>
        <w:numPr>
          <w:ilvl w:val="0"/>
          <w:numId w:val="6"/>
        </w:numPr>
        <w:spacing w:after="0" w:line="240" w:lineRule="auto"/>
        <w:ind w:left="0" w:firstLine="709"/>
        <w:jc w:val="both"/>
        <w:rPr>
          <w:rFonts w:ascii="Times New Roman" w:hAnsi="Times New Roman" w:cs="Times New Roman"/>
          <w:sz w:val="28"/>
          <w:szCs w:val="28"/>
        </w:rPr>
      </w:pPr>
      <w:r w:rsidRPr="00A43410">
        <w:rPr>
          <w:rFonts w:ascii="Times New Roman" w:hAnsi="Times New Roman" w:cs="Times New Roman"/>
          <w:sz w:val="28"/>
          <w:szCs w:val="28"/>
        </w:rPr>
        <w:t>компьютерная техника и другие аппаратные средства, которые могут быть повреждены в результате механического воздействия, вирусов, по иным причинам;</w:t>
      </w:r>
    </w:p>
    <w:p w14:paraId="192E7520" w14:textId="77777777" w:rsidR="00A43410" w:rsidRPr="00A43410" w:rsidRDefault="00A43410" w:rsidP="00A43410">
      <w:pPr>
        <w:pStyle w:val="a4"/>
        <w:numPr>
          <w:ilvl w:val="0"/>
          <w:numId w:val="6"/>
        </w:numPr>
        <w:spacing w:after="0" w:line="240" w:lineRule="auto"/>
        <w:ind w:left="0" w:firstLine="709"/>
        <w:jc w:val="both"/>
        <w:rPr>
          <w:rFonts w:ascii="Times New Roman" w:hAnsi="Times New Roman" w:cs="Times New Roman"/>
          <w:sz w:val="28"/>
          <w:szCs w:val="28"/>
        </w:rPr>
      </w:pPr>
      <w:r w:rsidRPr="00A43410">
        <w:rPr>
          <w:rFonts w:ascii="Times New Roman" w:hAnsi="Times New Roman" w:cs="Times New Roman"/>
          <w:sz w:val="28"/>
          <w:szCs w:val="28"/>
        </w:rPr>
        <w:t>программы, используемые для обеспечения работоспособности системы или в образовательном процессе, которые могут пострадать от вирусов или хакерских атак;</w:t>
      </w:r>
    </w:p>
    <w:p w14:paraId="26501E00" w14:textId="77777777" w:rsidR="00A43410" w:rsidRPr="00A43410" w:rsidRDefault="00A43410" w:rsidP="00A43410">
      <w:pPr>
        <w:pStyle w:val="a4"/>
        <w:numPr>
          <w:ilvl w:val="0"/>
          <w:numId w:val="6"/>
        </w:numPr>
        <w:spacing w:after="0" w:line="240" w:lineRule="auto"/>
        <w:ind w:left="0" w:firstLine="709"/>
        <w:jc w:val="both"/>
        <w:rPr>
          <w:rFonts w:ascii="Times New Roman" w:hAnsi="Times New Roman" w:cs="Times New Roman"/>
          <w:sz w:val="28"/>
          <w:szCs w:val="28"/>
        </w:rPr>
      </w:pPr>
      <w:r w:rsidRPr="00A43410">
        <w:rPr>
          <w:rFonts w:ascii="Times New Roman" w:hAnsi="Times New Roman" w:cs="Times New Roman"/>
          <w:sz w:val="28"/>
          <w:szCs w:val="28"/>
        </w:rPr>
        <w:lastRenderedPageBreak/>
        <w:t>данные, хранимые как на жестких дисках, так и на отдельных носителях;</w:t>
      </w:r>
    </w:p>
    <w:p w14:paraId="6A9BA384" w14:textId="77777777" w:rsidR="00A43410" w:rsidRPr="00A43410" w:rsidRDefault="00A43410" w:rsidP="00A43410">
      <w:pPr>
        <w:pStyle w:val="a4"/>
        <w:numPr>
          <w:ilvl w:val="0"/>
          <w:numId w:val="6"/>
        </w:numPr>
        <w:spacing w:after="0" w:line="240" w:lineRule="auto"/>
        <w:ind w:left="0" w:firstLine="709"/>
        <w:jc w:val="both"/>
        <w:rPr>
          <w:rFonts w:ascii="Times New Roman" w:hAnsi="Times New Roman" w:cs="Times New Roman"/>
          <w:sz w:val="28"/>
          <w:szCs w:val="28"/>
        </w:rPr>
      </w:pPr>
      <w:r w:rsidRPr="00A43410">
        <w:rPr>
          <w:rFonts w:ascii="Times New Roman" w:hAnsi="Times New Roman" w:cs="Times New Roman"/>
          <w:sz w:val="28"/>
          <w:szCs w:val="28"/>
        </w:rPr>
        <w:t>сам персонал, отвечающий за работоспособность IT-систем;</w:t>
      </w:r>
    </w:p>
    <w:p w14:paraId="6FDCDDA9" w14:textId="77777777" w:rsidR="00814FBC" w:rsidRPr="00107E4C" w:rsidRDefault="0098025F" w:rsidP="00107E4C">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учащиеся</w:t>
      </w:r>
      <w:r w:rsidR="00A43410" w:rsidRPr="00A43410">
        <w:rPr>
          <w:rFonts w:ascii="Times New Roman" w:hAnsi="Times New Roman" w:cs="Times New Roman"/>
          <w:sz w:val="28"/>
          <w:szCs w:val="28"/>
        </w:rPr>
        <w:t xml:space="preserve">, подверженные внешнему агрессивному информационному влиянию и способные создать в </w:t>
      </w:r>
      <w:r>
        <w:rPr>
          <w:rFonts w:ascii="Times New Roman" w:hAnsi="Times New Roman" w:cs="Times New Roman"/>
          <w:sz w:val="28"/>
          <w:szCs w:val="28"/>
        </w:rPr>
        <w:t>образовательном учреждении</w:t>
      </w:r>
      <w:r w:rsidR="00A43410" w:rsidRPr="00A43410">
        <w:rPr>
          <w:rFonts w:ascii="Times New Roman" w:hAnsi="Times New Roman" w:cs="Times New Roman"/>
          <w:sz w:val="28"/>
          <w:szCs w:val="28"/>
        </w:rPr>
        <w:t xml:space="preserve"> криминальную ситуацию. В последнее время перечень таких ситуаций существенно расширился, что говорит о возможной целенаправленной психологической атаке на сознание </w:t>
      </w:r>
      <w:r>
        <w:rPr>
          <w:rFonts w:ascii="Times New Roman" w:hAnsi="Times New Roman" w:cs="Times New Roman"/>
          <w:sz w:val="28"/>
          <w:szCs w:val="28"/>
        </w:rPr>
        <w:t>молодых людей</w:t>
      </w:r>
      <w:r w:rsidR="00A43410" w:rsidRPr="00A43410">
        <w:rPr>
          <w:rFonts w:ascii="Times New Roman" w:hAnsi="Times New Roman" w:cs="Times New Roman"/>
          <w:sz w:val="28"/>
          <w:szCs w:val="28"/>
        </w:rPr>
        <w:t>.</w:t>
      </w:r>
    </w:p>
    <w:p w14:paraId="07308D04"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Борьба с различными видами атак на информационную безопасность должна вестись на пяти уровнях, причем работа должна носить комплексный характер. Существует ряд методических разработок, которые позволят построить защиту образовательного учреждения на необходимом уровне</w:t>
      </w:r>
      <w:r w:rsidR="00D558B3">
        <w:rPr>
          <w:rFonts w:ascii="Times New Roman" w:hAnsi="Times New Roman" w:cs="Times New Roman"/>
          <w:sz w:val="28"/>
          <w:szCs w:val="28"/>
        </w:rPr>
        <w:t xml:space="preserve"> </w:t>
      </w:r>
      <w:r w:rsidR="00D558B3" w:rsidRPr="00D558B3">
        <w:rPr>
          <w:rFonts w:ascii="Times New Roman" w:hAnsi="Times New Roman" w:cs="Times New Roman"/>
          <w:sz w:val="28"/>
          <w:szCs w:val="28"/>
        </w:rPr>
        <w:t>[</w:t>
      </w:r>
      <w:r w:rsidR="00D558B3">
        <w:rPr>
          <w:rFonts w:ascii="Times New Roman" w:hAnsi="Times New Roman" w:cs="Times New Roman"/>
          <w:sz w:val="28"/>
          <w:szCs w:val="28"/>
        </w:rPr>
        <w:t>5</w:t>
      </w:r>
      <w:r w:rsidR="00D558B3" w:rsidRPr="00D558B3">
        <w:rPr>
          <w:rFonts w:ascii="Times New Roman" w:hAnsi="Times New Roman" w:cs="Times New Roman"/>
          <w:sz w:val="28"/>
          <w:szCs w:val="28"/>
        </w:rPr>
        <w:t>]</w:t>
      </w:r>
      <w:r w:rsidRPr="00A43410">
        <w:rPr>
          <w:rFonts w:ascii="Times New Roman" w:hAnsi="Times New Roman" w:cs="Times New Roman"/>
          <w:sz w:val="28"/>
          <w:szCs w:val="28"/>
        </w:rPr>
        <w:t>.</w:t>
      </w:r>
    </w:p>
    <w:p w14:paraId="6C9E863A" w14:textId="77777777" w:rsidR="00A43410" w:rsidRPr="00D558B3" w:rsidRDefault="00A43410" w:rsidP="00107E4C">
      <w:pPr>
        <w:spacing w:after="0" w:line="240" w:lineRule="auto"/>
        <w:ind w:firstLine="709"/>
        <w:jc w:val="both"/>
        <w:rPr>
          <w:rFonts w:ascii="Times New Roman" w:hAnsi="Times New Roman" w:cs="Times New Roman"/>
          <w:i/>
          <w:sz w:val="28"/>
          <w:szCs w:val="28"/>
        </w:rPr>
      </w:pPr>
      <w:r w:rsidRPr="00D558B3">
        <w:rPr>
          <w:rFonts w:ascii="Times New Roman" w:hAnsi="Times New Roman" w:cs="Times New Roman"/>
          <w:i/>
          <w:sz w:val="28"/>
          <w:szCs w:val="28"/>
        </w:rPr>
        <w:t xml:space="preserve">Нормативно-правовой способ </w:t>
      </w:r>
      <w:r w:rsidR="0075251E">
        <w:rPr>
          <w:rFonts w:ascii="Times New Roman" w:hAnsi="Times New Roman" w:cs="Times New Roman"/>
          <w:i/>
          <w:sz w:val="28"/>
          <w:szCs w:val="28"/>
        </w:rPr>
        <w:t>обеспечения</w:t>
      </w:r>
      <w:r w:rsidRPr="00D558B3">
        <w:rPr>
          <w:rFonts w:ascii="Times New Roman" w:hAnsi="Times New Roman" w:cs="Times New Roman"/>
          <w:i/>
          <w:sz w:val="28"/>
          <w:szCs w:val="28"/>
        </w:rPr>
        <w:t xml:space="preserve"> информационной безопасности</w:t>
      </w:r>
      <w:r w:rsidR="0075251E">
        <w:rPr>
          <w:rFonts w:ascii="Times New Roman" w:hAnsi="Times New Roman" w:cs="Times New Roman"/>
          <w:i/>
          <w:sz w:val="28"/>
          <w:szCs w:val="28"/>
        </w:rPr>
        <w:t>.</w:t>
      </w:r>
    </w:p>
    <w:p w14:paraId="18904C9E"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В России принята «</w:t>
      </w:r>
      <w:r w:rsidRPr="0095754D">
        <w:rPr>
          <w:rFonts w:ascii="Times New Roman" w:hAnsi="Times New Roman" w:cs="Times New Roman"/>
          <w:sz w:val="28"/>
          <w:szCs w:val="28"/>
        </w:rPr>
        <w:t>Национальная стратегия действий в интересах детей</w:t>
      </w:r>
      <w:r w:rsidRPr="00A43410">
        <w:rPr>
          <w:rFonts w:ascii="Times New Roman" w:hAnsi="Times New Roman" w:cs="Times New Roman"/>
          <w:sz w:val="28"/>
          <w:szCs w:val="28"/>
        </w:rPr>
        <w:t xml:space="preserve">», определяющая степень угроз и меры защиты их безопасности. Действия по ограничению агрессивного воздействия на сознание </w:t>
      </w:r>
      <w:r w:rsidR="006F26A6">
        <w:rPr>
          <w:rFonts w:ascii="Times New Roman" w:hAnsi="Times New Roman" w:cs="Times New Roman"/>
          <w:sz w:val="28"/>
          <w:szCs w:val="28"/>
        </w:rPr>
        <w:t>учащихся</w:t>
      </w:r>
      <w:r w:rsidRPr="00A43410">
        <w:rPr>
          <w:rFonts w:ascii="Times New Roman" w:hAnsi="Times New Roman" w:cs="Times New Roman"/>
          <w:sz w:val="28"/>
          <w:szCs w:val="28"/>
        </w:rPr>
        <w:t xml:space="preserve"> должны стать основными. На втором месте должно оказаться обеспечение безопасности баз данных.</w:t>
      </w:r>
    </w:p>
    <w:p w14:paraId="72D81273"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Защита информации опирается на действующие в этой сфере законы, определяющие отдельные ее массивы как подлежащие защите. Они выделяют те сведения, которые должны быть недоступны третьим лицам по разным причинам (конфиденциальная информация, персональные данные, коммерческая, служебная или профессиональная тайна). Порядок защиты персональных данных определяется в том числе федеральным законом «Об информации», Трудовым кодексом. Они и Гражданский кодекс помогают разработать методику для обеспечения защиты сведений, относящихся к коммерческой тайне. Кроме законов необходимо выделить действующие в этой сфере ГОСТы, определяющие порядок защиты данных, и применяемые в этих целях методики и аппаратные средства.</w:t>
      </w:r>
    </w:p>
    <w:p w14:paraId="6648C9CD" w14:textId="77777777" w:rsidR="00A43410" w:rsidRPr="00736EBF" w:rsidRDefault="00A43410" w:rsidP="00A43410">
      <w:pPr>
        <w:spacing w:after="0" w:line="240" w:lineRule="auto"/>
        <w:ind w:firstLine="709"/>
        <w:jc w:val="both"/>
        <w:rPr>
          <w:rFonts w:ascii="Times New Roman" w:hAnsi="Times New Roman" w:cs="Times New Roman"/>
          <w:i/>
          <w:sz w:val="28"/>
          <w:szCs w:val="28"/>
        </w:rPr>
      </w:pPr>
      <w:r w:rsidRPr="00736EBF">
        <w:rPr>
          <w:rFonts w:ascii="Times New Roman" w:hAnsi="Times New Roman" w:cs="Times New Roman"/>
          <w:i/>
          <w:sz w:val="28"/>
          <w:szCs w:val="28"/>
        </w:rPr>
        <w:t>Морально-этические средства обеспечения информационной безопасности</w:t>
      </w:r>
      <w:r w:rsidR="006F26A6">
        <w:rPr>
          <w:rFonts w:ascii="Times New Roman" w:hAnsi="Times New Roman" w:cs="Times New Roman"/>
          <w:i/>
          <w:sz w:val="28"/>
          <w:szCs w:val="28"/>
        </w:rPr>
        <w:t>.</w:t>
      </w:r>
    </w:p>
    <w:p w14:paraId="1172996A" w14:textId="0BA90DA5"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 xml:space="preserve">В образовательной сфере большую роль играет система морально-этических ценностей. На ней должна основываться система мер, защищающих </w:t>
      </w:r>
      <w:r w:rsidR="006F26A6">
        <w:rPr>
          <w:rFonts w:ascii="Times New Roman" w:hAnsi="Times New Roman" w:cs="Times New Roman"/>
          <w:sz w:val="28"/>
          <w:szCs w:val="28"/>
        </w:rPr>
        <w:t>обучающихся</w:t>
      </w:r>
      <w:r w:rsidRPr="00A43410">
        <w:rPr>
          <w:rFonts w:ascii="Times New Roman" w:hAnsi="Times New Roman" w:cs="Times New Roman"/>
          <w:sz w:val="28"/>
          <w:szCs w:val="28"/>
        </w:rPr>
        <w:t xml:space="preserve"> от травмирующей, этически некорректной, незаконной информации. В целях защиты от пропаганды необходимо применять нормы закона «</w:t>
      </w:r>
      <w:r w:rsidRPr="0095754D">
        <w:rPr>
          <w:rFonts w:ascii="Times New Roman" w:hAnsi="Times New Roman" w:cs="Times New Roman"/>
          <w:sz w:val="28"/>
          <w:szCs w:val="28"/>
        </w:rPr>
        <w:t>О защите прав ребенка</w:t>
      </w:r>
      <w:r w:rsidRPr="00A43410">
        <w:rPr>
          <w:rFonts w:ascii="Times New Roman" w:hAnsi="Times New Roman" w:cs="Times New Roman"/>
          <w:sz w:val="28"/>
          <w:szCs w:val="28"/>
        </w:rPr>
        <w:t xml:space="preserve">», определяющие его права на защиту от сведений, которые могут причинить моральную травму. Необходимо создавать перечни документов, программ и иных источников, которые могут травмировать психику </w:t>
      </w:r>
      <w:r w:rsidR="0095754D" w:rsidRPr="0095754D">
        <w:rPr>
          <w:rFonts w:ascii="Times New Roman" w:hAnsi="Times New Roman" w:cs="Times New Roman"/>
          <w:sz w:val="28"/>
          <w:szCs w:val="28"/>
        </w:rPr>
        <w:t>человека</w:t>
      </w:r>
      <w:r w:rsidRPr="00A43410">
        <w:rPr>
          <w:rFonts w:ascii="Times New Roman" w:hAnsi="Times New Roman" w:cs="Times New Roman"/>
          <w:sz w:val="28"/>
          <w:szCs w:val="28"/>
        </w:rPr>
        <w:t>, в целях недопущения их проникновения на территорию учебного заведения. Это станет одной из основ информационной безопасности.</w:t>
      </w:r>
    </w:p>
    <w:p w14:paraId="7474261C" w14:textId="77777777" w:rsidR="00A43410" w:rsidRPr="00736EBF" w:rsidRDefault="00A43410" w:rsidP="00A43410">
      <w:pPr>
        <w:spacing w:after="0" w:line="240" w:lineRule="auto"/>
        <w:ind w:firstLine="709"/>
        <w:jc w:val="both"/>
        <w:rPr>
          <w:rFonts w:ascii="Times New Roman" w:hAnsi="Times New Roman" w:cs="Times New Roman"/>
          <w:i/>
          <w:sz w:val="28"/>
          <w:szCs w:val="28"/>
        </w:rPr>
      </w:pPr>
      <w:r w:rsidRPr="00736EBF">
        <w:rPr>
          <w:rFonts w:ascii="Times New Roman" w:hAnsi="Times New Roman" w:cs="Times New Roman"/>
          <w:i/>
          <w:sz w:val="28"/>
          <w:szCs w:val="28"/>
        </w:rPr>
        <w:t>Административно-организационные меры</w:t>
      </w:r>
      <w:r w:rsidR="006F26A6">
        <w:rPr>
          <w:rFonts w:ascii="Times New Roman" w:hAnsi="Times New Roman" w:cs="Times New Roman"/>
          <w:i/>
          <w:sz w:val="28"/>
          <w:szCs w:val="28"/>
        </w:rPr>
        <w:t>.</w:t>
      </w:r>
    </w:p>
    <w:p w14:paraId="26E6FFA0"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 xml:space="preserve">Этот комплекс мер целиком построен на создании внутренних правил и регламентов, определяющих порядок работы с информацией и ее носителями. </w:t>
      </w:r>
      <w:r w:rsidRPr="00A43410">
        <w:rPr>
          <w:rFonts w:ascii="Times New Roman" w:hAnsi="Times New Roman" w:cs="Times New Roman"/>
          <w:sz w:val="28"/>
          <w:szCs w:val="28"/>
        </w:rPr>
        <w:lastRenderedPageBreak/>
        <w:t>Это внутренние методики, посвященные информационной безопасности, должностные инструкции, перечни сведений, не подлежащих передаче. Дополнительно должен быть разработан регламент, определяющий порядок взаимодействия с компетентными органами по запросам о предоставлении им тех или иных данных и документов.</w:t>
      </w:r>
    </w:p>
    <w:p w14:paraId="06E975EB" w14:textId="6B73F198"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 xml:space="preserve">Кроме того, эти методики должны определять порядок доступа </w:t>
      </w:r>
      <w:r w:rsidR="006F26A6">
        <w:rPr>
          <w:rFonts w:ascii="Times New Roman" w:hAnsi="Times New Roman" w:cs="Times New Roman"/>
          <w:sz w:val="28"/>
          <w:szCs w:val="28"/>
        </w:rPr>
        <w:t>учащихся</w:t>
      </w:r>
      <w:r w:rsidRPr="00A43410">
        <w:rPr>
          <w:rFonts w:ascii="Times New Roman" w:hAnsi="Times New Roman" w:cs="Times New Roman"/>
          <w:sz w:val="28"/>
          <w:szCs w:val="28"/>
        </w:rPr>
        <w:t xml:space="preserve"> к сети Интернет в компьютерных классах, возможность защиты некоторых ресурсов неоднозначного характера от доступа </w:t>
      </w:r>
      <w:proofErr w:type="spellStart"/>
      <w:r w:rsidR="0095754D" w:rsidRPr="0095754D">
        <w:rPr>
          <w:rFonts w:ascii="Times New Roman" w:hAnsi="Times New Roman" w:cs="Times New Roman"/>
          <w:sz w:val="28"/>
          <w:szCs w:val="28"/>
        </w:rPr>
        <w:t>индивидума</w:t>
      </w:r>
      <w:proofErr w:type="spellEnd"/>
      <w:r w:rsidRPr="00A43410">
        <w:rPr>
          <w:rFonts w:ascii="Times New Roman" w:hAnsi="Times New Roman" w:cs="Times New Roman"/>
          <w:sz w:val="28"/>
          <w:szCs w:val="28"/>
        </w:rPr>
        <w:t xml:space="preserve">, запрет на пользование собственными носителями информации. Должно быть предусмотрено использование системы </w:t>
      </w:r>
      <w:r w:rsidRPr="0095754D">
        <w:rPr>
          <w:rFonts w:ascii="Times New Roman" w:hAnsi="Times New Roman" w:cs="Times New Roman"/>
          <w:sz w:val="28"/>
          <w:szCs w:val="28"/>
        </w:rPr>
        <w:t>родительского контроля</w:t>
      </w:r>
      <w:r w:rsidRPr="00A43410">
        <w:rPr>
          <w:rFonts w:ascii="Times New Roman" w:hAnsi="Times New Roman" w:cs="Times New Roman"/>
          <w:sz w:val="28"/>
          <w:szCs w:val="28"/>
        </w:rPr>
        <w:t xml:space="preserve"> над ресурсами сети Интернет.</w:t>
      </w:r>
    </w:p>
    <w:p w14:paraId="455D7536" w14:textId="77777777" w:rsidR="00A43410" w:rsidRPr="00736EBF" w:rsidRDefault="00A43410" w:rsidP="00A43410">
      <w:pPr>
        <w:spacing w:after="0" w:line="240" w:lineRule="auto"/>
        <w:ind w:firstLine="709"/>
        <w:jc w:val="both"/>
        <w:rPr>
          <w:rFonts w:ascii="Times New Roman" w:hAnsi="Times New Roman" w:cs="Times New Roman"/>
          <w:i/>
          <w:sz w:val="28"/>
          <w:szCs w:val="28"/>
        </w:rPr>
      </w:pPr>
      <w:r w:rsidRPr="00736EBF">
        <w:rPr>
          <w:rFonts w:ascii="Times New Roman" w:hAnsi="Times New Roman" w:cs="Times New Roman"/>
          <w:i/>
          <w:sz w:val="28"/>
          <w:szCs w:val="28"/>
        </w:rPr>
        <w:t>Физические меры</w:t>
      </w:r>
      <w:r w:rsidR="006F26A6">
        <w:rPr>
          <w:rFonts w:ascii="Times New Roman" w:hAnsi="Times New Roman" w:cs="Times New Roman"/>
          <w:i/>
          <w:sz w:val="28"/>
          <w:szCs w:val="28"/>
        </w:rPr>
        <w:t>.</w:t>
      </w:r>
    </w:p>
    <w:p w14:paraId="2D668557"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За данную систему мер и ее внедрение должно отвечать руководство образовательного учреждения и сотрудники IT-подразделений. Перекладывать организацию мер физической защиты компьютерной сети и носителей на сотрудников наемных охранных подразделений недопустимо. Среди физических мер должна быть предусмотрена пропускная система защиты в помещения, содержащие носители информации, организация контроля доступа посетителей, установления различных степеней допуска. Кроме того, к мерам физической защиты может быть отнесено обязательное копирование значимой информации на диски компьютеров, не имеющих доступа к сети Интернет. Обязательно не только установление паролей, но и их регулярная замена.</w:t>
      </w:r>
    </w:p>
    <w:p w14:paraId="51162396" w14:textId="77777777" w:rsidR="00A43410" w:rsidRPr="00736EBF" w:rsidRDefault="00A43410" w:rsidP="00A43410">
      <w:pPr>
        <w:spacing w:after="0" w:line="240" w:lineRule="auto"/>
        <w:ind w:firstLine="709"/>
        <w:jc w:val="both"/>
        <w:rPr>
          <w:rFonts w:ascii="Times New Roman" w:hAnsi="Times New Roman" w:cs="Times New Roman"/>
          <w:i/>
          <w:sz w:val="28"/>
          <w:szCs w:val="28"/>
        </w:rPr>
      </w:pPr>
      <w:r w:rsidRPr="00736EBF">
        <w:rPr>
          <w:rFonts w:ascii="Times New Roman" w:hAnsi="Times New Roman" w:cs="Times New Roman"/>
          <w:i/>
          <w:sz w:val="28"/>
          <w:szCs w:val="28"/>
        </w:rPr>
        <w:t>Технические меры</w:t>
      </w:r>
      <w:r w:rsidR="006F26A6">
        <w:rPr>
          <w:rFonts w:ascii="Times New Roman" w:hAnsi="Times New Roman" w:cs="Times New Roman"/>
          <w:i/>
          <w:sz w:val="28"/>
          <w:szCs w:val="28"/>
        </w:rPr>
        <w:t>.</w:t>
      </w:r>
    </w:p>
    <w:p w14:paraId="5960082F"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Комплексную систему защиты всего периметра компьютерной сети должны обеспечивать специализированные программные продукты, например, DLP-системы и SIEM-системы, выявляющие все возможные угрозы безопасности и применяющие меры по борьбе с ними. Для тех учебных заведений, бюджет которых не позволяет внедрение профессиональных систем, необходимо использование разрешенных и рекомендуемых программных мер защиты, в частности антивирусов</w:t>
      </w:r>
      <w:r w:rsidR="00D558B3">
        <w:rPr>
          <w:rFonts w:ascii="Times New Roman" w:hAnsi="Times New Roman" w:cs="Times New Roman"/>
          <w:sz w:val="28"/>
          <w:szCs w:val="28"/>
        </w:rPr>
        <w:t xml:space="preserve"> </w:t>
      </w:r>
      <w:r w:rsidR="00D558B3" w:rsidRPr="00D558B3">
        <w:rPr>
          <w:rFonts w:ascii="Times New Roman" w:hAnsi="Times New Roman" w:cs="Times New Roman"/>
          <w:sz w:val="28"/>
          <w:szCs w:val="28"/>
        </w:rPr>
        <w:t>[</w:t>
      </w:r>
      <w:r w:rsidR="00D558B3">
        <w:rPr>
          <w:rFonts w:ascii="Times New Roman" w:hAnsi="Times New Roman" w:cs="Times New Roman"/>
          <w:sz w:val="28"/>
          <w:szCs w:val="28"/>
        </w:rPr>
        <w:t>5</w:t>
      </w:r>
      <w:r w:rsidR="00D558B3" w:rsidRPr="00D558B3">
        <w:rPr>
          <w:rFonts w:ascii="Times New Roman" w:hAnsi="Times New Roman" w:cs="Times New Roman"/>
          <w:sz w:val="28"/>
          <w:szCs w:val="28"/>
        </w:rPr>
        <w:t>]</w:t>
      </w:r>
      <w:r w:rsidRPr="00A43410">
        <w:rPr>
          <w:rFonts w:ascii="Times New Roman" w:hAnsi="Times New Roman" w:cs="Times New Roman"/>
          <w:sz w:val="28"/>
          <w:szCs w:val="28"/>
        </w:rPr>
        <w:t>.</w:t>
      </w:r>
    </w:p>
    <w:p w14:paraId="5426D2FB"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Электронная почта, к которой имеют доступ сотрудники и учащиеся, должна быть контролируема. Оптимально также ввести полный запрет на копирование любой информации с жестких дисков компьютеров образовательного учреждения.</w:t>
      </w:r>
    </w:p>
    <w:p w14:paraId="7078D434" w14:textId="77777777"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Кроме того, должно быть предусмотрено программное обеспечение, ограничивающее доступ ребенка на определенные сайты (контент-фильтры).</w:t>
      </w:r>
    </w:p>
    <w:p w14:paraId="6671B3BE" w14:textId="5A0851F2" w:rsidR="00A43410" w:rsidRPr="00A43410" w:rsidRDefault="00A43410" w:rsidP="00A43410">
      <w:pPr>
        <w:spacing w:after="0" w:line="240" w:lineRule="auto"/>
        <w:ind w:firstLine="709"/>
        <w:jc w:val="both"/>
        <w:rPr>
          <w:rFonts w:ascii="Times New Roman" w:hAnsi="Times New Roman" w:cs="Times New Roman"/>
          <w:sz w:val="28"/>
          <w:szCs w:val="28"/>
        </w:rPr>
      </w:pPr>
      <w:r w:rsidRPr="00A43410">
        <w:rPr>
          <w:rFonts w:ascii="Times New Roman" w:hAnsi="Times New Roman" w:cs="Times New Roman"/>
          <w:sz w:val="28"/>
          <w:szCs w:val="28"/>
        </w:rPr>
        <w:t>Все меры должны применяться в комплексе, при этом необходимо определение одного или нескольких лиц, отвечающих за реализацию всех аспектов информационной безопасности. На основании анализа его поиска можно вносить изменения в перечень сайтов, доступ к которым ограничен с компьютеров, установленных в учебном заведении.</w:t>
      </w:r>
    </w:p>
    <w:p w14:paraId="33096CBF" w14:textId="77777777" w:rsidR="00D558B3" w:rsidRDefault="00440E84" w:rsidP="00D558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в</w:t>
      </w:r>
      <w:r w:rsidR="00D558B3" w:rsidRPr="0026454D">
        <w:rPr>
          <w:rFonts w:ascii="Times New Roman" w:hAnsi="Times New Roman" w:cs="Times New Roman"/>
          <w:sz w:val="28"/>
          <w:szCs w:val="28"/>
        </w:rPr>
        <w:t xml:space="preserve"> рамках модернизации организации защиты информации в образовательных учреждениях необходимо ввести так называемые парольные протоколы и учитывать доступ к рабочему месту, использовать встроенный или </w:t>
      </w:r>
      <w:r w:rsidR="00D558B3" w:rsidRPr="0026454D">
        <w:rPr>
          <w:rFonts w:ascii="Times New Roman" w:hAnsi="Times New Roman" w:cs="Times New Roman"/>
          <w:sz w:val="28"/>
          <w:szCs w:val="28"/>
        </w:rPr>
        <w:lastRenderedPageBreak/>
        <w:t>программный межсетевой экран и установить лицензионные средства контроля доступа сотрудников [</w:t>
      </w:r>
      <w:r w:rsidR="00D558B3">
        <w:rPr>
          <w:rFonts w:ascii="Times New Roman" w:hAnsi="Times New Roman" w:cs="Times New Roman"/>
          <w:sz w:val="28"/>
          <w:szCs w:val="28"/>
        </w:rPr>
        <w:t>5</w:t>
      </w:r>
      <w:r w:rsidR="00D558B3" w:rsidRPr="0026454D">
        <w:rPr>
          <w:rFonts w:ascii="Times New Roman" w:hAnsi="Times New Roman" w:cs="Times New Roman"/>
          <w:sz w:val="28"/>
          <w:szCs w:val="28"/>
        </w:rPr>
        <w:t xml:space="preserve">]. </w:t>
      </w:r>
    </w:p>
    <w:p w14:paraId="0B9DA45F" w14:textId="77777777" w:rsidR="00D558B3" w:rsidRDefault="00D558B3" w:rsidP="00D558B3">
      <w:pPr>
        <w:spacing w:after="0" w:line="240" w:lineRule="auto"/>
        <w:ind w:firstLine="709"/>
        <w:jc w:val="both"/>
        <w:rPr>
          <w:rFonts w:ascii="Times New Roman" w:hAnsi="Times New Roman" w:cs="Times New Roman"/>
          <w:sz w:val="28"/>
          <w:szCs w:val="28"/>
        </w:rPr>
      </w:pPr>
      <w:r w:rsidRPr="0026454D">
        <w:rPr>
          <w:rFonts w:ascii="Times New Roman" w:hAnsi="Times New Roman" w:cs="Times New Roman"/>
          <w:sz w:val="28"/>
          <w:szCs w:val="28"/>
        </w:rPr>
        <w:t xml:space="preserve">Также необходимо организовать установку сертифицированного программного комплекса, что обеспечит контроль над процессом защиты информации. Дополнительной мерой по повышению эффективности защиты информации в образовательных учреждениях является разработка типового плана защиты информационных данных в этой организации и назначение лица, ответственного за обеспечение защиты информации. </w:t>
      </w:r>
    </w:p>
    <w:p w14:paraId="39B780D7" w14:textId="77777777" w:rsidR="00D558B3" w:rsidRDefault="00D558B3" w:rsidP="00D558B3">
      <w:pPr>
        <w:spacing w:after="0" w:line="240" w:lineRule="auto"/>
        <w:ind w:firstLine="709"/>
        <w:jc w:val="both"/>
        <w:rPr>
          <w:rFonts w:ascii="Times New Roman" w:hAnsi="Times New Roman" w:cs="Times New Roman"/>
          <w:sz w:val="28"/>
          <w:szCs w:val="28"/>
        </w:rPr>
      </w:pPr>
      <w:r w:rsidRPr="0026454D">
        <w:rPr>
          <w:rFonts w:ascii="Times New Roman" w:hAnsi="Times New Roman" w:cs="Times New Roman"/>
          <w:sz w:val="28"/>
          <w:szCs w:val="28"/>
        </w:rPr>
        <w:t>Рассмотренные в статье положения и предлагаемые меры помогут повысить надежность и эффективность систем информационной безопасности образовательных учреждений в соответствии с их конкретными эксплуатационными и организационными требованиями и рекомендациями.</w:t>
      </w:r>
    </w:p>
    <w:p w14:paraId="4FD69803" w14:textId="77777777" w:rsidR="00A43410" w:rsidRDefault="00A43410" w:rsidP="00A43410">
      <w:pPr>
        <w:spacing w:after="0" w:line="240" w:lineRule="auto"/>
        <w:ind w:firstLine="709"/>
        <w:jc w:val="both"/>
        <w:rPr>
          <w:rFonts w:ascii="Times New Roman" w:hAnsi="Times New Roman" w:cs="Times New Roman"/>
          <w:sz w:val="28"/>
          <w:szCs w:val="28"/>
        </w:rPr>
      </w:pPr>
    </w:p>
    <w:p w14:paraId="7692981C" w14:textId="77777777" w:rsidR="00736EBF" w:rsidRDefault="00736EBF" w:rsidP="00736EBF">
      <w:pPr>
        <w:spacing w:after="0" w:line="240" w:lineRule="auto"/>
        <w:jc w:val="center"/>
        <w:rPr>
          <w:rFonts w:ascii="Times New Roman" w:hAnsi="Times New Roman" w:cs="Times New Roman"/>
          <w:sz w:val="28"/>
          <w:szCs w:val="28"/>
        </w:rPr>
      </w:pPr>
      <w:r w:rsidRPr="00B75412">
        <w:rPr>
          <w:rFonts w:ascii="Times New Roman" w:hAnsi="Times New Roman" w:cs="Times New Roman"/>
          <w:b/>
          <w:sz w:val="28"/>
          <w:szCs w:val="28"/>
        </w:rPr>
        <w:t>Библиографический список</w:t>
      </w:r>
      <w:r w:rsidRPr="00736EBF">
        <w:rPr>
          <w:rFonts w:ascii="Times New Roman" w:hAnsi="Times New Roman" w:cs="Times New Roman"/>
          <w:sz w:val="28"/>
          <w:szCs w:val="28"/>
        </w:rPr>
        <w:t xml:space="preserve"> </w:t>
      </w:r>
    </w:p>
    <w:p w14:paraId="70E24F06" w14:textId="77777777" w:rsidR="00736EBF" w:rsidRPr="00736EBF" w:rsidRDefault="00736EBF" w:rsidP="00736EBF">
      <w:pPr>
        <w:spacing w:after="0" w:line="240" w:lineRule="auto"/>
        <w:jc w:val="center"/>
        <w:rPr>
          <w:rFonts w:ascii="Times New Roman" w:hAnsi="Times New Roman" w:cs="Times New Roman"/>
          <w:b/>
          <w:sz w:val="28"/>
          <w:szCs w:val="28"/>
        </w:rPr>
      </w:pPr>
    </w:p>
    <w:p w14:paraId="34FE85E7" w14:textId="77777777" w:rsidR="00736EBF" w:rsidRPr="00736EBF" w:rsidRDefault="00736EBF" w:rsidP="00736EBF">
      <w:pPr>
        <w:pStyle w:val="a4"/>
        <w:numPr>
          <w:ilvl w:val="0"/>
          <w:numId w:val="7"/>
        </w:numPr>
        <w:spacing w:after="0" w:line="240" w:lineRule="auto"/>
        <w:ind w:left="0" w:firstLine="709"/>
        <w:jc w:val="both"/>
        <w:rPr>
          <w:rFonts w:ascii="Times New Roman" w:hAnsi="Times New Roman" w:cs="Times New Roman"/>
          <w:sz w:val="28"/>
          <w:szCs w:val="28"/>
        </w:rPr>
      </w:pPr>
      <w:r w:rsidRPr="00736EBF">
        <w:rPr>
          <w:rFonts w:ascii="Times New Roman" w:hAnsi="Times New Roman" w:cs="Times New Roman"/>
          <w:sz w:val="28"/>
          <w:szCs w:val="28"/>
        </w:rPr>
        <w:t xml:space="preserve">Бариев А. А. Внедрение современных информационных технологий в образовательный процесс // Актуальные вопросы современной педагогики: материалы VI </w:t>
      </w:r>
      <w:proofErr w:type="spellStart"/>
      <w:r w:rsidRPr="00736EBF">
        <w:rPr>
          <w:rFonts w:ascii="Times New Roman" w:hAnsi="Times New Roman" w:cs="Times New Roman"/>
          <w:sz w:val="28"/>
          <w:szCs w:val="28"/>
        </w:rPr>
        <w:t>Междунар</w:t>
      </w:r>
      <w:proofErr w:type="spellEnd"/>
      <w:r w:rsidRPr="00736EBF">
        <w:rPr>
          <w:rFonts w:ascii="Times New Roman" w:hAnsi="Times New Roman" w:cs="Times New Roman"/>
          <w:sz w:val="28"/>
          <w:szCs w:val="28"/>
        </w:rPr>
        <w:t xml:space="preserve">. науч. </w:t>
      </w:r>
      <w:proofErr w:type="spellStart"/>
      <w:r w:rsidRPr="00736EBF">
        <w:rPr>
          <w:rFonts w:ascii="Times New Roman" w:hAnsi="Times New Roman" w:cs="Times New Roman"/>
          <w:sz w:val="28"/>
          <w:szCs w:val="28"/>
        </w:rPr>
        <w:t>конф</w:t>
      </w:r>
      <w:proofErr w:type="spellEnd"/>
      <w:r w:rsidRPr="00736EBF">
        <w:rPr>
          <w:rFonts w:ascii="Times New Roman" w:hAnsi="Times New Roman" w:cs="Times New Roman"/>
          <w:sz w:val="28"/>
          <w:szCs w:val="28"/>
        </w:rPr>
        <w:t xml:space="preserve">. (г. Уфа, март 2015 г.). Уфа: Лето, 2015. С. 228–230. </w:t>
      </w:r>
    </w:p>
    <w:p w14:paraId="2363B7FA" w14:textId="77777777" w:rsidR="00736EBF" w:rsidRPr="00736EBF" w:rsidRDefault="00736EBF" w:rsidP="00736EBF">
      <w:pPr>
        <w:pStyle w:val="a4"/>
        <w:numPr>
          <w:ilvl w:val="0"/>
          <w:numId w:val="7"/>
        </w:numPr>
        <w:spacing w:after="0" w:line="240" w:lineRule="auto"/>
        <w:ind w:left="0" w:firstLine="709"/>
        <w:jc w:val="both"/>
        <w:rPr>
          <w:rFonts w:ascii="Times New Roman" w:hAnsi="Times New Roman" w:cs="Times New Roman"/>
          <w:sz w:val="28"/>
          <w:szCs w:val="28"/>
        </w:rPr>
      </w:pPr>
      <w:r w:rsidRPr="00736EBF">
        <w:rPr>
          <w:rFonts w:ascii="Times New Roman" w:hAnsi="Times New Roman" w:cs="Times New Roman"/>
          <w:sz w:val="28"/>
          <w:szCs w:val="28"/>
        </w:rPr>
        <w:t xml:space="preserve">Васильев Д. А. Подход к модернизации системы защиты информации в образовательных учреждениях среднего общего полного образования // </w:t>
      </w:r>
      <w:proofErr w:type="spellStart"/>
      <w:r w:rsidRPr="00736EBF">
        <w:rPr>
          <w:rFonts w:ascii="Times New Roman" w:hAnsi="Times New Roman" w:cs="Times New Roman"/>
          <w:sz w:val="28"/>
          <w:szCs w:val="28"/>
        </w:rPr>
        <w:t>Auditorium</w:t>
      </w:r>
      <w:proofErr w:type="spellEnd"/>
      <w:r w:rsidRPr="00736EBF">
        <w:rPr>
          <w:rFonts w:ascii="Times New Roman" w:hAnsi="Times New Roman" w:cs="Times New Roman"/>
          <w:sz w:val="28"/>
          <w:szCs w:val="28"/>
        </w:rPr>
        <w:t>. 2017. № 1 (13). С. 85–92.</w:t>
      </w:r>
    </w:p>
    <w:p w14:paraId="4395A91E" w14:textId="77777777" w:rsidR="00736EBF" w:rsidRPr="00736EBF" w:rsidRDefault="00736EBF" w:rsidP="00736EBF">
      <w:pPr>
        <w:pStyle w:val="a4"/>
        <w:numPr>
          <w:ilvl w:val="0"/>
          <w:numId w:val="7"/>
        </w:numPr>
        <w:spacing w:after="0" w:line="240" w:lineRule="auto"/>
        <w:ind w:left="0" w:firstLine="709"/>
        <w:jc w:val="both"/>
        <w:rPr>
          <w:rFonts w:ascii="Times New Roman" w:hAnsi="Times New Roman" w:cs="Times New Roman"/>
          <w:sz w:val="28"/>
          <w:szCs w:val="28"/>
        </w:rPr>
      </w:pPr>
      <w:r w:rsidRPr="00736EBF">
        <w:rPr>
          <w:rFonts w:ascii="Times New Roman" w:hAnsi="Times New Roman" w:cs="Times New Roman"/>
          <w:sz w:val="28"/>
          <w:szCs w:val="28"/>
        </w:rPr>
        <w:t xml:space="preserve">Винник, Е. А. Обеспечение защиты информации в образовательных организациях / Е. А. Винник. — </w:t>
      </w:r>
      <w:proofErr w:type="gramStart"/>
      <w:r w:rsidRPr="00736EBF">
        <w:rPr>
          <w:rFonts w:ascii="Times New Roman" w:hAnsi="Times New Roman" w:cs="Times New Roman"/>
          <w:sz w:val="28"/>
          <w:szCs w:val="28"/>
        </w:rPr>
        <w:t>Текст :</w:t>
      </w:r>
      <w:proofErr w:type="gramEnd"/>
      <w:r w:rsidRPr="00736EBF">
        <w:rPr>
          <w:rFonts w:ascii="Times New Roman" w:hAnsi="Times New Roman" w:cs="Times New Roman"/>
          <w:sz w:val="28"/>
          <w:szCs w:val="28"/>
        </w:rPr>
        <w:t xml:space="preserve"> непосредственный // Молодой ученый. — 2023. — № 7 (454). — С. 3-6.  </w:t>
      </w:r>
    </w:p>
    <w:p w14:paraId="5F85BFAF" w14:textId="77777777" w:rsidR="00736EBF" w:rsidRPr="00736EBF" w:rsidRDefault="00736EBF" w:rsidP="00736EBF">
      <w:pPr>
        <w:pStyle w:val="a4"/>
        <w:numPr>
          <w:ilvl w:val="0"/>
          <w:numId w:val="7"/>
        </w:numPr>
        <w:spacing w:after="0" w:line="240" w:lineRule="auto"/>
        <w:ind w:left="0" w:firstLine="709"/>
        <w:jc w:val="both"/>
        <w:rPr>
          <w:rFonts w:ascii="Times New Roman" w:hAnsi="Times New Roman" w:cs="Times New Roman"/>
          <w:sz w:val="28"/>
          <w:szCs w:val="28"/>
        </w:rPr>
      </w:pPr>
      <w:r w:rsidRPr="00736EBF">
        <w:rPr>
          <w:rFonts w:ascii="Times New Roman" w:hAnsi="Times New Roman" w:cs="Times New Roman"/>
          <w:sz w:val="28"/>
          <w:szCs w:val="28"/>
        </w:rPr>
        <w:t xml:space="preserve">Методика определения актуальных угроз безопасности персональных данных при их обработке в информационных системах персональных данных: утв. заместителем директора ФСТЭК России 14 февр. 2008 г. Доступ из справ.-правовой системы «Гарант». </w:t>
      </w:r>
    </w:p>
    <w:p w14:paraId="291789F9" w14:textId="77777777" w:rsidR="00736EBF" w:rsidRPr="00736EBF" w:rsidRDefault="00736EBF" w:rsidP="00736EBF">
      <w:pPr>
        <w:pStyle w:val="a4"/>
        <w:numPr>
          <w:ilvl w:val="0"/>
          <w:numId w:val="7"/>
        </w:numPr>
        <w:spacing w:after="0" w:line="240" w:lineRule="auto"/>
        <w:ind w:left="0" w:firstLine="709"/>
        <w:jc w:val="both"/>
        <w:rPr>
          <w:rFonts w:ascii="Times New Roman" w:hAnsi="Times New Roman" w:cs="Times New Roman"/>
          <w:sz w:val="28"/>
          <w:szCs w:val="28"/>
        </w:rPr>
      </w:pPr>
      <w:r w:rsidRPr="00736EBF">
        <w:rPr>
          <w:rFonts w:ascii="Times New Roman" w:hAnsi="Times New Roman" w:cs="Times New Roman"/>
          <w:sz w:val="28"/>
          <w:szCs w:val="28"/>
        </w:rPr>
        <w:t xml:space="preserve">Методические рекомендации по ограничению в образовательных организациях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 утв. Министерством просвещения РФ, Министерством цифрового развития, связи и массовых коммуникаций РФ, Федер. службой по надзору в сфере связи, </w:t>
      </w:r>
      <w:proofErr w:type="spellStart"/>
      <w:r w:rsidRPr="00736EBF">
        <w:rPr>
          <w:rFonts w:ascii="Times New Roman" w:hAnsi="Times New Roman" w:cs="Times New Roman"/>
          <w:sz w:val="28"/>
          <w:szCs w:val="28"/>
        </w:rPr>
        <w:t>информ</w:t>
      </w:r>
      <w:proofErr w:type="spellEnd"/>
      <w:r w:rsidRPr="00736EBF">
        <w:rPr>
          <w:rFonts w:ascii="Times New Roman" w:hAnsi="Times New Roman" w:cs="Times New Roman"/>
          <w:sz w:val="28"/>
          <w:szCs w:val="28"/>
        </w:rPr>
        <w:t>. технологий и массовых коммуникаций 16 мая 2019 г. Доступ из справ. правовой системы «Гарант».</w:t>
      </w:r>
    </w:p>
    <w:p w14:paraId="0714D06E" w14:textId="77777777" w:rsidR="00736EBF" w:rsidRPr="00736EBF" w:rsidRDefault="00736EBF" w:rsidP="00736EBF">
      <w:pPr>
        <w:spacing w:after="0" w:line="240" w:lineRule="auto"/>
        <w:ind w:firstLine="709"/>
        <w:jc w:val="both"/>
        <w:rPr>
          <w:rFonts w:ascii="Times New Roman" w:hAnsi="Times New Roman" w:cs="Times New Roman"/>
          <w:sz w:val="28"/>
          <w:szCs w:val="28"/>
        </w:rPr>
      </w:pPr>
      <w:r w:rsidRPr="00736EBF">
        <w:rPr>
          <w:rFonts w:ascii="Times New Roman" w:hAnsi="Times New Roman" w:cs="Times New Roman"/>
          <w:sz w:val="28"/>
          <w:szCs w:val="28"/>
        </w:rPr>
        <w:br/>
      </w:r>
    </w:p>
    <w:sectPr w:rsidR="00736EBF" w:rsidRPr="00736EBF" w:rsidSect="00991B5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0599D"/>
    <w:multiLevelType w:val="multilevel"/>
    <w:tmpl w:val="3396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F403A"/>
    <w:multiLevelType w:val="hybridMultilevel"/>
    <w:tmpl w:val="4DD0B6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DFA7212"/>
    <w:multiLevelType w:val="multilevel"/>
    <w:tmpl w:val="CE424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D2490B"/>
    <w:multiLevelType w:val="hybridMultilevel"/>
    <w:tmpl w:val="E6026602"/>
    <w:lvl w:ilvl="0" w:tplc="D4DA3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6697F32"/>
    <w:multiLevelType w:val="hybridMultilevel"/>
    <w:tmpl w:val="D10C78D8"/>
    <w:lvl w:ilvl="0" w:tplc="D4DA3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E6D1A2F"/>
    <w:multiLevelType w:val="hybridMultilevel"/>
    <w:tmpl w:val="6F72CF40"/>
    <w:lvl w:ilvl="0" w:tplc="D4DA3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716627D"/>
    <w:multiLevelType w:val="multilevel"/>
    <w:tmpl w:val="6040E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33975349">
    <w:abstractNumId w:val="2"/>
  </w:num>
  <w:num w:numId="2" w16cid:durableId="338697217">
    <w:abstractNumId w:val="3"/>
  </w:num>
  <w:num w:numId="3" w16cid:durableId="415829593">
    <w:abstractNumId w:val="6"/>
  </w:num>
  <w:num w:numId="4" w16cid:durableId="814295367">
    <w:abstractNumId w:val="4"/>
  </w:num>
  <w:num w:numId="5" w16cid:durableId="1639649239">
    <w:abstractNumId w:val="0"/>
  </w:num>
  <w:num w:numId="6" w16cid:durableId="836112514">
    <w:abstractNumId w:val="5"/>
  </w:num>
  <w:num w:numId="7" w16cid:durableId="1202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A58A1"/>
    <w:rsid w:val="00107E4C"/>
    <w:rsid w:val="0018314A"/>
    <w:rsid w:val="002A58A1"/>
    <w:rsid w:val="00391F3B"/>
    <w:rsid w:val="00440E84"/>
    <w:rsid w:val="004712C3"/>
    <w:rsid w:val="00565B19"/>
    <w:rsid w:val="00660921"/>
    <w:rsid w:val="006F26A6"/>
    <w:rsid w:val="00736EBF"/>
    <w:rsid w:val="00747D37"/>
    <w:rsid w:val="0075251E"/>
    <w:rsid w:val="007F18A1"/>
    <w:rsid w:val="00814FBC"/>
    <w:rsid w:val="00835286"/>
    <w:rsid w:val="00955B87"/>
    <w:rsid w:val="0095754D"/>
    <w:rsid w:val="0098025F"/>
    <w:rsid w:val="00991B50"/>
    <w:rsid w:val="00A43410"/>
    <w:rsid w:val="00AF5B28"/>
    <w:rsid w:val="00BC20C3"/>
    <w:rsid w:val="00CE4D6B"/>
    <w:rsid w:val="00D558B3"/>
    <w:rsid w:val="00E24731"/>
    <w:rsid w:val="00FD7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8A3B8"/>
  <w15:docId w15:val="{581FA507-63EB-43CB-83F8-A18E0C52F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4FBC"/>
  </w:style>
  <w:style w:type="paragraph" w:styleId="3">
    <w:name w:val="heading 3"/>
    <w:basedOn w:val="a"/>
    <w:link w:val="30"/>
    <w:uiPriority w:val="9"/>
    <w:qFormat/>
    <w:rsid w:val="00A4341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58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91B50"/>
    <w:pPr>
      <w:ind w:left="720"/>
      <w:contextualSpacing/>
    </w:pPr>
  </w:style>
  <w:style w:type="character" w:customStyle="1" w:styleId="30">
    <w:name w:val="Заголовок 3 Знак"/>
    <w:basedOn w:val="a0"/>
    <w:link w:val="3"/>
    <w:uiPriority w:val="9"/>
    <w:rsid w:val="00A43410"/>
    <w:rPr>
      <w:rFonts w:ascii="Times New Roman" w:eastAsia="Times New Roman" w:hAnsi="Times New Roman" w:cs="Times New Roman"/>
      <w:b/>
      <w:bCs/>
      <w:sz w:val="27"/>
      <w:szCs w:val="27"/>
      <w:lang w:eastAsia="ru-RU"/>
    </w:rPr>
  </w:style>
  <w:style w:type="character" w:styleId="a5">
    <w:name w:val="Hyperlink"/>
    <w:basedOn w:val="a0"/>
    <w:rsid w:val="0018314A"/>
    <w:rPr>
      <w:color w:val="0000FF"/>
      <w:u w:val="single"/>
    </w:rPr>
  </w:style>
  <w:style w:type="paragraph" w:styleId="a6">
    <w:name w:val="No Spacing"/>
    <w:uiPriority w:val="1"/>
    <w:qFormat/>
    <w:rsid w:val="0018314A"/>
    <w:pPr>
      <w:spacing w:after="0" w:line="240" w:lineRule="auto"/>
    </w:pPr>
  </w:style>
  <w:style w:type="character" w:customStyle="1" w:styleId="1">
    <w:name w:val="Неразрешенное упоминание1"/>
    <w:basedOn w:val="a0"/>
    <w:uiPriority w:val="99"/>
    <w:semiHidden/>
    <w:unhideWhenUsed/>
    <w:rsid w:val="00835286"/>
    <w:rPr>
      <w:color w:val="605E5C"/>
      <w:shd w:val="clear" w:color="auto" w:fill="E1DFDD"/>
    </w:rPr>
  </w:style>
  <w:style w:type="character" w:styleId="a7">
    <w:name w:val="Unresolved Mention"/>
    <w:basedOn w:val="a0"/>
    <w:uiPriority w:val="99"/>
    <w:semiHidden/>
    <w:unhideWhenUsed/>
    <w:rsid w:val="0095754D"/>
    <w:rPr>
      <w:color w:val="605E5C"/>
      <w:shd w:val="clear" w:color="auto" w:fill="E1DFDD"/>
    </w:rPr>
  </w:style>
  <w:style w:type="character" w:styleId="a8">
    <w:name w:val="FollowedHyperlink"/>
    <w:basedOn w:val="a0"/>
    <w:uiPriority w:val="99"/>
    <w:semiHidden/>
    <w:unhideWhenUsed/>
    <w:rsid w:val="009575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154147">
      <w:bodyDiv w:val="1"/>
      <w:marLeft w:val="0"/>
      <w:marRight w:val="0"/>
      <w:marTop w:val="0"/>
      <w:marBottom w:val="0"/>
      <w:divBdr>
        <w:top w:val="none" w:sz="0" w:space="0" w:color="auto"/>
        <w:left w:val="none" w:sz="0" w:space="0" w:color="auto"/>
        <w:bottom w:val="none" w:sz="0" w:space="0" w:color="auto"/>
        <w:right w:val="none" w:sz="0" w:space="0" w:color="auto"/>
      </w:divBdr>
    </w:div>
    <w:div w:id="510797639">
      <w:bodyDiv w:val="1"/>
      <w:marLeft w:val="0"/>
      <w:marRight w:val="0"/>
      <w:marTop w:val="0"/>
      <w:marBottom w:val="0"/>
      <w:divBdr>
        <w:top w:val="none" w:sz="0" w:space="0" w:color="auto"/>
        <w:left w:val="none" w:sz="0" w:space="0" w:color="auto"/>
        <w:bottom w:val="none" w:sz="0" w:space="0" w:color="auto"/>
        <w:right w:val="none" w:sz="0" w:space="0" w:color="auto"/>
      </w:divBdr>
    </w:div>
    <w:div w:id="902836986">
      <w:bodyDiv w:val="1"/>
      <w:marLeft w:val="0"/>
      <w:marRight w:val="0"/>
      <w:marTop w:val="0"/>
      <w:marBottom w:val="0"/>
      <w:divBdr>
        <w:top w:val="none" w:sz="0" w:space="0" w:color="auto"/>
        <w:left w:val="none" w:sz="0" w:space="0" w:color="auto"/>
        <w:bottom w:val="none" w:sz="0" w:space="0" w:color="auto"/>
        <w:right w:val="none" w:sz="0" w:space="0" w:color="auto"/>
      </w:divBdr>
    </w:div>
    <w:div w:id="1403674301">
      <w:bodyDiv w:val="1"/>
      <w:marLeft w:val="0"/>
      <w:marRight w:val="0"/>
      <w:marTop w:val="0"/>
      <w:marBottom w:val="0"/>
      <w:divBdr>
        <w:top w:val="none" w:sz="0" w:space="0" w:color="auto"/>
        <w:left w:val="none" w:sz="0" w:space="0" w:color="auto"/>
        <w:bottom w:val="none" w:sz="0" w:space="0" w:color="auto"/>
        <w:right w:val="none" w:sz="0" w:space="0" w:color="auto"/>
      </w:divBdr>
    </w:div>
    <w:div w:id="1640381716">
      <w:bodyDiv w:val="1"/>
      <w:marLeft w:val="0"/>
      <w:marRight w:val="0"/>
      <w:marTop w:val="0"/>
      <w:marBottom w:val="0"/>
      <w:divBdr>
        <w:top w:val="none" w:sz="0" w:space="0" w:color="auto"/>
        <w:left w:val="none" w:sz="0" w:space="0" w:color="auto"/>
        <w:bottom w:val="none" w:sz="0" w:space="0" w:color="auto"/>
        <w:right w:val="none" w:sz="0" w:space="0" w:color="auto"/>
      </w:divBdr>
    </w:div>
    <w:div w:id="202967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voevanov@mail.ru" TargetMode="External"/><Relationship Id="rId3" Type="http://schemas.openxmlformats.org/officeDocument/2006/relationships/settings" Target="settings.xml"/><Relationship Id="rId7" Type="http://schemas.openxmlformats.org/officeDocument/2006/relationships/hyperlink" Target="kuprijanovk@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udnevvv@cspu.ru" TargetMode="External"/><Relationship Id="rId5" Type="http://schemas.openxmlformats.org/officeDocument/2006/relationships/hyperlink" Target="dmitrievms@csp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1096</TotalTime>
  <Pages>1</Pages>
  <Words>2192</Words>
  <Characters>12500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 Sveta</dc:creator>
  <cp:lastModifiedBy>Фломастер</cp:lastModifiedBy>
  <cp:revision>12</cp:revision>
  <dcterms:created xsi:type="dcterms:W3CDTF">2024-05-16T06:01:00Z</dcterms:created>
  <dcterms:modified xsi:type="dcterms:W3CDTF">2025-12-18T02:34:00Z</dcterms:modified>
</cp:coreProperties>
</file>