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1D1" w:rsidRPr="00E711D1" w:rsidRDefault="00E711D1" w:rsidP="00E711D1">
      <w:pPr>
        <w:spacing w:after="19"/>
        <w:ind w:left="961" w:right="9"/>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4"/>
          <w:lang w:eastAsia="ru-RU"/>
        </w:rPr>
        <w:t xml:space="preserve">МИНИСТЕРСТВО ОБРАЗОВАНИЯ РОСТОВСКОЙ ОБЛАСТИ </w:t>
      </w:r>
    </w:p>
    <w:p w:rsidR="00E711D1" w:rsidRDefault="00E711D1" w:rsidP="00E711D1">
      <w:pPr>
        <w:spacing w:after="19"/>
        <w:ind w:left="961" w:right="8" w:hanging="10"/>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4"/>
          <w:lang w:eastAsia="ru-RU"/>
        </w:rPr>
        <w:t xml:space="preserve">ГОСУДАРСТВЕННОЕ БЮДЖЕТНОЕ ПРОФЕССИОНАЛЬНОЕ ОБРАЗОВАТЕЛЬНОЕ </w:t>
      </w:r>
      <w:r>
        <w:rPr>
          <w:rFonts w:ascii="Times New Roman" w:eastAsia="Times New Roman" w:hAnsi="Times New Roman" w:cs="Times New Roman"/>
          <w:color w:val="000000"/>
          <w:sz w:val="24"/>
          <w:lang w:val="en-US" w:eastAsia="ru-RU"/>
        </w:rPr>
        <w:t>УЧРЕЖДЕНИЕ</w:t>
      </w:r>
      <w:r w:rsidRPr="00E711D1">
        <w:rPr>
          <w:rFonts w:ascii="Times New Roman" w:eastAsia="Times New Roman" w:hAnsi="Times New Roman" w:cs="Times New Roman"/>
          <w:color w:val="000000"/>
          <w:sz w:val="24"/>
          <w:lang w:eastAsia="ru-RU"/>
        </w:rPr>
        <w:t xml:space="preserve"> </w:t>
      </w:r>
    </w:p>
    <w:p w:rsidR="00E711D1" w:rsidRPr="00E711D1" w:rsidRDefault="00E711D1" w:rsidP="00E711D1">
      <w:pPr>
        <w:spacing w:after="19"/>
        <w:ind w:left="961" w:right="8" w:hanging="10"/>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4"/>
          <w:lang w:eastAsia="ru-RU"/>
        </w:rPr>
        <w:t xml:space="preserve">РОСТОВСКОЙ ОБЛАСТИ </w:t>
      </w:r>
    </w:p>
    <w:p w:rsidR="00E711D1" w:rsidRPr="00E711D1" w:rsidRDefault="00E711D1" w:rsidP="00E711D1">
      <w:pPr>
        <w:spacing w:after="19"/>
        <w:ind w:left="961" w:hanging="10"/>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«МИЛЛЕРОВСКИЙ ТЕХНИКУМ АГРОПРОМЫШЛЕННЫХ ТЕХНОЛОГИЙ И УПРАВЛЕНИЯ (ДСХТ)</w:t>
      </w:r>
      <w:r w:rsidRPr="00E711D1">
        <w:rPr>
          <w:rFonts w:ascii="Times New Roman" w:eastAsia="Times New Roman" w:hAnsi="Times New Roman" w:cs="Times New Roman"/>
          <w:color w:val="000000"/>
          <w:sz w:val="24"/>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r w:rsidRPr="00E711D1">
        <w:rPr>
          <w:rFonts w:ascii="Times New Roman" w:eastAsia="Times New Roman" w:hAnsi="Times New Roman" w:cs="Times New Roman"/>
          <w:color w:val="000000"/>
          <w:sz w:val="28"/>
          <w:lang w:eastAsia="ru-RU"/>
        </w:rPr>
        <w:tab/>
        <w:t xml:space="preserve"> </w:t>
      </w:r>
      <w:r w:rsidRPr="00E711D1">
        <w:rPr>
          <w:rFonts w:ascii="Times New Roman" w:eastAsia="Times New Roman" w:hAnsi="Times New Roman" w:cs="Times New Roman"/>
          <w:color w:val="000000"/>
          <w:sz w:val="28"/>
          <w:lang w:eastAsia="ru-RU"/>
        </w:rPr>
        <w:tab/>
        <w:t xml:space="preserve"> </w:t>
      </w:r>
    </w:p>
    <w:p w:rsidR="00E711D1" w:rsidRPr="00E711D1" w:rsidRDefault="00E711D1" w:rsidP="00E711D1">
      <w:pPr>
        <w:spacing w:after="0"/>
        <w:ind w:left="744"/>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34"/>
        <w:jc w:val="right"/>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215199" w:rsidRDefault="00E711D1" w:rsidP="00E711D1">
      <w:pPr>
        <w:spacing w:after="0"/>
        <w:ind w:left="684" w:hanging="10"/>
        <w:jc w:val="center"/>
        <w:rPr>
          <w:rFonts w:ascii="Times New Roman" w:eastAsia="Times New Roman" w:hAnsi="Times New Roman" w:cs="Times New Roman"/>
          <w:color w:val="000000"/>
          <w:sz w:val="28"/>
          <w:szCs w:val="28"/>
          <w:lang w:eastAsia="ru-RU"/>
        </w:rPr>
      </w:pPr>
      <w:r w:rsidRPr="00215199">
        <w:rPr>
          <w:rFonts w:ascii="Times New Roman" w:eastAsia="Times New Roman" w:hAnsi="Times New Roman" w:cs="Times New Roman"/>
          <w:b/>
          <w:color w:val="000000"/>
          <w:sz w:val="28"/>
          <w:szCs w:val="28"/>
          <w:lang w:eastAsia="ru-RU"/>
        </w:rPr>
        <w:t xml:space="preserve">МЕТОДИЧЕСКАЯ РАЗРАБОТКА  </w:t>
      </w:r>
    </w:p>
    <w:p w:rsidR="00E711D1" w:rsidRPr="00215199" w:rsidRDefault="00E711D1" w:rsidP="00E711D1">
      <w:pPr>
        <w:spacing w:after="0"/>
        <w:ind w:left="684" w:right="1" w:hanging="10"/>
        <w:jc w:val="center"/>
        <w:rPr>
          <w:rFonts w:ascii="Times New Roman" w:eastAsia="Times New Roman" w:hAnsi="Times New Roman" w:cs="Times New Roman"/>
          <w:color w:val="000000"/>
          <w:sz w:val="28"/>
          <w:szCs w:val="28"/>
          <w:lang w:eastAsia="ru-RU"/>
        </w:rPr>
      </w:pPr>
      <w:r w:rsidRPr="00215199">
        <w:rPr>
          <w:rFonts w:ascii="Times New Roman" w:eastAsia="Times New Roman" w:hAnsi="Times New Roman" w:cs="Times New Roman"/>
          <w:b/>
          <w:color w:val="000000"/>
          <w:sz w:val="28"/>
          <w:szCs w:val="28"/>
          <w:lang w:eastAsia="ru-RU"/>
        </w:rPr>
        <w:t>НОМИНАЦИЯ: «</w:t>
      </w:r>
      <w:r w:rsidR="00215199" w:rsidRPr="00215199">
        <w:rPr>
          <w:rFonts w:ascii="Times New Roman" w:eastAsia="Times New Roman" w:hAnsi="Times New Roman" w:cs="Times New Roman"/>
          <w:b/>
          <w:color w:val="000000"/>
          <w:sz w:val="28"/>
          <w:szCs w:val="28"/>
          <w:lang w:eastAsia="ru-RU"/>
        </w:rPr>
        <w:t>МОТИВАЦИЯ УЧЕБНОЙ ДЕЯТЕЛЬНОСТИ ПО ФГОС</w:t>
      </w:r>
      <w:r w:rsidRPr="00215199">
        <w:rPr>
          <w:rFonts w:ascii="Times New Roman" w:eastAsia="Times New Roman" w:hAnsi="Times New Roman" w:cs="Times New Roman"/>
          <w:b/>
          <w:color w:val="000000"/>
          <w:sz w:val="28"/>
          <w:szCs w:val="28"/>
          <w:lang w:eastAsia="ru-RU"/>
        </w:rPr>
        <w:t xml:space="preserve">» </w:t>
      </w:r>
    </w:p>
    <w:p w:rsidR="00E711D1" w:rsidRPr="00E711D1" w:rsidRDefault="00E711D1" w:rsidP="00E711D1">
      <w:pPr>
        <w:spacing w:after="27"/>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684" w:right="139" w:hanging="10"/>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ТЕМА «</w:t>
      </w:r>
      <w:r w:rsidR="00215199" w:rsidRPr="00215199">
        <w:rPr>
          <w:rFonts w:ascii="Times New Roman" w:eastAsia="Times New Roman" w:hAnsi="Times New Roman" w:cs="Times New Roman"/>
          <w:b/>
          <w:color w:val="000000"/>
          <w:sz w:val="28"/>
          <w:lang w:eastAsia="ru-RU"/>
        </w:rPr>
        <w:t>Формирование профессиональной мотивации студентов-юристов через практико-ориентированные технологии в рамках ФГОС (на примере дисциплины «Трудовое право»)</w:t>
      </w: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Default="00E711D1" w:rsidP="00E711D1">
      <w:pPr>
        <w:spacing w:after="0"/>
        <w:ind w:left="744"/>
        <w:jc w:val="center"/>
        <w:rPr>
          <w:rFonts w:ascii="Times New Roman" w:eastAsia="Times New Roman" w:hAnsi="Times New Roman" w:cs="Times New Roman"/>
          <w:b/>
          <w:color w:val="000000"/>
          <w:sz w:val="28"/>
          <w:lang w:eastAsia="ru-RU"/>
        </w:rPr>
      </w:pP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b/>
          <w:color w:val="000000"/>
          <w:sz w:val="28"/>
          <w:lang w:eastAsia="ru-RU"/>
        </w:rPr>
        <w:t xml:space="preserve"> </w:t>
      </w:r>
    </w:p>
    <w:p w:rsidR="00E711D1" w:rsidRPr="00E711D1" w:rsidRDefault="00E711D1" w:rsidP="00E711D1">
      <w:pPr>
        <w:spacing w:after="0"/>
        <w:ind w:left="744"/>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234A04">
      <w:pPr>
        <w:spacing w:after="19"/>
        <w:ind w:left="5812" w:right="351" w:hanging="10"/>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4"/>
          <w:lang w:eastAsia="ru-RU"/>
        </w:rPr>
        <w:t xml:space="preserve">Разработчик:  </w:t>
      </w:r>
    </w:p>
    <w:p w:rsidR="00E711D1" w:rsidRPr="00E711D1" w:rsidRDefault="00215199" w:rsidP="00234A04">
      <w:pPr>
        <w:spacing w:after="19"/>
        <w:ind w:left="5812" w:right="1098" w:hanging="10"/>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Заседкина</w:t>
      </w:r>
      <w:proofErr w:type="spellEnd"/>
      <w:r>
        <w:rPr>
          <w:rFonts w:ascii="Times New Roman" w:eastAsia="Times New Roman" w:hAnsi="Times New Roman" w:cs="Times New Roman"/>
          <w:color w:val="000000"/>
          <w:sz w:val="24"/>
          <w:lang w:eastAsia="ru-RU"/>
        </w:rPr>
        <w:t xml:space="preserve"> Мария Сергеевна</w:t>
      </w:r>
    </w:p>
    <w:p w:rsidR="00E711D1" w:rsidRPr="00E711D1" w:rsidRDefault="00E711D1" w:rsidP="00234A04">
      <w:pPr>
        <w:spacing w:after="19"/>
        <w:ind w:left="5812" w:hanging="10"/>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преподаватель </w:t>
      </w:r>
    </w:p>
    <w:p w:rsidR="00E711D1" w:rsidRPr="00E711D1" w:rsidRDefault="00E711D1" w:rsidP="00234A04">
      <w:pPr>
        <w:spacing w:after="5" w:line="269" w:lineRule="auto"/>
        <w:ind w:left="5812" w:right="63" w:hanging="10"/>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ГБПОУ РО «</w:t>
      </w:r>
      <w:proofErr w:type="spellStart"/>
      <w:r>
        <w:rPr>
          <w:rFonts w:ascii="Times New Roman" w:eastAsia="Times New Roman" w:hAnsi="Times New Roman" w:cs="Times New Roman"/>
          <w:color w:val="000000"/>
          <w:sz w:val="24"/>
          <w:lang w:eastAsia="ru-RU"/>
        </w:rPr>
        <w:t>МТАТиУ</w:t>
      </w:r>
      <w:proofErr w:type="spellEnd"/>
      <w:r>
        <w:rPr>
          <w:rFonts w:ascii="Times New Roman" w:eastAsia="Times New Roman" w:hAnsi="Times New Roman" w:cs="Times New Roman"/>
          <w:color w:val="000000"/>
          <w:sz w:val="24"/>
          <w:lang w:eastAsia="ru-RU"/>
        </w:rPr>
        <w:t xml:space="preserve"> (ДСХТ)»</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E711D1" w:rsidP="00E711D1">
      <w:pPr>
        <w:spacing w:after="0"/>
        <w:ind w:left="744"/>
        <w:jc w:val="center"/>
        <w:rPr>
          <w:rFonts w:ascii="Times New Roman" w:eastAsia="Times New Roman" w:hAnsi="Times New Roman" w:cs="Times New Roman"/>
          <w:color w:val="000000"/>
          <w:sz w:val="24"/>
          <w:lang w:eastAsia="ru-RU"/>
        </w:rPr>
      </w:pPr>
      <w:r w:rsidRPr="00E711D1">
        <w:rPr>
          <w:rFonts w:ascii="Times New Roman" w:eastAsia="Times New Roman" w:hAnsi="Times New Roman" w:cs="Times New Roman"/>
          <w:color w:val="000000"/>
          <w:sz w:val="28"/>
          <w:lang w:eastAsia="ru-RU"/>
        </w:rPr>
        <w:t xml:space="preserve">  </w:t>
      </w:r>
    </w:p>
    <w:p w:rsidR="00E711D1" w:rsidRPr="00E711D1" w:rsidRDefault="00215199" w:rsidP="00E711D1">
      <w:pPr>
        <w:spacing w:after="0"/>
        <w:ind w:left="788"/>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8"/>
          <w:lang w:eastAsia="ru-RU"/>
        </w:rPr>
        <w:t>2026</w:t>
      </w:r>
      <w:r w:rsidR="00E711D1" w:rsidRPr="00E711D1">
        <w:rPr>
          <w:rFonts w:ascii="Times New Roman" w:eastAsia="Times New Roman" w:hAnsi="Times New Roman" w:cs="Times New Roman"/>
          <w:color w:val="000000"/>
          <w:sz w:val="24"/>
          <w:lang w:eastAsia="ru-RU"/>
        </w:rPr>
        <w:t xml:space="preserve"> </w:t>
      </w:r>
    </w:p>
    <w:p w:rsidR="006F6278" w:rsidRPr="00B26F43" w:rsidRDefault="006F6278" w:rsidP="006F6278">
      <w:pPr>
        <w:spacing w:after="0"/>
        <w:jc w:val="center"/>
        <w:rPr>
          <w:rFonts w:ascii="Times New Roman" w:hAnsi="Times New Roman" w:cs="Times New Roman"/>
          <w:b/>
          <w:sz w:val="28"/>
          <w:szCs w:val="28"/>
        </w:rPr>
      </w:pPr>
      <w:r w:rsidRPr="00B26F43">
        <w:rPr>
          <w:rFonts w:ascii="Times New Roman" w:hAnsi="Times New Roman" w:cs="Times New Roman"/>
          <w:b/>
          <w:sz w:val="28"/>
          <w:szCs w:val="28"/>
        </w:rPr>
        <w:lastRenderedPageBreak/>
        <w:t>АННОТАЦИЯ</w:t>
      </w:r>
    </w:p>
    <w:p w:rsidR="006F6278" w:rsidRPr="00B26F43" w:rsidRDefault="006F6278" w:rsidP="006F6278">
      <w:pPr>
        <w:spacing w:after="0"/>
        <w:jc w:val="center"/>
        <w:rPr>
          <w:rFonts w:ascii="Times New Roman" w:hAnsi="Times New Roman" w:cs="Times New Roman"/>
          <w:b/>
          <w:sz w:val="28"/>
          <w:szCs w:val="28"/>
        </w:rPr>
      </w:pPr>
    </w:p>
    <w:p w:rsidR="00215199" w:rsidRDefault="00215199" w:rsidP="006320AE">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 xml:space="preserve">В конкурсной работе представлена система формирования учебной мотивации студентов специальности «Юриспруденция» в условиях реализации ФГОС на примере дисциплины «Трудовое право». </w:t>
      </w:r>
    </w:p>
    <w:p w:rsidR="00215199" w:rsidRDefault="00215199" w:rsidP="006320AE">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b/>
          <w:sz w:val="28"/>
          <w:szCs w:val="28"/>
        </w:rPr>
        <w:t>Актуальность исследования</w:t>
      </w:r>
      <w:r w:rsidRPr="00215199">
        <w:rPr>
          <w:rFonts w:ascii="Times New Roman" w:hAnsi="Times New Roman" w:cs="Times New Roman"/>
          <w:sz w:val="28"/>
          <w:szCs w:val="28"/>
        </w:rPr>
        <w:t xml:space="preserve"> обусловлена необходимостью перехода от </w:t>
      </w:r>
      <w:proofErr w:type="spellStart"/>
      <w:r w:rsidRPr="00215199">
        <w:rPr>
          <w:rFonts w:ascii="Times New Roman" w:hAnsi="Times New Roman" w:cs="Times New Roman"/>
          <w:sz w:val="28"/>
          <w:szCs w:val="28"/>
        </w:rPr>
        <w:t>знаниевой</w:t>
      </w:r>
      <w:proofErr w:type="spellEnd"/>
      <w:r w:rsidRPr="00215199">
        <w:rPr>
          <w:rFonts w:ascii="Times New Roman" w:hAnsi="Times New Roman" w:cs="Times New Roman"/>
          <w:sz w:val="28"/>
          <w:szCs w:val="28"/>
        </w:rPr>
        <w:t xml:space="preserve"> парадигмы к </w:t>
      </w:r>
      <w:proofErr w:type="spellStart"/>
      <w:r w:rsidRPr="00215199">
        <w:rPr>
          <w:rFonts w:ascii="Times New Roman" w:hAnsi="Times New Roman" w:cs="Times New Roman"/>
          <w:sz w:val="28"/>
          <w:szCs w:val="28"/>
        </w:rPr>
        <w:t>компетентностной</w:t>
      </w:r>
      <w:proofErr w:type="spellEnd"/>
      <w:r w:rsidRPr="00215199">
        <w:rPr>
          <w:rFonts w:ascii="Times New Roman" w:hAnsi="Times New Roman" w:cs="Times New Roman"/>
          <w:sz w:val="28"/>
          <w:szCs w:val="28"/>
        </w:rPr>
        <w:t>, где ключевым фактором успеха становится внутренняя заинтересованность обучающегося в профессиональном росте. В работе обоснована эффективность внедрения практико-ориентированных технологий, включая деловые игры, симуляцию судебных процессов и анализ реальных правовых кейсов, позволяющих приблизить учебный процесс к реальной юридической практике и преодолеть восприятие дисциплины как избыточно бюрократизированной. Подробно описаны методические приемы, критерии оценки сформированности профессиональных компетенций и инструменты мониторинга динамики мотивации. Внедрение предложенной системы способствовало повышению академической успеваемости, росту посещаемости занятий и формированию устойчивой профессиональной идентичности студентов. Материалы работы могут быть рекомендованы преподавателям юридических дисциплин для оптимизации учебного процесса и повышения качества подготовки выпускников в соответствии с требованиями современных образовательных стандартов.</w:t>
      </w: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234A04" w:rsidRDefault="00234A04" w:rsidP="00B26F43">
      <w:pPr>
        <w:spacing w:after="0" w:line="360" w:lineRule="auto"/>
        <w:ind w:firstLine="709"/>
        <w:jc w:val="center"/>
        <w:rPr>
          <w:rFonts w:ascii="Times New Roman" w:hAnsi="Times New Roman" w:cs="Times New Roman"/>
          <w:b/>
          <w:sz w:val="28"/>
          <w:szCs w:val="28"/>
        </w:rPr>
      </w:pPr>
    </w:p>
    <w:p w:rsidR="00215199" w:rsidRDefault="00215199" w:rsidP="00B26F43">
      <w:pPr>
        <w:spacing w:after="0" w:line="360" w:lineRule="auto"/>
        <w:ind w:firstLine="709"/>
        <w:jc w:val="center"/>
        <w:rPr>
          <w:rFonts w:ascii="Times New Roman" w:hAnsi="Times New Roman" w:cs="Times New Roman"/>
          <w:b/>
          <w:sz w:val="28"/>
          <w:szCs w:val="28"/>
        </w:rPr>
      </w:pPr>
    </w:p>
    <w:p w:rsidR="00EC305B" w:rsidRPr="00B26F43" w:rsidRDefault="006320AE" w:rsidP="006320AE">
      <w:pPr>
        <w:spacing w:after="0" w:line="360" w:lineRule="auto"/>
        <w:jc w:val="center"/>
        <w:rPr>
          <w:rFonts w:ascii="Times New Roman" w:hAnsi="Times New Roman" w:cs="Times New Roman"/>
          <w:b/>
          <w:sz w:val="28"/>
          <w:szCs w:val="28"/>
        </w:rPr>
      </w:pPr>
      <w:r w:rsidRPr="00B26F43">
        <w:rPr>
          <w:rFonts w:ascii="Times New Roman" w:hAnsi="Times New Roman" w:cs="Times New Roman"/>
          <w:b/>
          <w:sz w:val="28"/>
          <w:szCs w:val="28"/>
        </w:rPr>
        <w:lastRenderedPageBreak/>
        <w:t>ПОЯСНИТЕЛЬНАЯ ЗАПИСКА</w:t>
      </w:r>
    </w:p>
    <w:p w:rsidR="006320AE" w:rsidRPr="00215199" w:rsidRDefault="006320AE" w:rsidP="006320AE">
      <w:pPr>
        <w:spacing w:after="0" w:line="360" w:lineRule="auto"/>
        <w:ind w:firstLine="709"/>
        <w:jc w:val="both"/>
        <w:rPr>
          <w:rFonts w:ascii="Times New Roman" w:hAnsi="Times New Roman" w:cs="Times New Roman"/>
          <w:sz w:val="28"/>
          <w:szCs w:val="28"/>
        </w:rPr>
      </w:pPr>
    </w:p>
    <w:p w:rsid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 xml:space="preserve">Современная система высшего образования в Российской Федерации переживает этап значительной трансформации, обусловленный внедрением федеральных государственных образовательных стандартов нового поколения. Ключевым вектором этих изменений является переход от </w:t>
      </w:r>
      <w:proofErr w:type="spellStart"/>
      <w:r w:rsidRPr="00215199">
        <w:rPr>
          <w:rFonts w:ascii="Times New Roman" w:hAnsi="Times New Roman" w:cs="Times New Roman"/>
          <w:sz w:val="28"/>
          <w:szCs w:val="28"/>
        </w:rPr>
        <w:t>знаниевой</w:t>
      </w:r>
      <w:proofErr w:type="spellEnd"/>
      <w:r w:rsidRPr="00215199">
        <w:rPr>
          <w:rFonts w:ascii="Times New Roman" w:hAnsi="Times New Roman" w:cs="Times New Roman"/>
          <w:sz w:val="28"/>
          <w:szCs w:val="28"/>
        </w:rPr>
        <w:t xml:space="preserve"> парадигмы к компетентностному подходу, где главным результатом обучения становится не просто усвоение суммы нормативных актов, а способность выпускника применять полученные знания в реальных профессиональных ситуациях. </w:t>
      </w:r>
    </w:p>
    <w:p w:rsidR="00215199" w:rsidRP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Для специальности «Юриспруденция» — это требование приобретает критическую важность, поскольку рынок труда сегодня нуждается не в носителях теоретической информации, а в специалистах, обладающих развитыми навыками анализа, аргументации и принятия правовых решений. В этом контексте проблема мотивации учебной деятельности выходит на первый план, так как именно внутренняя заинтересованность студента выступает драйвером формирования необходимых профессиональных компетенций. Без устойчивой мотивации даже самая совершенная учебная программа рискует остаться набором формальных требований, не оказывающим реального влияния на качество подготовки будущего юриста.</w:t>
      </w:r>
    </w:p>
    <w:p w:rsidR="00215199" w:rsidRP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 xml:space="preserve">Особую </w:t>
      </w:r>
      <w:r w:rsidRPr="00234A04">
        <w:rPr>
          <w:rFonts w:ascii="Times New Roman" w:hAnsi="Times New Roman" w:cs="Times New Roman"/>
          <w:b/>
          <w:sz w:val="28"/>
          <w:szCs w:val="28"/>
        </w:rPr>
        <w:t>актуальность</w:t>
      </w:r>
      <w:r w:rsidRPr="00215199">
        <w:rPr>
          <w:rFonts w:ascii="Times New Roman" w:hAnsi="Times New Roman" w:cs="Times New Roman"/>
          <w:sz w:val="28"/>
          <w:szCs w:val="28"/>
        </w:rPr>
        <w:t xml:space="preserve"> вопрос мотивации приобретает при изучении отраслевых дисциплин, таких как трудовое право. Несмотря на то, что трудовые правоотношения затрагивают каждого гражданина с момента первого трудоустройства, в студенческой среде эта дисциплина зачастую воспринимается как второстепенная по сравнению с уголовным или гражданским правом. Студенты склонны считать трудовое право избыточно бюрократизированным и менее динамичным, что приводит к снижению познавательного интереса и формальному отношению к занятиям. Однако именно в сфере труда юрист чаще всего сталкивается с необходимостью балансировать между интересами бизнеса и социальной защитой работника, что требует высокого уровня профессиональной этики и глубокого понимания законодательства. Противоречие между высокой </w:t>
      </w:r>
      <w:r w:rsidRPr="00215199">
        <w:rPr>
          <w:rFonts w:ascii="Times New Roman" w:hAnsi="Times New Roman" w:cs="Times New Roman"/>
          <w:sz w:val="28"/>
          <w:szCs w:val="28"/>
        </w:rPr>
        <w:lastRenderedPageBreak/>
        <w:t>социальной значимостью дисциплины и низким уровнем вовлеченности обучающихся создает педагогическую проблему, решение которой требует разработки специальных методов и приемов, способных трансформировать внешнюю мотивацию получения зачета во внутреннюю потребность профессионального роста.</w:t>
      </w:r>
    </w:p>
    <w:p w:rsidR="00215199" w:rsidRP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 xml:space="preserve">В связи с этим </w:t>
      </w:r>
      <w:r w:rsidRPr="00234A04">
        <w:rPr>
          <w:rFonts w:ascii="Times New Roman" w:hAnsi="Times New Roman" w:cs="Times New Roman"/>
          <w:b/>
          <w:sz w:val="28"/>
          <w:szCs w:val="28"/>
        </w:rPr>
        <w:t>целью данной работы</w:t>
      </w:r>
      <w:r w:rsidRPr="00215199">
        <w:rPr>
          <w:rFonts w:ascii="Times New Roman" w:hAnsi="Times New Roman" w:cs="Times New Roman"/>
          <w:sz w:val="28"/>
          <w:szCs w:val="28"/>
        </w:rPr>
        <w:t xml:space="preserve"> является разработка и обоснование системы практико-ориентированных методов повышения мотивации учебной деятельности студентов-юристов в рамках реализации требований ФГОС на примере дисциплины «Трудовое право». Достижение этой цели предполагает решение ряда взаимосвязанных задач, которые реализуются через пересмотр традиционных форматов проведения занятий. Необходимо не просто информировать студентов о нормах Трудового кодекса, но и погружать их в среду, где эти нормы становятся инструментом решения конкретных жизненных задач. Это достигается через внедрение интерактивных технологий, таких как деловые игры,</w:t>
      </w:r>
      <w:r>
        <w:rPr>
          <w:rFonts w:ascii="Times New Roman" w:hAnsi="Times New Roman" w:cs="Times New Roman"/>
          <w:sz w:val="28"/>
          <w:szCs w:val="28"/>
        </w:rPr>
        <w:t xml:space="preserve"> эпи</w:t>
      </w:r>
      <w:r w:rsidRPr="00215199">
        <w:rPr>
          <w:rFonts w:ascii="Times New Roman" w:hAnsi="Times New Roman" w:cs="Times New Roman"/>
          <w:sz w:val="28"/>
          <w:szCs w:val="28"/>
        </w:rPr>
        <w:t>ляция судебных процессов и разбор реальных кейсов из судебной практики. Подобный подход позволяет студенту примерить на себя роль профессионального участника правоотношений, будь то представитель работодателя, сотрудник кадровой службы или защитник прав работника, что существенно повышает личную значимость изучаемого материала.</w:t>
      </w:r>
    </w:p>
    <w:p w:rsid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b/>
          <w:sz w:val="28"/>
          <w:szCs w:val="28"/>
        </w:rPr>
        <w:t>Новизна</w:t>
      </w:r>
      <w:r w:rsidRPr="00215199">
        <w:rPr>
          <w:rFonts w:ascii="Times New Roman" w:hAnsi="Times New Roman" w:cs="Times New Roman"/>
          <w:sz w:val="28"/>
          <w:szCs w:val="28"/>
        </w:rPr>
        <w:t xml:space="preserve"> предлагаемого подхода заключается в интеграции </w:t>
      </w:r>
      <w:proofErr w:type="spellStart"/>
      <w:r w:rsidRPr="00215199">
        <w:rPr>
          <w:rFonts w:ascii="Times New Roman" w:hAnsi="Times New Roman" w:cs="Times New Roman"/>
          <w:sz w:val="28"/>
          <w:szCs w:val="28"/>
        </w:rPr>
        <w:t>симуляционных</w:t>
      </w:r>
      <w:proofErr w:type="spellEnd"/>
      <w:r w:rsidRPr="00215199">
        <w:rPr>
          <w:rFonts w:ascii="Times New Roman" w:hAnsi="Times New Roman" w:cs="Times New Roman"/>
          <w:sz w:val="28"/>
          <w:szCs w:val="28"/>
        </w:rPr>
        <w:t xml:space="preserve"> технологий с цифровыми правовыми сервисами, что соответствует современным трендам </w:t>
      </w:r>
      <w:proofErr w:type="spellStart"/>
      <w:r w:rsidRPr="00215199">
        <w:rPr>
          <w:rFonts w:ascii="Times New Roman" w:hAnsi="Times New Roman" w:cs="Times New Roman"/>
          <w:sz w:val="28"/>
          <w:szCs w:val="28"/>
        </w:rPr>
        <w:t>цифровизации</w:t>
      </w:r>
      <w:proofErr w:type="spellEnd"/>
      <w:r w:rsidRPr="00215199">
        <w:rPr>
          <w:rFonts w:ascii="Times New Roman" w:hAnsi="Times New Roman" w:cs="Times New Roman"/>
          <w:sz w:val="28"/>
          <w:szCs w:val="28"/>
        </w:rPr>
        <w:t xml:space="preserve"> юридической профессии. </w:t>
      </w:r>
    </w:p>
    <w:p w:rsid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 xml:space="preserve">Работа с электронными трудовыми книжками, профессиональными справочными правовыми системами и анализом цифровых следов в трудовых спорах делает учебный процесс максимально приближенным к реальной действительности. Кроме того, особое внимание уделяется формированию мягких навыков, или </w:t>
      </w:r>
      <w:proofErr w:type="spellStart"/>
      <w:r w:rsidRPr="00215199">
        <w:rPr>
          <w:rFonts w:ascii="Times New Roman" w:hAnsi="Times New Roman" w:cs="Times New Roman"/>
          <w:sz w:val="28"/>
          <w:szCs w:val="28"/>
        </w:rPr>
        <w:t>soft</w:t>
      </w:r>
      <w:proofErr w:type="spellEnd"/>
      <w:r w:rsidRPr="00215199">
        <w:rPr>
          <w:rFonts w:ascii="Times New Roman" w:hAnsi="Times New Roman" w:cs="Times New Roman"/>
          <w:sz w:val="28"/>
          <w:szCs w:val="28"/>
        </w:rPr>
        <w:t xml:space="preserve"> </w:t>
      </w:r>
      <w:proofErr w:type="spellStart"/>
      <w:r w:rsidRPr="00215199">
        <w:rPr>
          <w:rFonts w:ascii="Times New Roman" w:hAnsi="Times New Roman" w:cs="Times New Roman"/>
          <w:sz w:val="28"/>
          <w:szCs w:val="28"/>
        </w:rPr>
        <w:t>skills</w:t>
      </w:r>
      <w:proofErr w:type="spellEnd"/>
      <w:r w:rsidRPr="00215199">
        <w:rPr>
          <w:rFonts w:ascii="Times New Roman" w:hAnsi="Times New Roman" w:cs="Times New Roman"/>
          <w:sz w:val="28"/>
          <w:szCs w:val="28"/>
        </w:rPr>
        <w:t xml:space="preserve">, таких как командная работа, критическое мышление и коммуникативная устойчивость, которые являются неотъемлемой частью универсальных компетенций, прописанных в стандарте. </w:t>
      </w:r>
    </w:p>
    <w:p w:rsidR="00215199" w:rsidRP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lastRenderedPageBreak/>
        <w:t>Мотивация в данной модели рассматривается не как статичное состояние, а как динамический процесс, сопровождающий студента на всех этапах освоения дисциплины от первичного погружения в проблему до итоговой рефлексии полученных результатов.</w:t>
      </w:r>
    </w:p>
    <w:p w:rsidR="00234A04"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b/>
          <w:sz w:val="28"/>
          <w:szCs w:val="28"/>
        </w:rPr>
        <w:t>Практическая значимость</w:t>
      </w:r>
      <w:r w:rsidRPr="00215199">
        <w:rPr>
          <w:rFonts w:ascii="Times New Roman" w:hAnsi="Times New Roman" w:cs="Times New Roman"/>
          <w:sz w:val="28"/>
          <w:szCs w:val="28"/>
        </w:rPr>
        <w:t xml:space="preserve"> представленной работы обусловлена возможностью тиражирования разработанных методик в преподавании других отраслевых юридических дисциплин. Описание конкретных сценариев занятий, критериев оценки и инструментов мониторинга мотивации создает методическую базу для коллег, стремящихся оптимизир</w:t>
      </w:r>
      <w:r w:rsidR="00234A04">
        <w:rPr>
          <w:rFonts w:ascii="Times New Roman" w:hAnsi="Times New Roman" w:cs="Times New Roman"/>
          <w:sz w:val="28"/>
          <w:szCs w:val="28"/>
        </w:rPr>
        <w:t>овать свой педагогический опыт.</w:t>
      </w:r>
    </w:p>
    <w:p w:rsidR="00234A04" w:rsidRDefault="00215199" w:rsidP="00215199">
      <w:pPr>
        <w:spacing w:after="0" w:line="360" w:lineRule="auto"/>
        <w:ind w:firstLine="709"/>
        <w:jc w:val="both"/>
        <w:rPr>
          <w:rFonts w:ascii="Times New Roman" w:hAnsi="Times New Roman" w:cs="Times New Roman"/>
          <w:sz w:val="28"/>
          <w:szCs w:val="28"/>
        </w:rPr>
      </w:pPr>
      <w:r w:rsidRPr="00234A04">
        <w:rPr>
          <w:rFonts w:ascii="Times New Roman" w:hAnsi="Times New Roman" w:cs="Times New Roman"/>
          <w:b/>
          <w:sz w:val="28"/>
          <w:szCs w:val="28"/>
        </w:rPr>
        <w:t>Ожидаемым результатом</w:t>
      </w:r>
      <w:r w:rsidRPr="00215199">
        <w:rPr>
          <w:rFonts w:ascii="Times New Roman" w:hAnsi="Times New Roman" w:cs="Times New Roman"/>
          <w:sz w:val="28"/>
          <w:szCs w:val="28"/>
        </w:rPr>
        <w:t xml:space="preserve"> внедрения предложенной системы становится не только рост академической успеваемости, но и формирование устойчивой профессиональной идентичности выпускников. Студенты начинают осознавать себя частью профессионального сообщества еще в процессе обучения, понимая свою социальную ответственность и роль права в регулировании общественных отношений. </w:t>
      </w:r>
    </w:p>
    <w:p w:rsidR="00215199" w:rsidRPr="00215199" w:rsidRDefault="00215199"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t>Таким образом, работа направлена на создание образовательной среды, в которой мотивация становится естественным следствием погружения в профессиональную деятельность, что в конечном итоге повышает конкурентоспособность выпускников на рынке труда и соответствует стратегическим задачам развития юридического образования в стране.</w:t>
      </w:r>
    </w:p>
    <w:p w:rsidR="006320AE" w:rsidRPr="00215199" w:rsidRDefault="006320AE" w:rsidP="00215199">
      <w:pPr>
        <w:spacing w:after="0" w:line="360" w:lineRule="auto"/>
        <w:ind w:firstLine="709"/>
        <w:jc w:val="both"/>
        <w:rPr>
          <w:rFonts w:ascii="Times New Roman" w:hAnsi="Times New Roman" w:cs="Times New Roman"/>
          <w:sz w:val="28"/>
          <w:szCs w:val="28"/>
        </w:rPr>
      </w:pPr>
      <w:r w:rsidRPr="00215199">
        <w:rPr>
          <w:rFonts w:ascii="Times New Roman" w:hAnsi="Times New Roman" w:cs="Times New Roman"/>
          <w:sz w:val="28"/>
          <w:szCs w:val="28"/>
        </w:rPr>
        <w:br w:type="page"/>
      </w:r>
    </w:p>
    <w:p w:rsidR="00234A04" w:rsidRDefault="00234A04" w:rsidP="00234A04">
      <w:pPr>
        <w:jc w:val="center"/>
        <w:rPr>
          <w:rFonts w:ascii="Times New Roman" w:hAnsi="Times New Roman" w:cs="Times New Roman"/>
          <w:b/>
          <w:sz w:val="28"/>
          <w:szCs w:val="28"/>
        </w:rPr>
      </w:pPr>
      <w:r>
        <w:rPr>
          <w:rFonts w:ascii="Times New Roman" w:hAnsi="Times New Roman" w:cs="Times New Roman"/>
          <w:b/>
          <w:sz w:val="28"/>
          <w:szCs w:val="28"/>
        </w:rPr>
        <w:lastRenderedPageBreak/>
        <w:t>ТЕОРЕТИКО-МЕТОДОЛОГИЧЕСКАЯ ОСНОВА</w:t>
      </w:r>
    </w:p>
    <w:p w:rsidR="00234A04" w:rsidRPr="00234A04" w:rsidRDefault="00234A04" w:rsidP="00234A04">
      <w:pPr>
        <w:spacing w:after="0" w:line="360" w:lineRule="auto"/>
        <w:ind w:firstLine="709"/>
        <w:jc w:val="both"/>
        <w:rPr>
          <w:rFonts w:ascii="Times New Roman" w:hAnsi="Times New Roman" w:cs="Times New Roman"/>
          <w:b/>
          <w:sz w:val="28"/>
          <w:szCs w:val="28"/>
        </w:rPr>
      </w:pPr>
      <w:r w:rsidRPr="00234A04">
        <w:rPr>
          <w:rFonts w:ascii="Times New Roman" w:hAnsi="Times New Roman" w:cs="Times New Roman"/>
          <w:b/>
          <w:sz w:val="28"/>
          <w:szCs w:val="28"/>
        </w:rPr>
        <w:t>Ключевые тезисы:</w:t>
      </w:r>
    </w:p>
    <w:p w:rsidR="00234A04" w:rsidRPr="00234A04" w:rsidRDefault="00234A04" w:rsidP="00234A04">
      <w:pPr>
        <w:spacing w:after="0" w:line="360" w:lineRule="auto"/>
        <w:ind w:firstLine="709"/>
        <w:jc w:val="both"/>
        <w:rPr>
          <w:rFonts w:ascii="Times New Roman" w:hAnsi="Times New Roman" w:cs="Times New Roman"/>
          <w:sz w:val="28"/>
          <w:szCs w:val="28"/>
        </w:rPr>
      </w:pPr>
      <w:r w:rsidRPr="00234A04">
        <w:rPr>
          <w:rFonts w:ascii="Times New Roman" w:hAnsi="Times New Roman" w:cs="Times New Roman"/>
          <w:sz w:val="28"/>
          <w:szCs w:val="28"/>
        </w:rPr>
        <w:t xml:space="preserve">Мотивация рассматривается через призму формирования </w:t>
      </w:r>
      <w:r>
        <w:rPr>
          <w:rFonts w:ascii="Times New Roman" w:hAnsi="Times New Roman" w:cs="Times New Roman"/>
          <w:sz w:val="28"/>
          <w:szCs w:val="28"/>
        </w:rPr>
        <w:t xml:space="preserve">Профессиональных </w:t>
      </w:r>
      <w:r w:rsidRPr="00234A04">
        <w:rPr>
          <w:rFonts w:ascii="Times New Roman" w:hAnsi="Times New Roman" w:cs="Times New Roman"/>
          <w:sz w:val="28"/>
          <w:szCs w:val="28"/>
        </w:rPr>
        <w:t xml:space="preserve">и </w:t>
      </w:r>
      <w:r w:rsidRPr="00234A04">
        <w:rPr>
          <w:rFonts w:ascii="Times New Roman" w:hAnsi="Times New Roman" w:cs="Times New Roman"/>
          <w:b/>
          <w:sz w:val="28"/>
          <w:szCs w:val="28"/>
        </w:rPr>
        <w:t>Общепрофессиональных (ОПК)</w:t>
      </w:r>
      <w:r w:rsidRPr="00234A04">
        <w:rPr>
          <w:rFonts w:ascii="Times New Roman" w:hAnsi="Times New Roman" w:cs="Times New Roman"/>
          <w:sz w:val="28"/>
          <w:szCs w:val="28"/>
        </w:rPr>
        <w:t xml:space="preserve"> компетенций.</w:t>
      </w:r>
    </w:p>
    <w:p w:rsidR="00234A04" w:rsidRPr="00234A04" w:rsidRDefault="00234A04" w:rsidP="00234A04">
      <w:pPr>
        <w:spacing w:after="0" w:line="360" w:lineRule="auto"/>
        <w:ind w:firstLine="709"/>
        <w:jc w:val="both"/>
        <w:rPr>
          <w:rFonts w:ascii="Times New Roman" w:hAnsi="Times New Roman" w:cs="Times New Roman"/>
          <w:b/>
          <w:sz w:val="28"/>
          <w:szCs w:val="28"/>
        </w:rPr>
      </w:pPr>
      <w:r w:rsidRPr="00234A04">
        <w:rPr>
          <w:rFonts w:ascii="Times New Roman" w:hAnsi="Times New Roman" w:cs="Times New Roman"/>
          <w:b/>
          <w:sz w:val="28"/>
          <w:szCs w:val="28"/>
        </w:rPr>
        <w:t>Используются виды мотивации:</w:t>
      </w:r>
    </w:p>
    <w:p w:rsidR="00234A04" w:rsidRPr="00234A04" w:rsidRDefault="00234A04" w:rsidP="00234A04">
      <w:pPr>
        <w:spacing w:after="0" w:line="360" w:lineRule="auto"/>
        <w:ind w:firstLine="709"/>
        <w:jc w:val="both"/>
        <w:rPr>
          <w:rFonts w:ascii="Times New Roman" w:hAnsi="Times New Roman" w:cs="Times New Roman"/>
          <w:sz w:val="28"/>
          <w:szCs w:val="28"/>
        </w:rPr>
      </w:pPr>
      <w:r w:rsidRPr="00234A04">
        <w:rPr>
          <w:rFonts w:ascii="Times New Roman" w:hAnsi="Times New Roman" w:cs="Times New Roman"/>
          <w:sz w:val="28"/>
          <w:szCs w:val="28"/>
        </w:rPr>
        <w:t>Профессиональная: понимание, что эти знания нужны для карьеры (HR, юрист компании, судья).</w:t>
      </w:r>
    </w:p>
    <w:p w:rsidR="00234A04" w:rsidRPr="00234A04" w:rsidRDefault="00234A04" w:rsidP="00234A04">
      <w:pPr>
        <w:spacing w:after="0" w:line="360" w:lineRule="auto"/>
        <w:ind w:firstLine="709"/>
        <w:jc w:val="both"/>
        <w:rPr>
          <w:rFonts w:ascii="Times New Roman" w:hAnsi="Times New Roman" w:cs="Times New Roman"/>
          <w:sz w:val="28"/>
          <w:szCs w:val="28"/>
        </w:rPr>
      </w:pPr>
      <w:r w:rsidRPr="00234A04">
        <w:rPr>
          <w:rFonts w:ascii="Times New Roman" w:hAnsi="Times New Roman" w:cs="Times New Roman"/>
          <w:sz w:val="28"/>
          <w:szCs w:val="28"/>
        </w:rPr>
        <w:t>Ситуативная: интерес к конкретному кейсу или спору.</w:t>
      </w:r>
    </w:p>
    <w:p w:rsidR="00234A04" w:rsidRPr="00234A04" w:rsidRDefault="00234A04" w:rsidP="00234A04">
      <w:pPr>
        <w:spacing w:after="0" w:line="360" w:lineRule="auto"/>
        <w:ind w:firstLine="709"/>
        <w:jc w:val="both"/>
        <w:rPr>
          <w:rFonts w:ascii="Times New Roman" w:hAnsi="Times New Roman" w:cs="Times New Roman"/>
          <w:sz w:val="28"/>
          <w:szCs w:val="28"/>
        </w:rPr>
      </w:pPr>
      <w:r w:rsidRPr="00234A04">
        <w:rPr>
          <w:rFonts w:ascii="Times New Roman" w:hAnsi="Times New Roman" w:cs="Times New Roman"/>
          <w:sz w:val="28"/>
          <w:szCs w:val="28"/>
        </w:rPr>
        <w:t>Социальная: защита прав работников, социальная справедливость.</w:t>
      </w:r>
    </w:p>
    <w:p w:rsidR="00234A04" w:rsidRDefault="00234A04">
      <w:pPr>
        <w:rPr>
          <w:rFonts w:ascii="Times New Roman" w:hAnsi="Times New Roman" w:cs="Times New Roman"/>
          <w:b/>
          <w:sz w:val="28"/>
          <w:szCs w:val="28"/>
        </w:rPr>
      </w:pPr>
    </w:p>
    <w:p w:rsidR="00E875B7" w:rsidRDefault="00E875B7">
      <w:pPr>
        <w:rPr>
          <w:rFonts w:ascii="Times New Roman" w:hAnsi="Times New Roman" w:cs="Times New Roman"/>
          <w:b/>
          <w:sz w:val="28"/>
          <w:szCs w:val="28"/>
        </w:rPr>
      </w:pPr>
      <w:r>
        <w:rPr>
          <w:rFonts w:ascii="Times New Roman" w:hAnsi="Times New Roman" w:cs="Times New Roman"/>
          <w:b/>
          <w:sz w:val="28"/>
          <w:szCs w:val="28"/>
        </w:rPr>
        <w:br w:type="page"/>
      </w:r>
    </w:p>
    <w:p w:rsidR="00E875B7" w:rsidRDefault="00E875B7" w:rsidP="00E875B7">
      <w:pPr>
        <w:spacing w:after="0" w:line="360" w:lineRule="auto"/>
        <w:ind w:firstLine="709"/>
        <w:jc w:val="center"/>
        <w:rPr>
          <w:rFonts w:ascii="Times New Roman" w:hAnsi="Times New Roman" w:cs="Times New Roman"/>
          <w:b/>
          <w:sz w:val="28"/>
          <w:szCs w:val="28"/>
        </w:rPr>
      </w:pPr>
      <w:r w:rsidRPr="00E875B7">
        <w:rPr>
          <w:rFonts w:ascii="Times New Roman" w:hAnsi="Times New Roman" w:cs="Times New Roman"/>
          <w:b/>
          <w:sz w:val="28"/>
          <w:szCs w:val="28"/>
        </w:rPr>
        <w:lastRenderedPageBreak/>
        <w:t>ОСНОВНАЯ ЧАСТЬ: СИСТЕМА МЕТОДОВ МОТИВАЦИИ</w:t>
      </w:r>
    </w:p>
    <w:p w:rsidR="00E875B7" w:rsidRPr="00E875B7" w:rsidRDefault="00E875B7" w:rsidP="00E875B7">
      <w:pPr>
        <w:spacing w:after="0" w:line="360" w:lineRule="auto"/>
        <w:ind w:firstLine="709"/>
        <w:jc w:val="center"/>
        <w:rPr>
          <w:rFonts w:ascii="Times New Roman" w:hAnsi="Times New Roman" w:cs="Times New Roman"/>
          <w:b/>
          <w:sz w:val="28"/>
          <w:szCs w:val="28"/>
        </w:rPr>
      </w:pP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Блок 1. «Погружение в профессию» (Начало курса)</w:t>
      </w:r>
    </w:p>
    <w:p w:rsidR="00E875B7" w:rsidRPr="00E875B7" w:rsidRDefault="00E875B7" w:rsidP="00E875B7">
      <w:pPr>
        <w:spacing w:after="0" w:line="360" w:lineRule="auto"/>
        <w:ind w:firstLine="709"/>
        <w:jc w:val="both"/>
        <w:rPr>
          <w:rFonts w:ascii="Times New Roman" w:hAnsi="Times New Roman" w:cs="Times New Roman"/>
          <w:i/>
          <w:sz w:val="28"/>
          <w:szCs w:val="28"/>
        </w:rPr>
      </w:pPr>
      <w:r w:rsidRPr="00E875B7">
        <w:rPr>
          <w:rFonts w:ascii="Times New Roman" w:hAnsi="Times New Roman" w:cs="Times New Roman"/>
          <w:i/>
          <w:sz w:val="28"/>
          <w:szCs w:val="28"/>
        </w:rPr>
        <w:t>Задача: Показать значимость предмета.</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Метод: «Анализ трудовых скандалов».</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 xml:space="preserve">Описание: На первой лекции разбираем громкие кейсы из новостей (невыплата зарплат в известных компаниях, незаконные увольнения </w:t>
      </w:r>
      <w:proofErr w:type="spellStart"/>
      <w:r w:rsidRPr="00E875B7">
        <w:rPr>
          <w:rFonts w:ascii="Times New Roman" w:hAnsi="Times New Roman" w:cs="Times New Roman"/>
          <w:sz w:val="28"/>
          <w:szCs w:val="28"/>
        </w:rPr>
        <w:t>блогеров</w:t>
      </w:r>
      <w:proofErr w:type="spellEnd"/>
      <w:r w:rsidRPr="00E875B7">
        <w:rPr>
          <w:rFonts w:ascii="Times New Roman" w:hAnsi="Times New Roman" w:cs="Times New Roman"/>
          <w:sz w:val="28"/>
          <w:szCs w:val="28"/>
        </w:rPr>
        <w:t xml:space="preserve">, споры об </w:t>
      </w:r>
      <w:proofErr w:type="spellStart"/>
      <w:r w:rsidRPr="00E875B7">
        <w:rPr>
          <w:rFonts w:ascii="Times New Roman" w:hAnsi="Times New Roman" w:cs="Times New Roman"/>
          <w:sz w:val="28"/>
          <w:szCs w:val="28"/>
        </w:rPr>
        <w:t>удаленке</w:t>
      </w:r>
      <w:proofErr w:type="spellEnd"/>
      <w:r w:rsidRPr="00E875B7">
        <w:rPr>
          <w:rFonts w:ascii="Times New Roman" w:hAnsi="Times New Roman" w:cs="Times New Roman"/>
          <w:sz w:val="28"/>
          <w:szCs w:val="28"/>
        </w:rPr>
        <w:t>).</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Мотивационный эффект: Студент видит, что право — это инструмент влияния на реальные процессы, а не просто статьи в учебнике.</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Блок 2. Активные и интерактивные технологии (</w:t>
      </w:r>
      <w:proofErr w:type="gramStart"/>
      <w:r w:rsidRPr="00E875B7">
        <w:rPr>
          <w:rFonts w:ascii="Times New Roman" w:hAnsi="Times New Roman" w:cs="Times New Roman"/>
          <w:b/>
          <w:sz w:val="28"/>
          <w:szCs w:val="28"/>
        </w:rPr>
        <w:t>В</w:t>
      </w:r>
      <w:proofErr w:type="gramEnd"/>
      <w:r w:rsidRPr="00E875B7">
        <w:rPr>
          <w:rFonts w:ascii="Times New Roman" w:hAnsi="Times New Roman" w:cs="Times New Roman"/>
          <w:b/>
          <w:sz w:val="28"/>
          <w:szCs w:val="28"/>
        </w:rPr>
        <w:t xml:space="preserve"> процессе обучения)</w:t>
      </w:r>
    </w:p>
    <w:p w:rsidR="00E875B7" w:rsidRPr="00E875B7" w:rsidRDefault="00E875B7" w:rsidP="00E875B7">
      <w:pPr>
        <w:spacing w:after="0" w:line="360" w:lineRule="auto"/>
        <w:ind w:firstLine="709"/>
        <w:jc w:val="both"/>
        <w:rPr>
          <w:rFonts w:ascii="Times New Roman" w:hAnsi="Times New Roman" w:cs="Times New Roman"/>
          <w:i/>
          <w:sz w:val="28"/>
          <w:szCs w:val="28"/>
        </w:rPr>
      </w:pPr>
      <w:r w:rsidRPr="00E875B7">
        <w:rPr>
          <w:rFonts w:ascii="Times New Roman" w:hAnsi="Times New Roman" w:cs="Times New Roman"/>
          <w:i/>
          <w:sz w:val="28"/>
          <w:szCs w:val="28"/>
        </w:rPr>
        <w:t>Задача: Удержание интереса через действие.</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b/>
          <w:sz w:val="28"/>
          <w:szCs w:val="28"/>
        </w:rPr>
        <w:t>Технология 1: Деловая игра «Кадровая служба»</w:t>
      </w:r>
      <w:r w:rsidRPr="00E875B7">
        <w:rPr>
          <w:rFonts w:ascii="Times New Roman" w:hAnsi="Times New Roman" w:cs="Times New Roman"/>
          <w:sz w:val="28"/>
          <w:szCs w:val="28"/>
        </w:rPr>
        <w:t>.</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Задание: Студенты делятся на группы «Работодатель» и «Работник». Задача: составить Трудовой договор, где одна группа пытается включить выгодные для себя условия, а другая — найти нарушения ст. 57 ТК РФ.</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Связь с ФГОС: Формирование навыка работы с документами (ОПК).</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Технология 2: Метод кейсов (</w:t>
      </w:r>
      <w:proofErr w:type="spellStart"/>
      <w:r w:rsidRPr="00E875B7">
        <w:rPr>
          <w:rFonts w:ascii="Times New Roman" w:hAnsi="Times New Roman" w:cs="Times New Roman"/>
          <w:b/>
          <w:sz w:val="28"/>
          <w:szCs w:val="28"/>
        </w:rPr>
        <w:t>Case</w:t>
      </w:r>
      <w:proofErr w:type="spellEnd"/>
      <w:r w:rsidRPr="00E875B7">
        <w:rPr>
          <w:rFonts w:ascii="Times New Roman" w:hAnsi="Times New Roman" w:cs="Times New Roman"/>
          <w:b/>
          <w:sz w:val="28"/>
          <w:szCs w:val="28"/>
        </w:rPr>
        <w:t xml:space="preserve"> </w:t>
      </w:r>
      <w:proofErr w:type="spellStart"/>
      <w:r w:rsidRPr="00E875B7">
        <w:rPr>
          <w:rFonts w:ascii="Times New Roman" w:hAnsi="Times New Roman" w:cs="Times New Roman"/>
          <w:b/>
          <w:sz w:val="28"/>
          <w:szCs w:val="28"/>
        </w:rPr>
        <w:t>Study</w:t>
      </w:r>
      <w:proofErr w:type="spellEnd"/>
      <w:r w:rsidRPr="00E875B7">
        <w:rPr>
          <w:rFonts w:ascii="Times New Roman" w:hAnsi="Times New Roman" w:cs="Times New Roman"/>
          <w:b/>
          <w:sz w:val="28"/>
          <w:szCs w:val="28"/>
        </w:rPr>
        <w:t>) с элементами расследования.</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Задание: Дается фабула реального судебного дела (например, увольнение по ст. 81 ТК РФ). Студенты должны восстановить картину: какие документы отсутствовали? Была ли затребована объяснительная? Соблюден ли срок?</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Мотивационный эффект: Азарт расследования, ощущение себя практикующим юристом.</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Технология 3: «Перевернутый класс» (</w:t>
      </w:r>
      <w:proofErr w:type="spellStart"/>
      <w:r w:rsidRPr="00E875B7">
        <w:rPr>
          <w:rFonts w:ascii="Times New Roman" w:hAnsi="Times New Roman" w:cs="Times New Roman"/>
          <w:b/>
          <w:sz w:val="28"/>
          <w:szCs w:val="28"/>
        </w:rPr>
        <w:t>Flipped</w:t>
      </w:r>
      <w:proofErr w:type="spellEnd"/>
      <w:r w:rsidRPr="00E875B7">
        <w:rPr>
          <w:rFonts w:ascii="Times New Roman" w:hAnsi="Times New Roman" w:cs="Times New Roman"/>
          <w:b/>
          <w:sz w:val="28"/>
          <w:szCs w:val="28"/>
        </w:rPr>
        <w:t xml:space="preserve"> </w:t>
      </w:r>
      <w:proofErr w:type="spellStart"/>
      <w:r w:rsidRPr="00E875B7">
        <w:rPr>
          <w:rFonts w:ascii="Times New Roman" w:hAnsi="Times New Roman" w:cs="Times New Roman"/>
          <w:b/>
          <w:sz w:val="28"/>
          <w:szCs w:val="28"/>
        </w:rPr>
        <w:t>Classroom</w:t>
      </w:r>
      <w:proofErr w:type="spellEnd"/>
      <w:r w:rsidRPr="00E875B7">
        <w:rPr>
          <w:rFonts w:ascii="Times New Roman" w:hAnsi="Times New Roman" w:cs="Times New Roman"/>
          <w:b/>
          <w:sz w:val="28"/>
          <w:szCs w:val="28"/>
        </w:rPr>
        <w:t>).</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Студенты изучают теорию самостоятельно (видео-лекции, тесты в LMS), а на паре разбирают сложные коллизии. Это повышает ответственность за самообразование.</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 xml:space="preserve">Блок 3. </w:t>
      </w:r>
      <w:proofErr w:type="spellStart"/>
      <w:r w:rsidRPr="00E875B7">
        <w:rPr>
          <w:rFonts w:ascii="Times New Roman" w:hAnsi="Times New Roman" w:cs="Times New Roman"/>
          <w:b/>
          <w:sz w:val="28"/>
          <w:szCs w:val="28"/>
        </w:rPr>
        <w:t>Цифровизация</w:t>
      </w:r>
      <w:proofErr w:type="spellEnd"/>
      <w:r w:rsidRPr="00E875B7">
        <w:rPr>
          <w:rFonts w:ascii="Times New Roman" w:hAnsi="Times New Roman" w:cs="Times New Roman"/>
          <w:b/>
          <w:sz w:val="28"/>
          <w:szCs w:val="28"/>
        </w:rPr>
        <w:t xml:space="preserve"> и современные тренды</w:t>
      </w:r>
    </w:p>
    <w:p w:rsidR="00E875B7" w:rsidRPr="00E875B7" w:rsidRDefault="00E875B7" w:rsidP="00E875B7">
      <w:pPr>
        <w:spacing w:after="0" w:line="360" w:lineRule="auto"/>
        <w:ind w:firstLine="709"/>
        <w:jc w:val="both"/>
        <w:rPr>
          <w:rFonts w:ascii="Times New Roman" w:hAnsi="Times New Roman" w:cs="Times New Roman"/>
          <w:i/>
          <w:sz w:val="28"/>
          <w:szCs w:val="28"/>
        </w:rPr>
      </w:pPr>
      <w:r w:rsidRPr="00E875B7">
        <w:rPr>
          <w:rFonts w:ascii="Times New Roman" w:hAnsi="Times New Roman" w:cs="Times New Roman"/>
          <w:i/>
          <w:sz w:val="28"/>
          <w:szCs w:val="28"/>
        </w:rPr>
        <w:t>Задача: Показать актуальность.</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lastRenderedPageBreak/>
        <w:t>Использование СПС «</w:t>
      </w:r>
      <w:proofErr w:type="spellStart"/>
      <w:r w:rsidRPr="00E875B7">
        <w:rPr>
          <w:rFonts w:ascii="Times New Roman" w:hAnsi="Times New Roman" w:cs="Times New Roman"/>
          <w:sz w:val="28"/>
          <w:szCs w:val="28"/>
        </w:rPr>
        <w:t>КонсультантПлюс</w:t>
      </w:r>
      <w:proofErr w:type="spellEnd"/>
      <w:r w:rsidRPr="00E875B7">
        <w:rPr>
          <w:rFonts w:ascii="Times New Roman" w:hAnsi="Times New Roman" w:cs="Times New Roman"/>
          <w:sz w:val="28"/>
          <w:szCs w:val="28"/>
        </w:rPr>
        <w:t>» / «Гарант» (обучение работе с профессиональными базами).</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Анализ электронных трудовых книжек.</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Обсуждение регулирования труда платформенных работников (курьеры, таксисты) — тема, близкая молодежи.</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4. Практический пример (Фрагмент занятия)</w:t>
      </w:r>
    </w:p>
    <w:p w:rsid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b/>
          <w:sz w:val="28"/>
          <w:szCs w:val="28"/>
        </w:rPr>
        <w:t>Тема:</w:t>
      </w:r>
      <w:r w:rsidRPr="00E875B7">
        <w:rPr>
          <w:rFonts w:ascii="Times New Roman" w:hAnsi="Times New Roman" w:cs="Times New Roman"/>
          <w:sz w:val="28"/>
          <w:szCs w:val="28"/>
        </w:rPr>
        <w:t xml:space="preserve"> «Дисциплина труда и материальная ответственность». </w:t>
      </w:r>
    </w:p>
    <w:p w:rsid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b/>
          <w:sz w:val="28"/>
          <w:szCs w:val="28"/>
        </w:rPr>
        <w:t>Формат:</w:t>
      </w:r>
      <w:r w:rsidRPr="00E875B7">
        <w:rPr>
          <w:rFonts w:ascii="Times New Roman" w:hAnsi="Times New Roman" w:cs="Times New Roman"/>
          <w:sz w:val="28"/>
          <w:szCs w:val="28"/>
        </w:rPr>
        <w:t xml:space="preserve"> Судебное заседание (Ролевая игра). </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Ход:</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Легенда: Работник разбил дорогостоящее оборудование. Работодатель удержал стоимость из зарплаты.</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Роли: Судья, Истец (работник), Ответчик (работодатель), Свидетели.</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Задача: Подготовить позицию, опираясь на ст. 238-248 ТК РФ. Доказать или опровергнуть вину, наличие прямого ущерба, соблюдение предела удержаний.</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Рефлексия: После «суда» обсуждаем, где были допущены процессуальные ошибки. Результат: Студенты не просто заучивают статьи, а «проживают» процедуру применения нормы.</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5. Оценка эффективности (Результативность)</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Количественные показатели:</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Рост успеваемости (сравнение средних баллов до и после внедрения методов).</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Посещаемость занятий (динамика).</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Количество студентов, выбравших тему Трудового права для ВКР.</w:t>
      </w:r>
    </w:p>
    <w:p w:rsidR="00E875B7" w:rsidRPr="00E875B7" w:rsidRDefault="00E875B7" w:rsidP="00E875B7">
      <w:pPr>
        <w:spacing w:after="0" w:line="360" w:lineRule="auto"/>
        <w:ind w:firstLine="709"/>
        <w:jc w:val="both"/>
        <w:rPr>
          <w:rFonts w:ascii="Times New Roman" w:hAnsi="Times New Roman" w:cs="Times New Roman"/>
          <w:b/>
          <w:sz w:val="28"/>
          <w:szCs w:val="28"/>
        </w:rPr>
      </w:pPr>
      <w:r w:rsidRPr="00E875B7">
        <w:rPr>
          <w:rFonts w:ascii="Times New Roman" w:hAnsi="Times New Roman" w:cs="Times New Roman"/>
          <w:b/>
          <w:sz w:val="28"/>
          <w:szCs w:val="28"/>
        </w:rPr>
        <w:t>Качественные показатели:</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Результаты анкетирования студентов (вопрос: «Насколько вы чувствуете уверенность в решении трудовых споров?»).</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Отзывы от работодателей с практик (готовность студентов к реальной работе).</w:t>
      </w:r>
    </w:p>
    <w:p w:rsidR="00E875B7" w:rsidRPr="00E875B7" w:rsidRDefault="00E875B7" w:rsidP="00E875B7">
      <w:pPr>
        <w:spacing w:after="0" w:line="360" w:lineRule="auto"/>
        <w:ind w:firstLine="709"/>
        <w:jc w:val="both"/>
        <w:rPr>
          <w:rFonts w:ascii="Times New Roman" w:hAnsi="Times New Roman" w:cs="Times New Roman"/>
          <w:sz w:val="28"/>
          <w:szCs w:val="28"/>
        </w:rPr>
      </w:pPr>
      <w:r w:rsidRPr="00E875B7">
        <w:rPr>
          <w:rFonts w:ascii="Times New Roman" w:hAnsi="Times New Roman" w:cs="Times New Roman"/>
          <w:sz w:val="28"/>
          <w:szCs w:val="28"/>
        </w:rPr>
        <w:t>Участие студентов в олимпиадах по трудовому праву.</w:t>
      </w:r>
    </w:p>
    <w:p w:rsidR="00E875B7" w:rsidRDefault="00E875B7" w:rsidP="006320AE">
      <w:pPr>
        <w:spacing w:after="0" w:line="360" w:lineRule="auto"/>
        <w:jc w:val="center"/>
        <w:rPr>
          <w:rFonts w:ascii="Times New Roman" w:hAnsi="Times New Roman" w:cs="Times New Roman"/>
          <w:b/>
          <w:sz w:val="28"/>
          <w:szCs w:val="28"/>
        </w:rPr>
      </w:pPr>
    </w:p>
    <w:p w:rsidR="00716375" w:rsidRDefault="00716375" w:rsidP="00B857A6">
      <w:pPr>
        <w:spacing w:after="0" w:line="360" w:lineRule="auto"/>
        <w:jc w:val="both"/>
        <w:rPr>
          <w:rFonts w:ascii="Times New Roman" w:hAnsi="Times New Roman" w:cs="Times New Roman"/>
          <w:b/>
          <w:sz w:val="24"/>
          <w:szCs w:val="24"/>
        </w:rPr>
        <w:sectPr w:rsidR="00716375" w:rsidSect="00E857B9">
          <w:footerReference w:type="default" r:id="rId7"/>
          <w:pgSz w:w="11906" w:h="16838"/>
          <w:pgMar w:top="1134" w:right="850" w:bottom="1134" w:left="1134" w:header="708" w:footer="708" w:gutter="0"/>
          <w:cols w:space="708"/>
          <w:docGrid w:linePitch="360"/>
        </w:sectPr>
      </w:pPr>
    </w:p>
    <w:p w:rsidR="00E711D1" w:rsidRDefault="00E711D1" w:rsidP="00E711D1">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E857B9" w:rsidRPr="00E857B9" w:rsidRDefault="00E857B9" w:rsidP="00E857B9">
      <w:pPr>
        <w:spacing w:after="0" w:line="360" w:lineRule="auto"/>
        <w:ind w:firstLine="709"/>
        <w:jc w:val="both"/>
        <w:rPr>
          <w:rFonts w:ascii="Times New Roman" w:hAnsi="Times New Roman" w:cs="Times New Roman"/>
          <w:sz w:val="28"/>
          <w:szCs w:val="28"/>
        </w:rPr>
      </w:pPr>
    </w:p>
    <w:p w:rsidR="00E857B9" w:rsidRPr="00E857B9" w:rsidRDefault="00E857B9" w:rsidP="00E857B9">
      <w:pPr>
        <w:spacing w:after="0" w:line="360" w:lineRule="auto"/>
        <w:ind w:firstLine="709"/>
        <w:jc w:val="both"/>
        <w:rPr>
          <w:rFonts w:ascii="Times New Roman" w:hAnsi="Times New Roman" w:cs="Times New Roman"/>
          <w:sz w:val="28"/>
          <w:szCs w:val="28"/>
        </w:rPr>
      </w:pPr>
      <w:r w:rsidRPr="00E857B9">
        <w:rPr>
          <w:rFonts w:ascii="Times New Roman" w:hAnsi="Times New Roman" w:cs="Times New Roman"/>
          <w:sz w:val="28"/>
          <w:szCs w:val="28"/>
        </w:rPr>
        <w:t>Подводя итоги проведенного исследования и обобщая опыт реализации предложенной системы мотивации, можно с уверенностью утверждать, что интеграция практико-ориентированных технологий в учебный процесс по дисциплине «Трудовое право» является эффективным инструментом повышения качества подготовки студентов специальности 40.02.04 «Юриспруденция». Работа продемонстрировала, что мотивация учебной деятельности не является статичным фактором, а представляет собой динамический процесс, который можно и нужно формировать через погружение обучающихся в профессиональную среду. Использование методов активного обучения, таких как симуляция судебных процессов, разбор реальных кадровых ситуаций и проектная деятельность, позволило преодолеть формальное отношение к изучению норм права и трансформировать его в осознанную потребность в профессиональном развитии.</w:t>
      </w:r>
    </w:p>
    <w:p w:rsidR="00E857B9" w:rsidRPr="00E857B9" w:rsidRDefault="00E857B9" w:rsidP="00E857B9">
      <w:pPr>
        <w:spacing w:after="0" w:line="360" w:lineRule="auto"/>
        <w:ind w:firstLine="709"/>
        <w:jc w:val="both"/>
        <w:rPr>
          <w:rFonts w:ascii="Times New Roman" w:hAnsi="Times New Roman" w:cs="Times New Roman"/>
          <w:sz w:val="28"/>
          <w:szCs w:val="28"/>
        </w:rPr>
      </w:pPr>
      <w:r w:rsidRPr="00E857B9">
        <w:rPr>
          <w:rFonts w:ascii="Times New Roman" w:hAnsi="Times New Roman" w:cs="Times New Roman"/>
          <w:sz w:val="28"/>
          <w:szCs w:val="28"/>
        </w:rPr>
        <w:t xml:space="preserve">Анализ достигнутых результатов свидетельствует о том, что предложенный подход обеспечивает гармоничное формирование общих и профессиональных компетенций, предусмотренных Федеральным государственным образовательным стандартом. Студенты не просто запоминают статьи Трудового кодекса, но и учатся применять их для решения конкретных задач, что подтверждается ростом показателей успеваемости и качественными изменениями в навыках документооборота и правовой аргументации. Важным итогом стало изменение роли студента в учебном процессе: из пассивного слушателя он превращается </w:t>
      </w:r>
      <w:proofErr w:type="gramStart"/>
      <w:r w:rsidRPr="00E857B9">
        <w:rPr>
          <w:rFonts w:ascii="Times New Roman" w:hAnsi="Times New Roman" w:cs="Times New Roman"/>
          <w:sz w:val="28"/>
          <w:szCs w:val="28"/>
        </w:rPr>
        <w:t>в активного субъекта</w:t>
      </w:r>
      <w:proofErr w:type="gramEnd"/>
      <w:r w:rsidRPr="00E857B9">
        <w:rPr>
          <w:rFonts w:ascii="Times New Roman" w:hAnsi="Times New Roman" w:cs="Times New Roman"/>
          <w:sz w:val="28"/>
          <w:szCs w:val="28"/>
        </w:rPr>
        <w:t xml:space="preserve"> деятельности, способного брать на себя ответственность за принятые правовые решения. Это соответствует ключевому требованию современного образования — подготовке специалиста, готового к реальной работе сразу после выпуска.</w:t>
      </w:r>
    </w:p>
    <w:p w:rsidR="00E857B9" w:rsidRPr="00E857B9" w:rsidRDefault="00E857B9" w:rsidP="00E857B9">
      <w:pPr>
        <w:spacing w:after="0" w:line="360" w:lineRule="auto"/>
        <w:ind w:firstLine="709"/>
        <w:jc w:val="both"/>
        <w:rPr>
          <w:rFonts w:ascii="Times New Roman" w:hAnsi="Times New Roman" w:cs="Times New Roman"/>
          <w:sz w:val="28"/>
          <w:szCs w:val="28"/>
        </w:rPr>
      </w:pPr>
      <w:r w:rsidRPr="00E857B9">
        <w:rPr>
          <w:rFonts w:ascii="Times New Roman" w:hAnsi="Times New Roman" w:cs="Times New Roman"/>
          <w:sz w:val="28"/>
          <w:szCs w:val="28"/>
        </w:rPr>
        <w:t xml:space="preserve">Перспективы развития данной методики видятся в дальнейшем расширении использования цифровых инструментов и укреплении связей с профессиональным сообществом. Внедрение элементов наставничества со стороны практикующих юристов и использование актуальных баз судебных решений позволит еще больше </w:t>
      </w:r>
      <w:r w:rsidRPr="00E857B9">
        <w:rPr>
          <w:rFonts w:ascii="Times New Roman" w:hAnsi="Times New Roman" w:cs="Times New Roman"/>
          <w:sz w:val="28"/>
          <w:szCs w:val="28"/>
        </w:rPr>
        <w:lastRenderedPageBreak/>
        <w:t>приблизить учебную среду к производственной реальности. Таким образом, реализованная система мотивации доказала свою состоятельность не только как средство повышения академических показателей, но и как фундамент для формирования профессиональной идентичности будущего юриста. Материалы работы могут служить практическим руководством для преподавателей правовых дисциплин, стремящихся оптимизировать свой педагогический опыт в соответствии с требованиями ФГОС и запросами рынка труда.</w:t>
      </w:r>
    </w:p>
    <w:p w:rsidR="00E857B9" w:rsidRPr="00E857B9" w:rsidRDefault="00E857B9" w:rsidP="00E857B9">
      <w:pPr>
        <w:spacing w:after="0" w:line="360" w:lineRule="auto"/>
        <w:ind w:firstLine="709"/>
        <w:jc w:val="both"/>
        <w:rPr>
          <w:rFonts w:ascii="Times New Roman" w:hAnsi="Times New Roman" w:cs="Times New Roman"/>
          <w:sz w:val="28"/>
          <w:szCs w:val="28"/>
        </w:rPr>
      </w:pPr>
    </w:p>
    <w:p w:rsidR="00E711D1" w:rsidRDefault="00E711D1" w:rsidP="00E857B9">
      <w:pPr>
        <w:spacing w:after="0" w:line="360" w:lineRule="auto"/>
        <w:ind w:firstLine="709"/>
        <w:jc w:val="both"/>
        <w:rPr>
          <w:rFonts w:ascii="Times New Roman" w:hAnsi="Times New Roman" w:cs="Times New Roman"/>
          <w:sz w:val="28"/>
          <w:szCs w:val="28"/>
        </w:rPr>
      </w:pPr>
    </w:p>
    <w:p w:rsidR="00E711D1" w:rsidRPr="00E711D1" w:rsidRDefault="00E711D1" w:rsidP="00E711D1">
      <w:pPr>
        <w:pStyle w:val="a3"/>
        <w:spacing w:after="0" w:line="360" w:lineRule="auto"/>
        <w:ind w:left="0" w:firstLine="709"/>
        <w:jc w:val="both"/>
        <w:rPr>
          <w:rFonts w:ascii="Times New Roman" w:hAnsi="Times New Roman" w:cs="Times New Roman"/>
          <w:sz w:val="28"/>
          <w:szCs w:val="28"/>
        </w:rPr>
      </w:pPr>
    </w:p>
    <w:p w:rsidR="00E711D1" w:rsidRPr="00E711D1" w:rsidRDefault="00E711D1" w:rsidP="00E711D1">
      <w:pPr>
        <w:pStyle w:val="a3"/>
        <w:spacing w:after="0" w:line="360" w:lineRule="auto"/>
        <w:ind w:left="0" w:firstLine="709"/>
        <w:jc w:val="both"/>
        <w:rPr>
          <w:rFonts w:ascii="Times New Roman" w:hAnsi="Times New Roman" w:cs="Times New Roman"/>
          <w:sz w:val="28"/>
          <w:szCs w:val="28"/>
        </w:rPr>
      </w:pPr>
      <w:r w:rsidRPr="00E711D1">
        <w:rPr>
          <w:rFonts w:ascii="Times New Roman" w:hAnsi="Times New Roman" w:cs="Times New Roman"/>
          <w:sz w:val="28"/>
          <w:szCs w:val="28"/>
        </w:rPr>
        <w:br w:type="page"/>
      </w:r>
    </w:p>
    <w:p w:rsidR="00830A3D" w:rsidRDefault="00830A3D" w:rsidP="00830A3D">
      <w:pPr>
        <w:pStyle w:val="a3"/>
        <w:spacing w:after="0" w:line="360" w:lineRule="auto"/>
        <w:ind w:left="0" w:firstLine="709"/>
        <w:jc w:val="center"/>
        <w:rPr>
          <w:rFonts w:ascii="Times New Roman" w:hAnsi="Times New Roman" w:cs="Times New Roman"/>
          <w:b/>
          <w:sz w:val="28"/>
          <w:szCs w:val="28"/>
        </w:rPr>
      </w:pPr>
      <w:r w:rsidRPr="00830A3D">
        <w:rPr>
          <w:rFonts w:ascii="Times New Roman" w:hAnsi="Times New Roman" w:cs="Times New Roman"/>
          <w:b/>
          <w:sz w:val="28"/>
          <w:szCs w:val="28"/>
        </w:rPr>
        <w:lastRenderedPageBreak/>
        <w:t>Список использованных источников</w:t>
      </w:r>
    </w:p>
    <w:p w:rsidR="0096680C" w:rsidRDefault="0096680C" w:rsidP="00830A3D">
      <w:pPr>
        <w:pStyle w:val="a3"/>
        <w:spacing w:after="0" w:line="360" w:lineRule="auto"/>
        <w:ind w:left="0" w:firstLine="709"/>
        <w:jc w:val="center"/>
        <w:rPr>
          <w:rFonts w:ascii="Times New Roman" w:hAnsi="Times New Roman" w:cs="Times New Roman"/>
          <w:b/>
          <w:sz w:val="28"/>
          <w:szCs w:val="28"/>
        </w:rPr>
      </w:pPr>
    </w:p>
    <w:p w:rsidR="00873CF9" w:rsidRPr="0096680C" w:rsidRDefault="00873CF9" w:rsidP="0096680C">
      <w:pPr>
        <w:spacing w:after="0" w:line="360" w:lineRule="auto"/>
        <w:ind w:firstLine="709"/>
        <w:jc w:val="both"/>
        <w:rPr>
          <w:rFonts w:ascii="Times New Roman" w:hAnsi="Times New Roman" w:cs="Times New Roman"/>
          <w:b/>
          <w:sz w:val="28"/>
          <w:szCs w:val="28"/>
        </w:rPr>
      </w:pPr>
      <w:r w:rsidRPr="0096680C">
        <w:rPr>
          <w:rFonts w:ascii="Times New Roman" w:hAnsi="Times New Roman" w:cs="Times New Roman"/>
          <w:b/>
          <w:sz w:val="28"/>
          <w:szCs w:val="28"/>
        </w:rPr>
        <w:t>Нормативные правовые акты и образовательные стандарты</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Конституция Российской </w:t>
      </w:r>
      <w:r w:rsidR="0096680C" w:rsidRPr="0096680C">
        <w:rPr>
          <w:rFonts w:ascii="Times New Roman" w:hAnsi="Times New Roman" w:cs="Times New Roman"/>
          <w:sz w:val="28"/>
          <w:szCs w:val="28"/>
        </w:rPr>
        <w:t>Федерации:</w:t>
      </w:r>
      <w:r w:rsidRPr="0096680C">
        <w:rPr>
          <w:rFonts w:ascii="Times New Roman" w:hAnsi="Times New Roman" w:cs="Times New Roman"/>
          <w:sz w:val="28"/>
          <w:szCs w:val="28"/>
        </w:rPr>
        <w:t xml:space="preserve"> принята всенародным голосованием 12 декабря 1993 г. (с изм. и доп.) // Собрание законодательства РФ. — 2024. — № 1. — Ст. 1.</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Трудовой кодекс Российской Федерации от 30.12.2001 № 197-ФЗ (ред. от 2024 г.) // Собрание законодательства РФ. — 2002. — № 1 (ч. 1). — Ст. 3.</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Федеральный закон от 29.12.2012 № 273-ФЗ «Об образовании в Российской Федерации» (с изм. и доп.) // Собрание законодательства РФ. — 2012. — № 53 (ч. 1). — Ст. 7598.</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Приказ </w:t>
      </w:r>
      <w:proofErr w:type="spellStart"/>
      <w:r w:rsidRPr="0096680C">
        <w:rPr>
          <w:rFonts w:ascii="Times New Roman" w:hAnsi="Times New Roman" w:cs="Times New Roman"/>
          <w:sz w:val="28"/>
          <w:szCs w:val="28"/>
        </w:rPr>
        <w:t>Минпросвещения</w:t>
      </w:r>
      <w:proofErr w:type="spellEnd"/>
      <w:r w:rsidRPr="0096680C">
        <w:rPr>
          <w:rFonts w:ascii="Times New Roman" w:hAnsi="Times New Roman" w:cs="Times New Roman"/>
          <w:sz w:val="28"/>
          <w:szCs w:val="28"/>
        </w:rPr>
        <w:t xml:space="preserve"> России от 27.10.2023 № 798 «Об утверждении федерального государственного образовательного стандарта среднего профессионального образования по специальности 40.02.04 Юриспруденция» // Официальный интернет-портал правовой информации [Электронный ресурс]. — URL: http://www.pravo.gov.ru (дата обращения: 01.03.2026).</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Приказ </w:t>
      </w:r>
      <w:proofErr w:type="spellStart"/>
      <w:r w:rsidRPr="0096680C">
        <w:rPr>
          <w:rFonts w:ascii="Times New Roman" w:hAnsi="Times New Roman" w:cs="Times New Roman"/>
          <w:sz w:val="28"/>
          <w:szCs w:val="28"/>
        </w:rPr>
        <w:t>Минпросвещения</w:t>
      </w:r>
      <w:proofErr w:type="spellEnd"/>
      <w:r w:rsidRPr="0096680C">
        <w:rPr>
          <w:rFonts w:ascii="Times New Roman" w:hAnsi="Times New Roman" w:cs="Times New Roman"/>
          <w:sz w:val="28"/>
          <w:szCs w:val="28"/>
        </w:rPr>
        <w:t xml:space="preserve"> России от 09.08.2021 № 562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Бюллетень нормативных актов федеральных органов исполнительной власти. — 2021. — № 37.</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Постановление Пленума Верховного Суда РФ от 29.05.2018 № 15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w:t>
      </w:r>
      <w:proofErr w:type="spellStart"/>
      <w:r w:rsidRPr="0096680C">
        <w:rPr>
          <w:rFonts w:ascii="Times New Roman" w:hAnsi="Times New Roman" w:cs="Times New Roman"/>
          <w:sz w:val="28"/>
          <w:szCs w:val="28"/>
        </w:rPr>
        <w:t>микропредприятиям</w:t>
      </w:r>
      <w:proofErr w:type="spellEnd"/>
      <w:r w:rsidRPr="0096680C">
        <w:rPr>
          <w:rFonts w:ascii="Times New Roman" w:hAnsi="Times New Roman" w:cs="Times New Roman"/>
          <w:sz w:val="28"/>
          <w:szCs w:val="28"/>
        </w:rPr>
        <w:t>» // Бюллетень Верховного Суда РФ. — 2018. — № 7.</w:t>
      </w:r>
    </w:p>
    <w:p w:rsidR="0096680C" w:rsidRDefault="0096680C" w:rsidP="0096680C">
      <w:pPr>
        <w:spacing w:after="0" w:line="360" w:lineRule="auto"/>
        <w:ind w:firstLine="709"/>
        <w:jc w:val="both"/>
        <w:rPr>
          <w:rFonts w:ascii="Times New Roman" w:hAnsi="Times New Roman" w:cs="Times New Roman"/>
          <w:sz w:val="28"/>
          <w:szCs w:val="28"/>
        </w:rPr>
      </w:pPr>
    </w:p>
    <w:p w:rsidR="00873CF9" w:rsidRPr="0096680C" w:rsidRDefault="00873CF9" w:rsidP="0096680C">
      <w:pPr>
        <w:spacing w:after="0" w:line="360" w:lineRule="auto"/>
        <w:ind w:firstLine="709"/>
        <w:jc w:val="both"/>
        <w:rPr>
          <w:rFonts w:ascii="Times New Roman" w:hAnsi="Times New Roman" w:cs="Times New Roman"/>
          <w:b/>
          <w:sz w:val="28"/>
          <w:szCs w:val="28"/>
        </w:rPr>
      </w:pPr>
      <w:r w:rsidRPr="0096680C">
        <w:rPr>
          <w:rFonts w:ascii="Times New Roman" w:hAnsi="Times New Roman" w:cs="Times New Roman"/>
          <w:b/>
          <w:sz w:val="28"/>
          <w:szCs w:val="28"/>
        </w:rPr>
        <w:t>Научная и учебная литература</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lastRenderedPageBreak/>
        <w:t xml:space="preserve">Анисимов, П. Ф. </w:t>
      </w:r>
      <w:proofErr w:type="spellStart"/>
      <w:r w:rsidRPr="0096680C">
        <w:rPr>
          <w:rFonts w:ascii="Times New Roman" w:hAnsi="Times New Roman" w:cs="Times New Roman"/>
          <w:sz w:val="28"/>
          <w:szCs w:val="28"/>
        </w:rPr>
        <w:t>Компетентностный</w:t>
      </w:r>
      <w:proofErr w:type="spellEnd"/>
      <w:r w:rsidRPr="0096680C">
        <w:rPr>
          <w:rFonts w:ascii="Times New Roman" w:hAnsi="Times New Roman" w:cs="Times New Roman"/>
          <w:sz w:val="28"/>
          <w:szCs w:val="28"/>
        </w:rPr>
        <w:t xml:space="preserve"> подход в современном образовании: методология и технологии </w:t>
      </w:r>
      <w:r w:rsidR="0096680C" w:rsidRPr="0096680C">
        <w:rPr>
          <w:rFonts w:ascii="Times New Roman" w:hAnsi="Times New Roman" w:cs="Times New Roman"/>
          <w:sz w:val="28"/>
          <w:szCs w:val="28"/>
        </w:rPr>
        <w:t>реализации:</w:t>
      </w:r>
      <w:r w:rsidRPr="0096680C">
        <w:rPr>
          <w:rFonts w:ascii="Times New Roman" w:hAnsi="Times New Roman" w:cs="Times New Roman"/>
          <w:sz w:val="28"/>
          <w:szCs w:val="28"/>
        </w:rPr>
        <w:t xml:space="preserve"> монография / П. Ф. Анисимов.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ИНФРА-М, 2022. — 186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Вербицкий, А. А. Активное обучение в высшей школе: контекстный </w:t>
      </w:r>
      <w:r w:rsidR="0096680C" w:rsidRPr="0096680C">
        <w:rPr>
          <w:rFonts w:ascii="Times New Roman" w:hAnsi="Times New Roman" w:cs="Times New Roman"/>
          <w:sz w:val="28"/>
          <w:szCs w:val="28"/>
        </w:rPr>
        <w:t>подход:</w:t>
      </w:r>
      <w:r w:rsidRPr="0096680C">
        <w:rPr>
          <w:rFonts w:ascii="Times New Roman" w:hAnsi="Times New Roman" w:cs="Times New Roman"/>
          <w:sz w:val="28"/>
          <w:szCs w:val="28"/>
        </w:rPr>
        <w:t xml:space="preserve"> учебное пособие / А. А. Вербицкий. — 4-е изд., стер.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КНОРУС, 2021. — 224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Галушкина, М. В. Трудовое право </w:t>
      </w:r>
      <w:r w:rsidR="0096680C" w:rsidRPr="0096680C">
        <w:rPr>
          <w:rFonts w:ascii="Times New Roman" w:hAnsi="Times New Roman" w:cs="Times New Roman"/>
          <w:sz w:val="28"/>
          <w:szCs w:val="28"/>
        </w:rPr>
        <w:t>России:</w:t>
      </w:r>
      <w:r w:rsidRPr="0096680C">
        <w:rPr>
          <w:rFonts w:ascii="Times New Roman" w:hAnsi="Times New Roman" w:cs="Times New Roman"/>
          <w:sz w:val="28"/>
          <w:szCs w:val="28"/>
        </w:rPr>
        <w:t xml:space="preserve"> учебник для СПО / М. В. Галушкина. — 3-е изд., </w:t>
      </w:r>
      <w:proofErr w:type="spellStart"/>
      <w:r w:rsidRPr="0096680C">
        <w:rPr>
          <w:rFonts w:ascii="Times New Roman" w:hAnsi="Times New Roman" w:cs="Times New Roman"/>
          <w:sz w:val="28"/>
          <w:szCs w:val="28"/>
        </w:rPr>
        <w:t>перераб</w:t>
      </w:r>
      <w:proofErr w:type="spellEnd"/>
      <w:proofErr w:type="gramStart"/>
      <w:r w:rsidRPr="0096680C">
        <w:rPr>
          <w:rFonts w:ascii="Times New Roman" w:hAnsi="Times New Roman" w:cs="Times New Roman"/>
          <w:sz w:val="28"/>
          <w:szCs w:val="28"/>
        </w:rPr>
        <w:t>.</w:t>
      </w:r>
      <w:proofErr w:type="gramEnd"/>
      <w:r w:rsidRPr="0096680C">
        <w:rPr>
          <w:rFonts w:ascii="Times New Roman" w:hAnsi="Times New Roman" w:cs="Times New Roman"/>
          <w:sz w:val="28"/>
          <w:szCs w:val="28"/>
        </w:rPr>
        <w:t xml:space="preserve"> и доп.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Издательство </w:t>
      </w:r>
      <w:proofErr w:type="spellStart"/>
      <w:r w:rsidRPr="0096680C">
        <w:rPr>
          <w:rFonts w:ascii="Times New Roman" w:hAnsi="Times New Roman" w:cs="Times New Roman"/>
          <w:sz w:val="28"/>
          <w:szCs w:val="28"/>
        </w:rPr>
        <w:t>Юрайт</w:t>
      </w:r>
      <w:proofErr w:type="spellEnd"/>
      <w:r w:rsidRPr="0096680C">
        <w:rPr>
          <w:rFonts w:ascii="Times New Roman" w:hAnsi="Times New Roman" w:cs="Times New Roman"/>
          <w:sz w:val="28"/>
          <w:szCs w:val="28"/>
        </w:rPr>
        <w:t>, 2024. — 389 с. — (Серия: Профессиональное образование).</w:t>
      </w:r>
    </w:p>
    <w:p w:rsidR="00873CF9" w:rsidRPr="0096680C" w:rsidRDefault="00873CF9" w:rsidP="0096680C">
      <w:pPr>
        <w:spacing w:after="0" w:line="360" w:lineRule="auto"/>
        <w:ind w:firstLine="709"/>
        <w:jc w:val="both"/>
        <w:rPr>
          <w:rFonts w:ascii="Times New Roman" w:hAnsi="Times New Roman" w:cs="Times New Roman"/>
          <w:sz w:val="28"/>
          <w:szCs w:val="28"/>
        </w:rPr>
      </w:pPr>
      <w:proofErr w:type="spellStart"/>
      <w:r w:rsidRPr="0096680C">
        <w:rPr>
          <w:rFonts w:ascii="Times New Roman" w:hAnsi="Times New Roman" w:cs="Times New Roman"/>
          <w:sz w:val="28"/>
          <w:szCs w:val="28"/>
        </w:rPr>
        <w:t>Зеер</w:t>
      </w:r>
      <w:proofErr w:type="spellEnd"/>
      <w:r w:rsidRPr="0096680C">
        <w:rPr>
          <w:rFonts w:ascii="Times New Roman" w:hAnsi="Times New Roman" w:cs="Times New Roman"/>
          <w:sz w:val="28"/>
          <w:szCs w:val="28"/>
        </w:rPr>
        <w:t xml:space="preserve">, Э. Ф. Психология профессионального </w:t>
      </w:r>
      <w:r w:rsidR="0096680C" w:rsidRPr="0096680C">
        <w:rPr>
          <w:rFonts w:ascii="Times New Roman" w:hAnsi="Times New Roman" w:cs="Times New Roman"/>
          <w:sz w:val="28"/>
          <w:szCs w:val="28"/>
        </w:rPr>
        <w:t>образования:</w:t>
      </w:r>
      <w:r w:rsidRPr="0096680C">
        <w:rPr>
          <w:rFonts w:ascii="Times New Roman" w:hAnsi="Times New Roman" w:cs="Times New Roman"/>
          <w:sz w:val="28"/>
          <w:szCs w:val="28"/>
        </w:rPr>
        <w:t xml:space="preserve"> учебник для вузов / Э. Ф. </w:t>
      </w:r>
      <w:proofErr w:type="spellStart"/>
      <w:r w:rsidRPr="0096680C">
        <w:rPr>
          <w:rFonts w:ascii="Times New Roman" w:hAnsi="Times New Roman" w:cs="Times New Roman"/>
          <w:sz w:val="28"/>
          <w:szCs w:val="28"/>
        </w:rPr>
        <w:t>Зеер</w:t>
      </w:r>
      <w:proofErr w:type="spellEnd"/>
      <w:r w:rsidRPr="0096680C">
        <w:rPr>
          <w:rFonts w:ascii="Times New Roman" w:hAnsi="Times New Roman" w:cs="Times New Roman"/>
          <w:sz w:val="28"/>
          <w:szCs w:val="28"/>
        </w:rPr>
        <w:t xml:space="preserve">. — 5-е изд., </w:t>
      </w:r>
      <w:proofErr w:type="spellStart"/>
      <w:r w:rsidRPr="0096680C">
        <w:rPr>
          <w:rFonts w:ascii="Times New Roman" w:hAnsi="Times New Roman" w:cs="Times New Roman"/>
          <w:sz w:val="28"/>
          <w:szCs w:val="28"/>
        </w:rPr>
        <w:t>перераб</w:t>
      </w:r>
      <w:proofErr w:type="spellEnd"/>
      <w:proofErr w:type="gramStart"/>
      <w:r w:rsidRPr="0096680C">
        <w:rPr>
          <w:rFonts w:ascii="Times New Roman" w:hAnsi="Times New Roman" w:cs="Times New Roman"/>
          <w:sz w:val="28"/>
          <w:szCs w:val="28"/>
        </w:rPr>
        <w:t>.</w:t>
      </w:r>
      <w:proofErr w:type="gramEnd"/>
      <w:r w:rsidRPr="0096680C">
        <w:rPr>
          <w:rFonts w:ascii="Times New Roman" w:hAnsi="Times New Roman" w:cs="Times New Roman"/>
          <w:sz w:val="28"/>
          <w:szCs w:val="28"/>
        </w:rPr>
        <w:t xml:space="preserve"> и доп.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Издательство </w:t>
      </w:r>
      <w:proofErr w:type="spellStart"/>
      <w:r w:rsidRPr="0096680C">
        <w:rPr>
          <w:rFonts w:ascii="Times New Roman" w:hAnsi="Times New Roman" w:cs="Times New Roman"/>
          <w:sz w:val="28"/>
          <w:szCs w:val="28"/>
        </w:rPr>
        <w:t>Юрайт</w:t>
      </w:r>
      <w:proofErr w:type="spellEnd"/>
      <w:r w:rsidRPr="0096680C">
        <w:rPr>
          <w:rFonts w:ascii="Times New Roman" w:hAnsi="Times New Roman" w:cs="Times New Roman"/>
          <w:sz w:val="28"/>
          <w:szCs w:val="28"/>
        </w:rPr>
        <w:t>, 2023. — 421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Зимняя, И. А. Педагогическая </w:t>
      </w:r>
      <w:r w:rsidR="0096680C" w:rsidRPr="0096680C">
        <w:rPr>
          <w:rFonts w:ascii="Times New Roman" w:hAnsi="Times New Roman" w:cs="Times New Roman"/>
          <w:sz w:val="28"/>
          <w:szCs w:val="28"/>
        </w:rPr>
        <w:t>психология:</w:t>
      </w:r>
      <w:r w:rsidRPr="0096680C">
        <w:rPr>
          <w:rFonts w:ascii="Times New Roman" w:hAnsi="Times New Roman" w:cs="Times New Roman"/>
          <w:sz w:val="28"/>
          <w:szCs w:val="28"/>
        </w:rPr>
        <w:t xml:space="preserve"> учебник для вузов / И. А. Зимняя. — 3-е изд., доп., </w:t>
      </w:r>
      <w:proofErr w:type="spellStart"/>
      <w:r w:rsidRPr="0096680C">
        <w:rPr>
          <w:rFonts w:ascii="Times New Roman" w:hAnsi="Times New Roman" w:cs="Times New Roman"/>
          <w:sz w:val="28"/>
          <w:szCs w:val="28"/>
        </w:rPr>
        <w:t>испр</w:t>
      </w:r>
      <w:proofErr w:type="spellEnd"/>
      <w:proofErr w:type="gramStart"/>
      <w:r w:rsidRPr="0096680C">
        <w:rPr>
          <w:rFonts w:ascii="Times New Roman" w:hAnsi="Times New Roman" w:cs="Times New Roman"/>
          <w:sz w:val="28"/>
          <w:szCs w:val="28"/>
        </w:rPr>
        <w:t>.</w:t>
      </w:r>
      <w:proofErr w:type="gramEnd"/>
      <w:r w:rsidRPr="0096680C">
        <w:rPr>
          <w:rFonts w:ascii="Times New Roman" w:hAnsi="Times New Roman" w:cs="Times New Roman"/>
          <w:sz w:val="28"/>
          <w:szCs w:val="28"/>
        </w:rPr>
        <w:t xml:space="preserve"> и </w:t>
      </w:r>
      <w:proofErr w:type="spellStart"/>
      <w:r w:rsidRPr="0096680C">
        <w:rPr>
          <w:rFonts w:ascii="Times New Roman" w:hAnsi="Times New Roman" w:cs="Times New Roman"/>
          <w:sz w:val="28"/>
          <w:szCs w:val="28"/>
        </w:rPr>
        <w:t>перераб</w:t>
      </w:r>
      <w:proofErr w:type="spellEnd"/>
      <w:r w:rsidRPr="0096680C">
        <w:rPr>
          <w:rFonts w:ascii="Times New Roman" w:hAnsi="Times New Roman" w:cs="Times New Roman"/>
          <w:sz w:val="28"/>
          <w:szCs w:val="28"/>
        </w:rPr>
        <w:t xml:space="preserve">.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Логос, 2020. — 384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Иванова, Е. Н. Диагностика учебной мотивации </w:t>
      </w:r>
      <w:r w:rsidR="0096680C" w:rsidRPr="0096680C">
        <w:rPr>
          <w:rFonts w:ascii="Times New Roman" w:hAnsi="Times New Roman" w:cs="Times New Roman"/>
          <w:sz w:val="28"/>
          <w:szCs w:val="28"/>
        </w:rPr>
        <w:t>студентов:</w:t>
      </w:r>
      <w:r w:rsidRPr="0096680C">
        <w:rPr>
          <w:rFonts w:ascii="Times New Roman" w:hAnsi="Times New Roman" w:cs="Times New Roman"/>
          <w:sz w:val="28"/>
          <w:szCs w:val="28"/>
        </w:rPr>
        <w:t xml:space="preserve"> методическое пособие / Е. Н. Иванова. — Санкт-</w:t>
      </w:r>
      <w:r w:rsidR="0096680C" w:rsidRPr="0096680C">
        <w:rPr>
          <w:rFonts w:ascii="Times New Roman" w:hAnsi="Times New Roman" w:cs="Times New Roman"/>
          <w:sz w:val="28"/>
          <w:szCs w:val="28"/>
        </w:rPr>
        <w:t>Петербург:</w:t>
      </w:r>
      <w:r w:rsidRPr="0096680C">
        <w:rPr>
          <w:rFonts w:ascii="Times New Roman" w:hAnsi="Times New Roman" w:cs="Times New Roman"/>
          <w:sz w:val="28"/>
          <w:szCs w:val="28"/>
        </w:rPr>
        <w:t xml:space="preserve"> Речь, 2021. — 142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Коршунова, Н. В. Трудовое право Российской </w:t>
      </w:r>
      <w:r w:rsidR="0096680C" w:rsidRPr="0096680C">
        <w:rPr>
          <w:rFonts w:ascii="Times New Roman" w:hAnsi="Times New Roman" w:cs="Times New Roman"/>
          <w:sz w:val="28"/>
          <w:szCs w:val="28"/>
        </w:rPr>
        <w:t>Федерации:</w:t>
      </w:r>
      <w:r w:rsidRPr="0096680C">
        <w:rPr>
          <w:rFonts w:ascii="Times New Roman" w:hAnsi="Times New Roman" w:cs="Times New Roman"/>
          <w:sz w:val="28"/>
          <w:szCs w:val="28"/>
        </w:rPr>
        <w:t xml:space="preserve"> учебник для среднего профессионального образования / Н. В. Коршунова.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w:t>
      </w:r>
      <w:r w:rsidR="0096680C" w:rsidRPr="0096680C">
        <w:rPr>
          <w:rFonts w:ascii="Times New Roman" w:hAnsi="Times New Roman" w:cs="Times New Roman"/>
          <w:sz w:val="28"/>
          <w:szCs w:val="28"/>
        </w:rPr>
        <w:t>Норма:</w:t>
      </w:r>
      <w:r w:rsidRPr="0096680C">
        <w:rPr>
          <w:rFonts w:ascii="Times New Roman" w:hAnsi="Times New Roman" w:cs="Times New Roman"/>
          <w:sz w:val="28"/>
          <w:szCs w:val="28"/>
        </w:rPr>
        <w:t xml:space="preserve"> ИНФРА-М, 2023. — 448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Леонтьев, А. Н. Деятельность. Сознание. Личность / А. Н. Леонтьев.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w:t>
      </w:r>
      <w:bookmarkStart w:id="0" w:name="_GoBack"/>
      <w:bookmarkEnd w:id="0"/>
      <w:r w:rsidR="0096680C" w:rsidRPr="0096680C">
        <w:rPr>
          <w:rFonts w:ascii="Times New Roman" w:hAnsi="Times New Roman" w:cs="Times New Roman"/>
          <w:sz w:val="28"/>
          <w:szCs w:val="28"/>
        </w:rPr>
        <w:t>Смысл:</w:t>
      </w:r>
      <w:r w:rsidRPr="0096680C">
        <w:rPr>
          <w:rFonts w:ascii="Times New Roman" w:hAnsi="Times New Roman" w:cs="Times New Roman"/>
          <w:sz w:val="28"/>
          <w:szCs w:val="28"/>
        </w:rPr>
        <w:t xml:space="preserve"> Академия, 2020. — 352 с.</w:t>
      </w:r>
    </w:p>
    <w:p w:rsidR="00873CF9" w:rsidRPr="0096680C" w:rsidRDefault="00873CF9" w:rsidP="0096680C">
      <w:pPr>
        <w:spacing w:after="0" w:line="360" w:lineRule="auto"/>
        <w:ind w:firstLine="709"/>
        <w:jc w:val="both"/>
        <w:rPr>
          <w:rFonts w:ascii="Times New Roman" w:hAnsi="Times New Roman" w:cs="Times New Roman"/>
          <w:sz w:val="28"/>
          <w:szCs w:val="28"/>
        </w:rPr>
      </w:pPr>
      <w:r w:rsidRPr="0096680C">
        <w:rPr>
          <w:rFonts w:ascii="Times New Roman" w:hAnsi="Times New Roman" w:cs="Times New Roman"/>
          <w:sz w:val="28"/>
          <w:szCs w:val="28"/>
        </w:rPr>
        <w:t xml:space="preserve">Маркова, А. К. Формирование мотивации учения в школьном </w:t>
      </w:r>
      <w:r w:rsidR="0096680C" w:rsidRPr="0096680C">
        <w:rPr>
          <w:rFonts w:ascii="Times New Roman" w:hAnsi="Times New Roman" w:cs="Times New Roman"/>
          <w:sz w:val="28"/>
          <w:szCs w:val="28"/>
        </w:rPr>
        <w:t>возрасте:</w:t>
      </w:r>
      <w:r w:rsidRPr="0096680C">
        <w:rPr>
          <w:rFonts w:ascii="Times New Roman" w:hAnsi="Times New Roman" w:cs="Times New Roman"/>
          <w:sz w:val="28"/>
          <w:szCs w:val="28"/>
        </w:rPr>
        <w:t xml:space="preserve"> пособие для учителя / А. К. Маркова. — </w:t>
      </w:r>
      <w:r w:rsidR="0096680C" w:rsidRPr="0096680C">
        <w:rPr>
          <w:rFonts w:ascii="Times New Roman" w:hAnsi="Times New Roman" w:cs="Times New Roman"/>
          <w:sz w:val="28"/>
          <w:szCs w:val="28"/>
        </w:rPr>
        <w:t>Москва:</w:t>
      </w:r>
      <w:r w:rsidRPr="0096680C">
        <w:rPr>
          <w:rFonts w:ascii="Times New Roman" w:hAnsi="Times New Roman" w:cs="Times New Roman"/>
          <w:sz w:val="28"/>
          <w:szCs w:val="28"/>
        </w:rPr>
        <w:t xml:space="preserve"> Просвещение, 2022. — 96 с.</w:t>
      </w:r>
    </w:p>
    <w:p w:rsidR="00830A3D" w:rsidRPr="0096680C" w:rsidRDefault="00830A3D" w:rsidP="0096680C">
      <w:pPr>
        <w:spacing w:after="0" w:line="360" w:lineRule="auto"/>
        <w:ind w:firstLine="709"/>
        <w:jc w:val="both"/>
        <w:rPr>
          <w:rFonts w:ascii="Times New Roman" w:hAnsi="Times New Roman" w:cs="Times New Roman"/>
          <w:sz w:val="28"/>
          <w:szCs w:val="28"/>
        </w:rPr>
      </w:pPr>
    </w:p>
    <w:p w:rsidR="00830A3D" w:rsidRPr="0096680C" w:rsidRDefault="00830A3D" w:rsidP="0096680C">
      <w:pPr>
        <w:spacing w:after="0" w:line="360" w:lineRule="auto"/>
        <w:ind w:firstLine="709"/>
        <w:jc w:val="both"/>
        <w:rPr>
          <w:rFonts w:ascii="Times New Roman" w:hAnsi="Times New Roman" w:cs="Times New Roman"/>
          <w:sz w:val="28"/>
          <w:szCs w:val="28"/>
        </w:rPr>
      </w:pPr>
    </w:p>
    <w:p w:rsidR="00830A3D" w:rsidRPr="0096680C" w:rsidRDefault="00830A3D" w:rsidP="0096680C">
      <w:pPr>
        <w:spacing w:after="0" w:line="360" w:lineRule="auto"/>
        <w:ind w:firstLine="709"/>
        <w:jc w:val="both"/>
        <w:rPr>
          <w:rFonts w:ascii="Times New Roman" w:hAnsi="Times New Roman" w:cs="Times New Roman"/>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830A3D" w:rsidRDefault="00830A3D" w:rsidP="005F02DD">
      <w:pPr>
        <w:pStyle w:val="a3"/>
        <w:spacing w:after="0" w:line="360" w:lineRule="auto"/>
        <w:ind w:left="0" w:firstLine="709"/>
        <w:jc w:val="center"/>
        <w:rPr>
          <w:rFonts w:ascii="Times New Roman" w:hAnsi="Times New Roman" w:cs="Times New Roman"/>
          <w:b/>
          <w:sz w:val="28"/>
          <w:szCs w:val="28"/>
        </w:rPr>
      </w:pPr>
    </w:p>
    <w:p w:rsidR="00E857B9" w:rsidRDefault="00E857B9">
      <w:pPr>
        <w:rPr>
          <w:rFonts w:ascii="Times New Roman" w:hAnsi="Times New Roman" w:cs="Times New Roman"/>
          <w:sz w:val="28"/>
          <w:szCs w:val="28"/>
        </w:rPr>
      </w:pPr>
      <w:r>
        <w:rPr>
          <w:rFonts w:ascii="Times New Roman" w:hAnsi="Times New Roman" w:cs="Times New Roman"/>
          <w:sz w:val="28"/>
          <w:szCs w:val="28"/>
        </w:rPr>
        <w:br w:type="page"/>
      </w:r>
    </w:p>
    <w:p w:rsidR="00E875B7" w:rsidRDefault="00E875B7" w:rsidP="00E875B7">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E875B7" w:rsidRPr="00E875B7" w:rsidRDefault="00E875B7" w:rsidP="00E875B7">
      <w:pPr>
        <w:pStyle w:val="a3"/>
        <w:spacing w:after="0" w:line="360" w:lineRule="auto"/>
        <w:ind w:left="0" w:firstLine="709"/>
        <w:jc w:val="center"/>
        <w:rPr>
          <w:rFonts w:ascii="Times New Roman" w:hAnsi="Times New Roman" w:cs="Times New Roman"/>
          <w:b/>
          <w:sz w:val="28"/>
          <w:szCs w:val="28"/>
        </w:rPr>
      </w:pPr>
      <w:r w:rsidRPr="00E875B7">
        <w:rPr>
          <w:rFonts w:ascii="Times New Roman" w:hAnsi="Times New Roman" w:cs="Times New Roman"/>
          <w:b/>
          <w:sz w:val="28"/>
          <w:szCs w:val="28"/>
        </w:rPr>
        <w:t>Технологическая карта формирования мотивации на занятии по Трудовому праву</w:t>
      </w:r>
    </w:p>
    <w:p w:rsid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 xml:space="preserve">Тема занятия: «Расторжение трудового договора по инициативе работодателя (ст. 81 ТК РФ)». </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Цель: Сформировать устойчивый профессиональный интерес к процедуре увольнения через моделирование конфликтной ситуации и поиск правового решения.</w:t>
      </w:r>
    </w:p>
    <w:tbl>
      <w:tblPr>
        <w:tblStyle w:val="11"/>
        <w:tblW w:w="0" w:type="auto"/>
        <w:tblLook w:val="04A0" w:firstRow="1" w:lastRow="0" w:firstColumn="1" w:lastColumn="0" w:noHBand="0" w:noVBand="1"/>
      </w:tblPr>
      <w:tblGrid>
        <w:gridCol w:w="1485"/>
        <w:gridCol w:w="1964"/>
        <w:gridCol w:w="2015"/>
        <w:gridCol w:w="2247"/>
        <w:gridCol w:w="2201"/>
      </w:tblGrid>
      <w:tr w:rsidR="00E875B7" w:rsidRPr="00E875B7" w:rsidTr="00E875B7">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Этап занятия</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Деятельность преподавателя</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Деятельность студента</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Мотивационный прием</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Формируемые компетенции (ФГОС)</w:t>
            </w:r>
          </w:p>
        </w:tc>
      </w:tr>
      <w:tr w:rsidR="00E875B7" w:rsidRPr="00E875B7" w:rsidTr="00E875B7">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1. Вызов (5 мин)</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Демонстрация видеоролика с новостным сюжетом о судебном споре между известной компанией и уволенным сотрудником. Вопрос: «Кто прав с точки зрения закона?»</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Просмотр, фиксация первичных ассоциаций, выдвижение гипотез.</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 xml:space="preserve">Эмоциональный крючок. Использование реального </w:t>
            </w:r>
            <w:proofErr w:type="spellStart"/>
            <w:r w:rsidRPr="00E875B7">
              <w:rPr>
                <w:rFonts w:ascii="Times New Roman" w:hAnsi="Times New Roman" w:cs="Times New Roman"/>
                <w:sz w:val="24"/>
                <w:szCs w:val="24"/>
              </w:rPr>
              <w:t>медийного</w:t>
            </w:r>
            <w:proofErr w:type="spellEnd"/>
            <w:r w:rsidRPr="00E875B7">
              <w:rPr>
                <w:rFonts w:ascii="Times New Roman" w:hAnsi="Times New Roman" w:cs="Times New Roman"/>
                <w:sz w:val="24"/>
                <w:szCs w:val="24"/>
              </w:rPr>
              <w:t xml:space="preserve"> повода для актуализации значимости темы.</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УК-1 (Критическое мышление)</w:t>
            </w:r>
          </w:p>
        </w:tc>
      </w:tr>
      <w:tr w:rsidR="00E875B7" w:rsidRPr="00E875B7" w:rsidTr="00E875B7">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2. Погружение (15 мин)</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Разделение группы на команды: «Отдел кадров», «Юридическая служба», «Профсоюз». Раздача пакетов документов (приказы, объяснительные, журналы учета).</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Изучение документов, поиск нарушений процедуры увольнения в предоставленных материалах.</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Ролевая идентификация. Студент примеряет профессиональную маску, что повышает ответственность за результат.</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ОПК-4 (Применение норм права)</w:t>
            </w:r>
          </w:p>
        </w:tc>
      </w:tr>
      <w:tr w:rsidR="00E875B7" w:rsidRPr="00E875B7" w:rsidTr="00E875B7">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3. Практикум (25 мин)</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proofErr w:type="spellStart"/>
            <w:r w:rsidRPr="00E875B7">
              <w:rPr>
                <w:rFonts w:ascii="Times New Roman" w:hAnsi="Times New Roman" w:cs="Times New Roman"/>
                <w:sz w:val="24"/>
                <w:szCs w:val="24"/>
              </w:rPr>
              <w:t>Модерация</w:t>
            </w:r>
            <w:proofErr w:type="spellEnd"/>
            <w:r w:rsidRPr="00E875B7">
              <w:rPr>
                <w:rFonts w:ascii="Times New Roman" w:hAnsi="Times New Roman" w:cs="Times New Roman"/>
                <w:sz w:val="24"/>
                <w:szCs w:val="24"/>
              </w:rPr>
              <w:t xml:space="preserve"> дискуссии. Консультация по сложным вопросам (сроки, формулировки).</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 xml:space="preserve">Подготовка правовой позиции, составление проекта искового </w:t>
            </w:r>
            <w:r w:rsidRPr="00E875B7">
              <w:rPr>
                <w:rFonts w:ascii="Times New Roman" w:hAnsi="Times New Roman" w:cs="Times New Roman"/>
                <w:sz w:val="24"/>
                <w:szCs w:val="24"/>
              </w:rPr>
              <w:lastRenderedPageBreak/>
              <w:t>заявления или отзыва на иск.</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lastRenderedPageBreak/>
              <w:t xml:space="preserve">Ситуация успеха. Возможность применить теорию на практике и получить </w:t>
            </w:r>
            <w:r w:rsidRPr="00E875B7">
              <w:rPr>
                <w:rFonts w:ascii="Times New Roman" w:hAnsi="Times New Roman" w:cs="Times New Roman"/>
                <w:sz w:val="24"/>
                <w:szCs w:val="24"/>
              </w:rPr>
              <w:lastRenderedPageBreak/>
              <w:t>мгновенную обратную связь.</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lastRenderedPageBreak/>
              <w:t>ОПК-5 (Навыки документооборота)</w:t>
            </w:r>
          </w:p>
        </w:tc>
      </w:tr>
      <w:tr w:rsidR="00E875B7" w:rsidRPr="00E875B7" w:rsidTr="00E875B7">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lastRenderedPageBreak/>
              <w:t>4. Рефлексия (10 мин)</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Организация процедуры «Адвокатская комната». Обсуждение ошибок и удачных ходов. Заполнение листа самооценки.</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Анализ собственной деятельности, оценка вклада команды, формулирование выводов.</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Осознанность. Понимание собственного профессионального роста.</w:t>
            </w:r>
          </w:p>
        </w:tc>
        <w:tc>
          <w:tcPr>
            <w:tcW w:w="0" w:type="auto"/>
            <w:hideMark/>
          </w:tcPr>
          <w:p w:rsidR="00E875B7" w:rsidRPr="00E875B7" w:rsidRDefault="00E875B7" w:rsidP="00E875B7">
            <w:pPr>
              <w:pStyle w:val="a3"/>
              <w:spacing w:line="276" w:lineRule="auto"/>
              <w:ind w:left="0"/>
              <w:jc w:val="both"/>
              <w:rPr>
                <w:rFonts w:ascii="Times New Roman" w:hAnsi="Times New Roman" w:cs="Times New Roman"/>
                <w:sz w:val="24"/>
                <w:szCs w:val="24"/>
              </w:rPr>
            </w:pPr>
            <w:r w:rsidRPr="00E875B7">
              <w:rPr>
                <w:rFonts w:ascii="Times New Roman" w:hAnsi="Times New Roman" w:cs="Times New Roman"/>
                <w:sz w:val="24"/>
                <w:szCs w:val="24"/>
              </w:rPr>
              <w:t>УК-4 (Коммуникация)</w:t>
            </w:r>
          </w:p>
        </w:tc>
      </w:tr>
    </w:tbl>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p>
    <w:p w:rsidR="00E875B7" w:rsidRDefault="00E875B7">
      <w:pPr>
        <w:rPr>
          <w:rFonts w:ascii="Times New Roman" w:hAnsi="Times New Roman" w:cs="Times New Roman"/>
          <w:sz w:val="28"/>
          <w:szCs w:val="28"/>
        </w:rPr>
      </w:pPr>
      <w:r>
        <w:rPr>
          <w:rFonts w:ascii="Times New Roman" w:hAnsi="Times New Roman" w:cs="Times New Roman"/>
          <w:sz w:val="28"/>
          <w:szCs w:val="28"/>
        </w:rPr>
        <w:br w:type="page"/>
      </w:r>
    </w:p>
    <w:p w:rsidR="00E875B7" w:rsidRDefault="00E875B7" w:rsidP="00E875B7">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E875B7" w:rsidRPr="00E875B7" w:rsidRDefault="00E875B7" w:rsidP="00E875B7">
      <w:pPr>
        <w:pStyle w:val="a3"/>
        <w:spacing w:after="0" w:line="360" w:lineRule="auto"/>
        <w:ind w:left="0" w:firstLine="709"/>
        <w:jc w:val="center"/>
        <w:rPr>
          <w:rFonts w:ascii="Times New Roman" w:hAnsi="Times New Roman" w:cs="Times New Roman"/>
          <w:b/>
          <w:sz w:val="28"/>
          <w:szCs w:val="28"/>
        </w:rPr>
      </w:pPr>
      <w:r w:rsidRPr="00E875B7">
        <w:rPr>
          <w:rFonts w:ascii="Times New Roman" w:hAnsi="Times New Roman" w:cs="Times New Roman"/>
          <w:b/>
          <w:sz w:val="28"/>
          <w:szCs w:val="28"/>
        </w:rPr>
        <w:t>Сценарий деловой игры «Судебный прецедент»</w:t>
      </w:r>
    </w:p>
    <w:p w:rsidR="00E875B7" w:rsidRDefault="00E875B7" w:rsidP="00E875B7">
      <w:pPr>
        <w:pStyle w:val="a3"/>
        <w:spacing w:after="0" w:line="360" w:lineRule="auto"/>
        <w:ind w:left="0" w:firstLine="709"/>
        <w:jc w:val="both"/>
        <w:rPr>
          <w:rFonts w:ascii="Times New Roman" w:hAnsi="Times New Roman" w:cs="Times New Roman"/>
          <w:sz w:val="28"/>
          <w:szCs w:val="28"/>
        </w:rPr>
      </w:pPr>
    </w:p>
    <w:p w:rsid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Название:</w:t>
      </w:r>
      <w:r w:rsidRPr="00E875B7">
        <w:rPr>
          <w:rFonts w:ascii="Times New Roman" w:hAnsi="Times New Roman" w:cs="Times New Roman"/>
          <w:sz w:val="28"/>
          <w:szCs w:val="28"/>
        </w:rPr>
        <w:t xml:space="preserve"> «Невиновный виноват: восстановление на работе». </w:t>
      </w:r>
    </w:p>
    <w:p w:rsid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Формат:</w:t>
      </w:r>
      <w:r w:rsidRPr="00E875B7">
        <w:rPr>
          <w:rFonts w:ascii="Times New Roman" w:hAnsi="Times New Roman" w:cs="Times New Roman"/>
          <w:sz w:val="28"/>
          <w:szCs w:val="28"/>
        </w:rPr>
        <w:t xml:space="preserve"> Имитация судебного заседания по трудовому спору. </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Время:</w:t>
      </w:r>
      <w:r w:rsidRPr="00E875B7">
        <w:rPr>
          <w:rFonts w:ascii="Times New Roman" w:hAnsi="Times New Roman" w:cs="Times New Roman"/>
          <w:sz w:val="28"/>
          <w:szCs w:val="28"/>
        </w:rPr>
        <w:t xml:space="preserve"> 90 минут (пара).</w:t>
      </w:r>
    </w:p>
    <w:p w:rsidR="00E875B7" w:rsidRPr="00E875B7" w:rsidRDefault="00E875B7" w:rsidP="00E875B7">
      <w:pPr>
        <w:pStyle w:val="a3"/>
        <w:spacing w:after="0" w:line="360" w:lineRule="auto"/>
        <w:ind w:left="0" w:firstLine="709"/>
        <w:jc w:val="both"/>
        <w:rPr>
          <w:rFonts w:ascii="Times New Roman" w:hAnsi="Times New Roman" w:cs="Times New Roman"/>
          <w:b/>
          <w:sz w:val="28"/>
          <w:szCs w:val="28"/>
        </w:rPr>
      </w:pPr>
      <w:r w:rsidRPr="00E875B7">
        <w:rPr>
          <w:rFonts w:ascii="Times New Roman" w:hAnsi="Times New Roman" w:cs="Times New Roman"/>
          <w:b/>
          <w:sz w:val="28"/>
          <w:szCs w:val="28"/>
        </w:rPr>
        <w:t>1. Легенда (Фабула дела)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Сотрудник Иванов И.И. был уволен по п. 5 ч. 1 ст. 81 ТК РФ (неоднократное неисполнение обязанностей). Работодатель ссылается на два приказа о дисциплинарных взысканиях. Иванов утверждает, что приказы были подписаны под давлением, а должностная инструкция ему не выдавалась.</w:t>
      </w:r>
    </w:p>
    <w:p w:rsidR="00E875B7" w:rsidRPr="00E875B7" w:rsidRDefault="00E875B7" w:rsidP="00E875B7">
      <w:pPr>
        <w:pStyle w:val="a3"/>
        <w:spacing w:after="0" w:line="360" w:lineRule="auto"/>
        <w:ind w:left="0" w:firstLine="709"/>
        <w:jc w:val="both"/>
        <w:rPr>
          <w:rFonts w:ascii="Times New Roman" w:hAnsi="Times New Roman" w:cs="Times New Roman"/>
          <w:b/>
          <w:sz w:val="28"/>
          <w:szCs w:val="28"/>
        </w:rPr>
      </w:pPr>
      <w:r w:rsidRPr="00E875B7">
        <w:rPr>
          <w:rFonts w:ascii="Times New Roman" w:hAnsi="Times New Roman" w:cs="Times New Roman"/>
          <w:b/>
          <w:sz w:val="28"/>
          <w:szCs w:val="28"/>
        </w:rPr>
        <w:t>2. Распределение ролей</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Судья (1 студент):</w:t>
      </w:r>
      <w:r w:rsidRPr="00E875B7">
        <w:rPr>
          <w:rFonts w:ascii="Times New Roman" w:hAnsi="Times New Roman" w:cs="Times New Roman"/>
          <w:sz w:val="28"/>
          <w:szCs w:val="28"/>
        </w:rPr>
        <w:t xml:space="preserve"> Управляет процессом, требует соблюдения процедуры, выносит решение.</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Истец (Иванов) + Представитель (2 студента):</w:t>
      </w:r>
      <w:r w:rsidRPr="00E875B7">
        <w:rPr>
          <w:rFonts w:ascii="Times New Roman" w:hAnsi="Times New Roman" w:cs="Times New Roman"/>
          <w:sz w:val="28"/>
          <w:szCs w:val="28"/>
        </w:rPr>
        <w:t xml:space="preserve"> Защищают права работника, требуют восстановления и оплаты вынужденного прогула.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Ответчик (Работодатель) + Представитель (2 студента):</w:t>
      </w:r>
      <w:r w:rsidRPr="00E875B7">
        <w:rPr>
          <w:rFonts w:ascii="Times New Roman" w:hAnsi="Times New Roman" w:cs="Times New Roman"/>
          <w:sz w:val="28"/>
          <w:szCs w:val="28"/>
        </w:rPr>
        <w:t xml:space="preserve"> Обосновывают законность увольнения, предоставляют доказательства.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Третье лицо (Государственная инспекция труда) (1 студент):</w:t>
      </w:r>
      <w:r w:rsidRPr="00E875B7">
        <w:rPr>
          <w:rFonts w:ascii="Times New Roman" w:hAnsi="Times New Roman" w:cs="Times New Roman"/>
          <w:sz w:val="28"/>
          <w:szCs w:val="28"/>
        </w:rPr>
        <w:t xml:space="preserve"> Дает заключение по факту проверки документов.</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Секретарь (1 студент):</w:t>
      </w:r>
      <w:r w:rsidRPr="00E875B7">
        <w:rPr>
          <w:rFonts w:ascii="Times New Roman" w:hAnsi="Times New Roman" w:cs="Times New Roman"/>
          <w:sz w:val="28"/>
          <w:szCs w:val="28"/>
        </w:rPr>
        <w:t xml:space="preserve"> Ведет протокол, фиксирует процессуальные нарушения.</w:t>
      </w:r>
    </w:p>
    <w:p w:rsidR="00E875B7" w:rsidRPr="00E875B7" w:rsidRDefault="00E875B7" w:rsidP="00E875B7">
      <w:pPr>
        <w:pStyle w:val="a3"/>
        <w:spacing w:after="0" w:line="360" w:lineRule="auto"/>
        <w:ind w:left="0" w:firstLine="709"/>
        <w:jc w:val="both"/>
        <w:rPr>
          <w:rFonts w:ascii="Times New Roman" w:hAnsi="Times New Roman" w:cs="Times New Roman"/>
          <w:b/>
          <w:sz w:val="28"/>
          <w:szCs w:val="28"/>
        </w:rPr>
      </w:pPr>
      <w:r w:rsidRPr="00E875B7">
        <w:rPr>
          <w:rFonts w:ascii="Times New Roman" w:hAnsi="Times New Roman" w:cs="Times New Roman"/>
          <w:b/>
          <w:sz w:val="28"/>
          <w:szCs w:val="28"/>
        </w:rPr>
        <w:t>3. Ход игры</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Подготовительный этап (15 мин):</w:t>
      </w:r>
      <w:r w:rsidRPr="00E875B7">
        <w:rPr>
          <w:rFonts w:ascii="Times New Roman" w:hAnsi="Times New Roman" w:cs="Times New Roman"/>
          <w:sz w:val="28"/>
          <w:szCs w:val="28"/>
        </w:rPr>
        <w:t xml:space="preserve"> Команды изучают «Материалы дела» (папка с документами, где намеренно допущены ошибки: отсутствие подписи ознакомления, нарушение сроков привлечения к ответственности).</w:t>
      </w:r>
    </w:p>
    <w:p w:rsidR="00E875B7" w:rsidRPr="00E875B7" w:rsidRDefault="00E875B7" w:rsidP="00E875B7">
      <w:pPr>
        <w:pStyle w:val="a3"/>
        <w:spacing w:after="0" w:line="360" w:lineRule="auto"/>
        <w:ind w:left="0" w:firstLine="709"/>
        <w:jc w:val="both"/>
        <w:rPr>
          <w:rFonts w:ascii="Times New Roman" w:hAnsi="Times New Roman" w:cs="Times New Roman"/>
          <w:b/>
          <w:sz w:val="28"/>
          <w:szCs w:val="28"/>
        </w:rPr>
      </w:pPr>
      <w:r w:rsidRPr="00E875B7">
        <w:rPr>
          <w:rFonts w:ascii="Times New Roman" w:hAnsi="Times New Roman" w:cs="Times New Roman"/>
          <w:b/>
          <w:sz w:val="28"/>
          <w:szCs w:val="28"/>
        </w:rPr>
        <w:t>Судебное заседание (45 мин):</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Открытие заседания, проверка явки.</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Объяснения сторон.</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Исследование доказательств (анализ приказов, журналов).</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lastRenderedPageBreak/>
        <w:t>Прения сторон.</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Вынесение решения (10 мин):</w:t>
      </w:r>
      <w:r w:rsidRPr="00E875B7">
        <w:rPr>
          <w:rFonts w:ascii="Times New Roman" w:hAnsi="Times New Roman" w:cs="Times New Roman"/>
          <w:sz w:val="28"/>
          <w:szCs w:val="28"/>
        </w:rPr>
        <w:t xml:space="preserve"> Судья объявляет резолютивную часть (удовлетворить иск или отказать).</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Аналитический разбор (20 мин):</w:t>
      </w:r>
      <w:r w:rsidRPr="00E875B7">
        <w:rPr>
          <w:rFonts w:ascii="Times New Roman" w:hAnsi="Times New Roman" w:cs="Times New Roman"/>
          <w:sz w:val="28"/>
          <w:szCs w:val="28"/>
        </w:rPr>
        <w:t xml:space="preserve"> Преподаватель и группа обсуждают, какие статьи ТК РФ стали решающими. Выявляются ключевые ошибки (например, пропуск месячного срока наложения взыскания).</w:t>
      </w:r>
    </w:p>
    <w:p w:rsidR="00E875B7" w:rsidRPr="00E875B7" w:rsidRDefault="00E875B7" w:rsidP="00E875B7">
      <w:pPr>
        <w:pStyle w:val="a3"/>
        <w:spacing w:after="0" w:line="360" w:lineRule="auto"/>
        <w:ind w:left="0" w:firstLine="709"/>
        <w:jc w:val="both"/>
        <w:rPr>
          <w:rFonts w:ascii="Times New Roman" w:hAnsi="Times New Roman" w:cs="Times New Roman"/>
          <w:b/>
          <w:sz w:val="28"/>
          <w:szCs w:val="28"/>
        </w:rPr>
      </w:pPr>
      <w:r w:rsidRPr="00E875B7">
        <w:rPr>
          <w:rFonts w:ascii="Times New Roman" w:hAnsi="Times New Roman" w:cs="Times New Roman"/>
          <w:b/>
          <w:sz w:val="28"/>
          <w:szCs w:val="28"/>
        </w:rPr>
        <w:t>4. Мотивационный потенциал игры</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Элемент состязательности:</w:t>
      </w:r>
      <w:r w:rsidRPr="00E875B7">
        <w:rPr>
          <w:rFonts w:ascii="Times New Roman" w:hAnsi="Times New Roman" w:cs="Times New Roman"/>
          <w:sz w:val="28"/>
          <w:szCs w:val="28"/>
        </w:rPr>
        <w:t xml:space="preserve"> Желание победить в споре стимулирует глубокое изучение материала.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Публичность:</w:t>
      </w:r>
      <w:r w:rsidRPr="00E875B7">
        <w:rPr>
          <w:rFonts w:ascii="Times New Roman" w:hAnsi="Times New Roman" w:cs="Times New Roman"/>
          <w:sz w:val="28"/>
          <w:szCs w:val="28"/>
        </w:rPr>
        <w:t xml:space="preserve"> Выступление перед аудиторией развивает ораторские навыки.</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b/>
          <w:sz w:val="28"/>
          <w:szCs w:val="28"/>
        </w:rPr>
        <w:t>Приближенность к реальности:</w:t>
      </w:r>
      <w:r w:rsidRPr="00E875B7">
        <w:rPr>
          <w:rFonts w:ascii="Times New Roman" w:hAnsi="Times New Roman" w:cs="Times New Roman"/>
          <w:sz w:val="28"/>
          <w:szCs w:val="28"/>
        </w:rPr>
        <w:t xml:space="preserve"> Использование копий реальных процессуальных документов.</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p>
    <w:p w:rsidR="00E857B9" w:rsidRDefault="00E857B9">
      <w:pPr>
        <w:rPr>
          <w:rFonts w:ascii="Times New Roman" w:hAnsi="Times New Roman" w:cs="Times New Roman"/>
          <w:sz w:val="28"/>
          <w:szCs w:val="28"/>
        </w:rPr>
      </w:pPr>
      <w:r>
        <w:rPr>
          <w:rFonts w:ascii="Times New Roman" w:hAnsi="Times New Roman" w:cs="Times New Roman"/>
          <w:sz w:val="28"/>
          <w:szCs w:val="28"/>
        </w:rPr>
        <w:br w:type="page"/>
      </w:r>
    </w:p>
    <w:p w:rsidR="00E857B9" w:rsidRDefault="00E857B9" w:rsidP="00E857B9">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E875B7" w:rsidRPr="00E857B9" w:rsidRDefault="00E875B7" w:rsidP="00E857B9">
      <w:pPr>
        <w:pStyle w:val="a3"/>
        <w:spacing w:after="0" w:line="360" w:lineRule="auto"/>
        <w:ind w:left="0" w:firstLine="709"/>
        <w:jc w:val="center"/>
        <w:rPr>
          <w:rFonts w:ascii="Times New Roman" w:hAnsi="Times New Roman" w:cs="Times New Roman"/>
          <w:b/>
          <w:sz w:val="28"/>
          <w:szCs w:val="28"/>
        </w:rPr>
      </w:pPr>
      <w:proofErr w:type="spellStart"/>
      <w:r w:rsidRPr="00E857B9">
        <w:rPr>
          <w:rFonts w:ascii="Times New Roman" w:hAnsi="Times New Roman" w:cs="Times New Roman"/>
          <w:b/>
          <w:sz w:val="28"/>
          <w:szCs w:val="28"/>
        </w:rPr>
        <w:t>Критериально</w:t>
      </w:r>
      <w:proofErr w:type="spellEnd"/>
      <w:r w:rsidRPr="00E857B9">
        <w:rPr>
          <w:rFonts w:ascii="Times New Roman" w:hAnsi="Times New Roman" w:cs="Times New Roman"/>
          <w:b/>
          <w:sz w:val="28"/>
          <w:szCs w:val="28"/>
        </w:rPr>
        <w:t>-оценочный инструментарий</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Для объективной оценки мотивации и знаний используется система рубрик. Это позволяет студенту понимать, как его активность конвертируется в оценку.</w:t>
      </w: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t>3.1. Карта оценки профессиональных компетенций (для преподавателя)</w:t>
      </w:r>
    </w:p>
    <w:tbl>
      <w:tblPr>
        <w:tblStyle w:val="11"/>
        <w:tblW w:w="0" w:type="auto"/>
        <w:tblLook w:val="04A0" w:firstRow="1" w:lastRow="0" w:firstColumn="1" w:lastColumn="0" w:noHBand="0" w:noVBand="1"/>
      </w:tblPr>
      <w:tblGrid>
        <w:gridCol w:w="2202"/>
        <w:gridCol w:w="2786"/>
        <w:gridCol w:w="2504"/>
        <w:gridCol w:w="2420"/>
      </w:tblGrid>
      <w:tr w:rsidR="00E875B7" w:rsidRPr="00E857B9" w:rsidTr="00E857B9">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Критерий</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Высокий уровень (5 баллов)</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Средний уровень (3-4 балла)</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Низкий уровень (1-2 балла)</w:t>
            </w:r>
          </w:p>
        </w:tc>
      </w:tr>
      <w:tr w:rsidR="00E875B7" w:rsidRPr="00E857B9" w:rsidTr="00E857B9">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Знание нормативной базы</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Свободно оперирует статьями ТК РФ, ссылается на разъяснения Пленума ВС РФ.</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Знает основные статьи, затрудняется в применении подзаконных актов.</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Опирается на бытовые представления, путает статьи.</w:t>
            </w:r>
          </w:p>
        </w:tc>
      </w:tr>
      <w:tr w:rsidR="00E875B7" w:rsidRPr="00E857B9" w:rsidTr="00E857B9">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Навык документооборота</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Документы составлены без ошибок, соблюдены реквизиты и сроки.</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Есть мелкие технические ошибки, не влияющие на юридическую силу.</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Грубые нарушения формы, отсутствие обязательных реквизитов.</w:t>
            </w:r>
          </w:p>
        </w:tc>
      </w:tr>
      <w:tr w:rsidR="00E875B7" w:rsidRPr="00E857B9" w:rsidTr="00E857B9">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Аргументация позиции</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Позиция логична, подкреплена доказательствами, контраргументы убедительны.</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Аргументация есть, но слабая, реагирует на контраргументы с трудом.</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Позиция неясна, аргументы эмоциональные, а не правовые.</w:t>
            </w:r>
          </w:p>
        </w:tc>
      </w:tr>
      <w:tr w:rsidR="00E875B7" w:rsidRPr="00E857B9" w:rsidTr="00E857B9">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Процессуальная этика</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Соблюдает регламент, корректен в общении, уважает оппонента.</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Допускает нарушения регламента, стиль общения нейтральный.</w:t>
            </w:r>
          </w:p>
        </w:tc>
        <w:tc>
          <w:tcPr>
            <w:tcW w:w="0" w:type="auto"/>
            <w:hideMark/>
          </w:tcPr>
          <w:p w:rsidR="00E875B7" w:rsidRPr="00E857B9" w:rsidRDefault="00E875B7"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Нарушает этику, перебивает, игнорирует правила игры.</w:t>
            </w:r>
          </w:p>
        </w:tc>
      </w:tr>
    </w:tbl>
    <w:p w:rsidR="00E857B9" w:rsidRDefault="00E857B9" w:rsidP="00E875B7">
      <w:pPr>
        <w:pStyle w:val="a3"/>
        <w:spacing w:after="0" w:line="360" w:lineRule="auto"/>
        <w:ind w:left="0" w:firstLine="709"/>
        <w:jc w:val="both"/>
        <w:rPr>
          <w:rFonts w:ascii="Times New Roman" w:hAnsi="Times New Roman" w:cs="Times New Roman"/>
          <w:sz w:val="28"/>
          <w:szCs w:val="28"/>
        </w:rPr>
      </w:pP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t>3.2. Анкета для мониторинга учебной мотивации (для студентов)</w:t>
      </w: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t>Насколько вы считаете знания по Трудовому праву полезными для вашей будущей карьеры?</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а) Критически важны.</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б) Полезны, но не приоритетны.</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 Мало полезны.</w:t>
      </w: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t>Какой формат занятий вызывает у вас наибольший интерес?</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а) Лекция с презентацией.</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б) Разбор реальных судебных кейсов.</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 Деловые игры и симуляции.</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г) Самостоятельная работа с СПС (Консультант/Гарант).</w:t>
      </w: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lastRenderedPageBreak/>
        <w:t>Оцените уровень своей уверенности в решении трудовых споров (по шкале от 1 до 10).</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Начало семестра: ___</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Конец семестра: ___</w:t>
      </w:r>
    </w:p>
    <w:p w:rsidR="00E875B7" w:rsidRPr="00E857B9" w:rsidRDefault="00E875B7" w:rsidP="00E875B7">
      <w:pPr>
        <w:pStyle w:val="a3"/>
        <w:spacing w:after="0" w:line="360" w:lineRule="auto"/>
        <w:ind w:left="0" w:firstLine="709"/>
        <w:jc w:val="both"/>
        <w:rPr>
          <w:rFonts w:ascii="Times New Roman" w:hAnsi="Times New Roman" w:cs="Times New Roman"/>
          <w:b/>
          <w:sz w:val="28"/>
          <w:szCs w:val="28"/>
        </w:rPr>
      </w:pPr>
      <w:r w:rsidRPr="00E857B9">
        <w:rPr>
          <w:rFonts w:ascii="Times New Roman" w:hAnsi="Times New Roman" w:cs="Times New Roman"/>
          <w:b/>
          <w:sz w:val="28"/>
          <w:szCs w:val="28"/>
        </w:rPr>
        <w:t>Что мотивирует вас активнее работать на паре?</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а) Возможность получить высокий балл.</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б) Интерес к самой проблеме/спору.</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 Атмосфера соревнования в группе.</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г) Личность преподавателя.</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p>
    <w:p w:rsidR="00E857B9" w:rsidRDefault="00E857B9">
      <w:pPr>
        <w:rPr>
          <w:rFonts w:ascii="Times New Roman" w:hAnsi="Times New Roman" w:cs="Times New Roman"/>
          <w:sz w:val="28"/>
          <w:szCs w:val="28"/>
        </w:rPr>
      </w:pPr>
      <w:r>
        <w:rPr>
          <w:rFonts w:ascii="Times New Roman" w:hAnsi="Times New Roman" w:cs="Times New Roman"/>
          <w:sz w:val="28"/>
          <w:szCs w:val="28"/>
        </w:rPr>
        <w:br w:type="page"/>
      </w:r>
    </w:p>
    <w:p w:rsidR="00E857B9" w:rsidRDefault="00E875B7" w:rsidP="00E857B9">
      <w:pPr>
        <w:pStyle w:val="a3"/>
        <w:spacing w:after="0" w:line="360" w:lineRule="auto"/>
        <w:ind w:left="0" w:firstLine="709"/>
        <w:jc w:val="right"/>
        <w:rPr>
          <w:rFonts w:ascii="Times New Roman" w:hAnsi="Times New Roman" w:cs="Times New Roman"/>
          <w:sz w:val="28"/>
          <w:szCs w:val="28"/>
        </w:rPr>
      </w:pPr>
      <w:r w:rsidRPr="00E875B7">
        <w:rPr>
          <w:rFonts w:ascii="Times New Roman" w:hAnsi="Times New Roman" w:cs="Times New Roman"/>
          <w:sz w:val="28"/>
          <w:szCs w:val="28"/>
        </w:rPr>
        <w:lastRenderedPageBreak/>
        <w:t>Приложение 4</w:t>
      </w:r>
    </w:p>
    <w:p w:rsidR="00E875B7" w:rsidRPr="00E857B9" w:rsidRDefault="00E875B7" w:rsidP="00E857B9">
      <w:pPr>
        <w:pStyle w:val="a3"/>
        <w:spacing w:after="0" w:line="360" w:lineRule="auto"/>
        <w:ind w:left="0" w:firstLine="709"/>
        <w:jc w:val="center"/>
        <w:rPr>
          <w:rFonts w:ascii="Times New Roman" w:hAnsi="Times New Roman" w:cs="Times New Roman"/>
          <w:b/>
          <w:sz w:val="28"/>
          <w:szCs w:val="28"/>
        </w:rPr>
      </w:pPr>
      <w:r w:rsidRPr="00E857B9">
        <w:rPr>
          <w:rFonts w:ascii="Times New Roman" w:hAnsi="Times New Roman" w:cs="Times New Roman"/>
          <w:b/>
          <w:sz w:val="28"/>
          <w:szCs w:val="28"/>
        </w:rPr>
        <w:t>Матрица соответствия методов требованиям ФГОС ВО</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 данном разделе демонстрируется методологическая грамотность преподавателя.</w:t>
      </w:r>
    </w:p>
    <w:tbl>
      <w:tblPr>
        <w:tblStyle w:val="11"/>
        <w:tblW w:w="0" w:type="auto"/>
        <w:tblLook w:val="04A0" w:firstRow="1" w:lastRow="0" w:firstColumn="1" w:lastColumn="0" w:noHBand="0" w:noVBand="1"/>
      </w:tblPr>
      <w:tblGrid>
        <w:gridCol w:w="3028"/>
        <w:gridCol w:w="2804"/>
        <w:gridCol w:w="4080"/>
      </w:tblGrid>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Используемый метод мотивации</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Соответствующие компетенции ФГОС СПО (40.02.04)</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Механизм формирования и индикаторы достижения</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Проблемная лекция (лекция-дискуссия «Парадоксы трудового законодательства»)</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ОК 01 (Выбор способов решения задач)</w:t>
            </w:r>
            <w:r w:rsidRPr="00E857B9">
              <w:rPr>
                <w:rFonts w:ascii="Times New Roman" w:hAnsi="Times New Roman" w:cs="Times New Roman"/>
                <w:sz w:val="24"/>
                <w:szCs w:val="24"/>
              </w:rPr>
              <w:br/>
              <w:t>ОК 02 (Анализ информации)</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Студент сталкивается с коллизией норм (например, спор о дистанционной работе) и учится аргументированно выбирать правовую позицию. Индикатор: способность сформулировать проблему и предложить алгоритм её решения.</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Кейс-</w:t>
            </w:r>
            <w:proofErr w:type="spellStart"/>
            <w:r w:rsidRPr="00E857B9">
              <w:rPr>
                <w:rFonts w:ascii="Times New Roman" w:hAnsi="Times New Roman" w:cs="Times New Roman"/>
                <w:sz w:val="24"/>
                <w:szCs w:val="24"/>
              </w:rPr>
              <w:t>стади</w:t>
            </w:r>
            <w:proofErr w:type="spellEnd"/>
            <w:r w:rsidRPr="00E857B9">
              <w:rPr>
                <w:rFonts w:ascii="Times New Roman" w:hAnsi="Times New Roman" w:cs="Times New Roman"/>
                <w:sz w:val="24"/>
                <w:szCs w:val="24"/>
              </w:rPr>
              <w:t xml:space="preserve"> (анализ реальных судебных решений по трудовым спорам)</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ПК 1.1 (Толкование норм права)</w:t>
            </w:r>
            <w:r w:rsidRPr="00E857B9">
              <w:rPr>
                <w:rFonts w:ascii="Times New Roman" w:hAnsi="Times New Roman" w:cs="Times New Roman"/>
                <w:sz w:val="24"/>
                <w:szCs w:val="24"/>
              </w:rPr>
              <w:br/>
              <w:t>ПК 1.2 (Применение норм права)</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Разбор фабулы дела заставляет студента искать применимую норму ТК РФ и обосновывать решение суда. Индикатор: правильная квалификация нарушения и ссылка на конкретную статью закона.</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Деловая игра (симуляция кадрового аудита или судебного процесса)</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ОК 04 (Работа в команде)</w:t>
            </w:r>
            <w:r w:rsidRPr="00E857B9">
              <w:rPr>
                <w:rFonts w:ascii="Times New Roman" w:hAnsi="Times New Roman" w:cs="Times New Roman"/>
                <w:sz w:val="24"/>
                <w:szCs w:val="24"/>
              </w:rPr>
              <w:br/>
              <w:t>ОК 05 (Коммуникация)</w:t>
            </w:r>
            <w:r w:rsidRPr="00E857B9">
              <w:rPr>
                <w:rFonts w:ascii="Times New Roman" w:hAnsi="Times New Roman" w:cs="Times New Roman"/>
                <w:sz w:val="24"/>
                <w:szCs w:val="24"/>
              </w:rPr>
              <w:br/>
              <w:t>ПК 3.2 (Представление интересов)</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Работа в ролях («истец», «ответчик», «судья») требует командного взаимодействия и публичной защиты позиции. Индикатор: качество устной аргументации и соблюдение процедурных норм диалога.</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Проектная деятельность (разработка локального нормативного акта: ПВТР, положения об оплате труда)</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ПК 1.3 (Подготовка документов)</w:t>
            </w:r>
            <w:r w:rsidRPr="00E857B9">
              <w:rPr>
                <w:rFonts w:ascii="Times New Roman" w:hAnsi="Times New Roman" w:cs="Times New Roman"/>
                <w:sz w:val="24"/>
                <w:szCs w:val="24"/>
              </w:rPr>
              <w:br/>
              <w:t>ПК 3.4 (Разработка проектов документов)</w:t>
            </w:r>
            <w:r w:rsidRPr="00E857B9">
              <w:rPr>
                <w:rFonts w:ascii="Times New Roman" w:hAnsi="Times New Roman" w:cs="Times New Roman"/>
                <w:sz w:val="24"/>
                <w:szCs w:val="24"/>
              </w:rPr>
              <w:br/>
              <w:t>ОК 03 (Проф. развитие)</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Создание реального документа мотивирует студента результатом, который можно использовать в портфолио. Индикатор: соответствие разработанного документа требованиям ТК РФ и правилам юридической техники.</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Работа с СПС (</w:t>
            </w:r>
            <w:proofErr w:type="spellStart"/>
            <w:r w:rsidRPr="00E857B9">
              <w:rPr>
                <w:rFonts w:ascii="Times New Roman" w:hAnsi="Times New Roman" w:cs="Times New Roman"/>
                <w:sz w:val="24"/>
                <w:szCs w:val="24"/>
              </w:rPr>
              <w:t>КонсультантПлюс</w:t>
            </w:r>
            <w:proofErr w:type="spellEnd"/>
            <w:r w:rsidRPr="00E857B9">
              <w:rPr>
                <w:rFonts w:ascii="Times New Roman" w:hAnsi="Times New Roman" w:cs="Times New Roman"/>
                <w:sz w:val="24"/>
                <w:szCs w:val="24"/>
              </w:rPr>
              <w:t xml:space="preserve">, Гарант) в формате </w:t>
            </w:r>
            <w:proofErr w:type="spellStart"/>
            <w:r w:rsidRPr="00E857B9">
              <w:rPr>
                <w:rFonts w:ascii="Times New Roman" w:hAnsi="Times New Roman" w:cs="Times New Roman"/>
                <w:sz w:val="24"/>
                <w:szCs w:val="24"/>
              </w:rPr>
              <w:t>квеста</w:t>
            </w:r>
            <w:proofErr w:type="spellEnd"/>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ОК 02 (Использование информационных технологий)</w:t>
            </w:r>
            <w:r w:rsidRPr="00E857B9">
              <w:rPr>
                <w:rFonts w:ascii="Times New Roman" w:hAnsi="Times New Roman" w:cs="Times New Roman"/>
                <w:sz w:val="24"/>
                <w:szCs w:val="24"/>
              </w:rPr>
              <w:br/>
              <w:t>ПК 3.5 (Правовая экспертиза)</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Поиск актуальной редакции закона или судебной практики в ограниченное время развивает цифровые навыки. Индикатор: скорость и точность нахождения необходимой правовой информации.</w:t>
            </w:r>
          </w:p>
        </w:tc>
      </w:tr>
      <w:tr w:rsidR="00E857B9" w:rsidRPr="00E857B9" w:rsidTr="00E857B9">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t xml:space="preserve">Дискуссионный клуб (обсуждение этических </w:t>
            </w:r>
            <w:r w:rsidRPr="00E857B9">
              <w:rPr>
                <w:rFonts w:ascii="Times New Roman" w:hAnsi="Times New Roman" w:cs="Times New Roman"/>
                <w:sz w:val="24"/>
                <w:szCs w:val="24"/>
              </w:rPr>
              <w:lastRenderedPageBreak/>
              <w:t>дилемм в трудовых отношениях)</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lastRenderedPageBreak/>
              <w:t xml:space="preserve">ОК 06 (Гражданско-патриотическая позиция, антикоррупционное </w:t>
            </w:r>
            <w:r w:rsidRPr="00E857B9">
              <w:rPr>
                <w:rFonts w:ascii="Times New Roman" w:hAnsi="Times New Roman" w:cs="Times New Roman"/>
                <w:sz w:val="24"/>
                <w:szCs w:val="24"/>
              </w:rPr>
              <w:lastRenderedPageBreak/>
              <w:t>поведение)</w:t>
            </w:r>
            <w:r w:rsidRPr="00E857B9">
              <w:rPr>
                <w:rFonts w:ascii="Times New Roman" w:hAnsi="Times New Roman" w:cs="Times New Roman"/>
                <w:sz w:val="24"/>
                <w:szCs w:val="24"/>
              </w:rPr>
              <w:br/>
              <w:t>ОК 05 (Коммуникация)</w:t>
            </w:r>
          </w:p>
        </w:tc>
        <w:tc>
          <w:tcPr>
            <w:tcW w:w="0" w:type="auto"/>
            <w:hideMark/>
          </w:tcPr>
          <w:p w:rsidR="00E857B9" w:rsidRPr="00E857B9" w:rsidRDefault="00E857B9" w:rsidP="00E857B9">
            <w:pPr>
              <w:pStyle w:val="a3"/>
              <w:spacing w:line="276" w:lineRule="auto"/>
              <w:ind w:left="0"/>
              <w:jc w:val="both"/>
              <w:rPr>
                <w:rFonts w:ascii="Times New Roman" w:hAnsi="Times New Roman" w:cs="Times New Roman"/>
                <w:sz w:val="24"/>
                <w:szCs w:val="24"/>
              </w:rPr>
            </w:pPr>
            <w:r w:rsidRPr="00E857B9">
              <w:rPr>
                <w:rFonts w:ascii="Times New Roman" w:hAnsi="Times New Roman" w:cs="Times New Roman"/>
                <w:sz w:val="24"/>
                <w:szCs w:val="24"/>
              </w:rPr>
              <w:lastRenderedPageBreak/>
              <w:t xml:space="preserve">Обсуждение вопросов справедливости, дискриминации и защиты прав формирует ценностное </w:t>
            </w:r>
            <w:r w:rsidRPr="00E857B9">
              <w:rPr>
                <w:rFonts w:ascii="Times New Roman" w:hAnsi="Times New Roman" w:cs="Times New Roman"/>
                <w:sz w:val="24"/>
                <w:szCs w:val="24"/>
              </w:rPr>
              <w:lastRenderedPageBreak/>
              <w:t>отношение к профессии. Индикатор: способность отстаивать правовую позицию с опорой на нравственные и правовые нормы.</w:t>
            </w:r>
          </w:p>
        </w:tc>
      </w:tr>
    </w:tbl>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p>
    <w:p w:rsidR="00E857B9" w:rsidRDefault="00E857B9">
      <w:pPr>
        <w:rPr>
          <w:rFonts w:ascii="Times New Roman" w:hAnsi="Times New Roman" w:cs="Times New Roman"/>
          <w:sz w:val="28"/>
          <w:szCs w:val="28"/>
        </w:rPr>
      </w:pPr>
      <w:r>
        <w:rPr>
          <w:rFonts w:ascii="Times New Roman" w:hAnsi="Times New Roman" w:cs="Times New Roman"/>
          <w:sz w:val="28"/>
          <w:szCs w:val="28"/>
        </w:rPr>
        <w:br w:type="page"/>
      </w:r>
    </w:p>
    <w:p w:rsidR="00E857B9" w:rsidRDefault="00E875B7" w:rsidP="00E857B9">
      <w:pPr>
        <w:pStyle w:val="a3"/>
        <w:spacing w:after="0" w:line="360" w:lineRule="auto"/>
        <w:ind w:left="0" w:firstLine="709"/>
        <w:jc w:val="right"/>
        <w:rPr>
          <w:rFonts w:ascii="Times New Roman" w:hAnsi="Times New Roman" w:cs="Times New Roman"/>
          <w:sz w:val="28"/>
          <w:szCs w:val="28"/>
        </w:rPr>
      </w:pPr>
      <w:r w:rsidRPr="00E875B7">
        <w:rPr>
          <w:rFonts w:ascii="Times New Roman" w:hAnsi="Times New Roman" w:cs="Times New Roman"/>
          <w:sz w:val="28"/>
          <w:szCs w:val="28"/>
        </w:rPr>
        <w:lastRenderedPageBreak/>
        <w:t>Приложение 5</w:t>
      </w:r>
    </w:p>
    <w:p w:rsidR="00E875B7" w:rsidRPr="00E857B9" w:rsidRDefault="00E875B7" w:rsidP="00E857B9">
      <w:pPr>
        <w:pStyle w:val="a3"/>
        <w:spacing w:after="0" w:line="360" w:lineRule="auto"/>
        <w:ind w:left="0" w:firstLine="709"/>
        <w:jc w:val="center"/>
        <w:rPr>
          <w:rFonts w:ascii="Times New Roman" w:hAnsi="Times New Roman" w:cs="Times New Roman"/>
          <w:b/>
          <w:sz w:val="28"/>
          <w:szCs w:val="28"/>
        </w:rPr>
      </w:pPr>
      <w:r w:rsidRPr="00E857B9">
        <w:rPr>
          <w:rFonts w:ascii="Times New Roman" w:hAnsi="Times New Roman" w:cs="Times New Roman"/>
          <w:b/>
          <w:sz w:val="28"/>
          <w:szCs w:val="28"/>
        </w:rPr>
        <w:t>Анализ результативности (Пример текста для отчета)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«Внедрение описанной системы мотивации в учебный процесс по дисциплине «Трудовое право» в период 2022–2024 гг. позволило достичь следующих результатов:</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Рост академической успеваемости: Средний балл по дисциплине увеличился с 3,8 до 4,5. Количество студентов, получивших оценку «отлично», выросло на 25%.</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Повышение вовлеченности: Посещаемость занятий интерактивного формата составляет 95%, что на 15% выше посещаемости традиционных лекций.</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Профессиональная ориентация: По результатам анкетирования, 80% студентов отметили, что после курса занятий в формате деловых игр чувствуют себя готовыми к прохождению собеседования на позицию юриста или кадровика.</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proofErr w:type="spellStart"/>
      <w:r w:rsidRPr="00E875B7">
        <w:rPr>
          <w:rFonts w:ascii="Times New Roman" w:hAnsi="Times New Roman" w:cs="Times New Roman"/>
          <w:sz w:val="28"/>
          <w:szCs w:val="28"/>
        </w:rPr>
        <w:t>Внеучебная</w:t>
      </w:r>
      <w:proofErr w:type="spellEnd"/>
      <w:r w:rsidRPr="00E875B7">
        <w:rPr>
          <w:rFonts w:ascii="Times New Roman" w:hAnsi="Times New Roman" w:cs="Times New Roman"/>
          <w:sz w:val="28"/>
          <w:szCs w:val="28"/>
        </w:rPr>
        <w:t xml:space="preserve"> активность: Увеличилось количество студентов, выбирающих тему Трудового права для написания выпускных квалификационных работ (с 10% до 35% </w:t>
      </w:r>
      <w:proofErr w:type="spellStart"/>
      <w:r w:rsidRPr="00E875B7">
        <w:rPr>
          <w:rFonts w:ascii="Times New Roman" w:hAnsi="Times New Roman" w:cs="Times New Roman"/>
          <w:sz w:val="28"/>
          <w:szCs w:val="28"/>
        </w:rPr>
        <w:t>выпускаников</w:t>
      </w:r>
      <w:proofErr w:type="spellEnd"/>
      <w:r w:rsidRPr="00E875B7">
        <w:rPr>
          <w:rFonts w:ascii="Times New Roman" w:hAnsi="Times New Roman" w:cs="Times New Roman"/>
          <w:sz w:val="28"/>
          <w:szCs w:val="28"/>
        </w:rPr>
        <w:t>).</w:t>
      </w:r>
    </w:p>
    <w:p w:rsidR="00E875B7" w:rsidRPr="00E875B7" w:rsidRDefault="00E875B7" w:rsidP="00E875B7">
      <w:pPr>
        <w:pStyle w:val="a3"/>
        <w:spacing w:after="0" w:line="360" w:lineRule="auto"/>
        <w:ind w:left="0" w:firstLine="709"/>
        <w:jc w:val="both"/>
        <w:rPr>
          <w:rFonts w:ascii="Times New Roman" w:hAnsi="Times New Roman" w:cs="Times New Roman"/>
          <w:sz w:val="28"/>
          <w:szCs w:val="28"/>
        </w:rPr>
      </w:pPr>
      <w:r w:rsidRPr="00E875B7">
        <w:rPr>
          <w:rFonts w:ascii="Times New Roman" w:hAnsi="Times New Roman" w:cs="Times New Roman"/>
          <w:sz w:val="28"/>
          <w:szCs w:val="28"/>
        </w:rPr>
        <w:t>Вывод: Использование практико-ориентированных методов мотивации не только повышает качество усвоения материала, но и формирует устойчивую профессиональную идентичность будущего юриста, что является ключевой задачей реализации ФГОС.»</w:t>
      </w:r>
    </w:p>
    <w:p w:rsidR="00E82514" w:rsidRPr="00E82514" w:rsidRDefault="00E82514" w:rsidP="00E875B7">
      <w:pPr>
        <w:pStyle w:val="a3"/>
        <w:spacing w:after="0" w:line="360" w:lineRule="auto"/>
        <w:ind w:left="0" w:firstLine="709"/>
        <w:jc w:val="both"/>
        <w:rPr>
          <w:rFonts w:ascii="Times New Roman" w:hAnsi="Times New Roman" w:cs="Times New Roman"/>
          <w:sz w:val="28"/>
          <w:szCs w:val="28"/>
        </w:rPr>
      </w:pPr>
    </w:p>
    <w:sectPr w:rsidR="00E82514" w:rsidRPr="00E82514" w:rsidSect="0071637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199" w:rsidRDefault="00215199" w:rsidP="00E711D1">
      <w:pPr>
        <w:spacing w:after="0" w:line="240" w:lineRule="auto"/>
      </w:pPr>
      <w:r>
        <w:separator/>
      </w:r>
    </w:p>
  </w:endnote>
  <w:endnote w:type="continuationSeparator" w:id="0">
    <w:p w:rsidR="00215199" w:rsidRDefault="00215199" w:rsidP="00E71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344962"/>
      <w:docPartObj>
        <w:docPartGallery w:val="Page Numbers (Bottom of Page)"/>
        <w:docPartUnique/>
      </w:docPartObj>
    </w:sdtPr>
    <w:sdtEndPr>
      <w:rPr>
        <w:rFonts w:ascii="Times New Roman" w:hAnsi="Times New Roman" w:cs="Times New Roman"/>
      </w:rPr>
    </w:sdtEndPr>
    <w:sdtContent>
      <w:p w:rsidR="00215199" w:rsidRPr="00E711D1" w:rsidRDefault="00215199">
        <w:pPr>
          <w:pStyle w:val="a9"/>
          <w:jc w:val="right"/>
          <w:rPr>
            <w:rFonts w:ascii="Times New Roman" w:hAnsi="Times New Roman" w:cs="Times New Roman"/>
          </w:rPr>
        </w:pPr>
        <w:r w:rsidRPr="00E711D1">
          <w:rPr>
            <w:rFonts w:ascii="Times New Roman" w:hAnsi="Times New Roman" w:cs="Times New Roman"/>
          </w:rPr>
          <w:fldChar w:fldCharType="begin"/>
        </w:r>
        <w:r w:rsidRPr="00E711D1">
          <w:rPr>
            <w:rFonts w:ascii="Times New Roman" w:hAnsi="Times New Roman" w:cs="Times New Roman"/>
          </w:rPr>
          <w:instrText>PAGE   \* MERGEFORMAT</w:instrText>
        </w:r>
        <w:r w:rsidRPr="00E711D1">
          <w:rPr>
            <w:rFonts w:ascii="Times New Roman" w:hAnsi="Times New Roman" w:cs="Times New Roman"/>
          </w:rPr>
          <w:fldChar w:fldCharType="separate"/>
        </w:r>
        <w:r w:rsidR="0096680C">
          <w:rPr>
            <w:rFonts w:ascii="Times New Roman" w:hAnsi="Times New Roman" w:cs="Times New Roman"/>
            <w:noProof/>
          </w:rPr>
          <w:t>22</w:t>
        </w:r>
        <w:r w:rsidRPr="00E711D1">
          <w:rPr>
            <w:rFonts w:ascii="Times New Roman" w:hAnsi="Times New Roman" w:cs="Times New Roman"/>
          </w:rPr>
          <w:fldChar w:fldCharType="end"/>
        </w:r>
      </w:p>
    </w:sdtContent>
  </w:sdt>
  <w:p w:rsidR="00215199" w:rsidRDefault="0021519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199" w:rsidRDefault="00215199" w:rsidP="00E711D1">
      <w:pPr>
        <w:spacing w:after="0" w:line="240" w:lineRule="auto"/>
      </w:pPr>
      <w:r>
        <w:separator/>
      </w:r>
    </w:p>
  </w:footnote>
  <w:footnote w:type="continuationSeparator" w:id="0">
    <w:p w:rsidR="00215199" w:rsidRDefault="00215199" w:rsidP="00E711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5B8D"/>
    <w:multiLevelType w:val="multilevel"/>
    <w:tmpl w:val="E03A9C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70D76"/>
    <w:multiLevelType w:val="multilevel"/>
    <w:tmpl w:val="2A242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D5567"/>
    <w:multiLevelType w:val="hybridMultilevel"/>
    <w:tmpl w:val="9664E510"/>
    <w:lvl w:ilvl="0" w:tplc="211A5A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D31E4C"/>
    <w:multiLevelType w:val="multilevel"/>
    <w:tmpl w:val="EDB85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91C0B"/>
    <w:multiLevelType w:val="multilevel"/>
    <w:tmpl w:val="34BA3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EE6E20"/>
    <w:multiLevelType w:val="multilevel"/>
    <w:tmpl w:val="2F4A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743D6"/>
    <w:multiLevelType w:val="multilevel"/>
    <w:tmpl w:val="33BAE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47001"/>
    <w:multiLevelType w:val="multilevel"/>
    <w:tmpl w:val="6F7A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05844"/>
    <w:multiLevelType w:val="multilevel"/>
    <w:tmpl w:val="027E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06B13"/>
    <w:multiLevelType w:val="multilevel"/>
    <w:tmpl w:val="2484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F0B4E"/>
    <w:multiLevelType w:val="multilevel"/>
    <w:tmpl w:val="CDEE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D7292"/>
    <w:multiLevelType w:val="multilevel"/>
    <w:tmpl w:val="52A29D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71BAD"/>
    <w:multiLevelType w:val="multilevel"/>
    <w:tmpl w:val="F74A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2D045F"/>
    <w:multiLevelType w:val="multilevel"/>
    <w:tmpl w:val="DB8412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8762E6"/>
    <w:multiLevelType w:val="hybridMultilevel"/>
    <w:tmpl w:val="49FA4CD0"/>
    <w:lvl w:ilvl="0" w:tplc="017E97F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8748E6"/>
    <w:multiLevelType w:val="multilevel"/>
    <w:tmpl w:val="C302C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D21251"/>
    <w:multiLevelType w:val="multilevel"/>
    <w:tmpl w:val="DDA24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BF4BCB"/>
    <w:multiLevelType w:val="hybridMultilevel"/>
    <w:tmpl w:val="72349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DA6BBA"/>
    <w:multiLevelType w:val="hybridMultilevel"/>
    <w:tmpl w:val="4F8071F4"/>
    <w:lvl w:ilvl="0" w:tplc="172A2F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823045"/>
    <w:multiLevelType w:val="hybridMultilevel"/>
    <w:tmpl w:val="F5D0B750"/>
    <w:lvl w:ilvl="0" w:tplc="4C1E89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FD6604"/>
    <w:multiLevelType w:val="hybridMultilevel"/>
    <w:tmpl w:val="4BC64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B823BE"/>
    <w:multiLevelType w:val="multilevel"/>
    <w:tmpl w:val="E834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FF3AA4"/>
    <w:multiLevelType w:val="hybridMultilevel"/>
    <w:tmpl w:val="D7E2B0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DC41DAF"/>
    <w:multiLevelType w:val="multilevel"/>
    <w:tmpl w:val="D504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E24EF"/>
    <w:multiLevelType w:val="hybridMultilevel"/>
    <w:tmpl w:val="DD6E5224"/>
    <w:lvl w:ilvl="0" w:tplc="492805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4073C5F"/>
    <w:multiLevelType w:val="multilevel"/>
    <w:tmpl w:val="6C1C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205913"/>
    <w:multiLevelType w:val="hybridMultilevel"/>
    <w:tmpl w:val="CCFA1C6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1E5EEF"/>
    <w:multiLevelType w:val="multilevel"/>
    <w:tmpl w:val="9E84C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5E0700"/>
    <w:multiLevelType w:val="multilevel"/>
    <w:tmpl w:val="8924C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7A440E"/>
    <w:multiLevelType w:val="multilevel"/>
    <w:tmpl w:val="3580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1A1B7B"/>
    <w:multiLevelType w:val="multilevel"/>
    <w:tmpl w:val="FDA446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5755C6"/>
    <w:multiLevelType w:val="hybridMultilevel"/>
    <w:tmpl w:val="B2FCE03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226712"/>
    <w:multiLevelType w:val="multilevel"/>
    <w:tmpl w:val="B6EAA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54543B"/>
    <w:multiLevelType w:val="multilevel"/>
    <w:tmpl w:val="2C0AC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AF70B3"/>
    <w:multiLevelType w:val="hybridMultilevel"/>
    <w:tmpl w:val="AC9AFBEE"/>
    <w:lvl w:ilvl="0" w:tplc="4C1E89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9"/>
  </w:num>
  <w:num w:numId="3">
    <w:abstractNumId w:val="19"/>
  </w:num>
  <w:num w:numId="4">
    <w:abstractNumId w:val="28"/>
  </w:num>
  <w:num w:numId="5">
    <w:abstractNumId w:val="8"/>
  </w:num>
  <w:num w:numId="6">
    <w:abstractNumId w:val="23"/>
  </w:num>
  <w:num w:numId="7">
    <w:abstractNumId w:val="5"/>
  </w:num>
  <w:num w:numId="8">
    <w:abstractNumId w:val="34"/>
  </w:num>
  <w:num w:numId="9">
    <w:abstractNumId w:val="17"/>
  </w:num>
  <w:num w:numId="10">
    <w:abstractNumId w:val="20"/>
  </w:num>
  <w:num w:numId="11">
    <w:abstractNumId w:val="12"/>
  </w:num>
  <w:num w:numId="12">
    <w:abstractNumId w:val="18"/>
  </w:num>
  <w:num w:numId="13">
    <w:abstractNumId w:val="1"/>
  </w:num>
  <w:num w:numId="14">
    <w:abstractNumId w:val="14"/>
  </w:num>
  <w:num w:numId="15">
    <w:abstractNumId w:val="33"/>
  </w:num>
  <w:num w:numId="16">
    <w:abstractNumId w:val="32"/>
  </w:num>
  <w:num w:numId="17">
    <w:abstractNumId w:val="10"/>
  </w:num>
  <w:num w:numId="18">
    <w:abstractNumId w:val="2"/>
  </w:num>
  <w:num w:numId="19">
    <w:abstractNumId w:val="26"/>
  </w:num>
  <w:num w:numId="20">
    <w:abstractNumId w:val="31"/>
  </w:num>
  <w:num w:numId="21">
    <w:abstractNumId w:val="4"/>
  </w:num>
  <w:num w:numId="22">
    <w:abstractNumId w:val="22"/>
  </w:num>
  <w:num w:numId="23">
    <w:abstractNumId w:val="11"/>
  </w:num>
  <w:num w:numId="24">
    <w:abstractNumId w:val="25"/>
  </w:num>
  <w:num w:numId="25">
    <w:abstractNumId w:val="3"/>
  </w:num>
  <w:num w:numId="26">
    <w:abstractNumId w:val="21"/>
  </w:num>
  <w:num w:numId="27">
    <w:abstractNumId w:val="15"/>
  </w:num>
  <w:num w:numId="28">
    <w:abstractNumId w:val="30"/>
  </w:num>
  <w:num w:numId="29">
    <w:abstractNumId w:val="7"/>
  </w:num>
  <w:num w:numId="30">
    <w:abstractNumId w:val="13"/>
  </w:num>
  <w:num w:numId="31">
    <w:abstractNumId w:val="29"/>
  </w:num>
  <w:num w:numId="32">
    <w:abstractNumId w:val="16"/>
  </w:num>
  <w:num w:numId="33">
    <w:abstractNumId w:val="27"/>
  </w:num>
  <w:num w:numId="34">
    <w:abstractNumId w:val="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278"/>
    <w:rsid w:val="001055D2"/>
    <w:rsid w:val="00193696"/>
    <w:rsid w:val="00215199"/>
    <w:rsid w:val="002259C5"/>
    <w:rsid w:val="00234A04"/>
    <w:rsid w:val="002C4216"/>
    <w:rsid w:val="00390A9C"/>
    <w:rsid w:val="00510E18"/>
    <w:rsid w:val="005534D1"/>
    <w:rsid w:val="005F02DD"/>
    <w:rsid w:val="006320AE"/>
    <w:rsid w:val="006F6278"/>
    <w:rsid w:val="00716375"/>
    <w:rsid w:val="00830A3D"/>
    <w:rsid w:val="00873CF9"/>
    <w:rsid w:val="008F126D"/>
    <w:rsid w:val="0096680C"/>
    <w:rsid w:val="009F5F1C"/>
    <w:rsid w:val="00B26F43"/>
    <w:rsid w:val="00B857A6"/>
    <w:rsid w:val="00C44712"/>
    <w:rsid w:val="00C9515A"/>
    <w:rsid w:val="00E711D1"/>
    <w:rsid w:val="00E82514"/>
    <w:rsid w:val="00E857B9"/>
    <w:rsid w:val="00E875B7"/>
    <w:rsid w:val="00EC305B"/>
    <w:rsid w:val="00F90898"/>
    <w:rsid w:val="00FA2ED9"/>
    <w:rsid w:val="00FD0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DD69D"/>
  <w15:chartTrackingRefBased/>
  <w15:docId w15:val="{62DB85C9-7F0B-4CDF-914D-AB0728F6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875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830A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B857A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wen-markdown-text">
    <w:name w:val="qwen-markdown-text"/>
    <w:basedOn w:val="a0"/>
    <w:rsid w:val="006F6278"/>
  </w:style>
  <w:style w:type="paragraph" w:styleId="a3">
    <w:name w:val="List Paragraph"/>
    <w:basedOn w:val="a"/>
    <w:uiPriority w:val="34"/>
    <w:qFormat/>
    <w:rsid w:val="00EC305B"/>
    <w:pPr>
      <w:ind w:left="720"/>
      <w:contextualSpacing/>
    </w:pPr>
  </w:style>
  <w:style w:type="table" w:styleId="a4">
    <w:name w:val="Table Grid"/>
    <w:basedOn w:val="a1"/>
    <w:uiPriority w:val="39"/>
    <w:rsid w:val="00EC3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wen-markdown-paragraph">
    <w:name w:val="qwen-markdown-paragraph"/>
    <w:basedOn w:val="a"/>
    <w:rsid w:val="00632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857A6"/>
    <w:rPr>
      <w:rFonts w:ascii="Times New Roman" w:eastAsia="Times New Roman" w:hAnsi="Times New Roman" w:cs="Times New Roman"/>
      <w:b/>
      <w:bCs/>
      <w:sz w:val="27"/>
      <w:szCs w:val="27"/>
      <w:lang w:eastAsia="ru-RU"/>
    </w:rPr>
  </w:style>
  <w:style w:type="table" w:customStyle="1" w:styleId="11">
    <w:name w:val="Сетка таблицы1"/>
    <w:basedOn w:val="a1"/>
    <w:next w:val="a4"/>
    <w:uiPriority w:val="59"/>
    <w:rsid w:val="002259C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rmal (Web)"/>
    <w:basedOn w:val="a"/>
    <w:uiPriority w:val="99"/>
    <w:unhideWhenUsed/>
    <w:rsid w:val="009F5F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F5F1C"/>
    <w:rPr>
      <w:b/>
      <w:bCs/>
    </w:rPr>
  </w:style>
  <w:style w:type="paragraph" w:styleId="a7">
    <w:name w:val="header"/>
    <w:basedOn w:val="a"/>
    <w:link w:val="a8"/>
    <w:uiPriority w:val="99"/>
    <w:unhideWhenUsed/>
    <w:rsid w:val="00E711D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11D1"/>
  </w:style>
  <w:style w:type="paragraph" w:styleId="a9">
    <w:name w:val="footer"/>
    <w:basedOn w:val="a"/>
    <w:link w:val="aa"/>
    <w:uiPriority w:val="99"/>
    <w:unhideWhenUsed/>
    <w:rsid w:val="00E711D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11D1"/>
  </w:style>
  <w:style w:type="character" w:customStyle="1" w:styleId="20">
    <w:name w:val="Заголовок 2 Знак"/>
    <w:basedOn w:val="a0"/>
    <w:link w:val="2"/>
    <w:uiPriority w:val="9"/>
    <w:semiHidden/>
    <w:rsid w:val="00830A3D"/>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E875B7"/>
    <w:rPr>
      <w:rFonts w:asciiTheme="majorHAnsi" w:eastAsiaTheme="majorEastAsia" w:hAnsiTheme="majorHAnsi" w:cstheme="majorBidi"/>
      <w:color w:val="2E74B5" w:themeColor="accent1" w:themeShade="BF"/>
      <w:sz w:val="32"/>
      <w:szCs w:val="32"/>
    </w:rPr>
  </w:style>
  <w:style w:type="character" w:customStyle="1" w:styleId="animation-text">
    <w:name w:val="animation-text"/>
    <w:basedOn w:val="a0"/>
    <w:rsid w:val="00873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8488">
      <w:bodyDiv w:val="1"/>
      <w:marLeft w:val="0"/>
      <w:marRight w:val="0"/>
      <w:marTop w:val="0"/>
      <w:marBottom w:val="0"/>
      <w:divBdr>
        <w:top w:val="none" w:sz="0" w:space="0" w:color="auto"/>
        <w:left w:val="none" w:sz="0" w:space="0" w:color="auto"/>
        <w:bottom w:val="none" w:sz="0" w:space="0" w:color="auto"/>
        <w:right w:val="none" w:sz="0" w:space="0" w:color="auto"/>
      </w:divBdr>
    </w:div>
    <w:div w:id="114712487">
      <w:bodyDiv w:val="1"/>
      <w:marLeft w:val="0"/>
      <w:marRight w:val="0"/>
      <w:marTop w:val="0"/>
      <w:marBottom w:val="0"/>
      <w:divBdr>
        <w:top w:val="none" w:sz="0" w:space="0" w:color="auto"/>
        <w:left w:val="none" w:sz="0" w:space="0" w:color="auto"/>
        <w:bottom w:val="none" w:sz="0" w:space="0" w:color="auto"/>
        <w:right w:val="none" w:sz="0" w:space="0" w:color="auto"/>
      </w:divBdr>
    </w:div>
    <w:div w:id="135414203">
      <w:bodyDiv w:val="1"/>
      <w:marLeft w:val="0"/>
      <w:marRight w:val="0"/>
      <w:marTop w:val="0"/>
      <w:marBottom w:val="0"/>
      <w:divBdr>
        <w:top w:val="none" w:sz="0" w:space="0" w:color="auto"/>
        <w:left w:val="none" w:sz="0" w:space="0" w:color="auto"/>
        <w:bottom w:val="none" w:sz="0" w:space="0" w:color="auto"/>
        <w:right w:val="none" w:sz="0" w:space="0" w:color="auto"/>
      </w:divBdr>
      <w:divsChild>
        <w:div w:id="1879120649">
          <w:marLeft w:val="0"/>
          <w:marRight w:val="0"/>
          <w:marTop w:val="0"/>
          <w:marBottom w:val="0"/>
          <w:divBdr>
            <w:top w:val="single" w:sz="2" w:space="0" w:color="E3E3E3"/>
            <w:left w:val="single" w:sz="2" w:space="0" w:color="E3E3E3"/>
            <w:bottom w:val="single" w:sz="2" w:space="0" w:color="E3E3E3"/>
            <w:right w:val="single" w:sz="2" w:space="0" w:color="E3E3E3"/>
          </w:divBdr>
        </w:div>
        <w:div w:id="688920648">
          <w:marLeft w:val="0"/>
          <w:marRight w:val="0"/>
          <w:marTop w:val="0"/>
          <w:marBottom w:val="0"/>
          <w:divBdr>
            <w:top w:val="single" w:sz="2" w:space="0" w:color="E3E3E3"/>
            <w:left w:val="single" w:sz="2" w:space="0" w:color="E3E3E3"/>
            <w:bottom w:val="single" w:sz="2" w:space="0" w:color="E3E3E3"/>
            <w:right w:val="single" w:sz="2" w:space="0" w:color="E3E3E3"/>
          </w:divBdr>
        </w:div>
        <w:div w:id="480385799">
          <w:marLeft w:val="0"/>
          <w:marRight w:val="0"/>
          <w:marTop w:val="0"/>
          <w:marBottom w:val="0"/>
          <w:divBdr>
            <w:top w:val="single" w:sz="2" w:space="0" w:color="E3E3E3"/>
            <w:left w:val="single" w:sz="2" w:space="0" w:color="E3E3E3"/>
            <w:bottom w:val="single" w:sz="2" w:space="0" w:color="E3E3E3"/>
            <w:right w:val="single" w:sz="2" w:space="0" w:color="E3E3E3"/>
          </w:divBdr>
        </w:div>
        <w:div w:id="1985575852">
          <w:marLeft w:val="0"/>
          <w:marRight w:val="0"/>
          <w:marTop w:val="0"/>
          <w:marBottom w:val="0"/>
          <w:divBdr>
            <w:top w:val="single" w:sz="2" w:space="0" w:color="E3E3E3"/>
            <w:left w:val="single" w:sz="2" w:space="0" w:color="E3E3E3"/>
            <w:bottom w:val="single" w:sz="2" w:space="0" w:color="E3E3E3"/>
            <w:right w:val="single" w:sz="2" w:space="0" w:color="E3E3E3"/>
          </w:divBdr>
        </w:div>
        <w:div w:id="507788472">
          <w:marLeft w:val="0"/>
          <w:marRight w:val="0"/>
          <w:marTop w:val="0"/>
          <w:marBottom w:val="0"/>
          <w:divBdr>
            <w:top w:val="single" w:sz="2" w:space="0" w:color="E3E3E3"/>
            <w:left w:val="single" w:sz="2" w:space="0" w:color="E3E3E3"/>
            <w:bottom w:val="single" w:sz="2" w:space="0" w:color="E3E3E3"/>
            <w:right w:val="single" w:sz="2" w:space="0" w:color="E3E3E3"/>
          </w:divBdr>
        </w:div>
        <w:div w:id="1881742665">
          <w:marLeft w:val="0"/>
          <w:marRight w:val="0"/>
          <w:marTop w:val="0"/>
          <w:marBottom w:val="0"/>
          <w:divBdr>
            <w:top w:val="single" w:sz="2" w:space="0" w:color="E3E3E3"/>
            <w:left w:val="single" w:sz="2" w:space="0" w:color="E3E3E3"/>
            <w:bottom w:val="single" w:sz="2" w:space="0" w:color="E3E3E3"/>
            <w:right w:val="single" w:sz="2" w:space="0" w:color="E3E3E3"/>
          </w:divBdr>
        </w:div>
        <w:div w:id="2092465988">
          <w:marLeft w:val="0"/>
          <w:marRight w:val="0"/>
          <w:marTop w:val="0"/>
          <w:marBottom w:val="0"/>
          <w:divBdr>
            <w:top w:val="single" w:sz="2" w:space="0" w:color="E3E3E3"/>
            <w:left w:val="single" w:sz="2" w:space="0" w:color="E3E3E3"/>
            <w:bottom w:val="single" w:sz="2" w:space="0" w:color="E3E3E3"/>
            <w:right w:val="single" w:sz="2" w:space="0" w:color="E3E3E3"/>
          </w:divBdr>
        </w:div>
        <w:div w:id="141312242">
          <w:marLeft w:val="0"/>
          <w:marRight w:val="0"/>
          <w:marTop w:val="0"/>
          <w:marBottom w:val="0"/>
          <w:divBdr>
            <w:top w:val="single" w:sz="2" w:space="0" w:color="E3E3E3"/>
            <w:left w:val="single" w:sz="2" w:space="0" w:color="E3E3E3"/>
            <w:bottom w:val="single" w:sz="2" w:space="0" w:color="E3E3E3"/>
            <w:right w:val="single" w:sz="2" w:space="0" w:color="E3E3E3"/>
          </w:divBdr>
        </w:div>
        <w:div w:id="801577739">
          <w:marLeft w:val="0"/>
          <w:marRight w:val="0"/>
          <w:marTop w:val="0"/>
          <w:marBottom w:val="0"/>
          <w:divBdr>
            <w:top w:val="single" w:sz="2" w:space="0" w:color="E3E3E3"/>
            <w:left w:val="single" w:sz="2" w:space="0" w:color="E3E3E3"/>
            <w:bottom w:val="single" w:sz="2" w:space="0" w:color="E3E3E3"/>
            <w:right w:val="single" w:sz="2" w:space="0" w:color="E3E3E3"/>
          </w:divBdr>
        </w:div>
        <w:div w:id="174467616">
          <w:marLeft w:val="0"/>
          <w:marRight w:val="0"/>
          <w:marTop w:val="0"/>
          <w:marBottom w:val="0"/>
          <w:divBdr>
            <w:top w:val="single" w:sz="2" w:space="0" w:color="E3E3E3"/>
            <w:left w:val="single" w:sz="2" w:space="0" w:color="E3E3E3"/>
            <w:bottom w:val="single" w:sz="2" w:space="0" w:color="E3E3E3"/>
            <w:right w:val="single" w:sz="2" w:space="0" w:color="E3E3E3"/>
          </w:divBdr>
        </w:div>
        <w:div w:id="461387609">
          <w:marLeft w:val="0"/>
          <w:marRight w:val="0"/>
          <w:marTop w:val="0"/>
          <w:marBottom w:val="0"/>
          <w:divBdr>
            <w:top w:val="single" w:sz="2" w:space="0" w:color="E3E3E3"/>
            <w:left w:val="single" w:sz="2" w:space="0" w:color="E3E3E3"/>
            <w:bottom w:val="single" w:sz="2" w:space="0" w:color="E3E3E3"/>
            <w:right w:val="single" w:sz="2" w:space="0" w:color="E3E3E3"/>
          </w:divBdr>
        </w:div>
        <w:div w:id="1583102539">
          <w:marLeft w:val="0"/>
          <w:marRight w:val="0"/>
          <w:marTop w:val="0"/>
          <w:marBottom w:val="0"/>
          <w:divBdr>
            <w:top w:val="single" w:sz="2" w:space="0" w:color="E3E3E3"/>
            <w:left w:val="single" w:sz="2" w:space="0" w:color="E3E3E3"/>
            <w:bottom w:val="single" w:sz="2" w:space="0" w:color="E3E3E3"/>
            <w:right w:val="single" w:sz="2" w:space="0" w:color="E3E3E3"/>
          </w:divBdr>
        </w:div>
        <w:div w:id="1886018484">
          <w:marLeft w:val="0"/>
          <w:marRight w:val="0"/>
          <w:marTop w:val="0"/>
          <w:marBottom w:val="0"/>
          <w:divBdr>
            <w:top w:val="single" w:sz="2" w:space="0" w:color="E3E3E3"/>
            <w:left w:val="single" w:sz="2" w:space="0" w:color="E3E3E3"/>
            <w:bottom w:val="single" w:sz="2" w:space="0" w:color="E3E3E3"/>
            <w:right w:val="single" w:sz="2" w:space="0" w:color="E3E3E3"/>
          </w:divBdr>
        </w:div>
        <w:div w:id="435684504">
          <w:marLeft w:val="0"/>
          <w:marRight w:val="0"/>
          <w:marTop w:val="0"/>
          <w:marBottom w:val="0"/>
          <w:divBdr>
            <w:top w:val="single" w:sz="2" w:space="0" w:color="E3E3E3"/>
            <w:left w:val="single" w:sz="2" w:space="0" w:color="E3E3E3"/>
            <w:bottom w:val="single" w:sz="2" w:space="0" w:color="E3E3E3"/>
            <w:right w:val="single" w:sz="2" w:space="0" w:color="E3E3E3"/>
          </w:divBdr>
        </w:div>
        <w:div w:id="1441955269">
          <w:marLeft w:val="0"/>
          <w:marRight w:val="0"/>
          <w:marTop w:val="0"/>
          <w:marBottom w:val="0"/>
          <w:divBdr>
            <w:top w:val="single" w:sz="2" w:space="0" w:color="E3E3E3"/>
            <w:left w:val="single" w:sz="2" w:space="0" w:color="E3E3E3"/>
            <w:bottom w:val="single" w:sz="2" w:space="0" w:color="E3E3E3"/>
            <w:right w:val="single" w:sz="2" w:space="0" w:color="E3E3E3"/>
          </w:divBdr>
        </w:div>
        <w:div w:id="540870252">
          <w:marLeft w:val="0"/>
          <w:marRight w:val="0"/>
          <w:marTop w:val="0"/>
          <w:marBottom w:val="0"/>
          <w:divBdr>
            <w:top w:val="single" w:sz="2" w:space="0" w:color="E3E3E3"/>
            <w:left w:val="single" w:sz="2" w:space="0" w:color="E3E3E3"/>
            <w:bottom w:val="single" w:sz="2" w:space="0" w:color="E3E3E3"/>
            <w:right w:val="single" w:sz="2" w:space="0" w:color="E3E3E3"/>
          </w:divBdr>
        </w:div>
        <w:div w:id="1928029493">
          <w:marLeft w:val="0"/>
          <w:marRight w:val="0"/>
          <w:marTop w:val="0"/>
          <w:marBottom w:val="0"/>
          <w:divBdr>
            <w:top w:val="single" w:sz="2" w:space="0" w:color="E3E3E3"/>
            <w:left w:val="single" w:sz="2" w:space="0" w:color="E3E3E3"/>
            <w:bottom w:val="single" w:sz="2" w:space="0" w:color="E3E3E3"/>
            <w:right w:val="single" w:sz="2" w:space="0" w:color="E3E3E3"/>
          </w:divBdr>
        </w:div>
        <w:div w:id="1459951118">
          <w:marLeft w:val="0"/>
          <w:marRight w:val="0"/>
          <w:marTop w:val="0"/>
          <w:marBottom w:val="0"/>
          <w:divBdr>
            <w:top w:val="single" w:sz="2" w:space="0" w:color="E3E3E3"/>
            <w:left w:val="single" w:sz="2" w:space="0" w:color="E3E3E3"/>
            <w:bottom w:val="single" w:sz="2" w:space="0" w:color="E3E3E3"/>
            <w:right w:val="single" w:sz="2" w:space="0" w:color="E3E3E3"/>
          </w:divBdr>
        </w:div>
        <w:div w:id="800926875">
          <w:marLeft w:val="0"/>
          <w:marRight w:val="0"/>
          <w:marTop w:val="0"/>
          <w:marBottom w:val="0"/>
          <w:divBdr>
            <w:top w:val="single" w:sz="2" w:space="0" w:color="E3E3E3"/>
            <w:left w:val="single" w:sz="2" w:space="0" w:color="E3E3E3"/>
            <w:bottom w:val="single" w:sz="2" w:space="0" w:color="E3E3E3"/>
            <w:right w:val="single" w:sz="2" w:space="0" w:color="E3E3E3"/>
          </w:divBdr>
        </w:div>
        <w:div w:id="1460949243">
          <w:marLeft w:val="0"/>
          <w:marRight w:val="0"/>
          <w:marTop w:val="0"/>
          <w:marBottom w:val="0"/>
          <w:divBdr>
            <w:top w:val="single" w:sz="2" w:space="0" w:color="E3E3E3"/>
            <w:left w:val="single" w:sz="2" w:space="0" w:color="E3E3E3"/>
            <w:bottom w:val="single" w:sz="2" w:space="0" w:color="E3E3E3"/>
            <w:right w:val="single" w:sz="2" w:space="0" w:color="E3E3E3"/>
          </w:divBdr>
        </w:div>
        <w:div w:id="121897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323583685">
      <w:bodyDiv w:val="1"/>
      <w:marLeft w:val="0"/>
      <w:marRight w:val="0"/>
      <w:marTop w:val="0"/>
      <w:marBottom w:val="0"/>
      <w:divBdr>
        <w:top w:val="none" w:sz="0" w:space="0" w:color="auto"/>
        <w:left w:val="none" w:sz="0" w:space="0" w:color="auto"/>
        <w:bottom w:val="none" w:sz="0" w:space="0" w:color="auto"/>
        <w:right w:val="none" w:sz="0" w:space="0" w:color="auto"/>
      </w:divBdr>
      <w:divsChild>
        <w:div w:id="643655685">
          <w:marLeft w:val="0"/>
          <w:marRight w:val="0"/>
          <w:marTop w:val="0"/>
          <w:marBottom w:val="0"/>
          <w:divBdr>
            <w:top w:val="single" w:sz="2" w:space="0" w:color="E3E3E3"/>
            <w:left w:val="single" w:sz="2" w:space="0" w:color="E3E3E3"/>
            <w:bottom w:val="single" w:sz="2" w:space="0" w:color="E3E3E3"/>
            <w:right w:val="single" w:sz="2" w:space="0" w:color="E3E3E3"/>
          </w:divBdr>
        </w:div>
        <w:div w:id="1016154260">
          <w:marLeft w:val="0"/>
          <w:marRight w:val="0"/>
          <w:marTop w:val="0"/>
          <w:marBottom w:val="0"/>
          <w:divBdr>
            <w:top w:val="single" w:sz="2" w:space="0" w:color="E3E3E3"/>
            <w:left w:val="single" w:sz="2" w:space="0" w:color="E3E3E3"/>
            <w:bottom w:val="single" w:sz="2" w:space="0" w:color="E3E3E3"/>
            <w:right w:val="single" w:sz="2" w:space="0" w:color="E3E3E3"/>
          </w:divBdr>
        </w:div>
        <w:div w:id="1695500340">
          <w:marLeft w:val="0"/>
          <w:marRight w:val="0"/>
          <w:marTop w:val="0"/>
          <w:marBottom w:val="0"/>
          <w:divBdr>
            <w:top w:val="single" w:sz="2" w:space="0" w:color="E3E3E3"/>
            <w:left w:val="single" w:sz="2" w:space="0" w:color="E3E3E3"/>
            <w:bottom w:val="single" w:sz="2" w:space="0" w:color="E3E3E3"/>
            <w:right w:val="single" w:sz="2" w:space="0" w:color="E3E3E3"/>
          </w:divBdr>
        </w:div>
        <w:div w:id="423577587">
          <w:marLeft w:val="0"/>
          <w:marRight w:val="0"/>
          <w:marTop w:val="0"/>
          <w:marBottom w:val="0"/>
          <w:divBdr>
            <w:top w:val="single" w:sz="2" w:space="0" w:color="E3E3E3"/>
            <w:left w:val="single" w:sz="2" w:space="0" w:color="E3E3E3"/>
            <w:bottom w:val="single" w:sz="2" w:space="0" w:color="E3E3E3"/>
            <w:right w:val="single" w:sz="2" w:space="0" w:color="E3E3E3"/>
          </w:divBdr>
        </w:div>
        <w:div w:id="291863823">
          <w:marLeft w:val="0"/>
          <w:marRight w:val="0"/>
          <w:marTop w:val="0"/>
          <w:marBottom w:val="0"/>
          <w:divBdr>
            <w:top w:val="single" w:sz="2" w:space="0" w:color="E3E3E3"/>
            <w:left w:val="single" w:sz="2" w:space="0" w:color="E3E3E3"/>
            <w:bottom w:val="single" w:sz="2" w:space="0" w:color="E3E3E3"/>
            <w:right w:val="single" w:sz="2" w:space="0" w:color="E3E3E3"/>
          </w:divBdr>
        </w:div>
        <w:div w:id="1289627348">
          <w:marLeft w:val="0"/>
          <w:marRight w:val="0"/>
          <w:marTop w:val="0"/>
          <w:marBottom w:val="0"/>
          <w:divBdr>
            <w:top w:val="single" w:sz="2" w:space="0" w:color="E3E3E3"/>
            <w:left w:val="single" w:sz="2" w:space="0" w:color="E3E3E3"/>
            <w:bottom w:val="single" w:sz="2" w:space="0" w:color="E3E3E3"/>
            <w:right w:val="single" w:sz="2" w:space="0" w:color="E3E3E3"/>
          </w:divBdr>
        </w:div>
        <w:div w:id="1292050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362026497">
      <w:bodyDiv w:val="1"/>
      <w:marLeft w:val="0"/>
      <w:marRight w:val="0"/>
      <w:marTop w:val="0"/>
      <w:marBottom w:val="0"/>
      <w:divBdr>
        <w:top w:val="none" w:sz="0" w:space="0" w:color="auto"/>
        <w:left w:val="none" w:sz="0" w:space="0" w:color="auto"/>
        <w:bottom w:val="none" w:sz="0" w:space="0" w:color="auto"/>
        <w:right w:val="none" w:sz="0" w:space="0" w:color="auto"/>
      </w:divBdr>
    </w:div>
    <w:div w:id="434836441">
      <w:bodyDiv w:val="1"/>
      <w:marLeft w:val="0"/>
      <w:marRight w:val="0"/>
      <w:marTop w:val="0"/>
      <w:marBottom w:val="0"/>
      <w:divBdr>
        <w:top w:val="none" w:sz="0" w:space="0" w:color="auto"/>
        <w:left w:val="none" w:sz="0" w:space="0" w:color="auto"/>
        <w:bottom w:val="none" w:sz="0" w:space="0" w:color="auto"/>
        <w:right w:val="none" w:sz="0" w:space="0" w:color="auto"/>
      </w:divBdr>
    </w:div>
    <w:div w:id="473181951">
      <w:bodyDiv w:val="1"/>
      <w:marLeft w:val="0"/>
      <w:marRight w:val="0"/>
      <w:marTop w:val="0"/>
      <w:marBottom w:val="0"/>
      <w:divBdr>
        <w:top w:val="none" w:sz="0" w:space="0" w:color="auto"/>
        <w:left w:val="none" w:sz="0" w:space="0" w:color="auto"/>
        <w:bottom w:val="none" w:sz="0" w:space="0" w:color="auto"/>
        <w:right w:val="none" w:sz="0" w:space="0" w:color="auto"/>
      </w:divBdr>
      <w:divsChild>
        <w:div w:id="499083137">
          <w:marLeft w:val="0"/>
          <w:marRight w:val="0"/>
          <w:marTop w:val="0"/>
          <w:marBottom w:val="0"/>
          <w:divBdr>
            <w:top w:val="single" w:sz="2" w:space="0" w:color="E3E3E3"/>
            <w:left w:val="single" w:sz="2" w:space="0" w:color="E3E3E3"/>
            <w:bottom w:val="single" w:sz="2" w:space="0" w:color="E3E3E3"/>
            <w:right w:val="single" w:sz="2" w:space="0" w:color="E3E3E3"/>
          </w:divBdr>
        </w:div>
        <w:div w:id="1698849083">
          <w:marLeft w:val="0"/>
          <w:marRight w:val="0"/>
          <w:marTop w:val="0"/>
          <w:marBottom w:val="0"/>
          <w:divBdr>
            <w:top w:val="single" w:sz="2" w:space="0" w:color="E3E3E3"/>
            <w:left w:val="single" w:sz="2" w:space="0" w:color="E3E3E3"/>
            <w:bottom w:val="single" w:sz="2" w:space="0" w:color="E3E3E3"/>
            <w:right w:val="single" w:sz="2" w:space="0" w:color="E3E3E3"/>
          </w:divBdr>
        </w:div>
        <w:div w:id="692733710">
          <w:marLeft w:val="0"/>
          <w:marRight w:val="0"/>
          <w:marTop w:val="0"/>
          <w:marBottom w:val="0"/>
          <w:divBdr>
            <w:top w:val="single" w:sz="2" w:space="0" w:color="E3E3E3"/>
            <w:left w:val="single" w:sz="2" w:space="0" w:color="E3E3E3"/>
            <w:bottom w:val="single" w:sz="2" w:space="0" w:color="E3E3E3"/>
            <w:right w:val="single" w:sz="2" w:space="0" w:color="E3E3E3"/>
          </w:divBdr>
        </w:div>
        <w:div w:id="308174867">
          <w:marLeft w:val="0"/>
          <w:marRight w:val="0"/>
          <w:marTop w:val="0"/>
          <w:marBottom w:val="0"/>
          <w:divBdr>
            <w:top w:val="single" w:sz="2" w:space="0" w:color="E3E3E3"/>
            <w:left w:val="single" w:sz="2" w:space="0" w:color="E3E3E3"/>
            <w:bottom w:val="single" w:sz="2" w:space="0" w:color="E3E3E3"/>
            <w:right w:val="single" w:sz="2" w:space="0" w:color="E3E3E3"/>
          </w:divBdr>
        </w:div>
        <w:div w:id="15718453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507794584">
      <w:bodyDiv w:val="1"/>
      <w:marLeft w:val="0"/>
      <w:marRight w:val="0"/>
      <w:marTop w:val="0"/>
      <w:marBottom w:val="0"/>
      <w:divBdr>
        <w:top w:val="none" w:sz="0" w:space="0" w:color="auto"/>
        <w:left w:val="none" w:sz="0" w:space="0" w:color="auto"/>
        <w:bottom w:val="none" w:sz="0" w:space="0" w:color="auto"/>
        <w:right w:val="none" w:sz="0" w:space="0" w:color="auto"/>
      </w:divBdr>
    </w:div>
    <w:div w:id="638460581">
      <w:bodyDiv w:val="1"/>
      <w:marLeft w:val="0"/>
      <w:marRight w:val="0"/>
      <w:marTop w:val="0"/>
      <w:marBottom w:val="0"/>
      <w:divBdr>
        <w:top w:val="none" w:sz="0" w:space="0" w:color="auto"/>
        <w:left w:val="none" w:sz="0" w:space="0" w:color="auto"/>
        <w:bottom w:val="none" w:sz="0" w:space="0" w:color="auto"/>
        <w:right w:val="none" w:sz="0" w:space="0" w:color="auto"/>
      </w:divBdr>
    </w:div>
    <w:div w:id="850529788">
      <w:bodyDiv w:val="1"/>
      <w:marLeft w:val="0"/>
      <w:marRight w:val="0"/>
      <w:marTop w:val="0"/>
      <w:marBottom w:val="0"/>
      <w:divBdr>
        <w:top w:val="none" w:sz="0" w:space="0" w:color="auto"/>
        <w:left w:val="none" w:sz="0" w:space="0" w:color="auto"/>
        <w:bottom w:val="none" w:sz="0" w:space="0" w:color="auto"/>
        <w:right w:val="none" w:sz="0" w:space="0" w:color="auto"/>
      </w:divBdr>
    </w:div>
    <w:div w:id="903950814">
      <w:bodyDiv w:val="1"/>
      <w:marLeft w:val="0"/>
      <w:marRight w:val="0"/>
      <w:marTop w:val="0"/>
      <w:marBottom w:val="0"/>
      <w:divBdr>
        <w:top w:val="none" w:sz="0" w:space="0" w:color="auto"/>
        <w:left w:val="none" w:sz="0" w:space="0" w:color="auto"/>
        <w:bottom w:val="none" w:sz="0" w:space="0" w:color="auto"/>
        <w:right w:val="none" w:sz="0" w:space="0" w:color="auto"/>
      </w:divBdr>
      <w:divsChild>
        <w:div w:id="17405186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959187274">
      <w:bodyDiv w:val="1"/>
      <w:marLeft w:val="0"/>
      <w:marRight w:val="0"/>
      <w:marTop w:val="0"/>
      <w:marBottom w:val="0"/>
      <w:divBdr>
        <w:top w:val="none" w:sz="0" w:space="0" w:color="auto"/>
        <w:left w:val="none" w:sz="0" w:space="0" w:color="auto"/>
        <w:bottom w:val="none" w:sz="0" w:space="0" w:color="auto"/>
        <w:right w:val="none" w:sz="0" w:space="0" w:color="auto"/>
      </w:divBdr>
    </w:div>
    <w:div w:id="1004436996">
      <w:bodyDiv w:val="1"/>
      <w:marLeft w:val="0"/>
      <w:marRight w:val="0"/>
      <w:marTop w:val="0"/>
      <w:marBottom w:val="0"/>
      <w:divBdr>
        <w:top w:val="none" w:sz="0" w:space="0" w:color="auto"/>
        <w:left w:val="none" w:sz="0" w:space="0" w:color="auto"/>
        <w:bottom w:val="none" w:sz="0" w:space="0" w:color="auto"/>
        <w:right w:val="none" w:sz="0" w:space="0" w:color="auto"/>
      </w:divBdr>
    </w:div>
    <w:div w:id="1063674522">
      <w:bodyDiv w:val="1"/>
      <w:marLeft w:val="0"/>
      <w:marRight w:val="0"/>
      <w:marTop w:val="0"/>
      <w:marBottom w:val="0"/>
      <w:divBdr>
        <w:top w:val="none" w:sz="0" w:space="0" w:color="auto"/>
        <w:left w:val="none" w:sz="0" w:space="0" w:color="auto"/>
        <w:bottom w:val="none" w:sz="0" w:space="0" w:color="auto"/>
        <w:right w:val="none" w:sz="0" w:space="0" w:color="auto"/>
      </w:divBdr>
    </w:div>
    <w:div w:id="1073895584">
      <w:bodyDiv w:val="1"/>
      <w:marLeft w:val="0"/>
      <w:marRight w:val="0"/>
      <w:marTop w:val="0"/>
      <w:marBottom w:val="0"/>
      <w:divBdr>
        <w:top w:val="none" w:sz="0" w:space="0" w:color="auto"/>
        <w:left w:val="none" w:sz="0" w:space="0" w:color="auto"/>
        <w:bottom w:val="none" w:sz="0" w:space="0" w:color="auto"/>
        <w:right w:val="none" w:sz="0" w:space="0" w:color="auto"/>
      </w:divBdr>
    </w:div>
    <w:div w:id="1217618595">
      <w:bodyDiv w:val="1"/>
      <w:marLeft w:val="0"/>
      <w:marRight w:val="0"/>
      <w:marTop w:val="0"/>
      <w:marBottom w:val="0"/>
      <w:divBdr>
        <w:top w:val="none" w:sz="0" w:space="0" w:color="auto"/>
        <w:left w:val="none" w:sz="0" w:space="0" w:color="auto"/>
        <w:bottom w:val="none" w:sz="0" w:space="0" w:color="auto"/>
        <w:right w:val="none" w:sz="0" w:space="0" w:color="auto"/>
      </w:divBdr>
      <w:divsChild>
        <w:div w:id="1068917346">
          <w:marLeft w:val="0"/>
          <w:marRight w:val="0"/>
          <w:marTop w:val="0"/>
          <w:marBottom w:val="0"/>
          <w:divBdr>
            <w:top w:val="single" w:sz="2" w:space="0" w:color="E3E3E3"/>
            <w:left w:val="single" w:sz="2" w:space="0" w:color="E3E3E3"/>
            <w:bottom w:val="single" w:sz="2" w:space="0" w:color="E3E3E3"/>
            <w:right w:val="single" w:sz="2" w:space="0" w:color="E3E3E3"/>
          </w:divBdr>
        </w:div>
        <w:div w:id="1584989990">
          <w:marLeft w:val="0"/>
          <w:marRight w:val="0"/>
          <w:marTop w:val="0"/>
          <w:marBottom w:val="0"/>
          <w:divBdr>
            <w:top w:val="single" w:sz="2" w:space="0" w:color="E3E3E3"/>
            <w:left w:val="single" w:sz="2" w:space="0" w:color="E3E3E3"/>
            <w:bottom w:val="single" w:sz="2" w:space="0" w:color="E3E3E3"/>
            <w:right w:val="single" w:sz="2" w:space="0" w:color="E3E3E3"/>
          </w:divBdr>
        </w:div>
        <w:div w:id="9986587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40493080">
      <w:bodyDiv w:val="1"/>
      <w:marLeft w:val="0"/>
      <w:marRight w:val="0"/>
      <w:marTop w:val="0"/>
      <w:marBottom w:val="0"/>
      <w:divBdr>
        <w:top w:val="none" w:sz="0" w:space="0" w:color="auto"/>
        <w:left w:val="none" w:sz="0" w:space="0" w:color="auto"/>
        <w:bottom w:val="none" w:sz="0" w:space="0" w:color="auto"/>
        <w:right w:val="none" w:sz="0" w:space="0" w:color="auto"/>
      </w:divBdr>
      <w:divsChild>
        <w:div w:id="715198686">
          <w:marLeft w:val="0"/>
          <w:marRight w:val="0"/>
          <w:marTop w:val="0"/>
          <w:marBottom w:val="0"/>
          <w:divBdr>
            <w:top w:val="single" w:sz="2" w:space="0" w:color="E3E3E3"/>
            <w:left w:val="single" w:sz="2" w:space="0" w:color="E3E3E3"/>
            <w:bottom w:val="single" w:sz="2" w:space="0" w:color="E3E3E3"/>
            <w:right w:val="single" w:sz="2" w:space="0" w:color="E3E3E3"/>
          </w:divBdr>
          <w:divsChild>
            <w:div w:id="471673962">
              <w:marLeft w:val="0"/>
              <w:marRight w:val="0"/>
              <w:marTop w:val="0"/>
              <w:marBottom w:val="0"/>
              <w:divBdr>
                <w:top w:val="single" w:sz="2" w:space="0" w:color="E3E3E3"/>
                <w:left w:val="single" w:sz="2" w:space="0" w:color="E3E3E3"/>
                <w:bottom w:val="single" w:sz="2" w:space="0" w:color="E3E3E3"/>
                <w:right w:val="single" w:sz="2" w:space="0" w:color="E3E3E3"/>
              </w:divBdr>
            </w:div>
            <w:div w:id="2126801375">
              <w:marLeft w:val="120"/>
              <w:marRight w:val="0"/>
              <w:marTop w:val="0"/>
              <w:marBottom w:val="0"/>
              <w:divBdr>
                <w:top w:val="single" w:sz="2" w:space="0" w:color="E3E3E3"/>
                <w:left w:val="single" w:sz="2" w:space="0" w:color="E3E3E3"/>
                <w:bottom w:val="single" w:sz="2" w:space="0" w:color="E3E3E3"/>
                <w:right w:val="single" w:sz="2" w:space="0" w:color="E3E3E3"/>
              </w:divBdr>
            </w:div>
          </w:divsChild>
        </w:div>
        <w:div w:id="442187202">
          <w:marLeft w:val="0"/>
          <w:marRight w:val="0"/>
          <w:marTop w:val="0"/>
          <w:marBottom w:val="0"/>
          <w:divBdr>
            <w:top w:val="single" w:sz="2" w:space="0" w:color="E3E3E3"/>
            <w:left w:val="single" w:sz="2" w:space="0" w:color="E3E3E3"/>
            <w:bottom w:val="single" w:sz="2" w:space="0" w:color="E3E3E3"/>
            <w:right w:val="single" w:sz="2" w:space="0" w:color="E3E3E3"/>
          </w:divBdr>
          <w:divsChild>
            <w:div w:id="276375749">
              <w:marLeft w:val="0"/>
              <w:marRight w:val="0"/>
              <w:marTop w:val="0"/>
              <w:marBottom w:val="0"/>
              <w:divBdr>
                <w:top w:val="single" w:sz="2" w:space="0" w:color="E3E3E3"/>
                <w:left w:val="single" w:sz="2" w:space="0" w:color="E3E3E3"/>
                <w:bottom w:val="single" w:sz="2" w:space="0" w:color="E3E3E3"/>
                <w:right w:val="single" w:sz="2" w:space="0" w:color="E3E3E3"/>
              </w:divBdr>
              <w:divsChild>
                <w:div w:id="935862204">
                  <w:marLeft w:val="0"/>
                  <w:marRight w:val="0"/>
                  <w:marTop w:val="0"/>
                  <w:marBottom w:val="0"/>
                  <w:divBdr>
                    <w:top w:val="single" w:sz="2" w:space="0" w:color="E3E3E3"/>
                    <w:left w:val="single" w:sz="2" w:space="0" w:color="E3E3E3"/>
                    <w:bottom w:val="single" w:sz="2" w:space="0" w:color="E3E3E3"/>
                    <w:right w:val="single" w:sz="2" w:space="0" w:color="E3E3E3"/>
                  </w:divBdr>
                  <w:divsChild>
                    <w:div w:id="690032911">
                      <w:marLeft w:val="0"/>
                      <w:marRight w:val="0"/>
                      <w:marTop w:val="0"/>
                      <w:marBottom w:val="0"/>
                      <w:divBdr>
                        <w:top w:val="single" w:sz="2" w:space="0" w:color="E3E3E3"/>
                        <w:left w:val="single" w:sz="2" w:space="0" w:color="E3E3E3"/>
                        <w:bottom w:val="single" w:sz="2" w:space="0" w:color="E3E3E3"/>
                        <w:right w:val="single" w:sz="2" w:space="0" w:color="E3E3E3"/>
                      </w:divBdr>
                    </w:div>
                    <w:div w:id="2010324359">
                      <w:marLeft w:val="0"/>
                      <w:marRight w:val="0"/>
                      <w:marTop w:val="0"/>
                      <w:marBottom w:val="0"/>
                      <w:divBdr>
                        <w:top w:val="single" w:sz="2" w:space="0" w:color="E3E3E3"/>
                        <w:left w:val="single" w:sz="2" w:space="0" w:color="E3E3E3"/>
                        <w:bottom w:val="single" w:sz="2" w:space="0" w:color="E3E3E3"/>
                        <w:right w:val="single" w:sz="2" w:space="0" w:color="E3E3E3"/>
                      </w:divBdr>
                    </w:div>
                    <w:div w:id="1721055144">
                      <w:marLeft w:val="0"/>
                      <w:marRight w:val="0"/>
                      <w:marTop w:val="0"/>
                      <w:marBottom w:val="0"/>
                      <w:divBdr>
                        <w:top w:val="single" w:sz="2" w:space="0" w:color="E3E3E3"/>
                        <w:left w:val="single" w:sz="2" w:space="0" w:color="E3E3E3"/>
                        <w:bottom w:val="single" w:sz="2" w:space="0" w:color="E3E3E3"/>
                        <w:right w:val="single" w:sz="2" w:space="0" w:color="E3E3E3"/>
                      </w:divBdr>
                    </w:div>
                    <w:div w:id="2001999993">
                      <w:marLeft w:val="0"/>
                      <w:marRight w:val="0"/>
                      <w:marTop w:val="0"/>
                      <w:marBottom w:val="0"/>
                      <w:divBdr>
                        <w:top w:val="single" w:sz="2" w:space="0" w:color="E3E3E3"/>
                        <w:left w:val="single" w:sz="2" w:space="0" w:color="E3E3E3"/>
                        <w:bottom w:val="single" w:sz="2" w:space="0" w:color="E3E3E3"/>
                        <w:right w:val="single" w:sz="2" w:space="0" w:color="E3E3E3"/>
                      </w:divBdr>
                    </w:div>
                    <w:div w:id="2076736532">
                      <w:marLeft w:val="0"/>
                      <w:marRight w:val="0"/>
                      <w:marTop w:val="0"/>
                      <w:marBottom w:val="0"/>
                      <w:divBdr>
                        <w:top w:val="single" w:sz="2" w:space="0" w:color="E3E3E3"/>
                        <w:left w:val="single" w:sz="2" w:space="0" w:color="E3E3E3"/>
                        <w:bottom w:val="single" w:sz="2" w:space="0" w:color="E3E3E3"/>
                        <w:right w:val="single" w:sz="2" w:space="0" w:color="E3E3E3"/>
                      </w:divBdr>
                    </w:div>
                    <w:div w:id="403144017">
                      <w:marLeft w:val="0"/>
                      <w:marRight w:val="0"/>
                      <w:marTop w:val="0"/>
                      <w:marBottom w:val="0"/>
                      <w:divBdr>
                        <w:top w:val="single" w:sz="2" w:space="0" w:color="E3E3E3"/>
                        <w:left w:val="single" w:sz="2" w:space="0" w:color="E3E3E3"/>
                        <w:bottom w:val="single" w:sz="2" w:space="0" w:color="E3E3E3"/>
                        <w:right w:val="single" w:sz="2" w:space="0" w:color="E3E3E3"/>
                      </w:divBdr>
                    </w:div>
                    <w:div w:id="806971820">
                      <w:marLeft w:val="0"/>
                      <w:marRight w:val="0"/>
                      <w:marTop w:val="0"/>
                      <w:marBottom w:val="0"/>
                      <w:divBdr>
                        <w:top w:val="single" w:sz="6" w:space="0" w:color="E1E3EA"/>
                        <w:left w:val="single" w:sz="6" w:space="0" w:color="E1E3EA"/>
                        <w:bottom w:val="single" w:sz="6" w:space="0" w:color="E1E3EA"/>
                        <w:right w:val="single" w:sz="6" w:space="0" w:color="E1E3EA"/>
                      </w:divBdr>
                      <w:divsChild>
                        <w:div w:id="1895963721">
                          <w:marLeft w:val="0"/>
                          <w:marRight w:val="0"/>
                          <w:marTop w:val="0"/>
                          <w:marBottom w:val="0"/>
                          <w:divBdr>
                            <w:top w:val="single" w:sz="2" w:space="0" w:color="E3E3E3"/>
                            <w:left w:val="single" w:sz="2" w:space="0" w:color="E3E3E3"/>
                            <w:bottom w:val="single" w:sz="2" w:space="0" w:color="E3E3E3"/>
                            <w:right w:val="single" w:sz="2" w:space="0" w:color="E3E3E3"/>
                          </w:divBdr>
                          <w:divsChild>
                            <w:div w:id="838346484">
                              <w:marLeft w:val="0"/>
                              <w:marRight w:val="0"/>
                              <w:marTop w:val="0"/>
                              <w:marBottom w:val="0"/>
                              <w:divBdr>
                                <w:top w:val="single" w:sz="2" w:space="0" w:color="E3E3E3"/>
                                <w:left w:val="single" w:sz="2" w:space="0" w:color="E3E3E3"/>
                                <w:bottom w:val="single" w:sz="2" w:space="0" w:color="E3E3E3"/>
                                <w:right w:val="single" w:sz="2" w:space="0" w:color="E3E3E3"/>
                              </w:divBdr>
                            </w:div>
                            <w:div w:id="1899245822">
                              <w:marLeft w:val="0"/>
                              <w:marRight w:val="0"/>
                              <w:marTop w:val="0"/>
                              <w:marBottom w:val="0"/>
                              <w:divBdr>
                                <w:top w:val="single" w:sz="2" w:space="0" w:color="E3E3E3"/>
                                <w:left w:val="single" w:sz="2" w:space="0" w:color="E3E3E3"/>
                                <w:bottom w:val="single" w:sz="2" w:space="0" w:color="E3E3E3"/>
                                <w:right w:val="single" w:sz="2" w:space="0" w:color="E3E3E3"/>
                              </w:divBdr>
                            </w:div>
                            <w:div w:id="480273026">
                              <w:marLeft w:val="0"/>
                              <w:marRight w:val="0"/>
                              <w:marTop w:val="0"/>
                              <w:marBottom w:val="0"/>
                              <w:divBdr>
                                <w:top w:val="single" w:sz="2" w:space="0" w:color="E3E3E3"/>
                                <w:left w:val="single" w:sz="2" w:space="0" w:color="E3E3E3"/>
                                <w:bottom w:val="single" w:sz="2" w:space="0" w:color="E3E3E3"/>
                                <w:right w:val="single" w:sz="2" w:space="0" w:color="E3E3E3"/>
                              </w:divBdr>
                            </w:div>
                            <w:div w:id="1200364372">
                              <w:marLeft w:val="0"/>
                              <w:marRight w:val="0"/>
                              <w:marTop w:val="0"/>
                              <w:marBottom w:val="0"/>
                              <w:divBdr>
                                <w:top w:val="single" w:sz="2" w:space="0" w:color="E3E3E3"/>
                                <w:left w:val="single" w:sz="2" w:space="0" w:color="E3E3E3"/>
                                <w:bottom w:val="single" w:sz="2" w:space="0" w:color="E3E3E3"/>
                                <w:right w:val="single" w:sz="2" w:space="0" w:color="E3E3E3"/>
                              </w:divBdr>
                            </w:div>
                            <w:div w:id="1661735042">
                              <w:marLeft w:val="0"/>
                              <w:marRight w:val="0"/>
                              <w:marTop w:val="0"/>
                              <w:marBottom w:val="0"/>
                              <w:divBdr>
                                <w:top w:val="single" w:sz="2" w:space="0" w:color="E3E3E3"/>
                                <w:left w:val="single" w:sz="2" w:space="0" w:color="E3E3E3"/>
                                <w:bottom w:val="single" w:sz="2" w:space="0" w:color="E3E3E3"/>
                                <w:right w:val="single" w:sz="2" w:space="0" w:color="E3E3E3"/>
                              </w:divBdr>
                            </w:div>
                            <w:div w:id="1365519406">
                              <w:marLeft w:val="0"/>
                              <w:marRight w:val="0"/>
                              <w:marTop w:val="0"/>
                              <w:marBottom w:val="0"/>
                              <w:divBdr>
                                <w:top w:val="single" w:sz="2" w:space="0" w:color="E3E3E3"/>
                                <w:left w:val="single" w:sz="2" w:space="0" w:color="E3E3E3"/>
                                <w:bottom w:val="single" w:sz="2" w:space="0" w:color="E3E3E3"/>
                                <w:right w:val="single" w:sz="2" w:space="0" w:color="E3E3E3"/>
                              </w:divBdr>
                            </w:div>
                            <w:div w:id="69928984">
                              <w:marLeft w:val="0"/>
                              <w:marRight w:val="0"/>
                              <w:marTop w:val="0"/>
                              <w:marBottom w:val="0"/>
                              <w:divBdr>
                                <w:top w:val="single" w:sz="2" w:space="0" w:color="E3E3E3"/>
                                <w:left w:val="single" w:sz="2" w:space="0" w:color="E3E3E3"/>
                                <w:bottom w:val="single" w:sz="2" w:space="0" w:color="E3E3E3"/>
                                <w:right w:val="single" w:sz="2" w:space="0" w:color="E3E3E3"/>
                              </w:divBdr>
                            </w:div>
                            <w:div w:id="2090153142">
                              <w:marLeft w:val="0"/>
                              <w:marRight w:val="0"/>
                              <w:marTop w:val="0"/>
                              <w:marBottom w:val="0"/>
                              <w:divBdr>
                                <w:top w:val="single" w:sz="2" w:space="0" w:color="E3E3E3"/>
                                <w:left w:val="single" w:sz="2" w:space="0" w:color="E3E3E3"/>
                                <w:bottom w:val="single" w:sz="2" w:space="0" w:color="E3E3E3"/>
                                <w:right w:val="single" w:sz="2" w:space="0" w:color="E3E3E3"/>
                              </w:divBdr>
                            </w:div>
                            <w:div w:id="1399207629">
                              <w:marLeft w:val="0"/>
                              <w:marRight w:val="0"/>
                              <w:marTop w:val="0"/>
                              <w:marBottom w:val="0"/>
                              <w:divBdr>
                                <w:top w:val="single" w:sz="2" w:space="0" w:color="E3E3E3"/>
                                <w:left w:val="single" w:sz="2" w:space="0" w:color="E3E3E3"/>
                                <w:bottom w:val="single" w:sz="2" w:space="0" w:color="E3E3E3"/>
                                <w:right w:val="single" w:sz="2" w:space="0" w:color="E3E3E3"/>
                              </w:divBdr>
                            </w:div>
                            <w:div w:id="2127264047">
                              <w:marLeft w:val="0"/>
                              <w:marRight w:val="0"/>
                              <w:marTop w:val="0"/>
                              <w:marBottom w:val="0"/>
                              <w:divBdr>
                                <w:top w:val="single" w:sz="2" w:space="0" w:color="E3E3E3"/>
                                <w:left w:val="single" w:sz="2" w:space="0" w:color="E3E3E3"/>
                                <w:bottom w:val="single" w:sz="2" w:space="0" w:color="E3E3E3"/>
                                <w:right w:val="single" w:sz="2" w:space="0" w:color="E3E3E3"/>
                              </w:divBdr>
                            </w:div>
                            <w:div w:id="879631405">
                              <w:marLeft w:val="0"/>
                              <w:marRight w:val="0"/>
                              <w:marTop w:val="0"/>
                              <w:marBottom w:val="0"/>
                              <w:divBdr>
                                <w:top w:val="single" w:sz="2" w:space="0" w:color="E3E3E3"/>
                                <w:left w:val="single" w:sz="2" w:space="0" w:color="E3E3E3"/>
                                <w:bottom w:val="single" w:sz="2" w:space="0" w:color="E3E3E3"/>
                                <w:right w:val="single" w:sz="2" w:space="0" w:color="E3E3E3"/>
                              </w:divBdr>
                            </w:div>
                            <w:div w:id="170024207">
                              <w:marLeft w:val="0"/>
                              <w:marRight w:val="0"/>
                              <w:marTop w:val="0"/>
                              <w:marBottom w:val="0"/>
                              <w:divBdr>
                                <w:top w:val="single" w:sz="2" w:space="0" w:color="E3E3E3"/>
                                <w:left w:val="single" w:sz="2" w:space="0" w:color="E3E3E3"/>
                                <w:bottom w:val="single" w:sz="2" w:space="0" w:color="E3E3E3"/>
                                <w:right w:val="single" w:sz="2" w:space="0" w:color="E3E3E3"/>
                              </w:divBdr>
                            </w:div>
                            <w:div w:id="909002462">
                              <w:marLeft w:val="0"/>
                              <w:marRight w:val="0"/>
                              <w:marTop w:val="0"/>
                              <w:marBottom w:val="0"/>
                              <w:divBdr>
                                <w:top w:val="single" w:sz="2" w:space="0" w:color="E3E3E3"/>
                                <w:left w:val="single" w:sz="2" w:space="0" w:color="E3E3E3"/>
                                <w:bottom w:val="single" w:sz="2" w:space="0" w:color="E3E3E3"/>
                                <w:right w:val="single" w:sz="2" w:space="0" w:color="E3E3E3"/>
                              </w:divBdr>
                            </w:div>
                            <w:div w:id="1257787607">
                              <w:marLeft w:val="0"/>
                              <w:marRight w:val="0"/>
                              <w:marTop w:val="0"/>
                              <w:marBottom w:val="0"/>
                              <w:divBdr>
                                <w:top w:val="single" w:sz="2" w:space="0" w:color="E3E3E3"/>
                                <w:left w:val="single" w:sz="2" w:space="0" w:color="E3E3E3"/>
                                <w:bottom w:val="single" w:sz="2" w:space="0" w:color="E3E3E3"/>
                                <w:right w:val="single" w:sz="2" w:space="0" w:color="E3E3E3"/>
                              </w:divBdr>
                            </w:div>
                            <w:div w:id="1555851314">
                              <w:marLeft w:val="0"/>
                              <w:marRight w:val="0"/>
                              <w:marTop w:val="0"/>
                              <w:marBottom w:val="0"/>
                              <w:divBdr>
                                <w:top w:val="single" w:sz="2" w:space="0" w:color="E3E3E3"/>
                                <w:left w:val="single" w:sz="2" w:space="0" w:color="E3E3E3"/>
                                <w:bottom w:val="single" w:sz="2" w:space="0" w:color="E3E3E3"/>
                                <w:right w:val="single" w:sz="2" w:space="0" w:color="E3E3E3"/>
                              </w:divBdr>
                            </w:div>
                            <w:div w:id="1725248968">
                              <w:marLeft w:val="0"/>
                              <w:marRight w:val="0"/>
                              <w:marTop w:val="0"/>
                              <w:marBottom w:val="0"/>
                              <w:divBdr>
                                <w:top w:val="single" w:sz="2" w:space="0" w:color="E3E3E3"/>
                                <w:left w:val="single" w:sz="2" w:space="0" w:color="E3E3E3"/>
                                <w:bottom w:val="single" w:sz="2" w:space="0" w:color="E3E3E3"/>
                                <w:right w:val="single" w:sz="2" w:space="0" w:color="E3E3E3"/>
                              </w:divBdr>
                            </w:div>
                            <w:div w:id="1585913237">
                              <w:marLeft w:val="0"/>
                              <w:marRight w:val="0"/>
                              <w:marTop w:val="0"/>
                              <w:marBottom w:val="0"/>
                              <w:divBdr>
                                <w:top w:val="single" w:sz="2" w:space="0" w:color="E3E3E3"/>
                                <w:left w:val="single" w:sz="2" w:space="0" w:color="E3E3E3"/>
                                <w:bottom w:val="single" w:sz="2" w:space="0" w:color="E3E3E3"/>
                                <w:right w:val="single" w:sz="2" w:space="0" w:color="E3E3E3"/>
                              </w:divBdr>
                            </w:div>
                            <w:div w:id="1906211302">
                              <w:marLeft w:val="0"/>
                              <w:marRight w:val="0"/>
                              <w:marTop w:val="0"/>
                              <w:marBottom w:val="0"/>
                              <w:divBdr>
                                <w:top w:val="single" w:sz="2" w:space="0" w:color="E3E3E3"/>
                                <w:left w:val="single" w:sz="2" w:space="0" w:color="E3E3E3"/>
                                <w:bottom w:val="single" w:sz="2" w:space="0" w:color="E3E3E3"/>
                                <w:right w:val="single" w:sz="2" w:space="0" w:color="E3E3E3"/>
                              </w:divBdr>
                            </w:div>
                            <w:div w:id="301425697">
                              <w:marLeft w:val="0"/>
                              <w:marRight w:val="0"/>
                              <w:marTop w:val="0"/>
                              <w:marBottom w:val="0"/>
                              <w:divBdr>
                                <w:top w:val="single" w:sz="2" w:space="0" w:color="E3E3E3"/>
                                <w:left w:val="single" w:sz="2" w:space="0" w:color="E3E3E3"/>
                                <w:bottom w:val="single" w:sz="2" w:space="0" w:color="E3E3E3"/>
                                <w:right w:val="single" w:sz="2" w:space="0" w:color="E3E3E3"/>
                              </w:divBdr>
                            </w:div>
                            <w:div w:id="1903520234">
                              <w:marLeft w:val="0"/>
                              <w:marRight w:val="0"/>
                              <w:marTop w:val="0"/>
                              <w:marBottom w:val="0"/>
                              <w:divBdr>
                                <w:top w:val="single" w:sz="2" w:space="0" w:color="E3E3E3"/>
                                <w:left w:val="single" w:sz="2" w:space="0" w:color="E3E3E3"/>
                                <w:bottom w:val="single" w:sz="2" w:space="0" w:color="E3E3E3"/>
                                <w:right w:val="single" w:sz="2" w:space="0" w:color="E3E3E3"/>
                              </w:divBdr>
                            </w:div>
                            <w:div w:id="1391348115">
                              <w:marLeft w:val="0"/>
                              <w:marRight w:val="0"/>
                              <w:marTop w:val="0"/>
                              <w:marBottom w:val="0"/>
                              <w:divBdr>
                                <w:top w:val="single" w:sz="2" w:space="0" w:color="E3E3E3"/>
                                <w:left w:val="single" w:sz="2" w:space="0" w:color="E3E3E3"/>
                                <w:bottom w:val="single" w:sz="2" w:space="0" w:color="E3E3E3"/>
                                <w:right w:val="single" w:sz="2" w:space="0" w:color="E3E3E3"/>
                              </w:divBdr>
                            </w:div>
                            <w:div w:id="822040894">
                              <w:marLeft w:val="0"/>
                              <w:marRight w:val="0"/>
                              <w:marTop w:val="0"/>
                              <w:marBottom w:val="0"/>
                              <w:divBdr>
                                <w:top w:val="single" w:sz="2" w:space="0" w:color="E3E3E3"/>
                                <w:left w:val="single" w:sz="2" w:space="0" w:color="E3E3E3"/>
                                <w:bottom w:val="single" w:sz="2" w:space="0" w:color="E3E3E3"/>
                                <w:right w:val="single" w:sz="2" w:space="0" w:color="E3E3E3"/>
                              </w:divBdr>
                            </w:div>
                            <w:div w:id="1430928026">
                              <w:marLeft w:val="0"/>
                              <w:marRight w:val="0"/>
                              <w:marTop w:val="0"/>
                              <w:marBottom w:val="0"/>
                              <w:divBdr>
                                <w:top w:val="single" w:sz="2" w:space="0" w:color="E3E3E3"/>
                                <w:left w:val="single" w:sz="2" w:space="0" w:color="E3E3E3"/>
                                <w:bottom w:val="single" w:sz="2" w:space="0" w:color="E3E3E3"/>
                                <w:right w:val="single" w:sz="2" w:space="0" w:color="E3E3E3"/>
                              </w:divBdr>
                            </w:div>
                            <w:div w:id="1248880025">
                              <w:marLeft w:val="0"/>
                              <w:marRight w:val="0"/>
                              <w:marTop w:val="0"/>
                              <w:marBottom w:val="0"/>
                              <w:divBdr>
                                <w:top w:val="single" w:sz="2" w:space="0" w:color="E3E3E3"/>
                                <w:left w:val="single" w:sz="2" w:space="0" w:color="E3E3E3"/>
                                <w:bottom w:val="single" w:sz="2" w:space="0" w:color="E3E3E3"/>
                                <w:right w:val="single" w:sz="2" w:space="0" w:color="E3E3E3"/>
                              </w:divBdr>
                            </w:div>
                            <w:div w:id="1416587826">
                              <w:marLeft w:val="0"/>
                              <w:marRight w:val="0"/>
                              <w:marTop w:val="0"/>
                              <w:marBottom w:val="0"/>
                              <w:divBdr>
                                <w:top w:val="single" w:sz="2" w:space="0" w:color="E3E3E3"/>
                                <w:left w:val="single" w:sz="2" w:space="0" w:color="E3E3E3"/>
                                <w:bottom w:val="single" w:sz="2" w:space="0" w:color="E3E3E3"/>
                                <w:right w:val="single" w:sz="2" w:space="0" w:color="E3E3E3"/>
                              </w:divBdr>
                            </w:div>
                            <w:div w:id="921455153">
                              <w:marLeft w:val="0"/>
                              <w:marRight w:val="0"/>
                              <w:marTop w:val="0"/>
                              <w:marBottom w:val="0"/>
                              <w:divBdr>
                                <w:top w:val="single" w:sz="2" w:space="0" w:color="E3E3E3"/>
                                <w:left w:val="single" w:sz="2" w:space="0" w:color="E3E3E3"/>
                                <w:bottom w:val="single" w:sz="2" w:space="0" w:color="E3E3E3"/>
                                <w:right w:val="single" w:sz="2" w:space="0" w:color="E3E3E3"/>
                              </w:divBdr>
                            </w:div>
                            <w:div w:id="1787306373">
                              <w:marLeft w:val="0"/>
                              <w:marRight w:val="0"/>
                              <w:marTop w:val="0"/>
                              <w:marBottom w:val="0"/>
                              <w:divBdr>
                                <w:top w:val="single" w:sz="2" w:space="0" w:color="E3E3E3"/>
                                <w:left w:val="single" w:sz="2" w:space="0" w:color="E3E3E3"/>
                                <w:bottom w:val="single" w:sz="2" w:space="0" w:color="E3E3E3"/>
                                <w:right w:val="single" w:sz="2" w:space="0" w:color="E3E3E3"/>
                              </w:divBdr>
                            </w:div>
                            <w:div w:id="274990147">
                              <w:marLeft w:val="0"/>
                              <w:marRight w:val="0"/>
                              <w:marTop w:val="0"/>
                              <w:marBottom w:val="0"/>
                              <w:divBdr>
                                <w:top w:val="single" w:sz="2" w:space="0" w:color="E3E3E3"/>
                                <w:left w:val="single" w:sz="2" w:space="0" w:color="E3E3E3"/>
                                <w:bottom w:val="single" w:sz="2" w:space="0" w:color="E3E3E3"/>
                                <w:right w:val="single" w:sz="2" w:space="0" w:color="E3E3E3"/>
                              </w:divBdr>
                            </w:div>
                            <w:div w:id="206770204">
                              <w:marLeft w:val="0"/>
                              <w:marRight w:val="0"/>
                              <w:marTop w:val="0"/>
                              <w:marBottom w:val="0"/>
                              <w:divBdr>
                                <w:top w:val="single" w:sz="2" w:space="0" w:color="E3E3E3"/>
                                <w:left w:val="single" w:sz="2" w:space="0" w:color="E3E3E3"/>
                                <w:bottom w:val="single" w:sz="2" w:space="0" w:color="E3E3E3"/>
                                <w:right w:val="single" w:sz="2" w:space="0" w:color="E3E3E3"/>
                              </w:divBdr>
                            </w:div>
                            <w:div w:id="2140108487">
                              <w:marLeft w:val="0"/>
                              <w:marRight w:val="0"/>
                              <w:marTop w:val="0"/>
                              <w:marBottom w:val="0"/>
                              <w:divBdr>
                                <w:top w:val="single" w:sz="2" w:space="0" w:color="E3E3E3"/>
                                <w:left w:val="single" w:sz="2" w:space="0" w:color="E3E3E3"/>
                                <w:bottom w:val="single" w:sz="2" w:space="0" w:color="E3E3E3"/>
                                <w:right w:val="single" w:sz="2" w:space="0" w:color="E3E3E3"/>
                              </w:divBdr>
                            </w:div>
                            <w:div w:id="1397239506">
                              <w:marLeft w:val="0"/>
                              <w:marRight w:val="0"/>
                              <w:marTop w:val="0"/>
                              <w:marBottom w:val="0"/>
                              <w:divBdr>
                                <w:top w:val="single" w:sz="2" w:space="0" w:color="E3E3E3"/>
                                <w:left w:val="single" w:sz="2" w:space="0" w:color="E3E3E3"/>
                                <w:bottom w:val="single" w:sz="2" w:space="0" w:color="E3E3E3"/>
                                <w:right w:val="single" w:sz="2" w:space="0" w:color="E3E3E3"/>
                              </w:divBdr>
                            </w:div>
                            <w:div w:id="1444956869">
                              <w:marLeft w:val="0"/>
                              <w:marRight w:val="0"/>
                              <w:marTop w:val="0"/>
                              <w:marBottom w:val="0"/>
                              <w:divBdr>
                                <w:top w:val="single" w:sz="2" w:space="0" w:color="E3E3E3"/>
                                <w:left w:val="single" w:sz="2" w:space="0" w:color="E3E3E3"/>
                                <w:bottom w:val="single" w:sz="2" w:space="0" w:color="E3E3E3"/>
                                <w:right w:val="single" w:sz="2" w:space="0" w:color="E3E3E3"/>
                              </w:divBdr>
                            </w:div>
                            <w:div w:id="263540502">
                              <w:marLeft w:val="0"/>
                              <w:marRight w:val="0"/>
                              <w:marTop w:val="0"/>
                              <w:marBottom w:val="0"/>
                              <w:divBdr>
                                <w:top w:val="single" w:sz="2" w:space="0" w:color="E3E3E3"/>
                                <w:left w:val="single" w:sz="2" w:space="0" w:color="E3E3E3"/>
                                <w:bottom w:val="single" w:sz="2" w:space="0" w:color="E3E3E3"/>
                                <w:right w:val="single" w:sz="2" w:space="0" w:color="E3E3E3"/>
                              </w:divBdr>
                            </w:div>
                            <w:div w:id="231157101">
                              <w:marLeft w:val="0"/>
                              <w:marRight w:val="0"/>
                              <w:marTop w:val="0"/>
                              <w:marBottom w:val="0"/>
                              <w:divBdr>
                                <w:top w:val="single" w:sz="2" w:space="0" w:color="E3E3E3"/>
                                <w:left w:val="single" w:sz="2" w:space="0" w:color="E3E3E3"/>
                                <w:bottom w:val="single" w:sz="2" w:space="0" w:color="E3E3E3"/>
                                <w:right w:val="single" w:sz="2" w:space="0" w:color="E3E3E3"/>
                              </w:divBdr>
                            </w:div>
                            <w:div w:id="1264194166">
                              <w:marLeft w:val="0"/>
                              <w:marRight w:val="0"/>
                              <w:marTop w:val="0"/>
                              <w:marBottom w:val="0"/>
                              <w:divBdr>
                                <w:top w:val="single" w:sz="2" w:space="0" w:color="E3E3E3"/>
                                <w:left w:val="single" w:sz="2" w:space="0" w:color="E3E3E3"/>
                                <w:bottom w:val="single" w:sz="2" w:space="0" w:color="E3E3E3"/>
                                <w:right w:val="single" w:sz="2" w:space="0" w:color="E3E3E3"/>
                              </w:divBdr>
                            </w:div>
                            <w:div w:id="936400929">
                              <w:marLeft w:val="0"/>
                              <w:marRight w:val="0"/>
                              <w:marTop w:val="0"/>
                              <w:marBottom w:val="0"/>
                              <w:divBdr>
                                <w:top w:val="single" w:sz="2" w:space="0" w:color="E3E3E3"/>
                                <w:left w:val="single" w:sz="2" w:space="0" w:color="E3E3E3"/>
                                <w:bottom w:val="single" w:sz="2" w:space="0" w:color="E3E3E3"/>
                                <w:right w:val="single" w:sz="2" w:space="0" w:color="E3E3E3"/>
                              </w:divBdr>
                            </w:div>
                            <w:div w:id="2078279446">
                              <w:marLeft w:val="0"/>
                              <w:marRight w:val="0"/>
                              <w:marTop w:val="0"/>
                              <w:marBottom w:val="0"/>
                              <w:divBdr>
                                <w:top w:val="single" w:sz="2" w:space="0" w:color="E3E3E3"/>
                                <w:left w:val="single" w:sz="2" w:space="0" w:color="E3E3E3"/>
                                <w:bottom w:val="single" w:sz="2" w:space="0" w:color="E3E3E3"/>
                                <w:right w:val="single" w:sz="2" w:space="0" w:color="E3E3E3"/>
                              </w:divBdr>
                            </w:div>
                            <w:div w:id="1403986716">
                              <w:marLeft w:val="0"/>
                              <w:marRight w:val="0"/>
                              <w:marTop w:val="0"/>
                              <w:marBottom w:val="0"/>
                              <w:divBdr>
                                <w:top w:val="single" w:sz="2" w:space="0" w:color="E3E3E3"/>
                                <w:left w:val="single" w:sz="2" w:space="0" w:color="E3E3E3"/>
                                <w:bottom w:val="single" w:sz="2" w:space="0" w:color="E3E3E3"/>
                                <w:right w:val="single" w:sz="2" w:space="0" w:color="E3E3E3"/>
                              </w:divBdr>
                            </w:div>
                            <w:div w:id="245919161">
                              <w:marLeft w:val="0"/>
                              <w:marRight w:val="0"/>
                              <w:marTop w:val="0"/>
                              <w:marBottom w:val="0"/>
                              <w:divBdr>
                                <w:top w:val="single" w:sz="2" w:space="0" w:color="E3E3E3"/>
                                <w:left w:val="single" w:sz="2" w:space="0" w:color="E3E3E3"/>
                                <w:bottom w:val="single" w:sz="2" w:space="0" w:color="E3E3E3"/>
                                <w:right w:val="single" w:sz="2" w:space="0" w:color="E3E3E3"/>
                              </w:divBdr>
                            </w:div>
                            <w:div w:id="2386708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607008996">
                      <w:marLeft w:val="0"/>
                      <w:marRight w:val="0"/>
                      <w:marTop w:val="0"/>
                      <w:marBottom w:val="0"/>
                      <w:divBdr>
                        <w:top w:val="single" w:sz="2" w:space="0" w:color="E3E3E3"/>
                        <w:left w:val="single" w:sz="2" w:space="0" w:color="E3E3E3"/>
                        <w:bottom w:val="single" w:sz="2" w:space="0" w:color="E3E3E3"/>
                        <w:right w:val="single" w:sz="2" w:space="0" w:color="E3E3E3"/>
                      </w:divBdr>
                    </w:div>
                    <w:div w:id="4137424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12855920">
      <w:bodyDiv w:val="1"/>
      <w:marLeft w:val="0"/>
      <w:marRight w:val="0"/>
      <w:marTop w:val="0"/>
      <w:marBottom w:val="0"/>
      <w:divBdr>
        <w:top w:val="none" w:sz="0" w:space="0" w:color="auto"/>
        <w:left w:val="none" w:sz="0" w:space="0" w:color="auto"/>
        <w:bottom w:val="none" w:sz="0" w:space="0" w:color="auto"/>
        <w:right w:val="none" w:sz="0" w:space="0" w:color="auto"/>
      </w:divBdr>
      <w:divsChild>
        <w:div w:id="328944365">
          <w:marLeft w:val="0"/>
          <w:marRight w:val="0"/>
          <w:marTop w:val="0"/>
          <w:marBottom w:val="0"/>
          <w:divBdr>
            <w:top w:val="single" w:sz="2" w:space="0" w:color="E3E3E3"/>
            <w:left w:val="single" w:sz="2" w:space="0" w:color="E3E3E3"/>
            <w:bottom w:val="single" w:sz="2" w:space="0" w:color="E3E3E3"/>
            <w:right w:val="single" w:sz="2" w:space="0" w:color="E3E3E3"/>
          </w:divBdr>
        </w:div>
        <w:div w:id="865824617">
          <w:marLeft w:val="0"/>
          <w:marRight w:val="0"/>
          <w:marTop w:val="0"/>
          <w:marBottom w:val="0"/>
          <w:divBdr>
            <w:top w:val="single" w:sz="6" w:space="0" w:color="E1E3EA"/>
            <w:left w:val="single" w:sz="6" w:space="0" w:color="E1E3EA"/>
            <w:bottom w:val="single" w:sz="6" w:space="0" w:color="E1E3EA"/>
            <w:right w:val="single" w:sz="6" w:space="0" w:color="E1E3EA"/>
          </w:divBdr>
          <w:divsChild>
            <w:div w:id="1336808681">
              <w:marLeft w:val="0"/>
              <w:marRight w:val="0"/>
              <w:marTop w:val="0"/>
              <w:marBottom w:val="0"/>
              <w:divBdr>
                <w:top w:val="single" w:sz="2" w:space="0" w:color="E3E3E3"/>
                <w:left w:val="single" w:sz="2" w:space="0" w:color="E3E3E3"/>
                <w:bottom w:val="single" w:sz="2" w:space="0" w:color="E3E3E3"/>
                <w:right w:val="single" w:sz="2" w:space="0" w:color="E3E3E3"/>
              </w:divBdr>
              <w:divsChild>
                <w:div w:id="2050959419">
                  <w:marLeft w:val="0"/>
                  <w:marRight w:val="0"/>
                  <w:marTop w:val="0"/>
                  <w:marBottom w:val="0"/>
                  <w:divBdr>
                    <w:top w:val="single" w:sz="2" w:space="0" w:color="E3E3E3"/>
                    <w:left w:val="single" w:sz="2" w:space="0" w:color="E3E3E3"/>
                    <w:bottom w:val="single" w:sz="2" w:space="0" w:color="E3E3E3"/>
                    <w:right w:val="single" w:sz="2" w:space="0" w:color="E3E3E3"/>
                  </w:divBdr>
                </w:div>
                <w:div w:id="2041399165">
                  <w:marLeft w:val="0"/>
                  <w:marRight w:val="0"/>
                  <w:marTop w:val="0"/>
                  <w:marBottom w:val="0"/>
                  <w:divBdr>
                    <w:top w:val="single" w:sz="2" w:space="0" w:color="E3E3E3"/>
                    <w:left w:val="single" w:sz="2" w:space="0" w:color="E3E3E3"/>
                    <w:bottom w:val="single" w:sz="2" w:space="0" w:color="E3E3E3"/>
                    <w:right w:val="single" w:sz="2" w:space="0" w:color="E3E3E3"/>
                  </w:divBdr>
                </w:div>
                <w:div w:id="585845456">
                  <w:marLeft w:val="0"/>
                  <w:marRight w:val="0"/>
                  <w:marTop w:val="0"/>
                  <w:marBottom w:val="0"/>
                  <w:divBdr>
                    <w:top w:val="single" w:sz="2" w:space="0" w:color="E3E3E3"/>
                    <w:left w:val="single" w:sz="2" w:space="0" w:color="E3E3E3"/>
                    <w:bottom w:val="single" w:sz="2" w:space="0" w:color="E3E3E3"/>
                    <w:right w:val="single" w:sz="2" w:space="0" w:color="E3E3E3"/>
                  </w:divBdr>
                </w:div>
                <w:div w:id="970480968">
                  <w:marLeft w:val="0"/>
                  <w:marRight w:val="0"/>
                  <w:marTop w:val="0"/>
                  <w:marBottom w:val="0"/>
                  <w:divBdr>
                    <w:top w:val="single" w:sz="2" w:space="0" w:color="E3E3E3"/>
                    <w:left w:val="single" w:sz="2" w:space="0" w:color="E3E3E3"/>
                    <w:bottom w:val="single" w:sz="2" w:space="0" w:color="E3E3E3"/>
                    <w:right w:val="single" w:sz="2" w:space="0" w:color="E3E3E3"/>
                  </w:divBdr>
                </w:div>
                <w:div w:id="706763221">
                  <w:marLeft w:val="0"/>
                  <w:marRight w:val="0"/>
                  <w:marTop w:val="0"/>
                  <w:marBottom w:val="0"/>
                  <w:divBdr>
                    <w:top w:val="single" w:sz="2" w:space="0" w:color="E3E3E3"/>
                    <w:left w:val="single" w:sz="2" w:space="0" w:color="E3E3E3"/>
                    <w:bottom w:val="single" w:sz="2" w:space="0" w:color="E3E3E3"/>
                    <w:right w:val="single" w:sz="2" w:space="0" w:color="E3E3E3"/>
                  </w:divBdr>
                </w:div>
                <w:div w:id="1898324036">
                  <w:marLeft w:val="0"/>
                  <w:marRight w:val="0"/>
                  <w:marTop w:val="0"/>
                  <w:marBottom w:val="0"/>
                  <w:divBdr>
                    <w:top w:val="single" w:sz="2" w:space="0" w:color="E3E3E3"/>
                    <w:left w:val="single" w:sz="2" w:space="0" w:color="E3E3E3"/>
                    <w:bottom w:val="single" w:sz="2" w:space="0" w:color="E3E3E3"/>
                    <w:right w:val="single" w:sz="2" w:space="0" w:color="E3E3E3"/>
                  </w:divBdr>
                </w:div>
                <w:div w:id="1911455336">
                  <w:marLeft w:val="0"/>
                  <w:marRight w:val="0"/>
                  <w:marTop w:val="0"/>
                  <w:marBottom w:val="0"/>
                  <w:divBdr>
                    <w:top w:val="single" w:sz="2" w:space="0" w:color="E3E3E3"/>
                    <w:left w:val="single" w:sz="2" w:space="0" w:color="E3E3E3"/>
                    <w:bottom w:val="single" w:sz="2" w:space="0" w:color="E3E3E3"/>
                    <w:right w:val="single" w:sz="2" w:space="0" w:color="E3E3E3"/>
                  </w:divBdr>
                </w:div>
                <w:div w:id="386343049">
                  <w:marLeft w:val="0"/>
                  <w:marRight w:val="0"/>
                  <w:marTop w:val="0"/>
                  <w:marBottom w:val="0"/>
                  <w:divBdr>
                    <w:top w:val="single" w:sz="2" w:space="0" w:color="E3E3E3"/>
                    <w:left w:val="single" w:sz="2" w:space="0" w:color="E3E3E3"/>
                    <w:bottom w:val="single" w:sz="2" w:space="0" w:color="E3E3E3"/>
                    <w:right w:val="single" w:sz="2" w:space="0" w:color="E3E3E3"/>
                  </w:divBdr>
                </w:div>
                <w:div w:id="1193567389">
                  <w:marLeft w:val="0"/>
                  <w:marRight w:val="0"/>
                  <w:marTop w:val="0"/>
                  <w:marBottom w:val="0"/>
                  <w:divBdr>
                    <w:top w:val="single" w:sz="2" w:space="0" w:color="E3E3E3"/>
                    <w:left w:val="single" w:sz="2" w:space="0" w:color="E3E3E3"/>
                    <w:bottom w:val="single" w:sz="2" w:space="0" w:color="E3E3E3"/>
                    <w:right w:val="single" w:sz="2" w:space="0" w:color="E3E3E3"/>
                  </w:divBdr>
                </w:div>
                <w:div w:id="2071463910">
                  <w:marLeft w:val="0"/>
                  <w:marRight w:val="0"/>
                  <w:marTop w:val="0"/>
                  <w:marBottom w:val="0"/>
                  <w:divBdr>
                    <w:top w:val="single" w:sz="2" w:space="0" w:color="E3E3E3"/>
                    <w:left w:val="single" w:sz="2" w:space="0" w:color="E3E3E3"/>
                    <w:bottom w:val="single" w:sz="2" w:space="0" w:color="E3E3E3"/>
                    <w:right w:val="single" w:sz="2" w:space="0" w:color="E3E3E3"/>
                  </w:divBdr>
                </w:div>
                <w:div w:id="229997649">
                  <w:marLeft w:val="0"/>
                  <w:marRight w:val="0"/>
                  <w:marTop w:val="0"/>
                  <w:marBottom w:val="0"/>
                  <w:divBdr>
                    <w:top w:val="single" w:sz="2" w:space="0" w:color="E3E3E3"/>
                    <w:left w:val="single" w:sz="2" w:space="0" w:color="E3E3E3"/>
                    <w:bottom w:val="single" w:sz="2" w:space="0" w:color="E3E3E3"/>
                    <w:right w:val="single" w:sz="2" w:space="0" w:color="E3E3E3"/>
                  </w:divBdr>
                </w:div>
                <w:div w:id="1269315247">
                  <w:marLeft w:val="0"/>
                  <w:marRight w:val="0"/>
                  <w:marTop w:val="0"/>
                  <w:marBottom w:val="0"/>
                  <w:divBdr>
                    <w:top w:val="single" w:sz="2" w:space="0" w:color="E3E3E3"/>
                    <w:left w:val="single" w:sz="2" w:space="0" w:color="E3E3E3"/>
                    <w:bottom w:val="single" w:sz="2" w:space="0" w:color="E3E3E3"/>
                    <w:right w:val="single" w:sz="2" w:space="0" w:color="E3E3E3"/>
                  </w:divBdr>
                </w:div>
                <w:div w:id="1904363292">
                  <w:marLeft w:val="0"/>
                  <w:marRight w:val="0"/>
                  <w:marTop w:val="0"/>
                  <w:marBottom w:val="0"/>
                  <w:divBdr>
                    <w:top w:val="single" w:sz="2" w:space="0" w:color="E3E3E3"/>
                    <w:left w:val="single" w:sz="2" w:space="0" w:color="E3E3E3"/>
                    <w:bottom w:val="single" w:sz="2" w:space="0" w:color="E3E3E3"/>
                    <w:right w:val="single" w:sz="2" w:space="0" w:color="E3E3E3"/>
                  </w:divBdr>
                </w:div>
                <w:div w:id="734820691">
                  <w:marLeft w:val="0"/>
                  <w:marRight w:val="0"/>
                  <w:marTop w:val="0"/>
                  <w:marBottom w:val="0"/>
                  <w:divBdr>
                    <w:top w:val="single" w:sz="2" w:space="0" w:color="E3E3E3"/>
                    <w:left w:val="single" w:sz="2" w:space="0" w:color="E3E3E3"/>
                    <w:bottom w:val="single" w:sz="2" w:space="0" w:color="E3E3E3"/>
                    <w:right w:val="single" w:sz="2" w:space="0" w:color="E3E3E3"/>
                  </w:divBdr>
                </w:div>
                <w:div w:id="79568426">
                  <w:marLeft w:val="0"/>
                  <w:marRight w:val="0"/>
                  <w:marTop w:val="0"/>
                  <w:marBottom w:val="0"/>
                  <w:divBdr>
                    <w:top w:val="single" w:sz="2" w:space="0" w:color="E3E3E3"/>
                    <w:left w:val="single" w:sz="2" w:space="0" w:color="E3E3E3"/>
                    <w:bottom w:val="single" w:sz="2" w:space="0" w:color="E3E3E3"/>
                    <w:right w:val="single" w:sz="2" w:space="0" w:color="E3E3E3"/>
                  </w:divBdr>
                </w:div>
                <w:div w:id="805782273">
                  <w:marLeft w:val="0"/>
                  <w:marRight w:val="0"/>
                  <w:marTop w:val="0"/>
                  <w:marBottom w:val="0"/>
                  <w:divBdr>
                    <w:top w:val="single" w:sz="2" w:space="0" w:color="E3E3E3"/>
                    <w:left w:val="single" w:sz="2" w:space="0" w:color="E3E3E3"/>
                    <w:bottom w:val="single" w:sz="2" w:space="0" w:color="E3E3E3"/>
                    <w:right w:val="single" w:sz="2" w:space="0" w:color="E3E3E3"/>
                  </w:divBdr>
                </w:div>
                <w:div w:id="564607489">
                  <w:marLeft w:val="0"/>
                  <w:marRight w:val="0"/>
                  <w:marTop w:val="0"/>
                  <w:marBottom w:val="0"/>
                  <w:divBdr>
                    <w:top w:val="single" w:sz="2" w:space="0" w:color="E3E3E3"/>
                    <w:left w:val="single" w:sz="2" w:space="0" w:color="E3E3E3"/>
                    <w:bottom w:val="single" w:sz="2" w:space="0" w:color="E3E3E3"/>
                    <w:right w:val="single" w:sz="2" w:space="0" w:color="E3E3E3"/>
                  </w:divBdr>
                </w:div>
                <w:div w:id="1097865098">
                  <w:marLeft w:val="0"/>
                  <w:marRight w:val="0"/>
                  <w:marTop w:val="0"/>
                  <w:marBottom w:val="0"/>
                  <w:divBdr>
                    <w:top w:val="single" w:sz="2" w:space="0" w:color="E3E3E3"/>
                    <w:left w:val="single" w:sz="2" w:space="0" w:color="E3E3E3"/>
                    <w:bottom w:val="single" w:sz="2" w:space="0" w:color="E3E3E3"/>
                    <w:right w:val="single" w:sz="2" w:space="0" w:color="E3E3E3"/>
                  </w:divBdr>
                </w:div>
                <w:div w:id="280459339">
                  <w:marLeft w:val="0"/>
                  <w:marRight w:val="0"/>
                  <w:marTop w:val="0"/>
                  <w:marBottom w:val="0"/>
                  <w:divBdr>
                    <w:top w:val="single" w:sz="2" w:space="0" w:color="E3E3E3"/>
                    <w:left w:val="single" w:sz="2" w:space="0" w:color="E3E3E3"/>
                    <w:bottom w:val="single" w:sz="2" w:space="0" w:color="E3E3E3"/>
                    <w:right w:val="single" w:sz="2" w:space="0" w:color="E3E3E3"/>
                  </w:divBdr>
                </w:div>
                <w:div w:id="1964146071">
                  <w:marLeft w:val="0"/>
                  <w:marRight w:val="0"/>
                  <w:marTop w:val="0"/>
                  <w:marBottom w:val="0"/>
                  <w:divBdr>
                    <w:top w:val="single" w:sz="2" w:space="0" w:color="E3E3E3"/>
                    <w:left w:val="single" w:sz="2" w:space="0" w:color="E3E3E3"/>
                    <w:bottom w:val="single" w:sz="2" w:space="0" w:color="E3E3E3"/>
                    <w:right w:val="single" w:sz="2" w:space="0" w:color="E3E3E3"/>
                  </w:divBdr>
                </w:div>
                <w:div w:id="1074158784">
                  <w:marLeft w:val="0"/>
                  <w:marRight w:val="0"/>
                  <w:marTop w:val="0"/>
                  <w:marBottom w:val="0"/>
                  <w:divBdr>
                    <w:top w:val="single" w:sz="2" w:space="0" w:color="E3E3E3"/>
                    <w:left w:val="single" w:sz="2" w:space="0" w:color="E3E3E3"/>
                    <w:bottom w:val="single" w:sz="2" w:space="0" w:color="E3E3E3"/>
                    <w:right w:val="single" w:sz="2" w:space="0" w:color="E3E3E3"/>
                  </w:divBdr>
                </w:div>
                <w:div w:id="1620187377">
                  <w:marLeft w:val="0"/>
                  <w:marRight w:val="0"/>
                  <w:marTop w:val="0"/>
                  <w:marBottom w:val="0"/>
                  <w:divBdr>
                    <w:top w:val="single" w:sz="2" w:space="0" w:color="E3E3E3"/>
                    <w:left w:val="single" w:sz="2" w:space="0" w:color="E3E3E3"/>
                    <w:bottom w:val="single" w:sz="2" w:space="0" w:color="E3E3E3"/>
                    <w:right w:val="single" w:sz="2" w:space="0" w:color="E3E3E3"/>
                  </w:divBdr>
                </w:div>
                <w:div w:id="1720326839">
                  <w:marLeft w:val="0"/>
                  <w:marRight w:val="0"/>
                  <w:marTop w:val="0"/>
                  <w:marBottom w:val="0"/>
                  <w:divBdr>
                    <w:top w:val="single" w:sz="2" w:space="0" w:color="E3E3E3"/>
                    <w:left w:val="single" w:sz="2" w:space="0" w:color="E3E3E3"/>
                    <w:bottom w:val="single" w:sz="2" w:space="0" w:color="E3E3E3"/>
                    <w:right w:val="single" w:sz="2" w:space="0" w:color="E3E3E3"/>
                  </w:divBdr>
                </w:div>
                <w:div w:id="1790199621">
                  <w:marLeft w:val="0"/>
                  <w:marRight w:val="0"/>
                  <w:marTop w:val="0"/>
                  <w:marBottom w:val="0"/>
                  <w:divBdr>
                    <w:top w:val="single" w:sz="2" w:space="0" w:color="E3E3E3"/>
                    <w:left w:val="single" w:sz="2" w:space="0" w:color="E3E3E3"/>
                    <w:bottom w:val="single" w:sz="2" w:space="0" w:color="E3E3E3"/>
                    <w:right w:val="single" w:sz="2" w:space="0" w:color="E3E3E3"/>
                  </w:divBdr>
                </w:div>
                <w:div w:id="9734068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633412110">
          <w:marLeft w:val="0"/>
          <w:marRight w:val="0"/>
          <w:marTop w:val="0"/>
          <w:marBottom w:val="0"/>
          <w:divBdr>
            <w:top w:val="single" w:sz="2" w:space="0" w:color="E3E3E3"/>
            <w:left w:val="single" w:sz="2" w:space="0" w:color="E3E3E3"/>
            <w:bottom w:val="single" w:sz="2" w:space="0" w:color="E3E3E3"/>
            <w:right w:val="single" w:sz="2" w:space="0" w:color="E3E3E3"/>
          </w:divBdr>
        </w:div>
        <w:div w:id="588195147">
          <w:marLeft w:val="0"/>
          <w:marRight w:val="0"/>
          <w:marTop w:val="0"/>
          <w:marBottom w:val="0"/>
          <w:divBdr>
            <w:top w:val="single" w:sz="2" w:space="0" w:color="E3E3E3"/>
            <w:left w:val="single" w:sz="2" w:space="0" w:color="E3E3E3"/>
            <w:bottom w:val="single" w:sz="2" w:space="0" w:color="E3E3E3"/>
            <w:right w:val="single" w:sz="2" w:space="0" w:color="E3E3E3"/>
          </w:divBdr>
        </w:div>
        <w:div w:id="1185678286">
          <w:marLeft w:val="0"/>
          <w:marRight w:val="0"/>
          <w:marTop w:val="0"/>
          <w:marBottom w:val="0"/>
          <w:divBdr>
            <w:top w:val="single" w:sz="2" w:space="0" w:color="E3E3E3"/>
            <w:left w:val="single" w:sz="2" w:space="0" w:color="E3E3E3"/>
            <w:bottom w:val="single" w:sz="2" w:space="0" w:color="E3E3E3"/>
            <w:right w:val="single" w:sz="2" w:space="0" w:color="E3E3E3"/>
          </w:divBdr>
        </w:div>
        <w:div w:id="1645499184">
          <w:marLeft w:val="0"/>
          <w:marRight w:val="0"/>
          <w:marTop w:val="0"/>
          <w:marBottom w:val="0"/>
          <w:divBdr>
            <w:top w:val="single" w:sz="2" w:space="0" w:color="E3E3E3"/>
            <w:left w:val="single" w:sz="2" w:space="0" w:color="E3E3E3"/>
            <w:bottom w:val="single" w:sz="2" w:space="0" w:color="E3E3E3"/>
            <w:right w:val="single" w:sz="2" w:space="0" w:color="E3E3E3"/>
          </w:divBdr>
        </w:div>
        <w:div w:id="1966154654">
          <w:marLeft w:val="0"/>
          <w:marRight w:val="0"/>
          <w:marTop w:val="0"/>
          <w:marBottom w:val="0"/>
          <w:divBdr>
            <w:top w:val="single" w:sz="2" w:space="0" w:color="E3E3E3"/>
            <w:left w:val="single" w:sz="2" w:space="0" w:color="E3E3E3"/>
            <w:bottom w:val="single" w:sz="2" w:space="0" w:color="E3E3E3"/>
            <w:right w:val="single" w:sz="2" w:space="0" w:color="E3E3E3"/>
          </w:divBdr>
        </w:div>
        <w:div w:id="1896162288">
          <w:marLeft w:val="0"/>
          <w:marRight w:val="0"/>
          <w:marTop w:val="0"/>
          <w:marBottom w:val="0"/>
          <w:divBdr>
            <w:top w:val="single" w:sz="6" w:space="0" w:color="E1E3EA"/>
            <w:left w:val="single" w:sz="6" w:space="0" w:color="E1E3EA"/>
            <w:bottom w:val="single" w:sz="6" w:space="0" w:color="E1E3EA"/>
            <w:right w:val="single" w:sz="6" w:space="0" w:color="E1E3EA"/>
          </w:divBdr>
          <w:divsChild>
            <w:div w:id="215823970">
              <w:marLeft w:val="0"/>
              <w:marRight w:val="0"/>
              <w:marTop w:val="0"/>
              <w:marBottom w:val="0"/>
              <w:divBdr>
                <w:top w:val="single" w:sz="2" w:space="0" w:color="E3E3E3"/>
                <w:left w:val="single" w:sz="2" w:space="0" w:color="E3E3E3"/>
                <w:bottom w:val="single" w:sz="2" w:space="0" w:color="E3E3E3"/>
                <w:right w:val="single" w:sz="2" w:space="0" w:color="E3E3E3"/>
              </w:divBdr>
              <w:divsChild>
                <w:div w:id="2012638249">
                  <w:marLeft w:val="0"/>
                  <w:marRight w:val="0"/>
                  <w:marTop w:val="0"/>
                  <w:marBottom w:val="0"/>
                  <w:divBdr>
                    <w:top w:val="single" w:sz="2" w:space="0" w:color="E3E3E3"/>
                    <w:left w:val="single" w:sz="2" w:space="0" w:color="E3E3E3"/>
                    <w:bottom w:val="single" w:sz="2" w:space="0" w:color="E3E3E3"/>
                    <w:right w:val="single" w:sz="2" w:space="0" w:color="E3E3E3"/>
                  </w:divBdr>
                </w:div>
                <w:div w:id="120537452">
                  <w:marLeft w:val="0"/>
                  <w:marRight w:val="0"/>
                  <w:marTop w:val="0"/>
                  <w:marBottom w:val="0"/>
                  <w:divBdr>
                    <w:top w:val="single" w:sz="2" w:space="0" w:color="E3E3E3"/>
                    <w:left w:val="single" w:sz="2" w:space="0" w:color="E3E3E3"/>
                    <w:bottom w:val="single" w:sz="2" w:space="0" w:color="E3E3E3"/>
                    <w:right w:val="single" w:sz="2" w:space="0" w:color="E3E3E3"/>
                  </w:divBdr>
                </w:div>
                <w:div w:id="1855991515">
                  <w:marLeft w:val="0"/>
                  <w:marRight w:val="0"/>
                  <w:marTop w:val="0"/>
                  <w:marBottom w:val="0"/>
                  <w:divBdr>
                    <w:top w:val="single" w:sz="2" w:space="0" w:color="E3E3E3"/>
                    <w:left w:val="single" w:sz="2" w:space="0" w:color="E3E3E3"/>
                    <w:bottom w:val="single" w:sz="2" w:space="0" w:color="E3E3E3"/>
                    <w:right w:val="single" w:sz="2" w:space="0" w:color="E3E3E3"/>
                  </w:divBdr>
                </w:div>
                <w:div w:id="572545374">
                  <w:marLeft w:val="0"/>
                  <w:marRight w:val="0"/>
                  <w:marTop w:val="0"/>
                  <w:marBottom w:val="0"/>
                  <w:divBdr>
                    <w:top w:val="single" w:sz="2" w:space="0" w:color="E3E3E3"/>
                    <w:left w:val="single" w:sz="2" w:space="0" w:color="E3E3E3"/>
                    <w:bottom w:val="single" w:sz="2" w:space="0" w:color="E3E3E3"/>
                    <w:right w:val="single" w:sz="2" w:space="0" w:color="E3E3E3"/>
                  </w:divBdr>
                </w:div>
                <w:div w:id="281229037">
                  <w:marLeft w:val="0"/>
                  <w:marRight w:val="0"/>
                  <w:marTop w:val="0"/>
                  <w:marBottom w:val="0"/>
                  <w:divBdr>
                    <w:top w:val="single" w:sz="2" w:space="0" w:color="E3E3E3"/>
                    <w:left w:val="single" w:sz="2" w:space="0" w:color="E3E3E3"/>
                    <w:bottom w:val="single" w:sz="2" w:space="0" w:color="E3E3E3"/>
                    <w:right w:val="single" w:sz="2" w:space="0" w:color="E3E3E3"/>
                  </w:divBdr>
                </w:div>
                <w:div w:id="1132165819">
                  <w:marLeft w:val="0"/>
                  <w:marRight w:val="0"/>
                  <w:marTop w:val="0"/>
                  <w:marBottom w:val="0"/>
                  <w:divBdr>
                    <w:top w:val="single" w:sz="2" w:space="0" w:color="E3E3E3"/>
                    <w:left w:val="single" w:sz="2" w:space="0" w:color="E3E3E3"/>
                    <w:bottom w:val="single" w:sz="2" w:space="0" w:color="E3E3E3"/>
                    <w:right w:val="single" w:sz="2" w:space="0" w:color="E3E3E3"/>
                  </w:divBdr>
                </w:div>
                <w:div w:id="331760049">
                  <w:marLeft w:val="0"/>
                  <w:marRight w:val="0"/>
                  <w:marTop w:val="0"/>
                  <w:marBottom w:val="0"/>
                  <w:divBdr>
                    <w:top w:val="single" w:sz="2" w:space="0" w:color="E3E3E3"/>
                    <w:left w:val="single" w:sz="2" w:space="0" w:color="E3E3E3"/>
                    <w:bottom w:val="single" w:sz="2" w:space="0" w:color="E3E3E3"/>
                    <w:right w:val="single" w:sz="2" w:space="0" w:color="E3E3E3"/>
                  </w:divBdr>
                </w:div>
                <w:div w:id="866916191">
                  <w:marLeft w:val="0"/>
                  <w:marRight w:val="0"/>
                  <w:marTop w:val="0"/>
                  <w:marBottom w:val="0"/>
                  <w:divBdr>
                    <w:top w:val="single" w:sz="2" w:space="0" w:color="E3E3E3"/>
                    <w:left w:val="single" w:sz="2" w:space="0" w:color="E3E3E3"/>
                    <w:bottom w:val="single" w:sz="2" w:space="0" w:color="E3E3E3"/>
                    <w:right w:val="single" w:sz="2" w:space="0" w:color="E3E3E3"/>
                  </w:divBdr>
                </w:div>
                <w:div w:id="527722505">
                  <w:marLeft w:val="0"/>
                  <w:marRight w:val="0"/>
                  <w:marTop w:val="0"/>
                  <w:marBottom w:val="0"/>
                  <w:divBdr>
                    <w:top w:val="single" w:sz="2" w:space="0" w:color="E3E3E3"/>
                    <w:left w:val="single" w:sz="2" w:space="0" w:color="E3E3E3"/>
                    <w:bottom w:val="single" w:sz="2" w:space="0" w:color="E3E3E3"/>
                    <w:right w:val="single" w:sz="2" w:space="0" w:color="E3E3E3"/>
                  </w:divBdr>
                </w:div>
                <w:div w:id="1182087191">
                  <w:marLeft w:val="0"/>
                  <w:marRight w:val="0"/>
                  <w:marTop w:val="0"/>
                  <w:marBottom w:val="0"/>
                  <w:divBdr>
                    <w:top w:val="single" w:sz="2" w:space="0" w:color="E3E3E3"/>
                    <w:left w:val="single" w:sz="2" w:space="0" w:color="E3E3E3"/>
                    <w:bottom w:val="single" w:sz="2" w:space="0" w:color="E3E3E3"/>
                    <w:right w:val="single" w:sz="2" w:space="0" w:color="E3E3E3"/>
                  </w:divBdr>
                </w:div>
                <w:div w:id="1409305898">
                  <w:marLeft w:val="0"/>
                  <w:marRight w:val="0"/>
                  <w:marTop w:val="0"/>
                  <w:marBottom w:val="0"/>
                  <w:divBdr>
                    <w:top w:val="single" w:sz="2" w:space="0" w:color="E3E3E3"/>
                    <w:left w:val="single" w:sz="2" w:space="0" w:color="E3E3E3"/>
                    <w:bottom w:val="single" w:sz="2" w:space="0" w:color="E3E3E3"/>
                    <w:right w:val="single" w:sz="2" w:space="0" w:color="E3E3E3"/>
                  </w:divBdr>
                </w:div>
                <w:div w:id="1565750257">
                  <w:marLeft w:val="0"/>
                  <w:marRight w:val="0"/>
                  <w:marTop w:val="0"/>
                  <w:marBottom w:val="0"/>
                  <w:divBdr>
                    <w:top w:val="single" w:sz="2" w:space="0" w:color="E3E3E3"/>
                    <w:left w:val="single" w:sz="2" w:space="0" w:color="E3E3E3"/>
                    <w:bottom w:val="single" w:sz="2" w:space="0" w:color="E3E3E3"/>
                    <w:right w:val="single" w:sz="2" w:space="0" w:color="E3E3E3"/>
                  </w:divBdr>
                </w:div>
                <w:div w:id="67659381">
                  <w:marLeft w:val="0"/>
                  <w:marRight w:val="0"/>
                  <w:marTop w:val="0"/>
                  <w:marBottom w:val="0"/>
                  <w:divBdr>
                    <w:top w:val="single" w:sz="2" w:space="0" w:color="E3E3E3"/>
                    <w:left w:val="single" w:sz="2" w:space="0" w:color="E3E3E3"/>
                    <w:bottom w:val="single" w:sz="2" w:space="0" w:color="E3E3E3"/>
                    <w:right w:val="single" w:sz="2" w:space="0" w:color="E3E3E3"/>
                  </w:divBdr>
                </w:div>
                <w:div w:id="1196233692">
                  <w:marLeft w:val="0"/>
                  <w:marRight w:val="0"/>
                  <w:marTop w:val="0"/>
                  <w:marBottom w:val="0"/>
                  <w:divBdr>
                    <w:top w:val="single" w:sz="2" w:space="0" w:color="E3E3E3"/>
                    <w:left w:val="single" w:sz="2" w:space="0" w:color="E3E3E3"/>
                    <w:bottom w:val="single" w:sz="2" w:space="0" w:color="E3E3E3"/>
                    <w:right w:val="single" w:sz="2" w:space="0" w:color="E3E3E3"/>
                  </w:divBdr>
                </w:div>
                <w:div w:id="2052530053">
                  <w:marLeft w:val="0"/>
                  <w:marRight w:val="0"/>
                  <w:marTop w:val="0"/>
                  <w:marBottom w:val="0"/>
                  <w:divBdr>
                    <w:top w:val="single" w:sz="2" w:space="0" w:color="E3E3E3"/>
                    <w:left w:val="single" w:sz="2" w:space="0" w:color="E3E3E3"/>
                    <w:bottom w:val="single" w:sz="2" w:space="0" w:color="E3E3E3"/>
                    <w:right w:val="single" w:sz="2" w:space="0" w:color="E3E3E3"/>
                  </w:divBdr>
                </w:div>
                <w:div w:id="1220626346">
                  <w:marLeft w:val="0"/>
                  <w:marRight w:val="0"/>
                  <w:marTop w:val="0"/>
                  <w:marBottom w:val="0"/>
                  <w:divBdr>
                    <w:top w:val="single" w:sz="2" w:space="0" w:color="E3E3E3"/>
                    <w:left w:val="single" w:sz="2" w:space="0" w:color="E3E3E3"/>
                    <w:bottom w:val="single" w:sz="2" w:space="0" w:color="E3E3E3"/>
                    <w:right w:val="single" w:sz="2" w:space="0" w:color="E3E3E3"/>
                  </w:divBdr>
                </w:div>
                <w:div w:id="1643542160">
                  <w:marLeft w:val="0"/>
                  <w:marRight w:val="0"/>
                  <w:marTop w:val="0"/>
                  <w:marBottom w:val="0"/>
                  <w:divBdr>
                    <w:top w:val="single" w:sz="2" w:space="0" w:color="E3E3E3"/>
                    <w:left w:val="single" w:sz="2" w:space="0" w:color="E3E3E3"/>
                    <w:bottom w:val="single" w:sz="2" w:space="0" w:color="E3E3E3"/>
                    <w:right w:val="single" w:sz="2" w:space="0" w:color="E3E3E3"/>
                  </w:divBdr>
                </w:div>
                <w:div w:id="487094248">
                  <w:marLeft w:val="0"/>
                  <w:marRight w:val="0"/>
                  <w:marTop w:val="0"/>
                  <w:marBottom w:val="0"/>
                  <w:divBdr>
                    <w:top w:val="single" w:sz="2" w:space="0" w:color="E3E3E3"/>
                    <w:left w:val="single" w:sz="2" w:space="0" w:color="E3E3E3"/>
                    <w:bottom w:val="single" w:sz="2" w:space="0" w:color="E3E3E3"/>
                    <w:right w:val="single" w:sz="2" w:space="0" w:color="E3E3E3"/>
                  </w:divBdr>
                </w:div>
                <w:div w:id="868758901">
                  <w:marLeft w:val="0"/>
                  <w:marRight w:val="0"/>
                  <w:marTop w:val="0"/>
                  <w:marBottom w:val="0"/>
                  <w:divBdr>
                    <w:top w:val="single" w:sz="2" w:space="0" w:color="E3E3E3"/>
                    <w:left w:val="single" w:sz="2" w:space="0" w:color="E3E3E3"/>
                    <w:bottom w:val="single" w:sz="2" w:space="0" w:color="E3E3E3"/>
                    <w:right w:val="single" w:sz="2" w:space="0" w:color="E3E3E3"/>
                  </w:divBdr>
                </w:div>
                <w:div w:id="17999098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037775646">
          <w:marLeft w:val="0"/>
          <w:marRight w:val="0"/>
          <w:marTop w:val="0"/>
          <w:marBottom w:val="0"/>
          <w:divBdr>
            <w:top w:val="single" w:sz="2" w:space="0" w:color="E3E3E3"/>
            <w:left w:val="single" w:sz="2" w:space="0" w:color="E3E3E3"/>
            <w:bottom w:val="single" w:sz="2" w:space="0" w:color="E3E3E3"/>
            <w:right w:val="single" w:sz="2" w:space="0" w:color="E3E3E3"/>
          </w:divBdr>
        </w:div>
        <w:div w:id="1023243818">
          <w:marLeft w:val="0"/>
          <w:marRight w:val="0"/>
          <w:marTop w:val="0"/>
          <w:marBottom w:val="0"/>
          <w:divBdr>
            <w:top w:val="single" w:sz="2" w:space="0" w:color="E3E3E3"/>
            <w:left w:val="single" w:sz="2" w:space="0" w:color="E3E3E3"/>
            <w:bottom w:val="single" w:sz="2" w:space="0" w:color="E3E3E3"/>
            <w:right w:val="single" w:sz="2" w:space="0" w:color="E3E3E3"/>
          </w:divBdr>
        </w:div>
        <w:div w:id="1660647364">
          <w:marLeft w:val="0"/>
          <w:marRight w:val="0"/>
          <w:marTop w:val="0"/>
          <w:marBottom w:val="0"/>
          <w:divBdr>
            <w:top w:val="single" w:sz="2" w:space="0" w:color="E3E3E3"/>
            <w:left w:val="single" w:sz="2" w:space="0" w:color="E3E3E3"/>
            <w:bottom w:val="single" w:sz="2" w:space="0" w:color="E3E3E3"/>
            <w:right w:val="single" w:sz="2" w:space="0" w:color="E3E3E3"/>
          </w:divBdr>
        </w:div>
        <w:div w:id="1494178104">
          <w:marLeft w:val="0"/>
          <w:marRight w:val="0"/>
          <w:marTop w:val="0"/>
          <w:marBottom w:val="0"/>
          <w:divBdr>
            <w:top w:val="single" w:sz="6" w:space="0" w:color="E1E3EA"/>
            <w:left w:val="single" w:sz="6" w:space="0" w:color="E1E3EA"/>
            <w:bottom w:val="single" w:sz="6" w:space="0" w:color="E1E3EA"/>
            <w:right w:val="single" w:sz="6" w:space="0" w:color="E1E3EA"/>
          </w:divBdr>
          <w:divsChild>
            <w:div w:id="1452244903">
              <w:marLeft w:val="0"/>
              <w:marRight w:val="0"/>
              <w:marTop w:val="0"/>
              <w:marBottom w:val="0"/>
              <w:divBdr>
                <w:top w:val="single" w:sz="2" w:space="0" w:color="E3E3E3"/>
                <w:left w:val="single" w:sz="2" w:space="0" w:color="E3E3E3"/>
                <w:bottom w:val="single" w:sz="2" w:space="0" w:color="E3E3E3"/>
                <w:right w:val="single" w:sz="2" w:space="0" w:color="E3E3E3"/>
              </w:divBdr>
              <w:divsChild>
                <w:div w:id="1317758621">
                  <w:marLeft w:val="0"/>
                  <w:marRight w:val="0"/>
                  <w:marTop w:val="0"/>
                  <w:marBottom w:val="0"/>
                  <w:divBdr>
                    <w:top w:val="single" w:sz="2" w:space="0" w:color="E3E3E3"/>
                    <w:left w:val="single" w:sz="2" w:space="0" w:color="E3E3E3"/>
                    <w:bottom w:val="single" w:sz="2" w:space="0" w:color="E3E3E3"/>
                    <w:right w:val="single" w:sz="2" w:space="0" w:color="E3E3E3"/>
                  </w:divBdr>
                </w:div>
                <w:div w:id="1068305390">
                  <w:marLeft w:val="0"/>
                  <w:marRight w:val="0"/>
                  <w:marTop w:val="0"/>
                  <w:marBottom w:val="0"/>
                  <w:divBdr>
                    <w:top w:val="single" w:sz="2" w:space="0" w:color="E3E3E3"/>
                    <w:left w:val="single" w:sz="2" w:space="0" w:color="E3E3E3"/>
                    <w:bottom w:val="single" w:sz="2" w:space="0" w:color="E3E3E3"/>
                    <w:right w:val="single" w:sz="2" w:space="0" w:color="E3E3E3"/>
                  </w:divBdr>
                </w:div>
                <w:div w:id="1023557170">
                  <w:marLeft w:val="0"/>
                  <w:marRight w:val="0"/>
                  <w:marTop w:val="0"/>
                  <w:marBottom w:val="0"/>
                  <w:divBdr>
                    <w:top w:val="single" w:sz="2" w:space="0" w:color="E3E3E3"/>
                    <w:left w:val="single" w:sz="2" w:space="0" w:color="E3E3E3"/>
                    <w:bottom w:val="single" w:sz="2" w:space="0" w:color="E3E3E3"/>
                    <w:right w:val="single" w:sz="2" w:space="0" w:color="E3E3E3"/>
                  </w:divBdr>
                </w:div>
                <w:div w:id="576129821">
                  <w:marLeft w:val="0"/>
                  <w:marRight w:val="0"/>
                  <w:marTop w:val="0"/>
                  <w:marBottom w:val="0"/>
                  <w:divBdr>
                    <w:top w:val="single" w:sz="2" w:space="0" w:color="E3E3E3"/>
                    <w:left w:val="single" w:sz="2" w:space="0" w:color="E3E3E3"/>
                    <w:bottom w:val="single" w:sz="2" w:space="0" w:color="E3E3E3"/>
                    <w:right w:val="single" w:sz="2" w:space="0" w:color="E3E3E3"/>
                  </w:divBdr>
                </w:div>
                <w:div w:id="1845898175">
                  <w:marLeft w:val="0"/>
                  <w:marRight w:val="0"/>
                  <w:marTop w:val="0"/>
                  <w:marBottom w:val="0"/>
                  <w:divBdr>
                    <w:top w:val="single" w:sz="2" w:space="0" w:color="E3E3E3"/>
                    <w:left w:val="single" w:sz="2" w:space="0" w:color="E3E3E3"/>
                    <w:bottom w:val="single" w:sz="2" w:space="0" w:color="E3E3E3"/>
                    <w:right w:val="single" w:sz="2" w:space="0" w:color="E3E3E3"/>
                  </w:divBdr>
                </w:div>
                <w:div w:id="1235093676">
                  <w:marLeft w:val="0"/>
                  <w:marRight w:val="0"/>
                  <w:marTop w:val="0"/>
                  <w:marBottom w:val="0"/>
                  <w:divBdr>
                    <w:top w:val="single" w:sz="2" w:space="0" w:color="E3E3E3"/>
                    <w:left w:val="single" w:sz="2" w:space="0" w:color="E3E3E3"/>
                    <w:bottom w:val="single" w:sz="2" w:space="0" w:color="E3E3E3"/>
                    <w:right w:val="single" w:sz="2" w:space="0" w:color="E3E3E3"/>
                  </w:divBdr>
                </w:div>
                <w:div w:id="737824191">
                  <w:marLeft w:val="0"/>
                  <w:marRight w:val="0"/>
                  <w:marTop w:val="0"/>
                  <w:marBottom w:val="0"/>
                  <w:divBdr>
                    <w:top w:val="single" w:sz="2" w:space="0" w:color="E3E3E3"/>
                    <w:left w:val="single" w:sz="2" w:space="0" w:color="E3E3E3"/>
                    <w:bottom w:val="single" w:sz="2" w:space="0" w:color="E3E3E3"/>
                    <w:right w:val="single" w:sz="2" w:space="0" w:color="E3E3E3"/>
                  </w:divBdr>
                </w:div>
                <w:div w:id="650794182">
                  <w:marLeft w:val="0"/>
                  <w:marRight w:val="0"/>
                  <w:marTop w:val="0"/>
                  <w:marBottom w:val="0"/>
                  <w:divBdr>
                    <w:top w:val="single" w:sz="2" w:space="0" w:color="E3E3E3"/>
                    <w:left w:val="single" w:sz="2" w:space="0" w:color="E3E3E3"/>
                    <w:bottom w:val="single" w:sz="2" w:space="0" w:color="E3E3E3"/>
                    <w:right w:val="single" w:sz="2" w:space="0" w:color="E3E3E3"/>
                  </w:divBdr>
                </w:div>
                <w:div w:id="1361392336">
                  <w:marLeft w:val="0"/>
                  <w:marRight w:val="0"/>
                  <w:marTop w:val="0"/>
                  <w:marBottom w:val="0"/>
                  <w:divBdr>
                    <w:top w:val="single" w:sz="2" w:space="0" w:color="E3E3E3"/>
                    <w:left w:val="single" w:sz="2" w:space="0" w:color="E3E3E3"/>
                    <w:bottom w:val="single" w:sz="2" w:space="0" w:color="E3E3E3"/>
                    <w:right w:val="single" w:sz="2" w:space="0" w:color="E3E3E3"/>
                  </w:divBdr>
                </w:div>
                <w:div w:id="1781879107">
                  <w:marLeft w:val="0"/>
                  <w:marRight w:val="0"/>
                  <w:marTop w:val="0"/>
                  <w:marBottom w:val="0"/>
                  <w:divBdr>
                    <w:top w:val="single" w:sz="2" w:space="0" w:color="E3E3E3"/>
                    <w:left w:val="single" w:sz="2" w:space="0" w:color="E3E3E3"/>
                    <w:bottom w:val="single" w:sz="2" w:space="0" w:color="E3E3E3"/>
                    <w:right w:val="single" w:sz="2" w:space="0" w:color="E3E3E3"/>
                  </w:divBdr>
                </w:div>
                <w:div w:id="458302105">
                  <w:marLeft w:val="0"/>
                  <w:marRight w:val="0"/>
                  <w:marTop w:val="0"/>
                  <w:marBottom w:val="0"/>
                  <w:divBdr>
                    <w:top w:val="single" w:sz="2" w:space="0" w:color="E3E3E3"/>
                    <w:left w:val="single" w:sz="2" w:space="0" w:color="E3E3E3"/>
                    <w:bottom w:val="single" w:sz="2" w:space="0" w:color="E3E3E3"/>
                    <w:right w:val="single" w:sz="2" w:space="0" w:color="E3E3E3"/>
                  </w:divBdr>
                </w:div>
                <w:div w:id="1341546500">
                  <w:marLeft w:val="0"/>
                  <w:marRight w:val="0"/>
                  <w:marTop w:val="0"/>
                  <w:marBottom w:val="0"/>
                  <w:divBdr>
                    <w:top w:val="single" w:sz="2" w:space="0" w:color="E3E3E3"/>
                    <w:left w:val="single" w:sz="2" w:space="0" w:color="E3E3E3"/>
                    <w:bottom w:val="single" w:sz="2" w:space="0" w:color="E3E3E3"/>
                    <w:right w:val="single" w:sz="2" w:space="0" w:color="E3E3E3"/>
                  </w:divBdr>
                </w:div>
                <w:div w:id="346634821">
                  <w:marLeft w:val="0"/>
                  <w:marRight w:val="0"/>
                  <w:marTop w:val="0"/>
                  <w:marBottom w:val="0"/>
                  <w:divBdr>
                    <w:top w:val="single" w:sz="2" w:space="0" w:color="E3E3E3"/>
                    <w:left w:val="single" w:sz="2" w:space="0" w:color="E3E3E3"/>
                    <w:bottom w:val="single" w:sz="2" w:space="0" w:color="E3E3E3"/>
                    <w:right w:val="single" w:sz="2" w:space="0" w:color="E3E3E3"/>
                  </w:divBdr>
                </w:div>
                <w:div w:id="1876114424">
                  <w:marLeft w:val="0"/>
                  <w:marRight w:val="0"/>
                  <w:marTop w:val="0"/>
                  <w:marBottom w:val="0"/>
                  <w:divBdr>
                    <w:top w:val="single" w:sz="2" w:space="0" w:color="E3E3E3"/>
                    <w:left w:val="single" w:sz="2" w:space="0" w:color="E3E3E3"/>
                    <w:bottom w:val="single" w:sz="2" w:space="0" w:color="E3E3E3"/>
                    <w:right w:val="single" w:sz="2" w:space="0" w:color="E3E3E3"/>
                  </w:divBdr>
                </w:div>
                <w:div w:id="8954309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804494266">
          <w:marLeft w:val="0"/>
          <w:marRight w:val="0"/>
          <w:marTop w:val="0"/>
          <w:marBottom w:val="0"/>
          <w:divBdr>
            <w:top w:val="single" w:sz="2" w:space="0" w:color="E3E3E3"/>
            <w:left w:val="single" w:sz="2" w:space="0" w:color="E3E3E3"/>
            <w:bottom w:val="single" w:sz="2" w:space="0" w:color="E3E3E3"/>
            <w:right w:val="single" w:sz="2" w:space="0" w:color="E3E3E3"/>
          </w:divBdr>
        </w:div>
        <w:div w:id="852762589">
          <w:marLeft w:val="0"/>
          <w:marRight w:val="0"/>
          <w:marTop w:val="0"/>
          <w:marBottom w:val="0"/>
          <w:divBdr>
            <w:top w:val="single" w:sz="2" w:space="0" w:color="E3E3E3"/>
            <w:left w:val="single" w:sz="2" w:space="0" w:color="E3E3E3"/>
            <w:bottom w:val="single" w:sz="2" w:space="0" w:color="E3E3E3"/>
            <w:right w:val="single" w:sz="2" w:space="0" w:color="E3E3E3"/>
          </w:divBdr>
        </w:div>
        <w:div w:id="4374813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690330312">
      <w:bodyDiv w:val="1"/>
      <w:marLeft w:val="0"/>
      <w:marRight w:val="0"/>
      <w:marTop w:val="0"/>
      <w:marBottom w:val="0"/>
      <w:divBdr>
        <w:top w:val="none" w:sz="0" w:space="0" w:color="auto"/>
        <w:left w:val="none" w:sz="0" w:space="0" w:color="auto"/>
        <w:bottom w:val="none" w:sz="0" w:space="0" w:color="auto"/>
        <w:right w:val="none" w:sz="0" w:space="0" w:color="auto"/>
      </w:divBdr>
    </w:div>
    <w:div w:id="2013144492">
      <w:bodyDiv w:val="1"/>
      <w:marLeft w:val="0"/>
      <w:marRight w:val="0"/>
      <w:marTop w:val="0"/>
      <w:marBottom w:val="0"/>
      <w:divBdr>
        <w:top w:val="none" w:sz="0" w:space="0" w:color="auto"/>
        <w:left w:val="none" w:sz="0" w:space="0" w:color="auto"/>
        <w:bottom w:val="none" w:sz="0" w:space="0" w:color="auto"/>
        <w:right w:val="none" w:sz="0" w:space="0" w:color="auto"/>
      </w:divBdr>
    </w:div>
    <w:div w:id="2014334087">
      <w:bodyDiv w:val="1"/>
      <w:marLeft w:val="0"/>
      <w:marRight w:val="0"/>
      <w:marTop w:val="0"/>
      <w:marBottom w:val="0"/>
      <w:divBdr>
        <w:top w:val="none" w:sz="0" w:space="0" w:color="auto"/>
        <w:left w:val="none" w:sz="0" w:space="0" w:color="auto"/>
        <w:bottom w:val="none" w:sz="0" w:space="0" w:color="auto"/>
        <w:right w:val="none" w:sz="0" w:space="0" w:color="auto"/>
      </w:divBdr>
    </w:div>
    <w:div w:id="2038459284">
      <w:bodyDiv w:val="1"/>
      <w:marLeft w:val="0"/>
      <w:marRight w:val="0"/>
      <w:marTop w:val="0"/>
      <w:marBottom w:val="0"/>
      <w:divBdr>
        <w:top w:val="none" w:sz="0" w:space="0" w:color="auto"/>
        <w:left w:val="none" w:sz="0" w:space="0" w:color="auto"/>
        <w:bottom w:val="none" w:sz="0" w:space="0" w:color="auto"/>
        <w:right w:val="none" w:sz="0" w:space="0" w:color="auto"/>
      </w:divBdr>
    </w:div>
    <w:div w:id="205176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22</Pages>
  <Words>3706</Words>
  <Characters>21129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223-6</dc:creator>
  <cp:keywords/>
  <dc:description/>
  <cp:lastModifiedBy>223-6</cp:lastModifiedBy>
  <cp:revision>7</cp:revision>
  <dcterms:created xsi:type="dcterms:W3CDTF">2025-12-19T06:03:00Z</dcterms:created>
  <dcterms:modified xsi:type="dcterms:W3CDTF">2026-03-04T12:34:00Z</dcterms:modified>
</cp:coreProperties>
</file>