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9E1" w:rsidRPr="008E79E1" w:rsidRDefault="00AF03BC" w:rsidP="00323480">
      <w:pPr>
        <w:jc w:val="center"/>
        <w:rPr>
          <w:rFonts w:ascii="Times New Roman" w:hAnsi="Times New Roman" w:cs="Times New Roman"/>
          <w:b/>
          <w:sz w:val="32"/>
          <w:szCs w:val="32"/>
        </w:rPr>
      </w:pPr>
      <w:r w:rsidRPr="008E79E1">
        <w:rPr>
          <w:rFonts w:ascii="Times New Roman" w:hAnsi="Times New Roman" w:cs="Times New Roman"/>
          <w:b/>
          <w:sz w:val="32"/>
          <w:szCs w:val="32"/>
        </w:rPr>
        <w:t>Современный взгляд на ЗПР</w:t>
      </w:r>
    </w:p>
    <w:p w:rsidR="00161924" w:rsidRPr="008E79E1" w:rsidRDefault="00DE272D">
      <w:pPr>
        <w:rPr>
          <w:rFonts w:ascii="Times New Roman" w:hAnsi="Times New Roman" w:cs="Times New Roman"/>
          <w:sz w:val="32"/>
          <w:szCs w:val="32"/>
        </w:rPr>
      </w:pPr>
      <w:r w:rsidRPr="00DE272D">
        <w:rPr>
          <w:rFonts w:ascii="Times New Roman" w:hAnsi="Times New Roman" w:cs="Times New Roman"/>
          <w:sz w:val="28"/>
          <w:szCs w:val="28"/>
        </w:rPr>
        <w:t>Задержка психического развития (ЗПР) – один из самых распространенных психолого-педагогических диагнозов в нашей стране. По данным ВОЗ, эта проблема возникает почти у 30% детей, поступающих в школу. Согласно определению, задержкой психического развития называется такое нарушение темпа нормального психического развития ребенка, когда у него отдельные психические функции (внимание, память, мышление, воля, эмоции) отстают в развитии от имеющихся психологических норм для его в</w:t>
      </w:r>
      <w:r w:rsidR="003A39ED">
        <w:rPr>
          <w:rFonts w:ascii="Times New Roman" w:hAnsi="Times New Roman" w:cs="Times New Roman"/>
          <w:sz w:val="28"/>
          <w:szCs w:val="28"/>
        </w:rPr>
        <w:t>озраста</w:t>
      </w:r>
      <w:r w:rsidRPr="00DE272D">
        <w:rPr>
          <w:rFonts w:ascii="Times New Roman" w:hAnsi="Times New Roman" w:cs="Times New Roman"/>
          <w:sz w:val="28"/>
          <w:szCs w:val="28"/>
        </w:rPr>
        <w:t>.</w:t>
      </w:r>
    </w:p>
    <w:p w:rsidR="00DE272D" w:rsidRPr="003A39ED" w:rsidRDefault="00DE272D">
      <w:pPr>
        <w:rPr>
          <w:rFonts w:ascii="Times New Roman" w:hAnsi="Times New Roman" w:cs="Times New Roman"/>
          <w:sz w:val="28"/>
          <w:szCs w:val="28"/>
        </w:rPr>
      </w:pPr>
      <w:r w:rsidRPr="00DE272D">
        <w:rPr>
          <w:rFonts w:ascii="Times New Roman" w:hAnsi="Times New Roman" w:cs="Times New Roman"/>
          <w:sz w:val="28"/>
          <w:szCs w:val="28"/>
        </w:rPr>
        <w:t xml:space="preserve"> Данный диагноз устанавливается детям до младшего школьного возраста; если же признаки недоразвития психических функций сохраняются в </w:t>
      </w:r>
      <w:proofErr w:type="gramStart"/>
      <w:r w:rsidRPr="00DE272D">
        <w:rPr>
          <w:rFonts w:ascii="Times New Roman" w:hAnsi="Times New Roman" w:cs="Times New Roman"/>
          <w:sz w:val="28"/>
          <w:szCs w:val="28"/>
        </w:rPr>
        <w:t>более старшем</w:t>
      </w:r>
      <w:proofErr w:type="gramEnd"/>
      <w:r w:rsidRPr="00DE272D">
        <w:rPr>
          <w:rFonts w:ascii="Times New Roman" w:hAnsi="Times New Roman" w:cs="Times New Roman"/>
          <w:sz w:val="28"/>
          <w:szCs w:val="28"/>
        </w:rPr>
        <w:t xml:space="preserve"> возрасте, это свидетельствует об умственной отсталости (УО). До настоящего времени не существует как четких диагностических рамок ЗПР, так и единого мнения о возрасте, до которого правомерен данный диагноз. Ошибки при диагностике задержек психического развития ведут к выбору неадекватной обучающей программы и возникновению школьной </w:t>
      </w:r>
      <w:proofErr w:type="spellStart"/>
      <w:r w:rsidRPr="00DE272D">
        <w:rPr>
          <w:rFonts w:ascii="Times New Roman" w:hAnsi="Times New Roman" w:cs="Times New Roman"/>
          <w:sz w:val="28"/>
          <w:szCs w:val="28"/>
        </w:rPr>
        <w:t>дезадаптации</w:t>
      </w:r>
      <w:proofErr w:type="spellEnd"/>
      <w:r w:rsidRPr="00DE272D">
        <w:rPr>
          <w:rFonts w:ascii="Times New Roman" w:hAnsi="Times New Roman" w:cs="Times New Roman"/>
          <w:sz w:val="28"/>
          <w:szCs w:val="28"/>
        </w:rPr>
        <w:t>, на фоне которой в дальнейшем может формиров</w:t>
      </w:r>
      <w:r w:rsidR="003A39ED">
        <w:rPr>
          <w:rFonts w:ascii="Times New Roman" w:hAnsi="Times New Roman" w:cs="Times New Roman"/>
          <w:sz w:val="28"/>
          <w:szCs w:val="28"/>
        </w:rPr>
        <w:t xml:space="preserve">аться </w:t>
      </w:r>
      <w:proofErr w:type="spellStart"/>
      <w:r w:rsidR="003A39ED">
        <w:rPr>
          <w:rFonts w:ascii="Times New Roman" w:hAnsi="Times New Roman" w:cs="Times New Roman"/>
          <w:sz w:val="28"/>
          <w:szCs w:val="28"/>
        </w:rPr>
        <w:t>девиантное</w:t>
      </w:r>
      <w:proofErr w:type="spellEnd"/>
      <w:r w:rsidR="003A39ED">
        <w:rPr>
          <w:rFonts w:ascii="Times New Roman" w:hAnsi="Times New Roman" w:cs="Times New Roman"/>
          <w:sz w:val="28"/>
          <w:szCs w:val="28"/>
        </w:rPr>
        <w:t xml:space="preserve"> поведение</w:t>
      </w:r>
      <w:r w:rsidR="003A39ED" w:rsidRPr="003A39ED">
        <w:rPr>
          <w:rFonts w:ascii="Times New Roman" w:hAnsi="Times New Roman" w:cs="Times New Roman"/>
          <w:sz w:val="28"/>
          <w:szCs w:val="28"/>
        </w:rPr>
        <w:t>.</w:t>
      </w:r>
      <w:r w:rsidRPr="00DE272D">
        <w:rPr>
          <w:rFonts w:ascii="Times New Roman" w:hAnsi="Times New Roman" w:cs="Times New Roman"/>
          <w:sz w:val="28"/>
          <w:szCs w:val="28"/>
        </w:rPr>
        <w:t> </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 Все вышеупомянутое обуславливает актуальность данного литературного обзора.</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 xml:space="preserve">Психическое развитие ребенка – сложный процесс созревания и усложнения психических функций и личности, реализующийся под воздействием ряда наследственно-биологических и социальных факторов, таких как воспитание, обучение и влияние окружающей среды. К основным психическим функциям </w:t>
      </w:r>
      <w:proofErr w:type="gramStart"/>
      <w:r w:rsidRPr="00DE272D">
        <w:rPr>
          <w:rFonts w:ascii="Times New Roman" w:hAnsi="Times New Roman" w:cs="Times New Roman"/>
          <w:sz w:val="28"/>
          <w:szCs w:val="28"/>
        </w:rPr>
        <w:t xml:space="preserve">относятся </w:t>
      </w:r>
      <w:proofErr w:type="spellStart"/>
      <w:r w:rsidRPr="00DE272D">
        <w:rPr>
          <w:rFonts w:ascii="Times New Roman" w:hAnsi="Times New Roman" w:cs="Times New Roman"/>
          <w:sz w:val="28"/>
          <w:szCs w:val="28"/>
        </w:rPr>
        <w:t>гнозис</w:t>
      </w:r>
      <w:proofErr w:type="spellEnd"/>
      <w:r w:rsidRPr="00DE272D">
        <w:rPr>
          <w:rFonts w:ascii="Times New Roman" w:hAnsi="Times New Roman" w:cs="Times New Roman"/>
          <w:sz w:val="28"/>
          <w:szCs w:val="28"/>
        </w:rPr>
        <w:t xml:space="preserve">, </w:t>
      </w:r>
      <w:proofErr w:type="spellStart"/>
      <w:r w:rsidRPr="00DE272D">
        <w:rPr>
          <w:rFonts w:ascii="Times New Roman" w:hAnsi="Times New Roman" w:cs="Times New Roman"/>
          <w:sz w:val="28"/>
          <w:szCs w:val="28"/>
        </w:rPr>
        <w:t>праксис</w:t>
      </w:r>
      <w:proofErr w:type="spellEnd"/>
      <w:r w:rsidRPr="00DE272D">
        <w:rPr>
          <w:rFonts w:ascii="Times New Roman" w:hAnsi="Times New Roman" w:cs="Times New Roman"/>
          <w:sz w:val="28"/>
          <w:szCs w:val="28"/>
        </w:rPr>
        <w:t>, мышление, речь, память, чтение, письмо, счет, внимание, эмоции, воля, поведение, самооценка и др.</w:t>
      </w:r>
      <w:proofErr w:type="gramEnd"/>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Задержка психического развития представляет собой отставание развития психических процессов и незрелость эмоционально-волевой сферы у детей, которые потенциально могут быть скорректированы с помощью специально организованного обучения и воспитания. В некоторых источниках фигурирует такой англоязычный термин как ретардация («</w:t>
      </w:r>
      <w:proofErr w:type="spellStart"/>
      <w:r w:rsidRPr="00DE272D">
        <w:rPr>
          <w:rFonts w:ascii="Times New Roman" w:hAnsi="Times New Roman" w:cs="Times New Roman"/>
          <w:sz w:val="28"/>
          <w:szCs w:val="28"/>
        </w:rPr>
        <w:t>retardation</w:t>
      </w:r>
      <w:proofErr w:type="spellEnd"/>
      <w:r w:rsidRPr="00DE272D">
        <w:rPr>
          <w:rFonts w:ascii="Times New Roman" w:hAnsi="Times New Roman" w:cs="Times New Roman"/>
          <w:sz w:val="28"/>
          <w:szCs w:val="28"/>
        </w:rPr>
        <w:t xml:space="preserve">»), означающий запаздывание или остановку развития отдельных психических функций. </w:t>
      </w:r>
      <w:proofErr w:type="gramStart"/>
      <w:r w:rsidRPr="00DE272D">
        <w:rPr>
          <w:rFonts w:ascii="Times New Roman" w:hAnsi="Times New Roman" w:cs="Times New Roman"/>
          <w:sz w:val="28"/>
          <w:szCs w:val="28"/>
        </w:rPr>
        <w:t>Психический</w:t>
      </w:r>
      <w:proofErr w:type="gramEnd"/>
      <w:r w:rsidRPr="00DE272D">
        <w:rPr>
          <w:rFonts w:ascii="Times New Roman" w:hAnsi="Times New Roman" w:cs="Times New Roman"/>
          <w:sz w:val="28"/>
          <w:szCs w:val="28"/>
        </w:rPr>
        <w:t xml:space="preserve"> </w:t>
      </w:r>
      <w:proofErr w:type="spellStart"/>
      <w:r w:rsidRPr="00DE272D">
        <w:rPr>
          <w:rFonts w:ascii="Times New Roman" w:hAnsi="Times New Roman" w:cs="Times New Roman"/>
          <w:sz w:val="28"/>
          <w:szCs w:val="28"/>
        </w:rPr>
        <w:t>дизонтогенез</w:t>
      </w:r>
      <w:proofErr w:type="spellEnd"/>
      <w:r w:rsidRPr="00DE272D">
        <w:rPr>
          <w:rFonts w:ascii="Times New Roman" w:hAnsi="Times New Roman" w:cs="Times New Roman"/>
          <w:sz w:val="28"/>
          <w:szCs w:val="28"/>
        </w:rPr>
        <w:t xml:space="preserve"> проявляется нарушением темпов и сроков развития психики в целом, а также отде</w:t>
      </w:r>
      <w:r w:rsidR="003A39ED">
        <w:rPr>
          <w:rFonts w:ascii="Times New Roman" w:hAnsi="Times New Roman" w:cs="Times New Roman"/>
          <w:sz w:val="28"/>
          <w:szCs w:val="28"/>
        </w:rPr>
        <w:t>льных функциональных систем</w:t>
      </w:r>
      <w:r w:rsidRPr="00DE272D">
        <w:rPr>
          <w:rFonts w:ascii="Times New Roman" w:hAnsi="Times New Roman" w:cs="Times New Roman"/>
          <w:sz w:val="28"/>
          <w:szCs w:val="28"/>
        </w:rPr>
        <w:t>.</w:t>
      </w:r>
    </w:p>
    <w:p w:rsid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 xml:space="preserve">Задержка психического развития характеризуется недостаточным уровнем развития моторики, речи, внимания, памяти, мышления, регуляции </w:t>
      </w:r>
      <w:r w:rsidRPr="00DE272D">
        <w:rPr>
          <w:rFonts w:ascii="Times New Roman" w:hAnsi="Times New Roman" w:cs="Times New Roman"/>
          <w:sz w:val="28"/>
          <w:szCs w:val="28"/>
        </w:rPr>
        <w:lastRenderedPageBreak/>
        <w:t>поведения, примитивностью и неустойчивостью эмоций, плохой успеваемостью в шк</w:t>
      </w:r>
      <w:r w:rsidR="003A39ED">
        <w:rPr>
          <w:rFonts w:ascii="Times New Roman" w:hAnsi="Times New Roman" w:cs="Times New Roman"/>
          <w:sz w:val="28"/>
          <w:szCs w:val="28"/>
        </w:rPr>
        <w:t xml:space="preserve">оле. По мнению Р.А. </w:t>
      </w:r>
      <w:proofErr w:type="spellStart"/>
      <w:r w:rsidR="003A39ED">
        <w:rPr>
          <w:rFonts w:ascii="Times New Roman" w:hAnsi="Times New Roman" w:cs="Times New Roman"/>
          <w:sz w:val="28"/>
          <w:szCs w:val="28"/>
        </w:rPr>
        <w:t>Амасьянц</w:t>
      </w:r>
      <w:proofErr w:type="spellEnd"/>
      <w:r w:rsidRPr="00DE272D">
        <w:rPr>
          <w:rFonts w:ascii="Times New Roman" w:hAnsi="Times New Roman" w:cs="Times New Roman"/>
          <w:sz w:val="28"/>
          <w:szCs w:val="28"/>
        </w:rPr>
        <w:t>, задержка в развитии в большинстве случаев проявляется в ранние возрастные периоды без предшествующего пе</w:t>
      </w:r>
      <w:r w:rsidR="003A39ED">
        <w:rPr>
          <w:rFonts w:ascii="Times New Roman" w:hAnsi="Times New Roman" w:cs="Times New Roman"/>
          <w:sz w:val="28"/>
          <w:szCs w:val="28"/>
        </w:rPr>
        <w:t>риода нормального развития. При</w:t>
      </w:r>
      <w:r w:rsidRPr="00DE272D">
        <w:rPr>
          <w:rFonts w:ascii="Times New Roman" w:hAnsi="Times New Roman" w:cs="Times New Roman"/>
          <w:sz w:val="28"/>
          <w:szCs w:val="28"/>
        </w:rPr>
        <w:t>том</w:t>
      </w:r>
      <w:r>
        <w:rPr>
          <w:rFonts w:ascii="Times New Roman" w:hAnsi="Times New Roman" w:cs="Times New Roman"/>
          <w:sz w:val="28"/>
          <w:szCs w:val="28"/>
        </w:rPr>
        <w:t>,</w:t>
      </w:r>
      <w:r w:rsidRPr="00DE272D">
        <w:rPr>
          <w:rFonts w:ascii="Times New Roman" w:hAnsi="Times New Roman" w:cs="Times New Roman"/>
          <w:sz w:val="28"/>
          <w:szCs w:val="28"/>
        </w:rPr>
        <w:t xml:space="preserve"> у мальчиков данное расстройство встречается в несколько раз чаще, чем у девочек.</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Число лиц с задержкой психического развития с каждым годом увеличивается, и в настоящее время распространенность ЗПР среди детского населения составляет 1 – 2 % (как самостоятельной группы состояний) и 8 – 10 % в общей структ</w:t>
      </w:r>
      <w:r w:rsidR="003A39ED">
        <w:rPr>
          <w:rFonts w:ascii="Times New Roman" w:hAnsi="Times New Roman" w:cs="Times New Roman"/>
          <w:sz w:val="28"/>
          <w:szCs w:val="28"/>
        </w:rPr>
        <w:t>уре психических заболеваний</w:t>
      </w:r>
      <w:r w:rsidRPr="00DE272D">
        <w:rPr>
          <w:rFonts w:ascii="Times New Roman" w:hAnsi="Times New Roman" w:cs="Times New Roman"/>
          <w:sz w:val="28"/>
          <w:szCs w:val="28"/>
        </w:rPr>
        <w:t>. В детских садах среди детей подготовительных групп частота ЗПР составляет 5 %, а в младшем</w:t>
      </w:r>
      <w:r w:rsidR="003A39ED">
        <w:rPr>
          <w:rFonts w:ascii="Times New Roman" w:hAnsi="Times New Roman" w:cs="Times New Roman"/>
          <w:sz w:val="28"/>
          <w:szCs w:val="28"/>
        </w:rPr>
        <w:t xml:space="preserve"> школьном возрасте – 4 – 8 % </w:t>
      </w:r>
      <w:r w:rsidRPr="00DE272D">
        <w:rPr>
          <w:rFonts w:ascii="Times New Roman" w:hAnsi="Times New Roman" w:cs="Times New Roman"/>
          <w:sz w:val="28"/>
          <w:szCs w:val="28"/>
        </w:rPr>
        <w:t xml:space="preserve">. Т.В. </w:t>
      </w:r>
      <w:proofErr w:type="spellStart"/>
      <w:r w:rsidRPr="00DE272D">
        <w:rPr>
          <w:rFonts w:ascii="Times New Roman" w:hAnsi="Times New Roman" w:cs="Times New Roman"/>
          <w:sz w:val="28"/>
          <w:szCs w:val="28"/>
        </w:rPr>
        <w:t>Волосовец</w:t>
      </w:r>
      <w:proofErr w:type="spellEnd"/>
      <w:r w:rsidRPr="00DE272D">
        <w:rPr>
          <w:rFonts w:ascii="Times New Roman" w:hAnsi="Times New Roman" w:cs="Times New Roman"/>
          <w:sz w:val="28"/>
          <w:szCs w:val="28"/>
        </w:rPr>
        <w:t xml:space="preserve"> провела исследования, отразившие пятикратное увеличение числа детей с ЗПР, обучающихся в специальных клас</w:t>
      </w:r>
      <w:r w:rsidR="003A39ED">
        <w:rPr>
          <w:rFonts w:ascii="Times New Roman" w:hAnsi="Times New Roman" w:cs="Times New Roman"/>
          <w:sz w:val="28"/>
          <w:szCs w:val="28"/>
        </w:rPr>
        <w:t>сах общеобразовательных школ</w:t>
      </w:r>
      <w:r w:rsidRPr="00DE272D">
        <w:rPr>
          <w:rFonts w:ascii="Times New Roman" w:hAnsi="Times New Roman" w:cs="Times New Roman"/>
          <w:sz w:val="28"/>
          <w:szCs w:val="28"/>
        </w:rPr>
        <w:t>. В качестве синдрома задержка психического развития встречается значительно чаще, однако прослеживается характерная тенденция к прогрессивному уменьшению симптоматики ЗПР по мере взросления ребе</w:t>
      </w:r>
      <w:r w:rsidR="003A39ED">
        <w:rPr>
          <w:rFonts w:ascii="Times New Roman" w:hAnsi="Times New Roman" w:cs="Times New Roman"/>
          <w:sz w:val="28"/>
          <w:szCs w:val="28"/>
        </w:rPr>
        <w:t>нка</w:t>
      </w:r>
      <w:r w:rsidRPr="00DE272D">
        <w:rPr>
          <w:rFonts w:ascii="Times New Roman" w:hAnsi="Times New Roman" w:cs="Times New Roman"/>
          <w:sz w:val="28"/>
          <w:szCs w:val="28"/>
        </w:rPr>
        <w:t>.</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Существует несколько классификаций задержек психического развития.</w:t>
      </w:r>
    </w:p>
    <w:p w:rsidR="00DE272D" w:rsidRPr="00DE272D" w:rsidRDefault="003A39ED" w:rsidP="00DE272D">
      <w:pPr>
        <w:rPr>
          <w:rFonts w:ascii="Times New Roman" w:hAnsi="Times New Roman" w:cs="Times New Roman"/>
          <w:sz w:val="28"/>
          <w:szCs w:val="28"/>
        </w:rPr>
      </w:pPr>
      <w:r>
        <w:rPr>
          <w:rFonts w:ascii="Times New Roman" w:hAnsi="Times New Roman" w:cs="Times New Roman"/>
          <w:sz w:val="28"/>
          <w:szCs w:val="28"/>
        </w:rPr>
        <w:t xml:space="preserve">В 1966 г. М.С. Певзнер </w:t>
      </w:r>
      <w:r w:rsidR="00DE272D" w:rsidRPr="00DE272D">
        <w:rPr>
          <w:rFonts w:ascii="Times New Roman" w:hAnsi="Times New Roman" w:cs="Times New Roman"/>
          <w:sz w:val="28"/>
          <w:szCs w:val="28"/>
        </w:rPr>
        <w:t xml:space="preserve"> была предложена классификация ЗПР, которая включала следующие клинические варианты:</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1) психофизический инфантилизм с недоразвитием у детей эмоционально-волевой сферы при сохранном интеллекте (</w:t>
      </w:r>
      <w:proofErr w:type="spellStart"/>
      <w:r w:rsidRPr="00DE272D">
        <w:rPr>
          <w:rFonts w:ascii="Times New Roman" w:hAnsi="Times New Roman" w:cs="Times New Roman"/>
          <w:sz w:val="28"/>
          <w:szCs w:val="28"/>
        </w:rPr>
        <w:t>неосложненный</w:t>
      </w:r>
      <w:proofErr w:type="spellEnd"/>
      <w:r w:rsidRPr="00DE272D">
        <w:rPr>
          <w:rFonts w:ascii="Times New Roman" w:hAnsi="Times New Roman" w:cs="Times New Roman"/>
          <w:sz w:val="28"/>
          <w:szCs w:val="28"/>
        </w:rPr>
        <w:t xml:space="preserve"> гармонический инфантилизм);</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2) психофизический инфантилизм с недоразвитием познавательной деятельности;</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3) психофизический инфантилизм с недоразвитием познавательной деятельности, осложненный нейродинамическими нарушениями;</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4) психофизический инфантилизм с недоразвитием познавательной деятельности, осложненный недоразвитием речевой функции.</w:t>
      </w:r>
    </w:p>
    <w:p w:rsid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 xml:space="preserve">Позднее </w:t>
      </w:r>
      <w:r w:rsidR="003A39ED">
        <w:rPr>
          <w:rFonts w:ascii="Times New Roman" w:hAnsi="Times New Roman" w:cs="Times New Roman"/>
          <w:sz w:val="28"/>
          <w:szCs w:val="28"/>
        </w:rPr>
        <w:t xml:space="preserve">Т.А. Власовой и М.С. Певзнер </w:t>
      </w:r>
      <w:r w:rsidRPr="00DE272D">
        <w:rPr>
          <w:rFonts w:ascii="Times New Roman" w:hAnsi="Times New Roman" w:cs="Times New Roman"/>
          <w:sz w:val="28"/>
          <w:szCs w:val="28"/>
        </w:rPr>
        <w:t xml:space="preserve"> была предложена классификация, до настоящего времени наиболее часто используемая в практической медицине и дефектологии. Авторами были выделены две основные формы ЗПР: 1) ЗПР, обусловленная психофизическим и психическим инфантилизмом; 2) ЗПР, обусловленная длительными астеническими состояниями, возникшими на ранних этапах развития ребенка. В основу данной классификации положены основные принципы клинического подхода к пониманию механизмов </w:t>
      </w:r>
      <w:r w:rsidRPr="00DE272D">
        <w:rPr>
          <w:rFonts w:ascii="Times New Roman" w:hAnsi="Times New Roman" w:cs="Times New Roman"/>
          <w:sz w:val="28"/>
          <w:szCs w:val="28"/>
        </w:rPr>
        <w:lastRenderedPageBreak/>
        <w:t>формирования ЗПР, т. е. возможность ее возникновения вследствие замедления созрев</w:t>
      </w:r>
      <w:r>
        <w:rPr>
          <w:rFonts w:ascii="Times New Roman" w:hAnsi="Times New Roman" w:cs="Times New Roman"/>
          <w:sz w:val="28"/>
          <w:szCs w:val="28"/>
        </w:rPr>
        <w:t>ания эмоционально-волевой сферы.</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В последующем К.С. Лебединска</w:t>
      </w:r>
      <w:r w:rsidR="003A39ED">
        <w:rPr>
          <w:rFonts w:ascii="Times New Roman" w:hAnsi="Times New Roman" w:cs="Times New Roman"/>
          <w:sz w:val="28"/>
          <w:szCs w:val="28"/>
        </w:rPr>
        <w:t xml:space="preserve">я </w:t>
      </w:r>
      <w:r w:rsidRPr="00DE272D">
        <w:rPr>
          <w:rFonts w:ascii="Times New Roman" w:hAnsi="Times New Roman" w:cs="Times New Roman"/>
          <w:sz w:val="28"/>
          <w:szCs w:val="28"/>
        </w:rPr>
        <w:t xml:space="preserve"> представила новую классификацию, в которой основные клинические типы ЗПР дифференцировались по </w:t>
      </w:r>
      <w:proofErr w:type="spellStart"/>
      <w:r w:rsidRPr="00DE272D">
        <w:rPr>
          <w:rFonts w:ascii="Times New Roman" w:hAnsi="Times New Roman" w:cs="Times New Roman"/>
          <w:sz w:val="28"/>
          <w:szCs w:val="28"/>
        </w:rPr>
        <w:t>этиопатогенетическому</w:t>
      </w:r>
      <w:proofErr w:type="spellEnd"/>
      <w:r w:rsidRPr="00DE272D">
        <w:rPr>
          <w:rFonts w:ascii="Times New Roman" w:hAnsi="Times New Roman" w:cs="Times New Roman"/>
          <w:sz w:val="28"/>
          <w:szCs w:val="28"/>
        </w:rPr>
        <w:t xml:space="preserve"> принципу:</w:t>
      </w:r>
    </w:p>
    <w:p w:rsid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1. ЗПР конституционального происхождения,</w:t>
      </w:r>
    </w:p>
    <w:p w:rsid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2. ЗПР соматогенного происхождения</w:t>
      </w:r>
      <w:r>
        <w:rPr>
          <w:rFonts w:ascii="Times New Roman" w:hAnsi="Times New Roman" w:cs="Times New Roman"/>
          <w:sz w:val="28"/>
          <w:szCs w:val="28"/>
        </w:rPr>
        <w:t>,</w:t>
      </w:r>
    </w:p>
    <w:p w:rsidR="00DE272D" w:rsidRP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 xml:space="preserve">3. </w:t>
      </w:r>
      <w:r>
        <w:rPr>
          <w:rFonts w:ascii="Times New Roman" w:hAnsi="Times New Roman" w:cs="Times New Roman"/>
          <w:sz w:val="28"/>
          <w:szCs w:val="28"/>
        </w:rPr>
        <w:t>ЗПР психогенного происхождения,</w:t>
      </w:r>
    </w:p>
    <w:p w:rsidR="00DE272D" w:rsidRDefault="00DE272D" w:rsidP="00DE272D">
      <w:pPr>
        <w:rPr>
          <w:rFonts w:ascii="Times New Roman" w:hAnsi="Times New Roman" w:cs="Times New Roman"/>
          <w:sz w:val="28"/>
          <w:szCs w:val="28"/>
        </w:rPr>
      </w:pPr>
      <w:r w:rsidRPr="00DE272D">
        <w:rPr>
          <w:rFonts w:ascii="Times New Roman" w:hAnsi="Times New Roman" w:cs="Times New Roman"/>
          <w:sz w:val="28"/>
          <w:szCs w:val="28"/>
        </w:rPr>
        <w:t>4. ЗПР церебрал</w:t>
      </w:r>
      <w:r>
        <w:rPr>
          <w:rFonts w:ascii="Times New Roman" w:hAnsi="Times New Roman" w:cs="Times New Roman"/>
          <w:sz w:val="28"/>
          <w:szCs w:val="28"/>
        </w:rPr>
        <w:t>ьно-органического происхождения.</w:t>
      </w:r>
    </w:p>
    <w:p w:rsidR="00DE272D" w:rsidRDefault="006F58DC" w:rsidP="00DE272D">
      <w:pPr>
        <w:rPr>
          <w:rFonts w:ascii="Times New Roman" w:hAnsi="Times New Roman" w:cs="Times New Roman"/>
          <w:sz w:val="28"/>
          <w:szCs w:val="28"/>
        </w:rPr>
      </w:pPr>
      <w:r w:rsidRPr="006F58DC">
        <w:rPr>
          <w:rFonts w:ascii="Times New Roman" w:hAnsi="Times New Roman" w:cs="Times New Roman"/>
          <w:sz w:val="28"/>
          <w:szCs w:val="28"/>
        </w:rPr>
        <w:t xml:space="preserve">По мнению </w:t>
      </w:r>
      <w:r w:rsidR="003A39ED">
        <w:rPr>
          <w:rFonts w:ascii="Times New Roman" w:hAnsi="Times New Roman" w:cs="Times New Roman"/>
          <w:sz w:val="28"/>
          <w:szCs w:val="28"/>
        </w:rPr>
        <w:t>некоторых исследователей</w:t>
      </w:r>
      <w:r w:rsidRPr="006F58DC">
        <w:rPr>
          <w:rFonts w:ascii="Times New Roman" w:hAnsi="Times New Roman" w:cs="Times New Roman"/>
          <w:sz w:val="28"/>
          <w:szCs w:val="28"/>
        </w:rPr>
        <w:t>, наиболее полной является классификация ЗПР</w:t>
      </w:r>
      <w:r w:rsidR="003A39ED">
        <w:rPr>
          <w:rFonts w:ascii="Times New Roman" w:hAnsi="Times New Roman" w:cs="Times New Roman"/>
          <w:sz w:val="28"/>
          <w:szCs w:val="28"/>
        </w:rPr>
        <w:t xml:space="preserve">, предложенная В.В. Ковалевым </w:t>
      </w:r>
      <w:r w:rsidRPr="006F58DC">
        <w:rPr>
          <w:rFonts w:ascii="Times New Roman" w:hAnsi="Times New Roman" w:cs="Times New Roman"/>
          <w:sz w:val="28"/>
          <w:szCs w:val="28"/>
        </w:rPr>
        <w:t xml:space="preserve"> в 1979 г.:</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I. Дизонтогенетические формы пограничной интеллектуальной недостаточности: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1. Интеллектуальная недостаточность при состояниях психического инфантилизма: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а) при простом психическом инфантилизме;</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б) при осложненном психическом инфантилизме:</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 при сочетании психического инфантилизма с </w:t>
      </w:r>
      <w:proofErr w:type="spellStart"/>
      <w:r w:rsidRPr="006F58DC">
        <w:rPr>
          <w:rFonts w:ascii="Times New Roman" w:hAnsi="Times New Roman" w:cs="Times New Roman"/>
          <w:sz w:val="28"/>
          <w:szCs w:val="28"/>
        </w:rPr>
        <w:t>психоорганическим</w:t>
      </w:r>
      <w:proofErr w:type="spellEnd"/>
      <w:r w:rsidRPr="006F58DC">
        <w:rPr>
          <w:rFonts w:ascii="Times New Roman" w:hAnsi="Times New Roman" w:cs="Times New Roman"/>
          <w:sz w:val="28"/>
          <w:szCs w:val="28"/>
        </w:rPr>
        <w:t xml:space="preserve"> синдромом;</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 при сочетании психического инфантилизма с </w:t>
      </w:r>
      <w:proofErr w:type="spellStart"/>
      <w:r w:rsidRPr="006F58DC">
        <w:rPr>
          <w:rFonts w:ascii="Times New Roman" w:hAnsi="Times New Roman" w:cs="Times New Roman"/>
          <w:sz w:val="28"/>
          <w:szCs w:val="28"/>
        </w:rPr>
        <w:t>церебрастеническим</w:t>
      </w:r>
      <w:proofErr w:type="spellEnd"/>
      <w:r w:rsidRPr="006F58DC">
        <w:rPr>
          <w:rFonts w:ascii="Times New Roman" w:hAnsi="Times New Roman" w:cs="Times New Roman"/>
          <w:sz w:val="28"/>
          <w:szCs w:val="28"/>
        </w:rPr>
        <w:t xml:space="preserve"> синдромом;</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при сочетании психического инфантилизма с невропатическими состояниями;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при сочетании психического инфантилизма с психоэндокринным синдромом.</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2. Интеллектуальная недостаточность при отставании в развитии отдельных компонентов психической деятельности: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а) при задержках развития речи;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б) при отставании развития так называемых школьных навыков (чтения, письма, счета);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lastRenderedPageBreak/>
        <w:t>в) при отставании развития психомоторики.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3. Искаженное психическое развитие с интеллектуальной недостаточностью (вариант синдрома раннего детского аутизма).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ІІ. </w:t>
      </w:r>
      <w:proofErr w:type="spellStart"/>
      <w:r w:rsidRPr="006F58DC">
        <w:rPr>
          <w:rFonts w:ascii="Times New Roman" w:hAnsi="Times New Roman" w:cs="Times New Roman"/>
          <w:sz w:val="28"/>
          <w:szCs w:val="28"/>
        </w:rPr>
        <w:t>Энцефалопатические</w:t>
      </w:r>
      <w:proofErr w:type="spellEnd"/>
      <w:r w:rsidRPr="006F58DC">
        <w:rPr>
          <w:rFonts w:ascii="Times New Roman" w:hAnsi="Times New Roman" w:cs="Times New Roman"/>
          <w:sz w:val="28"/>
          <w:szCs w:val="28"/>
        </w:rPr>
        <w:t xml:space="preserve"> формы:</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1. </w:t>
      </w:r>
      <w:proofErr w:type="spellStart"/>
      <w:r w:rsidRPr="006F58DC">
        <w:rPr>
          <w:rFonts w:ascii="Times New Roman" w:hAnsi="Times New Roman" w:cs="Times New Roman"/>
          <w:sz w:val="28"/>
          <w:szCs w:val="28"/>
        </w:rPr>
        <w:t>Церебрастенические</w:t>
      </w:r>
      <w:proofErr w:type="spellEnd"/>
      <w:r w:rsidRPr="006F58DC">
        <w:rPr>
          <w:rFonts w:ascii="Times New Roman" w:hAnsi="Times New Roman" w:cs="Times New Roman"/>
          <w:sz w:val="28"/>
          <w:szCs w:val="28"/>
        </w:rPr>
        <w:t xml:space="preserve"> синдромы с запаздыванием развития школьных навыков;</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2. </w:t>
      </w:r>
      <w:proofErr w:type="spellStart"/>
      <w:r w:rsidRPr="006F58DC">
        <w:rPr>
          <w:rFonts w:ascii="Times New Roman" w:hAnsi="Times New Roman" w:cs="Times New Roman"/>
          <w:sz w:val="28"/>
          <w:szCs w:val="28"/>
        </w:rPr>
        <w:t>Психоорганические</w:t>
      </w:r>
      <w:proofErr w:type="spellEnd"/>
      <w:r w:rsidRPr="006F58DC">
        <w:rPr>
          <w:rFonts w:ascii="Times New Roman" w:hAnsi="Times New Roman" w:cs="Times New Roman"/>
          <w:sz w:val="28"/>
          <w:szCs w:val="28"/>
        </w:rPr>
        <w:t xml:space="preserve"> синдромы с интеллектуальной недостаточностью и нарушением высших корковых функций;</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3. Пограничная интеллектуальная недостаточность при детских церебральных параличах;</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4. Интеллектуальная недостаточность при общих недоразвитиях речи (синдромы алалии).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III. Интеллектуальная недостаточность, связанная с дефектами анализаторов и органов чувств:</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1. Интеллектуальная недостаточность при врожденной или рано приобретенной глухоте и тугоухости;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2. Интеллектуальная недостаточность при слепоте, возникшей в раннем детстве.</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IV. Интеллектуальная </w:t>
      </w:r>
      <w:proofErr w:type="gramStart"/>
      <w:r w:rsidRPr="006F58DC">
        <w:rPr>
          <w:rFonts w:ascii="Times New Roman" w:hAnsi="Times New Roman" w:cs="Times New Roman"/>
          <w:sz w:val="28"/>
          <w:szCs w:val="28"/>
        </w:rPr>
        <w:t>недостаточность в связи</w:t>
      </w:r>
      <w:proofErr w:type="gramEnd"/>
      <w:r w:rsidRPr="006F58DC">
        <w:rPr>
          <w:rFonts w:ascii="Times New Roman" w:hAnsi="Times New Roman" w:cs="Times New Roman"/>
          <w:sz w:val="28"/>
          <w:szCs w:val="28"/>
        </w:rPr>
        <w:t xml:space="preserve"> с дефектами воспитания и дефицитом информации с раннего детства («педагогическая запущенность»).</w:t>
      </w:r>
    </w:p>
    <w:p w:rsidR="006F58DC" w:rsidRDefault="006F58DC" w:rsidP="00DE272D">
      <w:pPr>
        <w:rPr>
          <w:rFonts w:ascii="Times New Roman" w:hAnsi="Times New Roman" w:cs="Times New Roman"/>
          <w:sz w:val="28"/>
          <w:szCs w:val="28"/>
        </w:rPr>
      </w:pPr>
      <w:r w:rsidRPr="006F58DC">
        <w:rPr>
          <w:rFonts w:ascii="Times New Roman" w:hAnsi="Times New Roman" w:cs="Times New Roman"/>
          <w:sz w:val="28"/>
          <w:szCs w:val="28"/>
        </w:rPr>
        <w:t xml:space="preserve">При всем разнообразии и многочисленности биологических предикторов задержек психического развития не следует забывать и о вкладе социальных факторов в формирование ЗПР. По данным многих </w:t>
      </w:r>
      <w:r w:rsidR="003A39ED">
        <w:rPr>
          <w:rFonts w:ascii="Times New Roman" w:hAnsi="Times New Roman" w:cs="Times New Roman"/>
          <w:sz w:val="28"/>
          <w:szCs w:val="28"/>
        </w:rPr>
        <w:t xml:space="preserve">исследователей </w:t>
      </w:r>
      <w:r w:rsidRPr="006F58DC">
        <w:rPr>
          <w:rFonts w:ascii="Times New Roman" w:hAnsi="Times New Roman" w:cs="Times New Roman"/>
          <w:sz w:val="28"/>
          <w:szCs w:val="28"/>
        </w:rPr>
        <w:t xml:space="preserve"> большинство детей с ЗПР воспитывались в условиях семейной дисгармонии, эмоциональной </w:t>
      </w:r>
      <w:proofErr w:type="spellStart"/>
      <w:r w:rsidRPr="006F58DC">
        <w:rPr>
          <w:rFonts w:ascii="Times New Roman" w:hAnsi="Times New Roman" w:cs="Times New Roman"/>
          <w:sz w:val="28"/>
          <w:szCs w:val="28"/>
        </w:rPr>
        <w:t>депривации</w:t>
      </w:r>
      <w:proofErr w:type="spellEnd"/>
      <w:r w:rsidRPr="006F58DC">
        <w:rPr>
          <w:rFonts w:ascii="Times New Roman" w:hAnsi="Times New Roman" w:cs="Times New Roman"/>
          <w:sz w:val="28"/>
          <w:szCs w:val="28"/>
        </w:rPr>
        <w:t>, в семьях с низким культурным, образовательным и социальным уровнем. Неправильные условия воспитания играют значительную роль в фиксации эмоционально-волевой незрелости. А у большинства детей, воспитывающихся в интернатах, с раннего детства выявляется ЗПР с нарушениями интеллекта.</w:t>
      </w:r>
    </w:p>
    <w:p w:rsidR="006F58DC" w:rsidRPr="006F58DC" w:rsidRDefault="003A39ED" w:rsidP="006F58DC">
      <w:pPr>
        <w:rPr>
          <w:rFonts w:ascii="Times New Roman" w:hAnsi="Times New Roman" w:cs="Times New Roman"/>
          <w:sz w:val="28"/>
          <w:szCs w:val="28"/>
        </w:rPr>
      </w:pPr>
      <w:r>
        <w:rPr>
          <w:rFonts w:ascii="Times New Roman" w:hAnsi="Times New Roman" w:cs="Times New Roman"/>
          <w:sz w:val="28"/>
          <w:szCs w:val="28"/>
        </w:rPr>
        <w:t xml:space="preserve">В.C. </w:t>
      </w:r>
      <w:proofErr w:type="spellStart"/>
      <w:r>
        <w:rPr>
          <w:rFonts w:ascii="Times New Roman" w:hAnsi="Times New Roman" w:cs="Times New Roman"/>
          <w:sz w:val="28"/>
          <w:szCs w:val="28"/>
        </w:rPr>
        <w:t>Кукушин</w:t>
      </w:r>
      <w:proofErr w:type="spellEnd"/>
      <w:r>
        <w:rPr>
          <w:rFonts w:ascii="Times New Roman" w:hAnsi="Times New Roman" w:cs="Times New Roman"/>
          <w:sz w:val="28"/>
          <w:szCs w:val="28"/>
        </w:rPr>
        <w:t xml:space="preserve"> </w:t>
      </w:r>
      <w:r w:rsidR="006F58DC" w:rsidRPr="006F58DC">
        <w:rPr>
          <w:rFonts w:ascii="Times New Roman" w:hAnsi="Times New Roman" w:cs="Times New Roman"/>
          <w:sz w:val="28"/>
          <w:szCs w:val="28"/>
        </w:rPr>
        <w:t xml:space="preserve"> структурировал все симптомы ЗПР и выделил основные диагностические признаки, объединив их в клинико-психологические синдромы:</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lastRenderedPageBreak/>
        <w:t>I. Незрелость эмоционально-волевой сферы – синдром психического инфантилизма: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1) преобладание игровых интересов над </w:t>
      </w:r>
      <w:proofErr w:type="gramStart"/>
      <w:r w:rsidRPr="006F58DC">
        <w:rPr>
          <w:rFonts w:ascii="Times New Roman" w:hAnsi="Times New Roman" w:cs="Times New Roman"/>
          <w:sz w:val="28"/>
          <w:szCs w:val="28"/>
        </w:rPr>
        <w:t>познавательными</w:t>
      </w:r>
      <w:proofErr w:type="gramEnd"/>
      <w:r w:rsidRPr="006F58DC">
        <w:rPr>
          <w:rFonts w:ascii="Times New Roman" w:hAnsi="Times New Roman" w:cs="Times New Roman"/>
          <w:sz w:val="28"/>
          <w:szCs w:val="28"/>
        </w:rPr>
        <w:t>;</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2) эмоциональная лабильность, конфликтность либо неадекватная </w:t>
      </w:r>
      <w:proofErr w:type="spellStart"/>
      <w:r w:rsidRPr="006F58DC">
        <w:rPr>
          <w:rFonts w:ascii="Times New Roman" w:hAnsi="Times New Roman" w:cs="Times New Roman"/>
          <w:sz w:val="28"/>
          <w:szCs w:val="28"/>
        </w:rPr>
        <w:t>гипертимия</w:t>
      </w:r>
      <w:proofErr w:type="spellEnd"/>
      <w:r w:rsidRPr="006F58DC">
        <w:rPr>
          <w:rFonts w:ascii="Times New Roman" w:hAnsi="Times New Roman" w:cs="Times New Roman"/>
          <w:sz w:val="28"/>
          <w:szCs w:val="28"/>
        </w:rPr>
        <w:t xml:space="preserve"> и дурашливость;</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3) неумение контролировать свое поведение, </w:t>
      </w:r>
      <w:proofErr w:type="spellStart"/>
      <w:r w:rsidRPr="006F58DC">
        <w:rPr>
          <w:rFonts w:ascii="Times New Roman" w:hAnsi="Times New Roman" w:cs="Times New Roman"/>
          <w:sz w:val="28"/>
          <w:szCs w:val="28"/>
        </w:rPr>
        <w:t>некритичность</w:t>
      </w:r>
      <w:proofErr w:type="spellEnd"/>
      <w:r w:rsidRPr="006F58DC">
        <w:rPr>
          <w:rFonts w:ascii="Times New Roman" w:hAnsi="Times New Roman" w:cs="Times New Roman"/>
          <w:sz w:val="28"/>
          <w:szCs w:val="28"/>
        </w:rPr>
        <w:t>, эгоизм;</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4) негативное отношение к выполнению умственных заданий, нежелание подчиняться правилам.</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II. Нарушение интеллектуальной работоспособности в связи с дисфункцией </w:t>
      </w:r>
      <w:proofErr w:type="spellStart"/>
      <w:r w:rsidRPr="006F58DC">
        <w:rPr>
          <w:rFonts w:ascii="Times New Roman" w:hAnsi="Times New Roman" w:cs="Times New Roman"/>
          <w:sz w:val="28"/>
          <w:szCs w:val="28"/>
        </w:rPr>
        <w:t>вегетососудистой</w:t>
      </w:r>
      <w:proofErr w:type="spellEnd"/>
      <w:r w:rsidRPr="006F58DC">
        <w:rPr>
          <w:rFonts w:ascii="Times New Roman" w:hAnsi="Times New Roman" w:cs="Times New Roman"/>
          <w:sz w:val="28"/>
          <w:szCs w:val="28"/>
        </w:rPr>
        <w:t xml:space="preserve"> регуляции – синдром церебральной астении: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1) повышенная утомляемость;</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2) нарастание психической медлительности либо импульсивности; недостаточная концентрация внимания; немотивированные расстройства настроения, капризность; вялость, сонливость либо </w:t>
      </w:r>
      <w:proofErr w:type="spellStart"/>
      <w:r w:rsidRPr="006F58DC">
        <w:rPr>
          <w:rFonts w:ascii="Times New Roman" w:hAnsi="Times New Roman" w:cs="Times New Roman"/>
          <w:sz w:val="28"/>
          <w:szCs w:val="28"/>
        </w:rPr>
        <w:t>гиперактивность</w:t>
      </w:r>
      <w:proofErr w:type="spellEnd"/>
      <w:r w:rsidRPr="006F58DC">
        <w:rPr>
          <w:rFonts w:ascii="Times New Roman" w:hAnsi="Times New Roman" w:cs="Times New Roman"/>
          <w:sz w:val="28"/>
          <w:szCs w:val="28"/>
        </w:rPr>
        <w:t>, ухудшение почерка;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3) </w:t>
      </w:r>
      <w:proofErr w:type="spellStart"/>
      <w:r w:rsidRPr="006F58DC">
        <w:rPr>
          <w:rFonts w:ascii="Times New Roman" w:hAnsi="Times New Roman" w:cs="Times New Roman"/>
          <w:sz w:val="28"/>
          <w:szCs w:val="28"/>
        </w:rPr>
        <w:t>гиперакузия</w:t>
      </w:r>
      <w:proofErr w:type="spellEnd"/>
      <w:r w:rsidRPr="006F58DC">
        <w:rPr>
          <w:rFonts w:ascii="Times New Roman" w:hAnsi="Times New Roman" w:cs="Times New Roman"/>
          <w:sz w:val="28"/>
          <w:szCs w:val="28"/>
        </w:rPr>
        <w:t xml:space="preserve">, повышенная </w:t>
      </w:r>
      <w:proofErr w:type="spellStart"/>
      <w:r w:rsidRPr="006F58DC">
        <w:rPr>
          <w:rFonts w:ascii="Times New Roman" w:hAnsi="Times New Roman" w:cs="Times New Roman"/>
          <w:sz w:val="28"/>
          <w:szCs w:val="28"/>
        </w:rPr>
        <w:t>фоточувствительность</w:t>
      </w:r>
      <w:proofErr w:type="spellEnd"/>
      <w:r w:rsidRPr="006F58DC">
        <w:rPr>
          <w:rFonts w:ascii="Times New Roman" w:hAnsi="Times New Roman" w:cs="Times New Roman"/>
          <w:sz w:val="28"/>
          <w:szCs w:val="28"/>
        </w:rPr>
        <w:t>, непереносимость душных помещений, головные боли;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4) неравномерность учебных достижений.</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III. </w:t>
      </w:r>
      <w:proofErr w:type="spellStart"/>
      <w:r w:rsidRPr="006F58DC">
        <w:rPr>
          <w:rFonts w:ascii="Times New Roman" w:hAnsi="Times New Roman" w:cs="Times New Roman"/>
          <w:sz w:val="28"/>
          <w:szCs w:val="28"/>
        </w:rPr>
        <w:t>Энцефалопатические</w:t>
      </w:r>
      <w:proofErr w:type="spellEnd"/>
      <w:r w:rsidRPr="006F58DC">
        <w:rPr>
          <w:rFonts w:ascii="Times New Roman" w:hAnsi="Times New Roman" w:cs="Times New Roman"/>
          <w:sz w:val="28"/>
          <w:szCs w:val="28"/>
        </w:rPr>
        <w:t xml:space="preserve"> расстройства: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1) </w:t>
      </w:r>
      <w:proofErr w:type="spellStart"/>
      <w:r w:rsidRPr="006F58DC">
        <w:rPr>
          <w:rFonts w:ascii="Times New Roman" w:hAnsi="Times New Roman" w:cs="Times New Roman"/>
          <w:sz w:val="28"/>
          <w:szCs w:val="28"/>
        </w:rPr>
        <w:t>неврозоподобный</w:t>
      </w:r>
      <w:proofErr w:type="spellEnd"/>
      <w:r w:rsidRPr="006F58DC">
        <w:rPr>
          <w:rFonts w:ascii="Times New Roman" w:hAnsi="Times New Roman" w:cs="Times New Roman"/>
          <w:sz w:val="28"/>
          <w:szCs w:val="28"/>
        </w:rPr>
        <w:t xml:space="preserve"> синдром (страхи, тики, заикание, нарушение сна, </w:t>
      </w:r>
      <w:proofErr w:type="spellStart"/>
      <w:r w:rsidRPr="006F58DC">
        <w:rPr>
          <w:rFonts w:ascii="Times New Roman" w:hAnsi="Times New Roman" w:cs="Times New Roman"/>
          <w:sz w:val="28"/>
          <w:szCs w:val="28"/>
        </w:rPr>
        <w:t>энурез</w:t>
      </w:r>
      <w:proofErr w:type="spellEnd"/>
      <w:r w:rsidRPr="006F58DC">
        <w:rPr>
          <w:rFonts w:ascii="Times New Roman" w:hAnsi="Times New Roman" w:cs="Times New Roman"/>
          <w:sz w:val="28"/>
          <w:szCs w:val="28"/>
        </w:rPr>
        <w:t xml:space="preserve"> и пр.);</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2) стойкие расстройства поведения – синдром повышенной аффективной и двигательной возбудимости; </w:t>
      </w:r>
      <w:proofErr w:type="spellStart"/>
      <w:r w:rsidRPr="006F58DC">
        <w:rPr>
          <w:rFonts w:ascii="Times New Roman" w:hAnsi="Times New Roman" w:cs="Times New Roman"/>
          <w:sz w:val="28"/>
          <w:szCs w:val="28"/>
        </w:rPr>
        <w:t>психопатоподобный</w:t>
      </w:r>
      <w:proofErr w:type="spellEnd"/>
      <w:r w:rsidRPr="006F58DC">
        <w:rPr>
          <w:rFonts w:ascii="Times New Roman" w:hAnsi="Times New Roman" w:cs="Times New Roman"/>
          <w:sz w:val="28"/>
          <w:szCs w:val="28"/>
        </w:rPr>
        <w:t xml:space="preserve"> синдром (эмоциональная взрывчатость в сочетании с агрессивностью; лживость, расторможенность влечений);</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3) </w:t>
      </w:r>
      <w:proofErr w:type="spellStart"/>
      <w:r w:rsidRPr="006F58DC">
        <w:rPr>
          <w:rFonts w:ascii="Times New Roman" w:hAnsi="Times New Roman" w:cs="Times New Roman"/>
          <w:sz w:val="28"/>
          <w:szCs w:val="28"/>
        </w:rPr>
        <w:t>эпилептиформный</w:t>
      </w:r>
      <w:proofErr w:type="spellEnd"/>
      <w:r w:rsidRPr="006F58DC">
        <w:rPr>
          <w:rFonts w:ascii="Times New Roman" w:hAnsi="Times New Roman" w:cs="Times New Roman"/>
          <w:sz w:val="28"/>
          <w:szCs w:val="28"/>
        </w:rPr>
        <w:t xml:space="preserve"> синдром (судорожные припадки, специфические особенности аффективной сферы и пр.);</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4) апатико-адинамический синдром (вялость, безразличие, заторможенность).</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IV. Нарушения предпосылок интеллекта: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lastRenderedPageBreak/>
        <w:t xml:space="preserve">1) недостаточность тонкой моторики рук; нарушения артикуляционной и </w:t>
      </w:r>
      <w:proofErr w:type="spellStart"/>
      <w:r w:rsidRPr="006F58DC">
        <w:rPr>
          <w:rFonts w:ascii="Times New Roman" w:hAnsi="Times New Roman" w:cs="Times New Roman"/>
          <w:sz w:val="28"/>
          <w:szCs w:val="28"/>
        </w:rPr>
        <w:t>графо-моторной</w:t>
      </w:r>
      <w:proofErr w:type="spellEnd"/>
      <w:r w:rsidRPr="006F58DC">
        <w:rPr>
          <w:rFonts w:ascii="Times New Roman" w:hAnsi="Times New Roman" w:cs="Times New Roman"/>
          <w:sz w:val="28"/>
          <w:szCs w:val="28"/>
        </w:rPr>
        <w:t xml:space="preserve"> координаций (нарушение каллиграфии);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2) зрительно-пространственные нарушения: нестойкость графического образа цифр и букв, зеркальность и перестановки их при чтении и написании; трудности ориентации в пределах тетрадного листа;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3) нарушение </w:t>
      </w:r>
      <w:proofErr w:type="spellStart"/>
      <w:proofErr w:type="gramStart"/>
      <w:r w:rsidRPr="006F58DC">
        <w:rPr>
          <w:rFonts w:ascii="Times New Roman" w:hAnsi="Times New Roman" w:cs="Times New Roman"/>
          <w:sz w:val="28"/>
          <w:szCs w:val="28"/>
        </w:rPr>
        <w:t>звуко-буквенного</w:t>
      </w:r>
      <w:proofErr w:type="spellEnd"/>
      <w:proofErr w:type="gramEnd"/>
      <w:r w:rsidRPr="006F58DC">
        <w:rPr>
          <w:rFonts w:ascii="Times New Roman" w:hAnsi="Times New Roman" w:cs="Times New Roman"/>
          <w:sz w:val="28"/>
          <w:szCs w:val="28"/>
        </w:rPr>
        <w:t xml:space="preserve"> анализа и звуковой структуры слов;</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4) трудности усвоения логико-грамматических конструкций языка, ограниченность словарного запаса;</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 xml:space="preserve">5) нарушение зрительной, слуховой, </w:t>
      </w:r>
      <w:proofErr w:type="spellStart"/>
      <w:proofErr w:type="gramStart"/>
      <w:r w:rsidRPr="006F58DC">
        <w:rPr>
          <w:rFonts w:ascii="Times New Roman" w:hAnsi="Times New Roman" w:cs="Times New Roman"/>
          <w:sz w:val="28"/>
          <w:szCs w:val="28"/>
        </w:rPr>
        <w:t>слухо-речевой</w:t>
      </w:r>
      <w:proofErr w:type="spellEnd"/>
      <w:proofErr w:type="gramEnd"/>
      <w:r w:rsidRPr="006F58DC">
        <w:rPr>
          <w:rFonts w:ascii="Times New Roman" w:hAnsi="Times New Roman" w:cs="Times New Roman"/>
          <w:sz w:val="28"/>
          <w:szCs w:val="28"/>
        </w:rPr>
        <w:t xml:space="preserve"> памяти;</w:t>
      </w:r>
    </w:p>
    <w:p w:rsidR="006F58DC" w:rsidRPr="006F58DC" w:rsidRDefault="006F58DC" w:rsidP="006F58DC">
      <w:pPr>
        <w:rPr>
          <w:rFonts w:ascii="Times New Roman" w:hAnsi="Times New Roman" w:cs="Times New Roman"/>
          <w:sz w:val="28"/>
          <w:szCs w:val="28"/>
        </w:rPr>
      </w:pPr>
      <w:r w:rsidRPr="006F58DC">
        <w:rPr>
          <w:rFonts w:ascii="Times New Roman" w:hAnsi="Times New Roman" w:cs="Times New Roman"/>
          <w:sz w:val="28"/>
          <w:szCs w:val="28"/>
        </w:rPr>
        <w:t>6) трудности концентрации и распределения внимания, фрагментарность восприятия.</w:t>
      </w:r>
    </w:p>
    <w:p w:rsidR="006F58DC" w:rsidRDefault="006F58DC" w:rsidP="00DE272D">
      <w:pPr>
        <w:rPr>
          <w:rFonts w:ascii="Times New Roman" w:hAnsi="Times New Roman" w:cs="Times New Roman"/>
          <w:sz w:val="28"/>
          <w:szCs w:val="28"/>
        </w:rPr>
      </w:pPr>
      <w:r w:rsidRPr="006F58DC">
        <w:rPr>
          <w:rFonts w:ascii="Times New Roman" w:hAnsi="Times New Roman" w:cs="Times New Roman"/>
          <w:sz w:val="28"/>
          <w:szCs w:val="28"/>
        </w:rPr>
        <w:t> Дети, страдающие ЗПР, испытывают многочисленные трудности с началом школьного обучения</w:t>
      </w:r>
      <w:r>
        <w:rPr>
          <w:rFonts w:ascii="Times New Roman" w:hAnsi="Times New Roman" w:cs="Times New Roman"/>
          <w:sz w:val="28"/>
          <w:szCs w:val="28"/>
        </w:rPr>
        <w:t>.</w:t>
      </w:r>
      <w:r w:rsidRPr="006F58DC">
        <w:rPr>
          <w:rFonts w:ascii="Times New Roman" w:hAnsi="Times New Roman" w:cs="Times New Roman"/>
          <w:sz w:val="28"/>
          <w:szCs w:val="28"/>
        </w:rPr>
        <w:t xml:space="preserve"> Во-первых, дети с ЗПР отличаются от своих сверстников своей наивностью, несамостоятельностью, они не выполняют школьных требований, но в то же время прекрасно чувствуют себя в игре, хотя ролевые формы игр со строгими правилами им недоступны. Во-вторых, такие дети затрудняются в организации собственной целенаправленной деятельности, не осознавая себя учеником и не понимая мотивов учебной деятельности и ее целей. В-третьих, ученики, страдающие ЗПР, медленно воспринимают и перерабатывают информацию, а для более полного восприятия нуждаются в развернутых инструкциях и наглядных примерах, что связано с недоразвитием словесно-логического мышления. Следовательно, </w:t>
      </w:r>
      <w:proofErr w:type="gramStart"/>
      <w:r w:rsidRPr="006F58DC">
        <w:rPr>
          <w:rFonts w:ascii="Times New Roman" w:hAnsi="Times New Roman" w:cs="Times New Roman"/>
          <w:sz w:val="28"/>
          <w:szCs w:val="28"/>
        </w:rPr>
        <w:t>обучение по программе</w:t>
      </w:r>
      <w:proofErr w:type="gramEnd"/>
      <w:r w:rsidRPr="006F58DC">
        <w:rPr>
          <w:rFonts w:ascii="Times New Roman" w:hAnsi="Times New Roman" w:cs="Times New Roman"/>
          <w:sz w:val="28"/>
          <w:szCs w:val="28"/>
        </w:rPr>
        <w:t xml:space="preserve"> массовой школы им недоступно в силу того, что усвоение информации не соответствует темпу их индивидуального развития. В-четвертых, у детей с ЗПР отмечается быстрая утомляемость, из чего вытекает низкий уровень работоспособности. В-пятых, если же все-таки такой ребенок обучается в массовой школе, то он начинает осознавать свою несостоятельность как ученика, у него возникает чувство неуверенности в себе, страх перед наказанием и уход в б</w:t>
      </w:r>
      <w:r w:rsidR="003A39ED">
        <w:rPr>
          <w:rFonts w:ascii="Times New Roman" w:hAnsi="Times New Roman" w:cs="Times New Roman"/>
          <w:sz w:val="28"/>
          <w:szCs w:val="28"/>
        </w:rPr>
        <w:t>олее доступную деятельность</w:t>
      </w:r>
      <w:r w:rsidRPr="006F58DC">
        <w:rPr>
          <w:rFonts w:ascii="Times New Roman" w:hAnsi="Times New Roman" w:cs="Times New Roman"/>
          <w:sz w:val="28"/>
          <w:szCs w:val="28"/>
        </w:rPr>
        <w:t>.</w:t>
      </w:r>
    </w:p>
    <w:p w:rsidR="006F58DC" w:rsidRDefault="006F58DC" w:rsidP="00DE272D">
      <w:pPr>
        <w:rPr>
          <w:rFonts w:ascii="Times New Roman" w:hAnsi="Times New Roman" w:cs="Times New Roman"/>
          <w:sz w:val="28"/>
          <w:szCs w:val="28"/>
        </w:rPr>
      </w:pPr>
      <w:r w:rsidRPr="006F58DC">
        <w:rPr>
          <w:rFonts w:ascii="Times New Roman" w:hAnsi="Times New Roman" w:cs="Times New Roman"/>
          <w:sz w:val="28"/>
          <w:szCs w:val="28"/>
        </w:rPr>
        <w:t xml:space="preserve">Диагностика ЗПР проводится только в результате комплексного обследования ребенка </w:t>
      </w:r>
      <w:proofErr w:type="spellStart"/>
      <w:r w:rsidRPr="006F58DC">
        <w:rPr>
          <w:rFonts w:ascii="Times New Roman" w:hAnsi="Times New Roman" w:cs="Times New Roman"/>
          <w:sz w:val="28"/>
          <w:szCs w:val="28"/>
        </w:rPr>
        <w:t>психолого-медико-педагогической</w:t>
      </w:r>
      <w:proofErr w:type="spellEnd"/>
      <w:r w:rsidRPr="006F58DC">
        <w:rPr>
          <w:rFonts w:ascii="Times New Roman" w:hAnsi="Times New Roman" w:cs="Times New Roman"/>
          <w:sz w:val="28"/>
          <w:szCs w:val="28"/>
        </w:rPr>
        <w:t xml:space="preserve"> комиссией, включающей детского психолога, психиатра, педиатра, детского невролога, логопеда и дефектолога. На основании сведений членов комиссии делается </w:t>
      </w:r>
      <w:r w:rsidRPr="006F58DC">
        <w:rPr>
          <w:rFonts w:ascii="Times New Roman" w:hAnsi="Times New Roman" w:cs="Times New Roman"/>
          <w:sz w:val="28"/>
          <w:szCs w:val="28"/>
        </w:rPr>
        <w:lastRenderedPageBreak/>
        <w:t>заключение о развитии ребенка, о наличии ЗПР, даются рекомендации по организации воспитательного и обучающего процесса.</w:t>
      </w:r>
    </w:p>
    <w:p w:rsidR="006F58DC" w:rsidRDefault="006F58DC" w:rsidP="00DE272D">
      <w:pPr>
        <w:rPr>
          <w:rFonts w:ascii="Times New Roman" w:hAnsi="Times New Roman" w:cs="Times New Roman"/>
          <w:sz w:val="28"/>
          <w:szCs w:val="28"/>
        </w:rPr>
      </w:pPr>
      <w:r w:rsidRPr="006F58DC">
        <w:rPr>
          <w:rFonts w:ascii="Times New Roman" w:hAnsi="Times New Roman" w:cs="Times New Roman"/>
          <w:sz w:val="28"/>
          <w:szCs w:val="28"/>
        </w:rPr>
        <w:t>Вопросы дифференциальной диагностики ЗПР отражены во многих работах отечественных авторов. Диагноз ЗПР зачастую приходится дифференцировать с умственной отсталостью, для которой характерна тотальность нарушений психических функций, в то время как ЗПР свойственна мозаичность, т.е. несоответствие потенциальных познавательных способностей и реальных школьных достижений. Важным диагностическим критерием ЗПР является возможность принимать и использовать помощь, усваивать принцип решения заданной интеллектуальной операции и переносить его на аналогичные задания</w:t>
      </w:r>
    </w:p>
    <w:p w:rsidR="00AF03BC" w:rsidRPr="003A39ED" w:rsidRDefault="00AF03BC" w:rsidP="00DE272D">
      <w:pPr>
        <w:rPr>
          <w:rFonts w:ascii="Times New Roman" w:hAnsi="Times New Roman" w:cs="Times New Roman"/>
          <w:sz w:val="28"/>
          <w:szCs w:val="28"/>
        </w:rPr>
      </w:pPr>
      <w:r w:rsidRPr="00AF03BC">
        <w:rPr>
          <w:rFonts w:ascii="Times New Roman" w:hAnsi="Times New Roman" w:cs="Times New Roman"/>
          <w:sz w:val="28"/>
          <w:szCs w:val="28"/>
        </w:rPr>
        <w:t xml:space="preserve">Нередко возникают затруднения при разграничении ЗПР и </w:t>
      </w:r>
      <w:proofErr w:type="spellStart"/>
      <w:r w:rsidRPr="00AF03BC">
        <w:rPr>
          <w:rFonts w:ascii="Times New Roman" w:hAnsi="Times New Roman" w:cs="Times New Roman"/>
          <w:sz w:val="28"/>
          <w:szCs w:val="28"/>
        </w:rPr>
        <w:t>аутистических</w:t>
      </w:r>
      <w:proofErr w:type="spellEnd"/>
      <w:r w:rsidRPr="00AF03BC">
        <w:rPr>
          <w:rFonts w:ascii="Times New Roman" w:hAnsi="Times New Roman" w:cs="Times New Roman"/>
          <w:sz w:val="28"/>
          <w:szCs w:val="28"/>
        </w:rPr>
        <w:t xml:space="preserve"> расстройств. Это связано с тем, что некоторые формы ЗПР имеют </w:t>
      </w:r>
      <w:proofErr w:type="spellStart"/>
      <w:r w:rsidRPr="00AF03BC">
        <w:rPr>
          <w:rFonts w:ascii="Times New Roman" w:hAnsi="Times New Roman" w:cs="Times New Roman"/>
          <w:sz w:val="28"/>
          <w:szCs w:val="28"/>
        </w:rPr>
        <w:t>аутоподобные</w:t>
      </w:r>
      <w:proofErr w:type="spellEnd"/>
      <w:r w:rsidRPr="00AF03BC">
        <w:rPr>
          <w:rFonts w:ascii="Times New Roman" w:hAnsi="Times New Roman" w:cs="Times New Roman"/>
          <w:sz w:val="28"/>
          <w:szCs w:val="28"/>
        </w:rPr>
        <w:t xml:space="preserve"> проявления, такие как </w:t>
      </w:r>
      <w:proofErr w:type="spellStart"/>
      <w:r w:rsidRPr="00AF03BC">
        <w:rPr>
          <w:rFonts w:ascii="Times New Roman" w:hAnsi="Times New Roman" w:cs="Times New Roman"/>
          <w:sz w:val="28"/>
          <w:szCs w:val="28"/>
        </w:rPr>
        <w:t>эхолалии</w:t>
      </w:r>
      <w:proofErr w:type="spellEnd"/>
      <w:r w:rsidRPr="00AF03BC">
        <w:rPr>
          <w:rFonts w:ascii="Times New Roman" w:hAnsi="Times New Roman" w:cs="Times New Roman"/>
          <w:sz w:val="28"/>
          <w:szCs w:val="28"/>
        </w:rPr>
        <w:t>, стереотипные движения, консервативные игры неигровыми предметами и пр. Но главным аргументом в пользу задержки психического развития является сохранная потребность ребенка в общении с окружающими, такие дети не избегают зрительного контакта, что так характерно дл</w:t>
      </w:r>
      <w:r w:rsidR="003A39ED">
        <w:rPr>
          <w:rFonts w:ascii="Times New Roman" w:hAnsi="Times New Roman" w:cs="Times New Roman"/>
          <w:sz w:val="28"/>
          <w:szCs w:val="28"/>
        </w:rPr>
        <w:t>я детей, страдающих аутизмом</w:t>
      </w:r>
      <w:r w:rsidR="003A39ED" w:rsidRPr="003A39ED">
        <w:rPr>
          <w:rFonts w:ascii="Times New Roman" w:hAnsi="Times New Roman" w:cs="Times New Roman"/>
          <w:sz w:val="28"/>
          <w:szCs w:val="28"/>
        </w:rPr>
        <w:t>.</w:t>
      </w:r>
    </w:p>
    <w:p w:rsidR="00AF03BC" w:rsidRDefault="00AF03BC" w:rsidP="00DE272D">
      <w:pPr>
        <w:rPr>
          <w:rFonts w:ascii="Times New Roman" w:hAnsi="Times New Roman" w:cs="Times New Roman"/>
          <w:sz w:val="28"/>
          <w:szCs w:val="28"/>
        </w:rPr>
      </w:pPr>
      <w:r w:rsidRPr="00AF03BC">
        <w:rPr>
          <w:rFonts w:ascii="Times New Roman" w:hAnsi="Times New Roman" w:cs="Times New Roman"/>
          <w:sz w:val="28"/>
          <w:szCs w:val="28"/>
        </w:rPr>
        <w:t>В некоторых случаях приходится дифференцировать ЗПР и нарушения речи коркового генеза (алали</w:t>
      </w:r>
      <w:r w:rsidR="003A39ED">
        <w:rPr>
          <w:rFonts w:ascii="Times New Roman" w:hAnsi="Times New Roman" w:cs="Times New Roman"/>
          <w:sz w:val="28"/>
          <w:szCs w:val="28"/>
        </w:rPr>
        <w:t xml:space="preserve">я). По данным В.А. </w:t>
      </w:r>
      <w:proofErr w:type="spellStart"/>
      <w:r w:rsidR="003A39ED">
        <w:rPr>
          <w:rFonts w:ascii="Times New Roman" w:hAnsi="Times New Roman" w:cs="Times New Roman"/>
          <w:sz w:val="28"/>
          <w:szCs w:val="28"/>
        </w:rPr>
        <w:t>Ковшикова</w:t>
      </w:r>
      <w:proofErr w:type="spellEnd"/>
      <w:r w:rsidR="003A39ED">
        <w:rPr>
          <w:rFonts w:ascii="Times New Roman" w:hAnsi="Times New Roman" w:cs="Times New Roman"/>
          <w:sz w:val="28"/>
          <w:szCs w:val="28"/>
        </w:rPr>
        <w:t xml:space="preserve"> </w:t>
      </w:r>
      <w:r w:rsidRPr="00AF03BC">
        <w:rPr>
          <w:rFonts w:ascii="Times New Roman" w:hAnsi="Times New Roman" w:cs="Times New Roman"/>
          <w:sz w:val="28"/>
          <w:szCs w:val="28"/>
        </w:rPr>
        <w:t xml:space="preserve"> у детей, страдающих моторной алалией, выявляется весьма низкая речевая активность, стойко выражены нарушения звукопроизношения и фразовой речи. При сенсорной алалии в силу истощаемости произвольного внимания будет отмечаться неумение ребенка вслушиваться в обращенную речь, и, как следствие этого, быстрая утомляемость и потеря интереса. При возрастании речевой активности, когда ребенок начинает общаться и играть с окружающими, проявляются выраженные нарушения речи в виде </w:t>
      </w:r>
      <w:proofErr w:type="spellStart"/>
      <w:r w:rsidRPr="00AF03BC">
        <w:rPr>
          <w:rFonts w:ascii="Times New Roman" w:hAnsi="Times New Roman" w:cs="Times New Roman"/>
          <w:sz w:val="28"/>
          <w:szCs w:val="28"/>
        </w:rPr>
        <w:t>эхолалий</w:t>
      </w:r>
      <w:proofErr w:type="spellEnd"/>
      <w:r w:rsidRPr="00AF03BC">
        <w:rPr>
          <w:rFonts w:ascii="Times New Roman" w:hAnsi="Times New Roman" w:cs="Times New Roman"/>
          <w:sz w:val="28"/>
          <w:szCs w:val="28"/>
        </w:rPr>
        <w:t>.</w:t>
      </w:r>
    </w:p>
    <w:tbl>
      <w:tblPr>
        <w:tblW w:w="0" w:type="auto"/>
        <w:tblBorders>
          <w:top w:val="single" w:sz="4" w:space="0" w:color="000000"/>
          <w:left w:val="single" w:sz="4" w:space="0" w:color="000000"/>
        </w:tblBorders>
        <w:shd w:val="clear" w:color="auto" w:fill="FFFFFF"/>
        <w:tblCellMar>
          <w:top w:w="15" w:type="dxa"/>
          <w:left w:w="15" w:type="dxa"/>
          <w:bottom w:w="15" w:type="dxa"/>
          <w:right w:w="15" w:type="dxa"/>
        </w:tblCellMar>
        <w:tblLook w:val="04A0"/>
      </w:tblPr>
      <w:tblGrid>
        <w:gridCol w:w="5236"/>
        <w:gridCol w:w="4217"/>
      </w:tblGrid>
      <w:tr w:rsidR="00AF03BC" w:rsidRPr="00AF03BC" w:rsidTr="003A39ED">
        <w:tc>
          <w:tcPr>
            <w:tcW w:w="0" w:type="auto"/>
            <w:tcBorders>
              <w:bottom w:val="single" w:sz="4" w:space="0" w:color="000000"/>
              <w:right w:val="single" w:sz="4" w:space="0" w:color="000000"/>
            </w:tcBorders>
            <w:shd w:val="clear" w:color="auto" w:fill="B6DDE8" w:themeFill="accent5" w:themeFillTint="66"/>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Характерные особенности детей с ЗПР</w:t>
            </w:r>
          </w:p>
        </w:tc>
        <w:tc>
          <w:tcPr>
            <w:tcW w:w="0" w:type="auto"/>
            <w:tcBorders>
              <w:bottom w:val="single" w:sz="4" w:space="0" w:color="000000"/>
              <w:right w:val="single" w:sz="4" w:space="0" w:color="000000"/>
            </w:tcBorders>
            <w:shd w:val="clear" w:color="auto" w:fill="B6DDE8" w:themeFill="accent5" w:themeFillTint="66"/>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Характерные особенности детей с умственной отсталостью</w:t>
            </w:r>
          </w:p>
        </w:tc>
      </w:tr>
      <w:tr w:rsidR="00AF03BC" w:rsidRPr="00AF03BC" w:rsidTr="003A39ED">
        <w:tc>
          <w:tcPr>
            <w:tcW w:w="0" w:type="auto"/>
            <w:gridSpan w:val="2"/>
            <w:tcBorders>
              <w:bottom w:val="single" w:sz="4" w:space="0" w:color="000000"/>
              <w:right w:val="single" w:sz="4" w:space="0" w:color="000000"/>
            </w:tcBorders>
            <w:shd w:val="clear" w:color="auto" w:fill="E5B8B7" w:themeFill="accent2" w:themeFillTint="66"/>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1 параметр связан с локализацией нарушения (дефекта)</w:t>
            </w:r>
          </w:p>
        </w:tc>
      </w:tr>
      <w:tr w:rsidR="00AF03BC" w:rsidRPr="00AF03BC" w:rsidTr="00AF03B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Характерны только частные дефекты.</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proofErr w:type="gramStart"/>
            <w:r w:rsidRPr="00AF03BC">
              <w:rPr>
                <w:rFonts w:ascii="Times New Roman" w:eastAsia="Times New Roman" w:hAnsi="Times New Roman" w:cs="Times New Roman"/>
                <w:color w:val="333333"/>
                <w:sz w:val="20"/>
                <w:szCs w:val="20"/>
                <w:lang w:eastAsia="ru-RU"/>
              </w:rPr>
              <w:t>Характерна</w:t>
            </w:r>
            <w:proofErr w:type="gramEnd"/>
            <w:r w:rsidRPr="00AF03BC">
              <w:rPr>
                <w:rFonts w:ascii="Times New Roman" w:eastAsia="Times New Roman" w:hAnsi="Times New Roman" w:cs="Times New Roman"/>
                <w:color w:val="333333"/>
                <w:sz w:val="20"/>
                <w:szCs w:val="20"/>
                <w:lang w:eastAsia="ru-RU"/>
              </w:rPr>
              <w:t xml:space="preserve"> </w:t>
            </w:r>
            <w:proofErr w:type="spellStart"/>
            <w:r w:rsidRPr="00AF03BC">
              <w:rPr>
                <w:rFonts w:ascii="Times New Roman" w:eastAsia="Times New Roman" w:hAnsi="Times New Roman" w:cs="Times New Roman"/>
                <w:color w:val="333333"/>
                <w:sz w:val="20"/>
                <w:szCs w:val="20"/>
                <w:lang w:eastAsia="ru-RU"/>
              </w:rPr>
              <w:t>парциальность</w:t>
            </w:r>
            <w:proofErr w:type="spellEnd"/>
            <w:r w:rsidRPr="00AF03BC">
              <w:rPr>
                <w:rFonts w:ascii="Times New Roman" w:eastAsia="Times New Roman" w:hAnsi="Times New Roman" w:cs="Times New Roman"/>
                <w:color w:val="333333"/>
                <w:sz w:val="20"/>
                <w:szCs w:val="20"/>
                <w:lang w:eastAsia="ru-RU"/>
              </w:rPr>
              <w:t xml:space="preserve"> поражения с недостаточностью </w:t>
            </w:r>
            <w:proofErr w:type="spellStart"/>
            <w:r w:rsidRPr="00AF03BC">
              <w:rPr>
                <w:rFonts w:ascii="Times New Roman" w:eastAsia="Times New Roman" w:hAnsi="Times New Roman" w:cs="Times New Roman"/>
                <w:color w:val="333333"/>
                <w:sz w:val="20"/>
                <w:szCs w:val="20"/>
                <w:lang w:eastAsia="ru-RU"/>
              </w:rPr>
              <w:t>корко-подкорковых</w:t>
            </w:r>
            <w:proofErr w:type="spellEnd"/>
            <w:r w:rsidRPr="00AF03BC">
              <w:rPr>
                <w:rFonts w:ascii="Times New Roman" w:eastAsia="Times New Roman" w:hAnsi="Times New Roman" w:cs="Times New Roman"/>
                <w:color w:val="333333"/>
                <w:sz w:val="20"/>
                <w:szCs w:val="20"/>
                <w:lang w:eastAsia="ru-RU"/>
              </w:rPr>
              <w:t xml:space="preserve"> функций и большей сохранностью высших регуляторных систем, преимущественно нейродинамического характера, что определяет лучший прогноз и динамику развития.</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 xml:space="preserve">Дети с ЗПР не имеют нарушений отдельных анализаторов и крупных поражений мозговых структур, но отличаются </w:t>
            </w:r>
            <w:r w:rsidRPr="00AF03BC">
              <w:rPr>
                <w:rFonts w:ascii="Times New Roman" w:eastAsia="Times New Roman" w:hAnsi="Times New Roman" w:cs="Times New Roman"/>
                <w:color w:val="333333"/>
                <w:sz w:val="20"/>
                <w:szCs w:val="20"/>
                <w:lang w:eastAsia="ru-RU"/>
              </w:rPr>
              <w:lastRenderedPageBreak/>
              <w:t>незрелостью сложных форм поведения, целенаправленной деятельности на фоне быстрой истощаемости, утомляемости, нарушенной работоспособности.</w:t>
            </w:r>
          </w:p>
        </w:t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lastRenderedPageBreak/>
              <w:t>Характерен приоритет общих дефектов над частными.</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Стойкое нарушение познавательной деятельности обусловлено органическим поражением или недоразвитием коры головного мозга.</w:t>
            </w:r>
          </w:p>
        </w:tc>
      </w:tr>
      <w:tr w:rsidR="00AF03BC" w:rsidRPr="00AF03BC" w:rsidTr="003A39ED">
        <w:tc>
          <w:tcPr>
            <w:tcW w:w="0" w:type="auto"/>
            <w:gridSpan w:val="2"/>
            <w:tcBorders>
              <w:bottom w:val="single" w:sz="4" w:space="0" w:color="000000"/>
              <w:right w:val="single" w:sz="4" w:space="0" w:color="000000"/>
            </w:tcBorders>
            <w:shd w:val="clear" w:color="auto" w:fill="E5B8B7" w:themeFill="accent2" w:themeFillTint="66"/>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lastRenderedPageBreak/>
              <w:t>2 параметр связан со временем поражения</w:t>
            </w:r>
          </w:p>
        </w:tc>
      </w:tr>
      <w:tr w:rsidR="00AF03BC" w:rsidRPr="00AF03BC" w:rsidTr="00AF03B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Характерно более позднее время воздействия вредности.</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Длительность воздействия негативных факторов значительно меньше.</w:t>
            </w:r>
          </w:p>
        </w:t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Характерно более раннее время воздействия вредности (первая треть беременности, когда происходит формирование мозговых структур).</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Длительность воздействия негативных факторов значительно больше.</w:t>
            </w:r>
          </w:p>
        </w:tc>
      </w:tr>
      <w:tr w:rsidR="00AF03BC" w:rsidRPr="00AF03BC" w:rsidTr="003A39ED">
        <w:tc>
          <w:tcPr>
            <w:tcW w:w="0" w:type="auto"/>
            <w:gridSpan w:val="2"/>
            <w:tcBorders>
              <w:bottom w:val="single" w:sz="4" w:space="0" w:color="000000"/>
              <w:right w:val="single" w:sz="4" w:space="0" w:color="000000"/>
            </w:tcBorders>
            <w:shd w:val="clear" w:color="auto" w:fill="E5B8B7" w:themeFill="accent2" w:themeFillTint="66"/>
            <w:tcMar>
              <w:top w:w="49" w:type="dxa"/>
              <w:left w:w="49" w:type="dxa"/>
              <w:bottom w:w="49" w:type="dxa"/>
              <w:right w:w="49" w:type="dxa"/>
            </w:tcMar>
            <w:vAlign w:val="center"/>
            <w:hideMark/>
          </w:tcPr>
          <w:p w:rsidR="00AF03BC" w:rsidRPr="00AF03BC" w:rsidRDefault="00E06C76" w:rsidP="00AF03BC">
            <w:pPr>
              <w:spacing w:after="196" w:line="240" w:lineRule="auto"/>
              <w:rPr>
                <w:rFonts w:ascii="Times New Roman" w:eastAsia="Times New Roman" w:hAnsi="Times New Roman" w:cs="Times New Roman"/>
                <w:color w:val="333333"/>
                <w:sz w:val="20"/>
                <w:szCs w:val="20"/>
                <w:lang w:eastAsia="ru-RU"/>
              </w:rPr>
            </w:pPr>
            <w:r w:rsidRPr="00E06C76">
              <w:rPr>
                <w:rFonts w:ascii="Times New Roman" w:eastAsia="Times New Roman" w:hAnsi="Times New Roman" w:cs="Times New Roman"/>
                <w:color w:val="333333"/>
                <w:sz w:val="20"/>
                <w:szCs w:val="20"/>
                <w:lang w:eastAsia="ru-RU"/>
              </w:rPr>
              <w:t>3</w:t>
            </w:r>
            <w:r w:rsidR="00AF03BC" w:rsidRPr="00AF03BC">
              <w:rPr>
                <w:rFonts w:ascii="Times New Roman" w:eastAsia="Times New Roman" w:hAnsi="Times New Roman" w:cs="Times New Roman"/>
                <w:color w:val="333333"/>
                <w:sz w:val="20"/>
                <w:szCs w:val="20"/>
                <w:lang w:eastAsia="ru-RU"/>
              </w:rPr>
              <w:t xml:space="preserve"> </w:t>
            </w:r>
            <w:r w:rsidR="00AF03BC" w:rsidRPr="003A39ED">
              <w:rPr>
                <w:rFonts w:ascii="Times New Roman" w:eastAsia="Times New Roman" w:hAnsi="Times New Roman" w:cs="Times New Roman"/>
                <w:color w:val="333333"/>
                <w:sz w:val="20"/>
                <w:szCs w:val="20"/>
                <w:shd w:val="clear" w:color="auto" w:fill="E5B8B7" w:themeFill="accent2" w:themeFillTint="66"/>
                <w:lang w:eastAsia="ru-RU"/>
              </w:rPr>
              <w:t>параметр характеризует взаимоотношения между первичным и вторичным дефектом</w:t>
            </w:r>
          </w:p>
        </w:tc>
      </w:tr>
      <w:tr w:rsidR="00AF03BC" w:rsidRPr="00AF03BC" w:rsidTr="00AF03B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 xml:space="preserve">Особую роль играет </w:t>
            </w:r>
            <w:proofErr w:type="spellStart"/>
            <w:r w:rsidRPr="00AF03BC">
              <w:rPr>
                <w:rFonts w:ascii="Times New Roman" w:eastAsia="Times New Roman" w:hAnsi="Times New Roman" w:cs="Times New Roman"/>
                <w:color w:val="333333"/>
                <w:sz w:val="20"/>
                <w:szCs w:val="20"/>
                <w:lang w:eastAsia="ru-RU"/>
              </w:rPr>
              <w:t>социокультурный</w:t>
            </w:r>
            <w:proofErr w:type="spellEnd"/>
            <w:r w:rsidRPr="00AF03BC">
              <w:rPr>
                <w:rFonts w:ascii="Times New Roman" w:eastAsia="Times New Roman" w:hAnsi="Times New Roman" w:cs="Times New Roman"/>
                <w:color w:val="333333"/>
                <w:sz w:val="20"/>
                <w:szCs w:val="20"/>
                <w:lang w:eastAsia="ru-RU"/>
              </w:rPr>
              <w:t xml:space="preserve"> фактор.</w:t>
            </w:r>
          </w:p>
        </w:t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Приоритетное влияние оказывают биологические факторы.</w:t>
            </w:r>
          </w:p>
        </w:tc>
      </w:tr>
      <w:tr w:rsidR="00AF03BC" w:rsidRPr="00AF03BC" w:rsidTr="00E06C76">
        <w:tc>
          <w:tcPr>
            <w:tcW w:w="0" w:type="auto"/>
            <w:gridSpan w:val="2"/>
            <w:tcBorders>
              <w:bottom w:val="single" w:sz="4" w:space="0" w:color="000000"/>
              <w:right w:val="single" w:sz="4" w:space="0" w:color="000000"/>
            </w:tcBorders>
            <w:shd w:val="clear" w:color="auto" w:fill="E5B8B7" w:themeFill="accent2" w:themeFillTint="66"/>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Критерий распространенности</w:t>
            </w:r>
          </w:p>
        </w:tc>
      </w:tr>
      <w:tr w:rsidR="00AF03BC" w:rsidRPr="00AF03BC" w:rsidTr="00AF03B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Встречается значительно чаще.</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Распространенность 7–11 %.</w:t>
            </w:r>
          </w:p>
        </w:t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Встречается чуть реже.</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Распространенность 1 – 2,3 %.</w:t>
            </w:r>
          </w:p>
        </w:tc>
      </w:tr>
      <w:tr w:rsidR="00AF03BC" w:rsidRPr="00AF03BC" w:rsidTr="00E06C76">
        <w:tc>
          <w:tcPr>
            <w:tcW w:w="0" w:type="auto"/>
            <w:gridSpan w:val="2"/>
            <w:tcBorders>
              <w:bottom w:val="single" w:sz="4" w:space="0" w:color="000000"/>
              <w:right w:val="single" w:sz="4" w:space="0" w:color="000000"/>
            </w:tcBorders>
            <w:shd w:val="clear" w:color="auto" w:fill="E5B8B7" w:themeFill="accent2" w:themeFillTint="66"/>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Критерий обратимости</w:t>
            </w:r>
          </w:p>
        </w:tc>
      </w:tr>
      <w:tr w:rsidR="00AF03BC" w:rsidRPr="00AF03BC" w:rsidTr="00AF03B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При своевременной и адекватной коррекционной работе ЗПР носит обратимый характер.</w:t>
            </w:r>
          </w:p>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Нарушения психических функций в дальнейшем преодолеваются.</w:t>
            </w:r>
          </w:p>
        </w:tc>
        <w:tc>
          <w:tcPr>
            <w:tcW w:w="0" w:type="auto"/>
            <w:tcBorders>
              <w:bottom w:val="single" w:sz="4" w:space="0" w:color="000000"/>
              <w:right w:val="single" w:sz="4" w:space="0" w:color="000000"/>
            </w:tcBorders>
            <w:shd w:val="clear" w:color="auto" w:fill="FFFFFF"/>
            <w:tcMar>
              <w:top w:w="49" w:type="dxa"/>
              <w:left w:w="49" w:type="dxa"/>
              <w:bottom w:w="49" w:type="dxa"/>
              <w:right w:w="49" w:type="dxa"/>
            </w:tcMar>
            <w:vAlign w:val="center"/>
            <w:hideMark/>
          </w:tcPr>
          <w:p w:rsidR="00AF03BC" w:rsidRPr="00AF03BC" w:rsidRDefault="00AF03BC" w:rsidP="00AF03BC">
            <w:pPr>
              <w:spacing w:after="196" w:line="240" w:lineRule="auto"/>
              <w:rPr>
                <w:rFonts w:ascii="Times New Roman" w:eastAsia="Times New Roman" w:hAnsi="Times New Roman" w:cs="Times New Roman"/>
                <w:color w:val="333333"/>
                <w:sz w:val="20"/>
                <w:szCs w:val="20"/>
                <w:lang w:eastAsia="ru-RU"/>
              </w:rPr>
            </w:pPr>
            <w:r w:rsidRPr="00AF03BC">
              <w:rPr>
                <w:rFonts w:ascii="Times New Roman" w:eastAsia="Times New Roman" w:hAnsi="Times New Roman" w:cs="Times New Roman"/>
                <w:color w:val="333333"/>
                <w:sz w:val="20"/>
                <w:szCs w:val="20"/>
                <w:lang w:eastAsia="ru-RU"/>
              </w:rPr>
              <w:t>УО носит необратимый характер. Нарушения сложных психических функций обнаруживаются на протяжении всего их развития, причем на каждом возрастном этапе они принимают разные формы.</w:t>
            </w:r>
          </w:p>
        </w:tc>
      </w:tr>
    </w:tbl>
    <w:p w:rsidR="00AF03BC" w:rsidRDefault="00AF03BC" w:rsidP="00DE272D">
      <w:pPr>
        <w:rPr>
          <w:rFonts w:ascii="Times New Roman" w:hAnsi="Times New Roman" w:cs="Times New Roman"/>
          <w:sz w:val="28"/>
          <w:szCs w:val="28"/>
        </w:rPr>
      </w:pPr>
    </w:p>
    <w:p w:rsidR="006F58DC" w:rsidRDefault="00AF03BC" w:rsidP="00DE272D">
      <w:pPr>
        <w:rPr>
          <w:rFonts w:ascii="Times New Roman" w:hAnsi="Times New Roman" w:cs="Times New Roman"/>
          <w:sz w:val="28"/>
          <w:szCs w:val="28"/>
        </w:rPr>
      </w:pPr>
      <w:r>
        <w:rPr>
          <w:rFonts w:ascii="Times New Roman" w:hAnsi="Times New Roman" w:cs="Times New Roman"/>
          <w:sz w:val="28"/>
          <w:szCs w:val="28"/>
        </w:rPr>
        <w:t>Отдельно стоит обратить внимание на особенности задержанного развития в дошкольном возрасте.</w:t>
      </w:r>
    </w:p>
    <w:p w:rsidR="00F91A77" w:rsidRPr="00F91A77" w:rsidRDefault="00F91A77" w:rsidP="00DE272D">
      <w:pPr>
        <w:rPr>
          <w:rFonts w:ascii="Times New Roman" w:hAnsi="Times New Roman" w:cs="Times New Roman"/>
          <w:sz w:val="28"/>
          <w:szCs w:val="28"/>
          <w:u w:val="single"/>
        </w:rPr>
      </w:pPr>
      <w:r>
        <w:rPr>
          <w:rFonts w:ascii="Times New Roman" w:hAnsi="Times New Roman" w:cs="Times New Roman"/>
          <w:sz w:val="28"/>
          <w:szCs w:val="28"/>
          <w:u w:val="single"/>
        </w:rPr>
        <w:t>Исследование ВПФ</w:t>
      </w:r>
    </w:p>
    <w:p w:rsidR="001D55AE" w:rsidRDefault="001D55AE" w:rsidP="00DE272D">
      <w:pPr>
        <w:rPr>
          <w:rFonts w:ascii="Times New Roman" w:hAnsi="Times New Roman" w:cs="Times New Roman"/>
          <w:sz w:val="28"/>
          <w:szCs w:val="28"/>
        </w:rPr>
      </w:pPr>
      <w:r>
        <w:rPr>
          <w:rFonts w:ascii="Times New Roman" w:hAnsi="Times New Roman" w:cs="Times New Roman"/>
          <w:sz w:val="28"/>
          <w:szCs w:val="28"/>
        </w:rPr>
        <w:t xml:space="preserve">В 2014 г Конева И.А и Романова С.В. </w:t>
      </w:r>
      <w:proofErr w:type="gramStart"/>
      <w:r>
        <w:rPr>
          <w:rFonts w:ascii="Times New Roman" w:hAnsi="Times New Roman" w:cs="Times New Roman"/>
          <w:sz w:val="28"/>
          <w:szCs w:val="28"/>
        </w:rPr>
        <w:t>(</w:t>
      </w:r>
      <w:r w:rsidRPr="001D55AE">
        <w:rPr>
          <w:rFonts w:ascii="Times New Roman" w:hAnsi="Times New Roman" w:cs="Times New Roman"/>
          <w:sz w:val="28"/>
          <w:szCs w:val="28"/>
        </w:rPr>
        <w:t> </w:t>
      </w:r>
      <w:proofErr w:type="gramEnd"/>
      <w:r w:rsidRPr="001D55AE">
        <w:rPr>
          <w:rFonts w:ascii="Times New Roman" w:hAnsi="Times New Roman" w:cs="Times New Roman"/>
          <w:sz w:val="28"/>
          <w:szCs w:val="28"/>
        </w:rPr>
        <w:t>ФГБОУ ВПО «Нижегородский государственный педагогический университет им. К.Минина Министерства образовани</w:t>
      </w:r>
      <w:r>
        <w:rPr>
          <w:rFonts w:ascii="Times New Roman" w:hAnsi="Times New Roman" w:cs="Times New Roman"/>
          <w:sz w:val="28"/>
          <w:szCs w:val="28"/>
        </w:rPr>
        <w:t>я России</w:t>
      </w:r>
      <w:r w:rsidRPr="001D55AE">
        <w:rPr>
          <w:rFonts w:ascii="Times New Roman" w:hAnsi="Times New Roman" w:cs="Times New Roman"/>
          <w:sz w:val="28"/>
          <w:szCs w:val="28"/>
        </w:rPr>
        <w:t>»</w:t>
      </w:r>
      <w:r>
        <w:rPr>
          <w:rFonts w:ascii="Times New Roman" w:hAnsi="Times New Roman" w:cs="Times New Roman"/>
          <w:sz w:val="28"/>
          <w:szCs w:val="28"/>
        </w:rPr>
        <w:t>) провели исследование ВПФ детей дошкольного возраста с ЗПР.</w:t>
      </w:r>
    </w:p>
    <w:p w:rsidR="006C566B" w:rsidRDefault="006C566B" w:rsidP="00DE272D">
      <w:pPr>
        <w:rPr>
          <w:rFonts w:ascii="Times New Roman" w:hAnsi="Times New Roman" w:cs="Times New Roman"/>
          <w:sz w:val="28"/>
          <w:szCs w:val="28"/>
        </w:rPr>
      </w:pPr>
      <w:r>
        <w:rPr>
          <w:rFonts w:ascii="Times New Roman" w:hAnsi="Times New Roman" w:cs="Times New Roman"/>
          <w:sz w:val="28"/>
          <w:szCs w:val="28"/>
        </w:rPr>
        <w:t>У большинства детей с ЗПР был выявлен  низкий и ниже среднего уровни опосредованного  запоминания,  показатели развития памяти зарегистрированы на низком уровне.</w:t>
      </w:r>
    </w:p>
    <w:p w:rsidR="00AF03BC" w:rsidRDefault="00F26CCE" w:rsidP="00DE272D">
      <w:pPr>
        <w:rPr>
          <w:rFonts w:ascii="Times New Roman" w:hAnsi="Times New Roman" w:cs="Times New Roman"/>
          <w:sz w:val="28"/>
          <w:szCs w:val="28"/>
        </w:rPr>
      </w:pPr>
      <w:r>
        <w:rPr>
          <w:rFonts w:ascii="Times New Roman" w:hAnsi="Times New Roman" w:cs="Times New Roman"/>
          <w:sz w:val="28"/>
          <w:szCs w:val="28"/>
        </w:rPr>
        <w:t> О</w:t>
      </w:r>
      <w:r w:rsidRPr="00F26CCE">
        <w:rPr>
          <w:rFonts w:ascii="Times New Roman" w:hAnsi="Times New Roman" w:cs="Times New Roman"/>
          <w:sz w:val="28"/>
          <w:szCs w:val="28"/>
        </w:rPr>
        <w:t xml:space="preserve">дной из особенностей познавательной сферы дошкольников с ЗПР </w:t>
      </w:r>
      <w:r w:rsidR="006C566B">
        <w:rPr>
          <w:rFonts w:ascii="Times New Roman" w:hAnsi="Times New Roman" w:cs="Times New Roman"/>
          <w:sz w:val="28"/>
          <w:szCs w:val="28"/>
        </w:rPr>
        <w:t xml:space="preserve">выявлено </w:t>
      </w:r>
      <w:r w:rsidRPr="00F26CCE">
        <w:rPr>
          <w:rFonts w:ascii="Times New Roman" w:hAnsi="Times New Roman" w:cs="Times New Roman"/>
          <w:sz w:val="28"/>
          <w:szCs w:val="28"/>
        </w:rPr>
        <w:t>недостаточное по сравнению с нормой развитие продуктивности и устойчивости внимания.</w:t>
      </w:r>
      <w:r>
        <w:rPr>
          <w:rFonts w:ascii="Times New Roman" w:hAnsi="Times New Roman" w:cs="Times New Roman"/>
          <w:sz w:val="28"/>
          <w:szCs w:val="28"/>
        </w:rPr>
        <w:t xml:space="preserve"> У детей</w:t>
      </w:r>
      <w:r w:rsidRPr="00F26CCE">
        <w:rPr>
          <w:rFonts w:ascii="Times New Roman" w:hAnsi="Times New Roman" w:cs="Times New Roman"/>
          <w:sz w:val="28"/>
          <w:szCs w:val="28"/>
        </w:rPr>
        <w:t xml:space="preserve"> характерна сниженная концентрация внимания, которая выражается в трудностях сосредо</w:t>
      </w:r>
      <w:r w:rsidRPr="00F26CCE">
        <w:rPr>
          <w:rFonts w:ascii="Times New Roman" w:hAnsi="Times New Roman" w:cs="Times New Roman"/>
          <w:sz w:val="28"/>
          <w:szCs w:val="28"/>
        </w:rPr>
        <w:softHyphen/>
        <w:t xml:space="preserve">точения на объекте </w:t>
      </w:r>
      <w:r w:rsidRPr="00F26CCE">
        <w:rPr>
          <w:rFonts w:ascii="Times New Roman" w:hAnsi="Times New Roman" w:cs="Times New Roman"/>
          <w:sz w:val="28"/>
          <w:szCs w:val="28"/>
        </w:rPr>
        <w:lastRenderedPageBreak/>
        <w:t>деятельности и программе ее выполнения, быстрой утомляемости; неустойчивость (колебания) внимания, ведущая к сни</w:t>
      </w:r>
      <w:r w:rsidRPr="00F26CCE">
        <w:rPr>
          <w:rFonts w:ascii="Times New Roman" w:hAnsi="Times New Roman" w:cs="Times New Roman"/>
          <w:sz w:val="28"/>
          <w:szCs w:val="28"/>
        </w:rPr>
        <w:softHyphen/>
        <w:t>жению продуктивности выполнения задания.</w:t>
      </w:r>
      <w:r w:rsidRPr="00F26CCE">
        <w:rPr>
          <w:rFonts w:ascii="Arial" w:hAnsi="Arial" w:cs="Arial"/>
          <w:color w:val="333333"/>
          <w:sz w:val="19"/>
          <w:szCs w:val="19"/>
          <w:shd w:val="clear" w:color="auto" w:fill="FFFFFF"/>
        </w:rPr>
        <w:t xml:space="preserve"> </w:t>
      </w:r>
      <w:r w:rsidRPr="00F26CCE">
        <w:rPr>
          <w:rFonts w:ascii="Times New Roman" w:hAnsi="Times New Roman" w:cs="Times New Roman"/>
          <w:sz w:val="28"/>
          <w:szCs w:val="28"/>
        </w:rPr>
        <w:t>Согласно данным теоретического анализа литературы, в старшем дошкольном возрасте на первое место среди ВПФ выходит мышление. Различные операции мышления становятся произвольными, сопровождаются речевым контролем.</w:t>
      </w:r>
      <w:r>
        <w:rPr>
          <w:rFonts w:ascii="Times New Roman" w:hAnsi="Times New Roman" w:cs="Times New Roman"/>
          <w:sz w:val="28"/>
          <w:szCs w:val="28"/>
        </w:rPr>
        <w:t xml:space="preserve"> </w:t>
      </w:r>
    </w:p>
    <w:p w:rsidR="00F26CCE" w:rsidRDefault="00F26CCE" w:rsidP="00DE272D">
      <w:pPr>
        <w:rPr>
          <w:rFonts w:ascii="Times New Roman" w:hAnsi="Times New Roman" w:cs="Times New Roman"/>
          <w:sz w:val="28"/>
          <w:szCs w:val="28"/>
        </w:rPr>
      </w:pPr>
      <w:r w:rsidRPr="00F26CCE">
        <w:rPr>
          <w:rFonts w:ascii="Times New Roman" w:hAnsi="Times New Roman" w:cs="Times New Roman"/>
          <w:sz w:val="28"/>
          <w:szCs w:val="28"/>
        </w:rPr>
        <w:t>Показатели развития воображения у дошкольников напрямую зависят от уровня развития у них абстрагирования. Также необходимо умение качественно перерабатывать имеющиеся представления, что затруднено при задержке психического развития.</w:t>
      </w:r>
    </w:p>
    <w:p w:rsidR="00F26CCE" w:rsidRPr="008E79E1" w:rsidRDefault="00F26CCE" w:rsidP="00DE272D">
      <w:pPr>
        <w:rPr>
          <w:rFonts w:ascii="Arial" w:hAnsi="Arial" w:cs="Arial"/>
          <w:color w:val="333333"/>
          <w:sz w:val="20"/>
          <w:szCs w:val="20"/>
          <w:shd w:val="clear" w:color="auto" w:fill="FFFFFF"/>
        </w:rPr>
      </w:pPr>
      <w:r w:rsidRPr="00F26CCE">
        <w:rPr>
          <w:rFonts w:ascii="Times New Roman" w:hAnsi="Times New Roman" w:cs="Times New Roman"/>
          <w:sz w:val="28"/>
          <w:szCs w:val="28"/>
        </w:rPr>
        <w:t>Для них преобладающим является элементарный анализ, а синтез вообще отстаёт от анализа. Образы отличаются расплывчатостью. В образах ярко проявляется непроизвольность, неуправляемость их умственной деятельности, слабость мышления. Они не могут отвлечься от образов прошлого опыта и создать образ, который соответствовал бы поставленной задаче. Воображение характеризуется непроизвольностью.</w:t>
      </w:r>
      <w:r w:rsidR="00E06C76" w:rsidRPr="00E06C76">
        <w:rPr>
          <w:rFonts w:ascii="Arial" w:hAnsi="Arial" w:cs="Arial"/>
          <w:color w:val="333333"/>
          <w:sz w:val="20"/>
          <w:szCs w:val="20"/>
          <w:shd w:val="clear" w:color="auto" w:fill="FFFFFF"/>
        </w:rPr>
        <w:t xml:space="preserve"> </w:t>
      </w:r>
    </w:p>
    <w:p w:rsidR="00E06C76" w:rsidRDefault="006C566B" w:rsidP="00DE272D">
      <w:pPr>
        <w:rPr>
          <w:rFonts w:ascii="Times New Roman" w:hAnsi="Times New Roman" w:cs="Times New Roman"/>
          <w:sz w:val="28"/>
          <w:szCs w:val="28"/>
        </w:rPr>
      </w:pPr>
      <w:r>
        <w:rPr>
          <w:rFonts w:ascii="Times New Roman" w:hAnsi="Times New Roman" w:cs="Times New Roman"/>
          <w:sz w:val="28"/>
          <w:szCs w:val="28"/>
        </w:rPr>
        <w:t>В ходе исследования был сделан вывод, что р</w:t>
      </w:r>
      <w:r w:rsidR="00E06C76" w:rsidRPr="00E06C76">
        <w:rPr>
          <w:rFonts w:ascii="Times New Roman" w:hAnsi="Times New Roman" w:cs="Times New Roman"/>
          <w:sz w:val="28"/>
          <w:szCs w:val="28"/>
        </w:rPr>
        <w:t>азвитие ВПФ дошкольников с ЗПР характеризуется общей неорганизованностью, непроизвольностью и недостаточной целенаправленностью, у них недостаточно сформированы предпосылки к учебной деятельности. Особую трудность представляют задания, требующие определенного уровня развития мыслительных операций и воображения. Эти особенности будут создавать дополнительные трудности в процессе овладения учебным материалом и обусловливают необходимость проведения специальной (коррекционной) работы.</w:t>
      </w:r>
    </w:p>
    <w:p w:rsidR="00F91A77" w:rsidRPr="00F91A77" w:rsidRDefault="006F426B" w:rsidP="00DE272D">
      <w:pPr>
        <w:rPr>
          <w:rFonts w:ascii="Times New Roman" w:hAnsi="Times New Roman" w:cs="Times New Roman"/>
          <w:sz w:val="28"/>
          <w:szCs w:val="28"/>
          <w:u w:val="single"/>
        </w:rPr>
      </w:pPr>
      <w:r>
        <w:rPr>
          <w:rFonts w:ascii="Times New Roman" w:hAnsi="Times New Roman" w:cs="Times New Roman"/>
          <w:sz w:val="28"/>
          <w:szCs w:val="28"/>
          <w:u w:val="single"/>
        </w:rPr>
        <w:t>Исследование с</w:t>
      </w:r>
      <w:r w:rsidR="00F91A77" w:rsidRPr="00F91A77">
        <w:rPr>
          <w:rFonts w:ascii="Times New Roman" w:hAnsi="Times New Roman" w:cs="Times New Roman"/>
          <w:sz w:val="28"/>
          <w:szCs w:val="28"/>
          <w:u w:val="single"/>
        </w:rPr>
        <w:t>амооценки</w:t>
      </w:r>
    </w:p>
    <w:p w:rsidR="00091AF5" w:rsidRDefault="00F91A77" w:rsidP="00DE272D">
      <w:pPr>
        <w:rPr>
          <w:rFonts w:ascii="Times New Roman" w:hAnsi="Times New Roman" w:cs="Times New Roman"/>
          <w:sz w:val="28"/>
          <w:szCs w:val="28"/>
        </w:rPr>
      </w:pPr>
      <w:r>
        <w:rPr>
          <w:rFonts w:ascii="Times New Roman" w:hAnsi="Times New Roman" w:cs="Times New Roman"/>
          <w:sz w:val="28"/>
          <w:szCs w:val="28"/>
        </w:rPr>
        <w:t>Одним из важнейших механизмов произвольной регуляции  является самооценка</w:t>
      </w:r>
      <w:r w:rsidRPr="00091AF5">
        <w:rPr>
          <w:rFonts w:ascii="Times New Roman" w:hAnsi="Times New Roman" w:cs="Times New Roman"/>
          <w:sz w:val="28"/>
          <w:szCs w:val="28"/>
        </w:rPr>
        <w:t>.</w:t>
      </w:r>
      <w:r w:rsidRPr="00091AF5">
        <w:rPr>
          <w:rFonts w:ascii="Arial" w:hAnsi="Arial" w:cs="Arial"/>
          <w:sz w:val="23"/>
          <w:szCs w:val="23"/>
          <w:shd w:val="clear" w:color="auto" w:fill="FFFFFF"/>
        </w:rPr>
        <w:t xml:space="preserve"> </w:t>
      </w:r>
      <w:r w:rsidRPr="00091AF5">
        <w:rPr>
          <w:rFonts w:ascii="Times New Roman" w:hAnsi="Times New Roman" w:cs="Times New Roman"/>
          <w:sz w:val="28"/>
          <w:szCs w:val="28"/>
          <w:shd w:val="clear" w:color="auto" w:fill="FFFFFF"/>
        </w:rPr>
        <w:t xml:space="preserve">По мнению отечественных психологов </w:t>
      </w:r>
      <w:r w:rsidR="00091AF5">
        <w:rPr>
          <w:rFonts w:ascii="Times New Roman" w:hAnsi="Times New Roman" w:cs="Times New Roman"/>
          <w:sz w:val="28"/>
          <w:szCs w:val="28"/>
          <w:shd w:val="clear" w:color="auto" w:fill="FFFFFF"/>
        </w:rPr>
        <w:t> Б. Г. Ананьева</w:t>
      </w:r>
      <w:proofErr w:type="gramStart"/>
      <w:r w:rsidR="00091AF5">
        <w:rPr>
          <w:rFonts w:ascii="Times New Roman" w:hAnsi="Times New Roman" w:cs="Times New Roman"/>
          <w:sz w:val="28"/>
          <w:szCs w:val="28"/>
          <w:shd w:val="clear" w:color="auto" w:fill="FFFFFF"/>
        </w:rPr>
        <w:t xml:space="preserve"> ,</w:t>
      </w:r>
      <w:proofErr w:type="gramEnd"/>
      <w:r w:rsidR="00091AF5">
        <w:rPr>
          <w:rFonts w:ascii="Times New Roman" w:hAnsi="Times New Roman" w:cs="Times New Roman"/>
          <w:sz w:val="28"/>
          <w:szCs w:val="28"/>
          <w:shd w:val="clear" w:color="auto" w:fill="FFFFFF"/>
        </w:rPr>
        <w:t xml:space="preserve"> Л. И. </w:t>
      </w:r>
      <w:proofErr w:type="spellStart"/>
      <w:r w:rsidR="00091AF5">
        <w:rPr>
          <w:rFonts w:ascii="Times New Roman" w:hAnsi="Times New Roman" w:cs="Times New Roman"/>
          <w:sz w:val="28"/>
          <w:szCs w:val="28"/>
          <w:shd w:val="clear" w:color="auto" w:fill="FFFFFF"/>
        </w:rPr>
        <w:t>Божович</w:t>
      </w:r>
      <w:proofErr w:type="spellEnd"/>
      <w:r w:rsidR="00091AF5">
        <w:rPr>
          <w:rFonts w:ascii="Times New Roman" w:hAnsi="Times New Roman" w:cs="Times New Roman"/>
          <w:sz w:val="28"/>
          <w:szCs w:val="28"/>
          <w:shd w:val="clear" w:color="auto" w:fill="FFFFFF"/>
        </w:rPr>
        <w:t xml:space="preserve"> , А. В. Захаровой </w:t>
      </w:r>
      <w:r w:rsidRPr="00091AF5">
        <w:rPr>
          <w:rFonts w:ascii="Times New Roman" w:hAnsi="Times New Roman" w:cs="Times New Roman"/>
          <w:sz w:val="28"/>
          <w:szCs w:val="28"/>
          <w:shd w:val="clear" w:color="auto" w:fill="FFFFFF"/>
        </w:rPr>
        <w:t>, А. И. Липкиной</w:t>
      </w:r>
      <w:r w:rsidR="00091AF5">
        <w:rPr>
          <w:rFonts w:ascii="Times New Roman" w:hAnsi="Times New Roman" w:cs="Times New Roman"/>
          <w:sz w:val="28"/>
          <w:szCs w:val="28"/>
          <w:shd w:val="clear" w:color="auto" w:fill="FFFFFF"/>
        </w:rPr>
        <w:t>,</w:t>
      </w:r>
      <w:r w:rsidRPr="00F91A77">
        <w:rPr>
          <w:rFonts w:ascii="Arial" w:hAnsi="Arial" w:cs="Arial"/>
          <w:color w:val="333333"/>
          <w:sz w:val="23"/>
          <w:szCs w:val="23"/>
          <w:shd w:val="clear" w:color="auto" w:fill="FFFFFF"/>
        </w:rPr>
        <w:t> </w:t>
      </w:r>
      <w:r>
        <w:rPr>
          <w:rFonts w:ascii="Arial" w:hAnsi="Arial" w:cs="Arial"/>
          <w:color w:val="333333"/>
          <w:sz w:val="23"/>
          <w:szCs w:val="23"/>
          <w:shd w:val="clear" w:color="auto" w:fill="FFFFFF"/>
        </w:rPr>
        <w:t xml:space="preserve"> </w:t>
      </w:r>
      <w:r w:rsidR="00091AF5">
        <w:rPr>
          <w:rFonts w:ascii="Times New Roman" w:hAnsi="Times New Roman" w:cs="Times New Roman"/>
          <w:sz w:val="28"/>
          <w:szCs w:val="28"/>
        </w:rPr>
        <w:t>с</w:t>
      </w:r>
      <w:r w:rsidRPr="00F91A77">
        <w:rPr>
          <w:rFonts w:ascii="Times New Roman" w:hAnsi="Times New Roman" w:cs="Times New Roman"/>
          <w:sz w:val="28"/>
          <w:szCs w:val="28"/>
        </w:rPr>
        <w:t>амооценка определяется как важнейшее личностное образование, автономная характеристика личности, формирующаяся при активном участии самой личности и отражающаяся качественное своеобразие ее внутреннего мира. Самооценка выступает необходимым условием организации субъектом своего поведения и деятельности.</w:t>
      </w:r>
      <w:r w:rsidR="00091AF5">
        <w:rPr>
          <w:rFonts w:ascii="Times New Roman" w:hAnsi="Times New Roman" w:cs="Times New Roman"/>
          <w:sz w:val="28"/>
          <w:szCs w:val="28"/>
        </w:rPr>
        <w:t xml:space="preserve"> </w:t>
      </w:r>
    </w:p>
    <w:p w:rsidR="00091AF5" w:rsidRDefault="00091AF5" w:rsidP="00091AF5">
      <w:pPr>
        <w:rPr>
          <w:rFonts w:ascii="Times New Roman" w:hAnsi="Times New Roman" w:cs="Times New Roman"/>
          <w:sz w:val="28"/>
          <w:szCs w:val="28"/>
        </w:rPr>
      </w:pPr>
      <w:r>
        <w:rPr>
          <w:rFonts w:ascii="Times New Roman" w:hAnsi="Times New Roman" w:cs="Times New Roman"/>
          <w:sz w:val="28"/>
          <w:szCs w:val="28"/>
        </w:rPr>
        <w:t xml:space="preserve">О </w:t>
      </w:r>
      <w:r w:rsidRPr="00F91A77">
        <w:rPr>
          <w:rFonts w:ascii="Arial" w:hAnsi="Arial" w:cs="Arial"/>
          <w:color w:val="333333"/>
          <w:shd w:val="clear" w:color="auto" w:fill="FFFFFF"/>
        </w:rPr>
        <w:t xml:space="preserve"> </w:t>
      </w:r>
      <w:r>
        <w:rPr>
          <w:rFonts w:ascii="Times New Roman" w:hAnsi="Times New Roman" w:cs="Times New Roman"/>
          <w:sz w:val="28"/>
          <w:szCs w:val="28"/>
        </w:rPr>
        <w:t>значительной проблеме</w:t>
      </w:r>
      <w:r w:rsidRPr="00F91A77">
        <w:rPr>
          <w:rFonts w:ascii="Times New Roman" w:hAnsi="Times New Roman" w:cs="Times New Roman"/>
          <w:sz w:val="28"/>
          <w:szCs w:val="28"/>
        </w:rPr>
        <w:t xml:space="preserve"> для детей с задержкой психического развития (ЗПР) при подготовке к школе является </w:t>
      </w:r>
      <w:proofErr w:type="spellStart"/>
      <w:r w:rsidRPr="00F91A77">
        <w:rPr>
          <w:rFonts w:ascii="Times New Roman" w:hAnsi="Times New Roman" w:cs="Times New Roman"/>
          <w:sz w:val="28"/>
          <w:szCs w:val="28"/>
        </w:rPr>
        <w:t>несформированность</w:t>
      </w:r>
      <w:proofErr w:type="spellEnd"/>
      <w:r w:rsidRPr="00F91A77">
        <w:rPr>
          <w:rFonts w:ascii="Times New Roman" w:hAnsi="Times New Roman" w:cs="Times New Roman"/>
          <w:sz w:val="28"/>
          <w:szCs w:val="28"/>
        </w:rPr>
        <w:t xml:space="preserve"> у них навыков произвольной регу</w:t>
      </w:r>
      <w:r>
        <w:rPr>
          <w:rFonts w:ascii="Times New Roman" w:hAnsi="Times New Roman" w:cs="Times New Roman"/>
          <w:sz w:val="28"/>
          <w:szCs w:val="28"/>
        </w:rPr>
        <w:t xml:space="preserve">ляции деятельности и поведения. Это мнение было </w:t>
      </w:r>
      <w:r>
        <w:rPr>
          <w:rFonts w:ascii="Times New Roman" w:hAnsi="Times New Roman" w:cs="Times New Roman"/>
          <w:sz w:val="28"/>
          <w:szCs w:val="28"/>
        </w:rPr>
        <w:lastRenderedPageBreak/>
        <w:t xml:space="preserve">высказано в работах ведущих отечественных специалистов в области коррекционной педагогики </w:t>
      </w:r>
      <w:r w:rsidRPr="00F91A77">
        <w:rPr>
          <w:rFonts w:ascii="Times New Roman" w:hAnsi="Times New Roman" w:cs="Times New Roman"/>
          <w:sz w:val="28"/>
          <w:szCs w:val="28"/>
        </w:rPr>
        <w:t xml:space="preserve"> (Т. А. Власова, Г. И. </w:t>
      </w:r>
      <w:proofErr w:type="spellStart"/>
      <w:r w:rsidRPr="00F91A77">
        <w:rPr>
          <w:rFonts w:ascii="Times New Roman" w:hAnsi="Times New Roman" w:cs="Times New Roman"/>
          <w:sz w:val="28"/>
          <w:szCs w:val="28"/>
        </w:rPr>
        <w:t>Жаренкова</w:t>
      </w:r>
      <w:proofErr w:type="spellEnd"/>
      <w:r w:rsidRPr="00F91A77">
        <w:rPr>
          <w:rFonts w:ascii="Times New Roman" w:hAnsi="Times New Roman" w:cs="Times New Roman"/>
          <w:sz w:val="28"/>
          <w:szCs w:val="28"/>
        </w:rPr>
        <w:t xml:space="preserve">, В. И. </w:t>
      </w:r>
      <w:proofErr w:type="spellStart"/>
      <w:r w:rsidRPr="00F91A77">
        <w:rPr>
          <w:rFonts w:ascii="Times New Roman" w:hAnsi="Times New Roman" w:cs="Times New Roman"/>
          <w:sz w:val="28"/>
          <w:szCs w:val="28"/>
        </w:rPr>
        <w:t>Лубовский</w:t>
      </w:r>
      <w:proofErr w:type="spellEnd"/>
      <w:r w:rsidRPr="00F91A77">
        <w:rPr>
          <w:rFonts w:ascii="Times New Roman" w:hAnsi="Times New Roman" w:cs="Times New Roman"/>
          <w:sz w:val="28"/>
          <w:szCs w:val="28"/>
        </w:rPr>
        <w:t xml:space="preserve">, М. С. Певзнер, У. В. </w:t>
      </w:r>
      <w:proofErr w:type="spellStart"/>
      <w:r w:rsidRPr="00F91A77">
        <w:rPr>
          <w:rFonts w:ascii="Times New Roman" w:hAnsi="Times New Roman" w:cs="Times New Roman"/>
          <w:sz w:val="28"/>
          <w:szCs w:val="28"/>
        </w:rPr>
        <w:t>Ульенкова</w:t>
      </w:r>
      <w:proofErr w:type="spellEnd"/>
      <w:r w:rsidRPr="00F91A77">
        <w:rPr>
          <w:rFonts w:ascii="Times New Roman" w:hAnsi="Times New Roman" w:cs="Times New Roman"/>
          <w:sz w:val="28"/>
          <w:szCs w:val="28"/>
        </w:rPr>
        <w:t xml:space="preserve"> и др.)</w:t>
      </w:r>
      <w:r>
        <w:rPr>
          <w:rFonts w:ascii="Times New Roman" w:hAnsi="Times New Roman" w:cs="Times New Roman"/>
          <w:sz w:val="28"/>
          <w:szCs w:val="28"/>
        </w:rPr>
        <w:t>.</w:t>
      </w:r>
    </w:p>
    <w:p w:rsidR="00091AF5" w:rsidRDefault="00091AF5" w:rsidP="00DE272D">
      <w:pPr>
        <w:rPr>
          <w:rFonts w:ascii="Times New Roman" w:hAnsi="Times New Roman" w:cs="Times New Roman"/>
          <w:sz w:val="28"/>
          <w:szCs w:val="28"/>
        </w:rPr>
      </w:pPr>
      <w:r w:rsidRPr="00091AF5">
        <w:rPr>
          <w:rFonts w:ascii="Times New Roman" w:hAnsi="Times New Roman" w:cs="Times New Roman"/>
          <w:sz w:val="28"/>
          <w:szCs w:val="28"/>
        </w:rPr>
        <w:t xml:space="preserve">В исследованиях Л. И. </w:t>
      </w:r>
      <w:proofErr w:type="spellStart"/>
      <w:r w:rsidRPr="00091AF5">
        <w:rPr>
          <w:rFonts w:ascii="Times New Roman" w:hAnsi="Times New Roman" w:cs="Times New Roman"/>
          <w:sz w:val="28"/>
          <w:szCs w:val="28"/>
        </w:rPr>
        <w:t>Божович</w:t>
      </w:r>
      <w:proofErr w:type="spellEnd"/>
      <w:r w:rsidRPr="00091AF5">
        <w:rPr>
          <w:rFonts w:ascii="Times New Roman" w:hAnsi="Times New Roman" w:cs="Times New Roman"/>
          <w:sz w:val="28"/>
          <w:szCs w:val="28"/>
        </w:rPr>
        <w:t xml:space="preserve">, М. И. Лисиной и др. отмечается, что в дошкольном возрасте развитие самооценки идет по пути изменения глобально-позитивного отношения ребенка к себе, </w:t>
      </w:r>
      <w:proofErr w:type="spellStart"/>
      <w:r w:rsidRPr="00091AF5">
        <w:rPr>
          <w:rFonts w:ascii="Times New Roman" w:hAnsi="Times New Roman" w:cs="Times New Roman"/>
          <w:sz w:val="28"/>
          <w:szCs w:val="28"/>
        </w:rPr>
        <w:t>опосредствованию</w:t>
      </w:r>
      <w:proofErr w:type="spellEnd"/>
      <w:r w:rsidRPr="00091AF5">
        <w:rPr>
          <w:rFonts w:ascii="Times New Roman" w:hAnsi="Times New Roman" w:cs="Times New Roman"/>
          <w:sz w:val="28"/>
          <w:szCs w:val="28"/>
        </w:rPr>
        <w:t xml:space="preserve"> им этого отношения знанием о себе. Таким обра</w:t>
      </w:r>
      <w:r>
        <w:rPr>
          <w:rFonts w:ascii="Times New Roman" w:hAnsi="Times New Roman" w:cs="Times New Roman"/>
          <w:sz w:val="28"/>
          <w:szCs w:val="28"/>
        </w:rPr>
        <w:t>зом, по мнению М. И. Лисиной</w:t>
      </w:r>
      <w:proofErr w:type="gramStart"/>
      <w:r>
        <w:rPr>
          <w:rFonts w:ascii="Times New Roman" w:hAnsi="Times New Roman" w:cs="Times New Roman"/>
          <w:sz w:val="28"/>
          <w:szCs w:val="28"/>
        </w:rPr>
        <w:t xml:space="preserve"> </w:t>
      </w:r>
      <w:r w:rsidRPr="00091AF5">
        <w:rPr>
          <w:rFonts w:ascii="Times New Roman" w:hAnsi="Times New Roman" w:cs="Times New Roman"/>
          <w:sz w:val="28"/>
          <w:szCs w:val="28"/>
        </w:rPr>
        <w:t>,</w:t>
      </w:r>
      <w:proofErr w:type="gramEnd"/>
      <w:r w:rsidRPr="00091AF5">
        <w:rPr>
          <w:rFonts w:ascii="Times New Roman" w:hAnsi="Times New Roman" w:cs="Times New Roman"/>
          <w:sz w:val="28"/>
          <w:szCs w:val="28"/>
        </w:rPr>
        <w:t xml:space="preserve"> к концу дошкольного возраста начинается процесс интеллектуализации самооценки ребенка.</w:t>
      </w:r>
    </w:p>
    <w:p w:rsidR="00091AF5" w:rsidRDefault="00091AF5" w:rsidP="00DE272D">
      <w:pPr>
        <w:rPr>
          <w:rFonts w:ascii="Times New Roman" w:hAnsi="Times New Roman" w:cs="Times New Roman"/>
          <w:sz w:val="28"/>
          <w:szCs w:val="28"/>
        </w:rPr>
      </w:pPr>
      <w:r w:rsidRPr="00091AF5">
        <w:rPr>
          <w:rFonts w:ascii="Times New Roman" w:hAnsi="Times New Roman" w:cs="Times New Roman"/>
          <w:sz w:val="28"/>
          <w:szCs w:val="28"/>
        </w:rPr>
        <w:t xml:space="preserve">Самооценка развивается в тесной связи с собственной деятельностью ребенка и со спецификой его взаимодействия с окружающими. Динамика самооценки определяется динамикой социальной ситуации развития ребенка. Овладевая способами </w:t>
      </w:r>
      <w:proofErr w:type="spellStart"/>
      <w:r w:rsidRPr="00091AF5">
        <w:rPr>
          <w:rFonts w:ascii="Times New Roman" w:hAnsi="Times New Roman" w:cs="Times New Roman"/>
          <w:sz w:val="28"/>
          <w:szCs w:val="28"/>
        </w:rPr>
        <w:t>самооценивания</w:t>
      </w:r>
      <w:proofErr w:type="spellEnd"/>
      <w:r w:rsidRPr="00091AF5">
        <w:rPr>
          <w:rFonts w:ascii="Times New Roman" w:hAnsi="Times New Roman" w:cs="Times New Roman"/>
          <w:sz w:val="28"/>
          <w:szCs w:val="28"/>
        </w:rPr>
        <w:t xml:space="preserve"> в учебно-познавательной деятельности, старшие дошкольники расширяют и углубляют знания о себе, своих способностях, приобретают дополнительные побудительно-мотивационные смыслы собственной деятельности. Умение адекватно оценить себя, свои возможности в процессе познания во многом определяет успешность развития ребенка как субъекта деятельности, оптимизирует процесс его социальной интеграции.</w:t>
      </w:r>
    </w:p>
    <w:p w:rsidR="00091AF5" w:rsidRDefault="00091AF5" w:rsidP="00DE272D">
      <w:pPr>
        <w:rPr>
          <w:rFonts w:ascii="Times New Roman" w:hAnsi="Times New Roman" w:cs="Times New Roman"/>
          <w:sz w:val="28"/>
          <w:szCs w:val="28"/>
        </w:rPr>
      </w:pPr>
      <w:r w:rsidRPr="00091AF5">
        <w:rPr>
          <w:rFonts w:ascii="Times New Roman" w:hAnsi="Times New Roman" w:cs="Times New Roman"/>
          <w:sz w:val="28"/>
          <w:szCs w:val="28"/>
        </w:rPr>
        <w:t xml:space="preserve">К сожалению, исследования самооценки дошкольников с ЗПР не столь многочисленны. В работах Н. Л. </w:t>
      </w:r>
      <w:proofErr w:type="gramStart"/>
      <w:r w:rsidRPr="00091AF5">
        <w:rPr>
          <w:rFonts w:ascii="Times New Roman" w:hAnsi="Times New Roman" w:cs="Times New Roman"/>
          <w:sz w:val="28"/>
          <w:szCs w:val="28"/>
        </w:rPr>
        <w:t>Белопольской</w:t>
      </w:r>
      <w:proofErr w:type="gramEnd"/>
      <w:r w:rsidRPr="00091AF5">
        <w:rPr>
          <w:rFonts w:ascii="Times New Roman" w:hAnsi="Times New Roman" w:cs="Times New Roman"/>
          <w:sz w:val="28"/>
          <w:szCs w:val="28"/>
        </w:rPr>
        <w:t xml:space="preserve"> [2], Р. Д. </w:t>
      </w:r>
      <w:proofErr w:type="spellStart"/>
      <w:r w:rsidRPr="00091AF5">
        <w:rPr>
          <w:rFonts w:ascii="Times New Roman" w:hAnsi="Times New Roman" w:cs="Times New Roman"/>
          <w:sz w:val="28"/>
          <w:szCs w:val="28"/>
        </w:rPr>
        <w:t>Тригер</w:t>
      </w:r>
      <w:proofErr w:type="spellEnd"/>
      <w:r w:rsidRPr="00091AF5">
        <w:rPr>
          <w:rFonts w:ascii="Times New Roman" w:hAnsi="Times New Roman" w:cs="Times New Roman"/>
          <w:sz w:val="28"/>
          <w:szCs w:val="28"/>
        </w:rPr>
        <w:t xml:space="preserve"> [9] отмечается, что самооценка старших дошкольников с ЗПР может характеризоваться как неадекватно завышенная вследствие менее развитых компенсаторных и </w:t>
      </w:r>
      <w:proofErr w:type="spellStart"/>
      <w:r w:rsidRPr="00091AF5">
        <w:rPr>
          <w:rFonts w:ascii="Times New Roman" w:hAnsi="Times New Roman" w:cs="Times New Roman"/>
          <w:sz w:val="28"/>
          <w:szCs w:val="28"/>
        </w:rPr>
        <w:t>психозащитных</w:t>
      </w:r>
      <w:proofErr w:type="spellEnd"/>
      <w:r w:rsidRPr="00091AF5">
        <w:rPr>
          <w:rFonts w:ascii="Times New Roman" w:hAnsi="Times New Roman" w:cs="Times New Roman"/>
          <w:sz w:val="28"/>
          <w:szCs w:val="28"/>
        </w:rPr>
        <w:t xml:space="preserve"> возможностей по сравнению с нормально развивающимися сверстниками. Так, Р. Д. </w:t>
      </w:r>
      <w:proofErr w:type="spellStart"/>
      <w:r w:rsidRPr="00091AF5">
        <w:rPr>
          <w:rFonts w:ascii="Times New Roman" w:hAnsi="Times New Roman" w:cs="Times New Roman"/>
          <w:sz w:val="28"/>
          <w:szCs w:val="28"/>
        </w:rPr>
        <w:t>Тригер</w:t>
      </w:r>
      <w:proofErr w:type="spellEnd"/>
      <w:r w:rsidRPr="00091AF5">
        <w:rPr>
          <w:rFonts w:ascii="Times New Roman" w:hAnsi="Times New Roman" w:cs="Times New Roman"/>
          <w:sz w:val="28"/>
          <w:szCs w:val="28"/>
        </w:rPr>
        <w:t xml:space="preserve"> пишет, что ребенок с ЗПР не сравнивает себя с другими детьми, не видит, чем он лучше сверстника, в чем равен ему, в чем отстает. Это приводит к тому, что уже в начале школьного обучения ребенок обижается на учителей и на одноклассников. Если же коррекционная работа с такими детьми не ведется, то к середине младших классов у детей с ЗПР завышенная самооценка изменяется на </w:t>
      </w:r>
      <w:proofErr w:type="gramStart"/>
      <w:r w:rsidRPr="00091AF5">
        <w:rPr>
          <w:rFonts w:ascii="Times New Roman" w:hAnsi="Times New Roman" w:cs="Times New Roman"/>
          <w:sz w:val="28"/>
          <w:szCs w:val="28"/>
        </w:rPr>
        <w:t>заниженную</w:t>
      </w:r>
      <w:proofErr w:type="gramEnd"/>
      <w:r w:rsidRPr="00091AF5">
        <w:rPr>
          <w:rFonts w:ascii="Times New Roman" w:hAnsi="Times New Roman" w:cs="Times New Roman"/>
          <w:sz w:val="28"/>
          <w:szCs w:val="28"/>
        </w:rPr>
        <w:t>. У них появляется стремление уйти от ситуации школьного обучения, увеличивается нежелание общаться со сверстниками.</w:t>
      </w:r>
    </w:p>
    <w:p w:rsidR="00091AF5" w:rsidRDefault="00091AF5" w:rsidP="00DE272D">
      <w:pPr>
        <w:rPr>
          <w:rFonts w:ascii="Times New Roman" w:hAnsi="Times New Roman" w:cs="Times New Roman"/>
          <w:sz w:val="28"/>
          <w:szCs w:val="28"/>
        </w:rPr>
      </w:pPr>
      <w:r>
        <w:rPr>
          <w:rFonts w:ascii="Times New Roman" w:hAnsi="Times New Roman" w:cs="Times New Roman"/>
          <w:sz w:val="28"/>
          <w:szCs w:val="28"/>
        </w:rPr>
        <w:t>В 2012 году  В.В.</w:t>
      </w:r>
      <w:r w:rsidR="00473D12">
        <w:rPr>
          <w:rFonts w:ascii="Times New Roman" w:hAnsi="Times New Roman" w:cs="Times New Roman"/>
          <w:sz w:val="28"/>
          <w:szCs w:val="28"/>
        </w:rPr>
        <w:t xml:space="preserve"> </w:t>
      </w:r>
      <w:proofErr w:type="spellStart"/>
      <w:r w:rsidR="00473D12">
        <w:rPr>
          <w:rFonts w:ascii="Times New Roman" w:hAnsi="Times New Roman" w:cs="Times New Roman"/>
          <w:sz w:val="28"/>
          <w:szCs w:val="28"/>
        </w:rPr>
        <w:t>Кисовой</w:t>
      </w:r>
      <w:proofErr w:type="spellEnd"/>
      <w:r>
        <w:rPr>
          <w:rFonts w:ascii="Times New Roman" w:hAnsi="Times New Roman" w:cs="Times New Roman"/>
          <w:sz w:val="28"/>
          <w:szCs w:val="28"/>
        </w:rPr>
        <w:t xml:space="preserve"> (</w:t>
      </w:r>
      <w:r w:rsidR="00473D12" w:rsidRPr="00473D12">
        <w:rPr>
          <w:rFonts w:ascii="Times New Roman" w:hAnsi="Times New Roman" w:cs="Times New Roman"/>
          <w:sz w:val="28"/>
          <w:szCs w:val="28"/>
        </w:rPr>
        <w:t xml:space="preserve">ФГБО ВПО «Нижегородский государственный педагогический университет имени </w:t>
      </w:r>
      <w:proofErr w:type="spellStart"/>
      <w:r w:rsidR="00473D12" w:rsidRPr="00473D12">
        <w:rPr>
          <w:rFonts w:ascii="Times New Roman" w:hAnsi="Times New Roman" w:cs="Times New Roman"/>
          <w:sz w:val="28"/>
          <w:szCs w:val="28"/>
        </w:rPr>
        <w:t>Козьмы</w:t>
      </w:r>
      <w:proofErr w:type="spellEnd"/>
      <w:r w:rsidR="00473D12" w:rsidRPr="00473D12">
        <w:rPr>
          <w:rFonts w:ascii="Times New Roman" w:hAnsi="Times New Roman" w:cs="Times New Roman"/>
          <w:sz w:val="28"/>
          <w:szCs w:val="28"/>
        </w:rPr>
        <w:t xml:space="preserve"> Минина</w:t>
      </w:r>
      <w:r>
        <w:rPr>
          <w:rFonts w:ascii="Times New Roman" w:hAnsi="Times New Roman" w:cs="Times New Roman"/>
          <w:sz w:val="28"/>
          <w:szCs w:val="28"/>
        </w:rPr>
        <w:t>)</w:t>
      </w:r>
      <w:r w:rsidR="00473D12">
        <w:rPr>
          <w:rFonts w:ascii="Times New Roman" w:hAnsi="Times New Roman" w:cs="Times New Roman"/>
          <w:sz w:val="28"/>
          <w:szCs w:val="28"/>
        </w:rPr>
        <w:t xml:space="preserve"> было проведено изучение самооценки старших дошкольников с ЗПР в русле исследования у них </w:t>
      </w:r>
      <w:proofErr w:type="spellStart"/>
      <w:r w:rsidR="00473D12">
        <w:rPr>
          <w:rFonts w:ascii="Times New Roman" w:hAnsi="Times New Roman" w:cs="Times New Roman"/>
          <w:sz w:val="28"/>
          <w:szCs w:val="28"/>
        </w:rPr>
        <w:t>саморегуляции</w:t>
      </w:r>
      <w:proofErr w:type="spellEnd"/>
      <w:r w:rsidR="00473D12">
        <w:rPr>
          <w:rFonts w:ascii="Times New Roman" w:hAnsi="Times New Roman" w:cs="Times New Roman"/>
          <w:sz w:val="28"/>
          <w:szCs w:val="28"/>
        </w:rPr>
        <w:t xml:space="preserve"> в учебно-познавательной деятельности. Результаты диагностики выявили завышено положительный характер самооценки </w:t>
      </w:r>
      <w:r w:rsidR="00473D12">
        <w:rPr>
          <w:rFonts w:ascii="Times New Roman" w:hAnsi="Times New Roman" w:cs="Times New Roman"/>
          <w:sz w:val="28"/>
          <w:szCs w:val="28"/>
        </w:rPr>
        <w:lastRenderedPageBreak/>
        <w:t xml:space="preserve">большинства испытуемых. Также была отмечена такая особенность самооценки детей, как </w:t>
      </w:r>
      <w:r w:rsidR="00473D12" w:rsidRPr="00473D12">
        <w:rPr>
          <w:rFonts w:ascii="Times New Roman" w:hAnsi="Times New Roman" w:cs="Times New Roman"/>
          <w:sz w:val="28"/>
          <w:szCs w:val="28"/>
        </w:rPr>
        <w:t>ее значител</w:t>
      </w:r>
      <w:r w:rsidR="00473D12">
        <w:rPr>
          <w:rFonts w:ascii="Times New Roman" w:hAnsi="Times New Roman" w:cs="Times New Roman"/>
          <w:sz w:val="28"/>
          <w:szCs w:val="28"/>
        </w:rPr>
        <w:t>ьная</w:t>
      </w:r>
      <w:r w:rsidR="00473D12" w:rsidRPr="00473D12">
        <w:rPr>
          <w:rFonts w:ascii="Times New Roman" w:hAnsi="Times New Roman" w:cs="Times New Roman"/>
          <w:sz w:val="28"/>
          <w:szCs w:val="28"/>
        </w:rPr>
        <w:t xml:space="preserve"> зависимость от мнения </w:t>
      </w:r>
      <w:proofErr w:type="spellStart"/>
      <w:r w:rsidR="00473D12" w:rsidRPr="00473D12">
        <w:rPr>
          <w:rFonts w:ascii="Times New Roman" w:hAnsi="Times New Roman" w:cs="Times New Roman"/>
          <w:sz w:val="28"/>
          <w:szCs w:val="28"/>
        </w:rPr>
        <w:t>референтных</w:t>
      </w:r>
      <w:proofErr w:type="spellEnd"/>
      <w:r w:rsidR="00473D12" w:rsidRPr="00473D12">
        <w:rPr>
          <w:rFonts w:ascii="Times New Roman" w:hAnsi="Times New Roman" w:cs="Times New Roman"/>
          <w:sz w:val="28"/>
          <w:szCs w:val="28"/>
        </w:rPr>
        <w:t xml:space="preserve"> лиц (воспитателя, сверстников, более старших детей). Достаточно часто дети с ЗПР не решаются дать оценку своей деятельности, не получив оценки со стороны взрослого, проявляют готовность изменить собственное мнение под влиянием значимых для них окружающих, демонстрируют конформизм независимо от качества своей работ</w:t>
      </w:r>
      <w:r w:rsidR="00473D12">
        <w:rPr>
          <w:rFonts w:ascii="Times New Roman" w:hAnsi="Times New Roman" w:cs="Times New Roman"/>
          <w:sz w:val="28"/>
          <w:szCs w:val="28"/>
        </w:rPr>
        <w:t>ы. Замечен недостаточный объём работы по формированию самооценки в учебно-познавательной деятельности, по её коррекции в специализированном</w:t>
      </w:r>
      <w:r w:rsidR="006F426B">
        <w:rPr>
          <w:rFonts w:ascii="Times New Roman" w:hAnsi="Times New Roman" w:cs="Times New Roman"/>
          <w:sz w:val="28"/>
          <w:szCs w:val="28"/>
        </w:rPr>
        <w:t xml:space="preserve"> дошкольном учреждении компенсирующего вида.</w:t>
      </w:r>
    </w:p>
    <w:p w:rsidR="006F426B" w:rsidRDefault="006F426B" w:rsidP="00DE272D">
      <w:pPr>
        <w:rPr>
          <w:rFonts w:ascii="Times New Roman" w:hAnsi="Times New Roman" w:cs="Times New Roman"/>
          <w:sz w:val="28"/>
          <w:szCs w:val="28"/>
        </w:rPr>
      </w:pPr>
      <w:r>
        <w:rPr>
          <w:rFonts w:ascii="Times New Roman" w:hAnsi="Times New Roman" w:cs="Times New Roman"/>
          <w:sz w:val="28"/>
          <w:szCs w:val="28"/>
        </w:rPr>
        <w:t>Исследование доказало актуальность и эффективность коррекционно-развивающей работы по целенаправленному формированию самооценки как компонента учебно-познавательного процесса.</w:t>
      </w:r>
    </w:p>
    <w:p w:rsidR="006F426B" w:rsidRDefault="006F426B" w:rsidP="00DE272D">
      <w:pPr>
        <w:rPr>
          <w:rFonts w:ascii="Times New Roman" w:hAnsi="Times New Roman" w:cs="Times New Roman"/>
          <w:sz w:val="28"/>
          <w:szCs w:val="28"/>
          <w:u w:val="single"/>
        </w:rPr>
      </w:pPr>
      <w:r w:rsidRPr="006F426B">
        <w:rPr>
          <w:rFonts w:ascii="Times New Roman" w:hAnsi="Times New Roman" w:cs="Times New Roman"/>
          <w:sz w:val="28"/>
          <w:szCs w:val="28"/>
          <w:u w:val="single"/>
        </w:rPr>
        <w:t>Исследование двигательных навыков</w:t>
      </w:r>
    </w:p>
    <w:p w:rsidR="006F426B" w:rsidRDefault="006F426B" w:rsidP="00DE272D">
      <w:pPr>
        <w:rPr>
          <w:rFonts w:ascii="Times New Roman" w:hAnsi="Times New Roman" w:cs="Times New Roman"/>
          <w:sz w:val="28"/>
          <w:szCs w:val="28"/>
        </w:rPr>
      </w:pPr>
      <w:r w:rsidRPr="006F426B">
        <w:rPr>
          <w:rFonts w:ascii="Times New Roman" w:hAnsi="Times New Roman" w:cs="Times New Roman"/>
          <w:sz w:val="28"/>
          <w:szCs w:val="28"/>
        </w:rPr>
        <w:t xml:space="preserve">Проблема коррекции и развития двигательных навыков </w:t>
      </w:r>
      <w:r w:rsidR="00A208BD">
        <w:rPr>
          <w:rFonts w:ascii="Times New Roman" w:hAnsi="Times New Roman" w:cs="Times New Roman"/>
          <w:sz w:val="28"/>
          <w:szCs w:val="28"/>
        </w:rPr>
        <w:t>входит в круг вопросов, относящихся к адаптированному физическому воспитанию детей с ЗПР.</w:t>
      </w:r>
      <w:r w:rsidR="00A208BD" w:rsidRPr="00A208BD">
        <w:rPr>
          <w:rFonts w:ascii="Arial" w:hAnsi="Arial" w:cs="Arial"/>
          <w:color w:val="333333"/>
          <w:sz w:val="29"/>
          <w:szCs w:val="29"/>
          <w:shd w:val="clear" w:color="auto" w:fill="FFFFFF"/>
        </w:rPr>
        <w:t xml:space="preserve"> </w:t>
      </w:r>
      <w:r w:rsidR="00A208BD" w:rsidRPr="00A208BD">
        <w:rPr>
          <w:rFonts w:ascii="Times New Roman" w:hAnsi="Times New Roman" w:cs="Times New Roman"/>
          <w:sz w:val="28"/>
          <w:szCs w:val="28"/>
        </w:rPr>
        <w:t xml:space="preserve">Основу двигательной сферы ребенка дошкольного возраста составляют так называемые основные виды движений, к которым относят ходьбу, бег, прыжки, метание и лазание. Высокий уровень </w:t>
      </w:r>
      <w:proofErr w:type="spellStart"/>
      <w:r w:rsidR="00A208BD" w:rsidRPr="00A208BD">
        <w:rPr>
          <w:rFonts w:ascii="Times New Roman" w:hAnsi="Times New Roman" w:cs="Times New Roman"/>
          <w:sz w:val="28"/>
          <w:szCs w:val="28"/>
        </w:rPr>
        <w:t>сформированности</w:t>
      </w:r>
      <w:proofErr w:type="spellEnd"/>
      <w:r w:rsidR="00A208BD" w:rsidRPr="00A208BD">
        <w:rPr>
          <w:rFonts w:ascii="Times New Roman" w:hAnsi="Times New Roman" w:cs="Times New Roman"/>
          <w:sz w:val="28"/>
          <w:szCs w:val="28"/>
        </w:rPr>
        <w:t xml:space="preserve"> двигательных навыков этих локомоций создает условия для полноценного моторного развития ребенка, становления его здоровья, познания окружающего мира с двигательной позиции</w:t>
      </w:r>
      <w:r w:rsidR="00A208BD">
        <w:rPr>
          <w:rFonts w:ascii="Times New Roman" w:hAnsi="Times New Roman" w:cs="Times New Roman"/>
          <w:sz w:val="28"/>
          <w:szCs w:val="28"/>
        </w:rPr>
        <w:t>.</w:t>
      </w:r>
    </w:p>
    <w:p w:rsidR="00A208BD" w:rsidRDefault="00A208BD" w:rsidP="00DE272D">
      <w:pPr>
        <w:rPr>
          <w:rFonts w:ascii="Times New Roman" w:hAnsi="Times New Roman" w:cs="Times New Roman"/>
          <w:sz w:val="28"/>
          <w:szCs w:val="28"/>
        </w:rPr>
      </w:pPr>
      <w:r>
        <w:rPr>
          <w:rFonts w:ascii="Times New Roman" w:hAnsi="Times New Roman" w:cs="Times New Roman"/>
          <w:sz w:val="28"/>
          <w:szCs w:val="28"/>
        </w:rPr>
        <w:t> Р</w:t>
      </w:r>
      <w:r w:rsidRPr="00A208BD">
        <w:rPr>
          <w:rFonts w:ascii="Times New Roman" w:hAnsi="Times New Roman" w:cs="Times New Roman"/>
          <w:sz w:val="28"/>
          <w:szCs w:val="28"/>
        </w:rPr>
        <w:t>езультаты научных исследований констатируют наличие нарушений в формировании двигательных навыков у детей с ЗПР</w:t>
      </w:r>
      <w:r>
        <w:rPr>
          <w:rFonts w:ascii="Times New Roman" w:hAnsi="Times New Roman" w:cs="Times New Roman"/>
          <w:sz w:val="28"/>
          <w:szCs w:val="28"/>
        </w:rPr>
        <w:t>.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научно-методическая база педагогического воздействия  требует дополнительного обоснования. </w:t>
      </w:r>
    </w:p>
    <w:p w:rsidR="00A208BD" w:rsidRDefault="00A208BD" w:rsidP="00DE272D">
      <w:pPr>
        <w:rPr>
          <w:rFonts w:ascii="Times New Roman" w:hAnsi="Times New Roman" w:cs="Times New Roman"/>
          <w:sz w:val="28"/>
          <w:szCs w:val="28"/>
        </w:rPr>
      </w:pPr>
      <w:r>
        <w:rPr>
          <w:rFonts w:ascii="Times New Roman" w:hAnsi="Times New Roman" w:cs="Times New Roman"/>
          <w:sz w:val="28"/>
          <w:szCs w:val="28"/>
        </w:rPr>
        <w:t xml:space="preserve">В 2014 году, на базе </w:t>
      </w:r>
      <w:r w:rsidRPr="00A208BD">
        <w:rPr>
          <w:rFonts w:ascii="Times New Roman" w:hAnsi="Times New Roman" w:cs="Times New Roman"/>
          <w:sz w:val="28"/>
          <w:szCs w:val="28"/>
        </w:rPr>
        <w:t>Волгоградской государственной академии физической культуры</w:t>
      </w:r>
      <w:r w:rsidR="00EA1905">
        <w:rPr>
          <w:rFonts w:ascii="Times New Roman" w:hAnsi="Times New Roman" w:cs="Times New Roman"/>
          <w:sz w:val="28"/>
          <w:szCs w:val="28"/>
        </w:rPr>
        <w:t>, Максимовой М.</w:t>
      </w:r>
      <w:proofErr w:type="gramStart"/>
      <w:r w:rsidR="00EA1905">
        <w:rPr>
          <w:rFonts w:ascii="Times New Roman" w:hAnsi="Times New Roman" w:cs="Times New Roman"/>
          <w:sz w:val="28"/>
          <w:szCs w:val="28"/>
        </w:rPr>
        <w:t>Ю</w:t>
      </w:r>
      <w:proofErr w:type="gramEnd"/>
      <w:r w:rsidR="00EA1905">
        <w:rPr>
          <w:rFonts w:ascii="Times New Roman" w:hAnsi="Times New Roman" w:cs="Times New Roman"/>
          <w:sz w:val="28"/>
          <w:szCs w:val="28"/>
        </w:rPr>
        <w:t xml:space="preserve">, </w:t>
      </w:r>
      <w:proofErr w:type="spellStart"/>
      <w:r w:rsidR="00EA1905">
        <w:rPr>
          <w:rFonts w:ascii="Times New Roman" w:hAnsi="Times New Roman" w:cs="Times New Roman"/>
          <w:sz w:val="28"/>
          <w:szCs w:val="28"/>
        </w:rPr>
        <w:t>Сентябревым</w:t>
      </w:r>
      <w:proofErr w:type="spellEnd"/>
      <w:r w:rsidR="00EA1905">
        <w:rPr>
          <w:rFonts w:ascii="Times New Roman" w:hAnsi="Times New Roman" w:cs="Times New Roman"/>
          <w:sz w:val="28"/>
          <w:szCs w:val="28"/>
        </w:rPr>
        <w:t xml:space="preserve"> Н.Н. и  Балуевой В.А. были проведены исследования </w:t>
      </w:r>
      <w:proofErr w:type="spellStart"/>
      <w:r w:rsidR="00EA1905">
        <w:rPr>
          <w:rFonts w:ascii="Times New Roman" w:hAnsi="Times New Roman" w:cs="Times New Roman"/>
          <w:sz w:val="28"/>
          <w:szCs w:val="28"/>
        </w:rPr>
        <w:t>сформированности</w:t>
      </w:r>
      <w:proofErr w:type="spellEnd"/>
      <w:r w:rsidR="00EA1905">
        <w:rPr>
          <w:rFonts w:ascii="Times New Roman" w:hAnsi="Times New Roman" w:cs="Times New Roman"/>
          <w:sz w:val="28"/>
          <w:szCs w:val="28"/>
        </w:rPr>
        <w:t xml:space="preserve"> двигательных навыков у детей с ЗПР в возрасте 4-7 лет. </w:t>
      </w:r>
      <w:r w:rsidR="00EA1905" w:rsidRPr="00EA1905">
        <w:rPr>
          <w:rFonts w:ascii="Times New Roman" w:hAnsi="Times New Roman" w:cs="Times New Roman"/>
          <w:sz w:val="28"/>
          <w:szCs w:val="28"/>
        </w:rPr>
        <w:t>Оценка осуществлялась в основных видах движения, ведущих локомоциях дошкольного физического воспитания: ходьбе, беге, прыжках, метании, лазании. Именно по ним оцениваются двигательное развитие ребенка-дошкольника и уровень становления его двигательных навыков. </w:t>
      </w:r>
    </w:p>
    <w:p w:rsidR="007065FB" w:rsidRDefault="007065FB" w:rsidP="00DE272D">
      <w:pPr>
        <w:rPr>
          <w:rFonts w:ascii="Arial" w:hAnsi="Arial" w:cs="Arial"/>
          <w:color w:val="333333"/>
          <w:sz w:val="19"/>
          <w:szCs w:val="19"/>
          <w:shd w:val="clear" w:color="auto" w:fill="FFFFFF"/>
        </w:rPr>
      </w:pPr>
      <w:r w:rsidRPr="007065FB">
        <w:rPr>
          <w:rFonts w:ascii="Times New Roman" w:hAnsi="Times New Roman" w:cs="Times New Roman"/>
          <w:sz w:val="28"/>
          <w:szCs w:val="28"/>
        </w:rPr>
        <w:t>Проведенное исследование показало определенные различия особенностей проявления двигательных навыков у детей с ЗПР разных возрастов.</w:t>
      </w:r>
      <w:r w:rsidR="0098356C">
        <w:rPr>
          <w:rFonts w:ascii="Times New Roman" w:hAnsi="Times New Roman" w:cs="Times New Roman"/>
          <w:sz w:val="28"/>
          <w:szCs w:val="28"/>
        </w:rPr>
        <w:t xml:space="preserve"> К </w:t>
      </w:r>
      <w:r w:rsidR="0098356C">
        <w:rPr>
          <w:rFonts w:ascii="Times New Roman" w:hAnsi="Times New Roman" w:cs="Times New Roman"/>
          <w:sz w:val="28"/>
          <w:szCs w:val="28"/>
        </w:rPr>
        <w:lastRenderedPageBreak/>
        <w:t xml:space="preserve">показателям </w:t>
      </w:r>
      <w:proofErr w:type="spellStart"/>
      <w:r w:rsidR="0098356C">
        <w:rPr>
          <w:rFonts w:ascii="Times New Roman" w:hAnsi="Times New Roman" w:cs="Times New Roman"/>
          <w:sz w:val="28"/>
          <w:szCs w:val="28"/>
        </w:rPr>
        <w:t>нарушениий</w:t>
      </w:r>
      <w:proofErr w:type="spellEnd"/>
      <w:r w:rsidR="0098356C">
        <w:rPr>
          <w:rFonts w:ascii="Times New Roman" w:hAnsi="Times New Roman" w:cs="Times New Roman"/>
          <w:sz w:val="28"/>
          <w:szCs w:val="28"/>
        </w:rPr>
        <w:t xml:space="preserve"> </w:t>
      </w:r>
      <w:proofErr w:type="spellStart"/>
      <w:r w:rsidR="0098356C">
        <w:rPr>
          <w:rFonts w:ascii="Times New Roman" w:hAnsi="Times New Roman" w:cs="Times New Roman"/>
          <w:sz w:val="28"/>
          <w:szCs w:val="28"/>
        </w:rPr>
        <w:t>сформированности</w:t>
      </w:r>
      <w:proofErr w:type="spellEnd"/>
      <w:r w:rsidR="0098356C">
        <w:rPr>
          <w:rFonts w:ascii="Times New Roman" w:hAnsi="Times New Roman" w:cs="Times New Roman"/>
          <w:sz w:val="28"/>
          <w:szCs w:val="28"/>
        </w:rPr>
        <w:t xml:space="preserve"> двигательных навыков относятся следующие ошибки и особенности</w:t>
      </w:r>
      <w:proofErr w:type="gramStart"/>
      <w:r w:rsidR="0098356C">
        <w:rPr>
          <w:rFonts w:ascii="Times New Roman" w:hAnsi="Times New Roman" w:cs="Times New Roman"/>
          <w:sz w:val="28"/>
          <w:szCs w:val="28"/>
        </w:rPr>
        <w:t xml:space="preserve"> :</w:t>
      </w:r>
      <w:proofErr w:type="gramEnd"/>
      <w:r w:rsidR="0098356C">
        <w:rPr>
          <w:rFonts w:ascii="Times New Roman" w:hAnsi="Times New Roman" w:cs="Times New Roman"/>
          <w:sz w:val="28"/>
          <w:szCs w:val="28"/>
        </w:rPr>
        <w:t xml:space="preserve"> </w:t>
      </w:r>
      <w:r w:rsidR="0098356C" w:rsidRPr="0098356C">
        <w:rPr>
          <w:rFonts w:ascii="Times New Roman" w:hAnsi="Times New Roman" w:cs="Times New Roman"/>
          <w:sz w:val="28"/>
          <w:szCs w:val="28"/>
        </w:rPr>
        <w:t xml:space="preserve">несогласованная работа </w:t>
      </w:r>
      <w:r w:rsidR="0098356C" w:rsidRPr="00EF229A">
        <w:rPr>
          <w:rFonts w:ascii="Times New Roman" w:hAnsi="Times New Roman" w:cs="Times New Roman"/>
          <w:sz w:val="28"/>
          <w:szCs w:val="28"/>
        </w:rPr>
        <w:t>различных частей тела, медленный темп реализации двигательного акта;</w:t>
      </w:r>
      <w:r w:rsidR="0098356C" w:rsidRPr="00EF229A">
        <w:rPr>
          <w:rFonts w:ascii="Arial" w:hAnsi="Arial" w:cs="Arial"/>
          <w:sz w:val="19"/>
          <w:szCs w:val="19"/>
          <w:shd w:val="clear" w:color="auto" w:fill="FFFFFF"/>
        </w:rPr>
        <w:t xml:space="preserve">  </w:t>
      </w:r>
      <w:r w:rsidR="0098356C" w:rsidRPr="00EF229A">
        <w:rPr>
          <w:rFonts w:ascii="Times New Roman" w:hAnsi="Times New Roman" w:cs="Times New Roman"/>
          <w:sz w:val="28"/>
          <w:szCs w:val="28"/>
          <w:shd w:val="clear" w:color="auto" w:fill="FFFFFF"/>
        </w:rPr>
        <w:t>слабостью силы ведущей руки, слабостью силы мышц ног, вялая осанка,  тяжелый шаг, бег на полной стопе, сбивчивый ритм движения</w:t>
      </w:r>
      <w:r w:rsidR="00EF229A" w:rsidRPr="00EF229A">
        <w:rPr>
          <w:rFonts w:ascii="Times New Roman" w:hAnsi="Times New Roman" w:cs="Times New Roman"/>
          <w:sz w:val="28"/>
          <w:szCs w:val="28"/>
          <w:shd w:val="clear" w:color="auto" w:fill="FFFFFF"/>
        </w:rPr>
        <w:t>.</w:t>
      </w:r>
    </w:p>
    <w:p w:rsidR="0098356C" w:rsidRDefault="00EF229A" w:rsidP="00DE272D">
      <w:pPr>
        <w:rPr>
          <w:rFonts w:ascii="Times New Roman" w:hAnsi="Times New Roman" w:cs="Times New Roman"/>
          <w:sz w:val="28"/>
          <w:szCs w:val="28"/>
        </w:rPr>
      </w:pPr>
      <w:r>
        <w:rPr>
          <w:rFonts w:ascii="Times New Roman" w:hAnsi="Times New Roman" w:cs="Times New Roman"/>
          <w:sz w:val="28"/>
          <w:szCs w:val="28"/>
        </w:rPr>
        <w:t>В результате, с</w:t>
      </w:r>
      <w:r w:rsidR="0098356C" w:rsidRPr="0098356C">
        <w:rPr>
          <w:rFonts w:ascii="Times New Roman" w:hAnsi="Times New Roman" w:cs="Times New Roman"/>
          <w:sz w:val="28"/>
          <w:szCs w:val="28"/>
        </w:rPr>
        <w:t xml:space="preserve">амый высокий уровень нарушений двигательного характера </w:t>
      </w:r>
      <w:r>
        <w:rPr>
          <w:rFonts w:ascii="Times New Roman" w:hAnsi="Times New Roman" w:cs="Times New Roman"/>
          <w:sz w:val="28"/>
          <w:szCs w:val="28"/>
        </w:rPr>
        <w:t>продемонстрировала</w:t>
      </w:r>
      <w:r w:rsidR="0098356C" w:rsidRPr="0098356C">
        <w:rPr>
          <w:rFonts w:ascii="Times New Roman" w:hAnsi="Times New Roman" w:cs="Times New Roman"/>
          <w:sz w:val="28"/>
          <w:szCs w:val="28"/>
        </w:rPr>
        <w:t xml:space="preserve"> возрастная группа 6–7-летних детей с ЗПР</w:t>
      </w:r>
      <w:r w:rsidR="0098356C">
        <w:rPr>
          <w:rFonts w:ascii="Times New Roman" w:hAnsi="Times New Roman" w:cs="Times New Roman"/>
          <w:sz w:val="28"/>
          <w:szCs w:val="28"/>
        </w:rPr>
        <w:t>, а наименьшие отклонения от возрастной нормы просматриваются в младшей возрастной коррекционной группе.</w:t>
      </w:r>
    </w:p>
    <w:p w:rsidR="00EF229A" w:rsidRDefault="00EF229A" w:rsidP="00DE272D">
      <w:pPr>
        <w:rPr>
          <w:rFonts w:ascii="Times New Roman" w:hAnsi="Times New Roman" w:cs="Times New Roman"/>
          <w:sz w:val="28"/>
          <w:szCs w:val="28"/>
        </w:rPr>
      </w:pPr>
      <w:r>
        <w:rPr>
          <w:rFonts w:ascii="Times New Roman" w:hAnsi="Times New Roman" w:cs="Times New Roman"/>
          <w:sz w:val="28"/>
          <w:szCs w:val="28"/>
        </w:rPr>
        <w:t xml:space="preserve">Исследователями был сделан вывод о необходимости модернизации педагогического процесса адаптивного физического воспитания </w:t>
      </w:r>
      <w:r w:rsidRPr="00EF229A">
        <w:rPr>
          <w:rFonts w:ascii="Times New Roman" w:hAnsi="Times New Roman" w:cs="Times New Roman"/>
          <w:sz w:val="28"/>
          <w:szCs w:val="28"/>
        </w:rPr>
        <w:t xml:space="preserve"> с целью коррекции негативных характеристик двигательного характера.</w:t>
      </w:r>
    </w:p>
    <w:p w:rsidR="005E4010" w:rsidRDefault="005E4010" w:rsidP="00DE272D">
      <w:pPr>
        <w:rPr>
          <w:rFonts w:ascii="Times New Roman" w:hAnsi="Times New Roman" w:cs="Times New Roman"/>
          <w:sz w:val="28"/>
          <w:szCs w:val="28"/>
          <w:u w:val="single"/>
        </w:rPr>
      </w:pPr>
      <w:r w:rsidRPr="005E4010">
        <w:rPr>
          <w:rFonts w:ascii="Times New Roman" w:hAnsi="Times New Roman" w:cs="Times New Roman"/>
          <w:sz w:val="28"/>
          <w:szCs w:val="28"/>
          <w:u w:val="single"/>
        </w:rPr>
        <w:t>Исследование сенсомоторной сферы</w:t>
      </w:r>
    </w:p>
    <w:p w:rsidR="0066188D" w:rsidRDefault="0066188D" w:rsidP="00DE272D">
      <w:pPr>
        <w:rPr>
          <w:rFonts w:ascii="Times New Roman" w:hAnsi="Times New Roman" w:cs="Times New Roman"/>
          <w:sz w:val="28"/>
          <w:szCs w:val="28"/>
        </w:rPr>
      </w:pPr>
      <w:r w:rsidRPr="0066188D">
        <w:rPr>
          <w:rFonts w:ascii="Times New Roman" w:hAnsi="Times New Roman" w:cs="Times New Roman"/>
          <w:sz w:val="28"/>
          <w:szCs w:val="28"/>
        </w:rPr>
        <w:t>Проводилось также в 2014 году</w:t>
      </w:r>
      <w:r>
        <w:rPr>
          <w:rFonts w:ascii="Times New Roman" w:hAnsi="Times New Roman" w:cs="Times New Roman"/>
          <w:sz w:val="28"/>
          <w:szCs w:val="28"/>
        </w:rPr>
        <w:t>,</w:t>
      </w:r>
      <w:r w:rsidRPr="0066188D">
        <w:rPr>
          <w:rFonts w:ascii="Times New Roman" w:hAnsi="Times New Roman" w:cs="Times New Roman"/>
          <w:sz w:val="28"/>
          <w:szCs w:val="28"/>
        </w:rPr>
        <w:t xml:space="preserve"> в Волгоградской академии физической культуры</w:t>
      </w:r>
      <w:r>
        <w:rPr>
          <w:rFonts w:ascii="Times New Roman" w:hAnsi="Times New Roman" w:cs="Times New Roman"/>
          <w:sz w:val="28"/>
          <w:szCs w:val="28"/>
        </w:rPr>
        <w:t xml:space="preserve">  </w:t>
      </w:r>
      <w:proofErr w:type="spellStart"/>
      <w:r w:rsidRPr="0066188D">
        <w:rPr>
          <w:rFonts w:ascii="Times New Roman" w:hAnsi="Times New Roman" w:cs="Times New Roman"/>
          <w:sz w:val="28"/>
          <w:szCs w:val="28"/>
        </w:rPr>
        <w:t>Сентябрев</w:t>
      </w:r>
      <w:r>
        <w:rPr>
          <w:rFonts w:ascii="Times New Roman" w:hAnsi="Times New Roman" w:cs="Times New Roman"/>
          <w:sz w:val="28"/>
          <w:szCs w:val="28"/>
        </w:rPr>
        <w:t>ым</w:t>
      </w:r>
      <w:proofErr w:type="spellEnd"/>
      <w:r w:rsidRPr="0066188D">
        <w:rPr>
          <w:rFonts w:ascii="Times New Roman" w:hAnsi="Times New Roman" w:cs="Times New Roman"/>
          <w:sz w:val="28"/>
          <w:szCs w:val="28"/>
        </w:rPr>
        <w:t xml:space="preserve"> Н.Н.</w:t>
      </w:r>
      <w:r>
        <w:rPr>
          <w:rFonts w:ascii="Times New Roman" w:hAnsi="Times New Roman" w:cs="Times New Roman"/>
          <w:sz w:val="28"/>
          <w:szCs w:val="28"/>
        </w:rPr>
        <w:t xml:space="preserve">, Максимовой </w:t>
      </w:r>
      <w:r w:rsidRPr="0066188D">
        <w:rPr>
          <w:rFonts w:ascii="Times New Roman" w:hAnsi="Times New Roman" w:cs="Times New Roman"/>
          <w:sz w:val="28"/>
          <w:szCs w:val="28"/>
        </w:rPr>
        <w:t>С.Ю. </w:t>
      </w:r>
      <w:r>
        <w:rPr>
          <w:rFonts w:ascii="Times New Roman" w:hAnsi="Times New Roman" w:cs="Times New Roman"/>
          <w:sz w:val="28"/>
          <w:szCs w:val="28"/>
        </w:rPr>
        <w:t>и</w:t>
      </w:r>
      <w:r w:rsidRPr="0066188D">
        <w:rPr>
          <w:rFonts w:ascii="Times New Roman" w:hAnsi="Times New Roman" w:cs="Times New Roman"/>
          <w:sz w:val="28"/>
          <w:szCs w:val="28"/>
        </w:rPr>
        <w:t>  </w:t>
      </w:r>
      <w:proofErr w:type="spellStart"/>
      <w:r w:rsidRPr="0066188D">
        <w:rPr>
          <w:rFonts w:ascii="Times New Roman" w:hAnsi="Times New Roman" w:cs="Times New Roman"/>
          <w:sz w:val="28"/>
          <w:szCs w:val="28"/>
        </w:rPr>
        <w:t>Шамардин</w:t>
      </w:r>
      <w:r>
        <w:rPr>
          <w:rFonts w:ascii="Times New Roman" w:hAnsi="Times New Roman" w:cs="Times New Roman"/>
          <w:sz w:val="28"/>
          <w:szCs w:val="28"/>
        </w:rPr>
        <w:t>ым</w:t>
      </w:r>
      <w:proofErr w:type="spellEnd"/>
      <w:r w:rsidRPr="0066188D">
        <w:rPr>
          <w:rFonts w:ascii="Times New Roman" w:hAnsi="Times New Roman" w:cs="Times New Roman"/>
          <w:sz w:val="28"/>
          <w:szCs w:val="28"/>
        </w:rPr>
        <w:t xml:space="preserve"> А.А.</w:t>
      </w:r>
    </w:p>
    <w:p w:rsidR="005E4010" w:rsidRDefault="0066188D" w:rsidP="00DE272D">
      <w:pPr>
        <w:rPr>
          <w:rFonts w:ascii="Times New Roman" w:hAnsi="Times New Roman" w:cs="Times New Roman"/>
          <w:sz w:val="28"/>
          <w:szCs w:val="28"/>
        </w:rPr>
      </w:pPr>
      <w:r w:rsidRPr="0066188D">
        <w:rPr>
          <w:rFonts w:ascii="Times New Roman" w:hAnsi="Times New Roman" w:cs="Times New Roman"/>
          <w:sz w:val="28"/>
          <w:szCs w:val="28"/>
        </w:rPr>
        <w:t>  Для изучения сенсомоторных реакций детей с ЗПР был использован тестирующий комплекс «</w:t>
      </w:r>
      <w:proofErr w:type="spellStart"/>
      <w:r w:rsidRPr="0066188D">
        <w:rPr>
          <w:rFonts w:ascii="Times New Roman" w:hAnsi="Times New Roman" w:cs="Times New Roman"/>
          <w:sz w:val="28"/>
          <w:szCs w:val="28"/>
        </w:rPr>
        <w:t>Биомышь</w:t>
      </w:r>
      <w:proofErr w:type="spellEnd"/>
      <w:r w:rsidRPr="0066188D">
        <w:rPr>
          <w:rFonts w:ascii="Times New Roman" w:hAnsi="Times New Roman" w:cs="Times New Roman"/>
          <w:sz w:val="28"/>
          <w:szCs w:val="28"/>
        </w:rPr>
        <w:t xml:space="preserve">» (ЗАО </w:t>
      </w:r>
      <w:proofErr w:type="spellStart"/>
      <w:r w:rsidRPr="0066188D">
        <w:rPr>
          <w:rFonts w:ascii="Times New Roman" w:hAnsi="Times New Roman" w:cs="Times New Roman"/>
          <w:sz w:val="28"/>
          <w:szCs w:val="28"/>
        </w:rPr>
        <w:t>Нейролаб</w:t>
      </w:r>
      <w:proofErr w:type="spellEnd"/>
      <w:r w:rsidRPr="0066188D">
        <w:rPr>
          <w:rFonts w:ascii="Times New Roman" w:hAnsi="Times New Roman" w:cs="Times New Roman"/>
          <w:sz w:val="28"/>
          <w:szCs w:val="28"/>
        </w:rPr>
        <w:t>, Россия).</w:t>
      </w:r>
      <w:r w:rsidRPr="0066188D">
        <w:rPr>
          <w:rFonts w:ascii="Arial" w:hAnsi="Arial" w:cs="Arial"/>
          <w:color w:val="333333"/>
          <w:sz w:val="29"/>
          <w:szCs w:val="29"/>
          <w:shd w:val="clear" w:color="auto" w:fill="FFFFFF"/>
        </w:rPr>
        <w:t xml:space="preserve"> </w:t>
      </w:r>
      <w:r w:rsidRPr="0066188D">
        <w:rPr>
          <w:rFonts w:ascii="Times New Roman" w:hAnsi="Times New Roman" w:cs="Times New Roman"/>
          <w:sz w:val="28"/>
          <w:szCs w:val="28"/>
        </w:rPr>
        <w:t xml:space="preserve"> В процессе обследования определяли время простой и сложной сенсорной реакций </w:t>
      </w:r>
      <w:r>
        <w:rPr>
          <w:rFonts w:ascii="Times New Roman" w:hAnsi="Times New Roman" w:cs="Times New Roman"/>
          <w:sz w:val="28"/>
          <w:szCs w:val="28"/>
        </w:rPr>
        <w:t xml:space="preserve">и реакции на движущийся объект </w:t>
      </w:r>
      <w:r w:rsidRPr="0066188D">
        <w:rPr>
          <w:rFonts w:ascii="Times New Roman" w:hAnsi="Times New Roman" w:cs="Times New Roman"/>
          <w:sz w:val="28"/>
          <w:szCs w:val="28"/>
        </w:rPr>
        <w:t>с последующим расчетом производных величин</w:t>
      </w:r>
      <w:r>
        <w:rPr>
          <w:rFonts w:ascii="Times New Roman" w:hAnsi="Times New Roman" w:cs="Times New Roman"/>
          <w:sz w:val="28"/>
          <w:szCs w:val="28"/>
        </w:rPr>
        <w:t xml:space="preserve">. </w:t>
      </w:r>
    </w:p>
    <w:p w:rsidR="0066188D" w:rsidRDefault="0066188D" w:rsidP="00DE272D">
      <w:pPr>
        <w:rPr>
          <w:rFonts w:ascii="Times New Roman" w:hAnsi="Times New Roman" w:cs="Times New Roman"/>
          <w:sz w:val="28"/>
          <w:szCs w:val="28"/>
        </w:rPr>
      </w:pPr>
      <w:r w:rsidRPr="0066188D">
        <w:rPr>
          <w:rFonts w:ascii="Times New Roman" w:hAnsi="Times New Roman" w:cs="Times New Roman"/>
          <w:sz w:val="28"/>
          <w:szCs w:val="28"/>
        </w:rPr>
        <w:t>Качественный анализ показал, что время сенсомоторных реакций обследованных детей с ЗПР мало изменялось с возрастом. Такие показатели, как чувствительность к внешним ограничениям по реакции на движущийся объект, сенсорная точность и стабильность, сенсорное возбуждение (по анализу времени) вообще не изменялись с возрастом. Определенная изменчивость была присуща только моторности сложных сенсорных реакций и сенсорному возбуждению по реакции на движущийся объект.</w:t>
      </w:r>
    </w:p>
    <w:p w:rsidR="0066188D" w:rsidRPr="0066188D" w:rsidRDefault="0066188D" w:rsidP="0066188D">
      <w:pPr>
        <w:rPr>
          <w:rFonts w:ascii="Times New Roman" w:hAnsi="Times New Roman" w:cs="Times New Roman"/>
          <w:sz w:val="28"/>
          <w:szCs w:val="28"/>
        </w:rPr>
      </w:pPr>
      <w:r>
        <w:rPr>
          <w:rFonts w:ascii="Times New Roman" w:hAnsi="Times New Roman" w:cs="Times New Roman"/>
          <w:sz w:val="28"/>
          <w:szCs w:val="28"/>
        </w:rPr>
        <w:t>Анализ</w:t>
      </w:r>
      <w:r w:rsidRPr="0066188D">
        <w:rPr>
          <w:rFonts w:ascii="Times New Roman" w:hAnsi="Times New Roman" w:cs="Times New Roman"/>
          <w:sz w:val="28"/>
          <w:szCs w:val="28"/>
        </w:rPr>
        <w:t xml:space="preserve"> показал, чем определялись возможности детей с ЗПР. Для всех обследованных вне зависимости от их возраста была характерна низкая точность реакции на движущийся объект. Такая качественная характеристика говорит о слабой способности детей с ЗПР предвосхищать время изменения пространственного положения стимула и соотносить с ним сенсорные процессы регуляции своего движения. Низкий уровень данного показателя отражает резко сниженные возможности организации сложной произвольной деятельности.</w:t>
      </w:r>
    </w:p>
    <w:p w:rsidR="0066188D" w:rsidRDefault="0066188D" w:rsidP="0066188D">
      <w:pPr>
        <w:rPr>
          <w:rFonts w:ascii="Times New Roman" w:hAnsi="Times New Roman" w:cs="Times New Roman"/>
          <w:sz w:val="28"/>
          <w:szCs w:val="28"/>
        </w:rPr>
      </w:pPr>
      <w:r w:rsidRPr="0066188D">
        <w:rPr>
          <w:rFonts w:ascii="Times New Roman" w:hAnsi="Times New Roman" w:cs="Times New Roman"/>
          <w:sz w:val="28"/>
          <w:szCs w:val="28"/>
        </w:rPr>
        <w:lastRenderedPageBreak/>
        <w:t xml:space="preserve">Можно полагать, что у детей с ЗПР при формировании функциональной системы поведенческого акта процесс афферентного синтеза характеризуется низкой скоростью и эффективностью. У всех детей с ЗПР отмечено высокое значение параметра чувствительности к внешним ограничениям по данным реакции на движущийся объект. Это указывало на низкую способность точно реагировать на движущиеся объекты при сколь либо значительном ограничении времени на принятие решения к действию, что возможно также при действии дополнительных внешних раздражителей. Даже небольшой дефицит времени при осуществлении произвольных движений не позволяет детям с ЗПР осуществлять точные двигательные действия. Таким образом, у данных детей понижена способность </w:t>
      </w:r>
      <w:proofErr w:type="gramStart"/>
      <w:r w:rsidRPr="0066188D">
        <w:rPr>
          <w:rFonts w:ascii="Times New Roman" w:hAnsi="Times New Roman" w:cs="Times New Roman"/>
          <w:sz w:val="28"/>
          <w:szCs w:val="28"/>
        </w:rPr>
        <w:t>реагировать</w:t>
      </w:r>
      <w:proofErr w:type="gramEnd"/>
      <w:r w:rsidRPr="0066188D">
        <w:rPr>
          <w:rFonts w:ascii="Times New Roman" w:hAnsi="Times New Roman" w:cs="Times New Roman"/>
          <w:sz w:val="28"/>
          <w:szCs w:val="28"/>
        </w:rPr>
        <w:t xml:space="preserve"> на воздействия различных сбивающих факторов.</w:t>
      </w:r>
    </w:p>
    <w:p w:rsidR="0066188D" w:rsidRDefault="00FB222A" w:rsidP="0066188D">
      <w:pPr>
        <w:rPr>
          <w:rFonts w:ascii="Times New Roman" w:hAnsi="Times New Roman" w:cs="Times New Roman"/>
          <w:sz w:val="28"/>
          <w:szCs w:val="28"/>
        </w:rPr>
      </w:pPr>
      <w:r>
        <w:rPr>
          <w:rFonts w:ascii="Times New Roman" w:hAnsi="Times New Roman" w:cs="Times New Roman"/>
          <w:sz w:val="28"/>
          <w:szCs w:val="28"/>
        </w:rPr>
        <w:t>В результате исследования были отмечены</w:t>
      </w:r>
      <w:r w:rsidR="0066188D" w:rsidRPr="0066188D">
        <w:rPr>
          <w:rFonts w:ascii="Times New Roman" w:hAnsi="Times New Roman" w:cs="Times New Roman"/>
          <w:sz w:val="28"/>
          <w:szCs w:val="28"/>
        </w:rPr>
        <w:t xml:space="preserve"> некоторые закономер</w:t>
      </w:r>
      <w:r>
        <w:rPr>
          <w:rFonts w:ascii="Times New Roman" w:hAnsi="Times New Roman" w:cs="Times New Roman"/>
          <w:sz w:val="28"/>
          <w:szCs w:val="28"/>
        </w:rPr>
        <w:t xml:space="preserve">ности индивидуального развития. </w:t>
      </w:r>
      <w:r w:rsidR="0066188D" w:rsidRPr="0066188D">
        <w:rPr>
          <w:rFonts w:ascii="Times New Roman" w:hAnsi="Times New Roman" w:cs="Times New Roman"/>
          <w:sz w:val="28"/>
          <w:szCs w:val="28"/>
        </w:rPr>
        <w:t xml:space="preserve">Первой из них была очень высокая индивидуальная вариабельность показателей, характеризующих сенсомоторное взаимодействие. Вторая закономерность заключалась в том, что в процессе онтогенеза наблюдалось определенное ухудшение координационных возможностей ЦНС, повышение активации и </w:t>
      </w:r>
      <w:proofErr w:type="spellStart"/>
      <w:r w:rsidR="0066188D" w:rsidRPr="0066188D">
        <w:rPr>
          <w:rFonts w:ascii="Times New Roman" w:hAnsi="Times New Roman" w:cs="Times New Roman"/>
          <w:sz w:val="28"/>
          <w:szCs w:val="28"/>
        </w:rPr>
        <w:t>гиперактивации</w:t>
      </w:r>
      <w:proofErr w:type="spellEnd"/>
      <w:r w:rsidR="0066188D" w:rsidRPr="0066188D">
        <w:rPr>
          <w:rFonts w:ascii="Times New Roman" w:hAnsi="Times New Roman" w:cs="Times New Roman"/>
          <w:sz w:val="28"/>
          <w:szCs w:val="28"/>
        </w:rPr>
        <w:t>. Такие нарушения являются «базой» для психических особенностей таких детей – импульсивности, отвлекаемости, возможности «</w:t>
      </w:r>
      <w:proofErr w:type="spellStart"/>
      <w:r w:rsidR="0066188D" w:rsidRPr="0066188D">
        <w:rPr>
          <w:rFonts w:ascii="Times New Roman" w:hAnsi="Times New Roman" w:cs="Times New Roman"/>
          <w:sz w:val="28"/>
          <w:szCs w:val="28"/>
        </w:rPr>
        <w:t>застревания</w:t>
      </w:r>
      <w:proofErr w:type="spellEnd"/>
      <w:r w:rsidR="0066188D" w:rsidRPr="0066188D">
        <w:rPr>
          <w:rFonts w:ascii="Times New Roman" w:hAnsi="Times New Roman" w:cs="Times New Roman"/>
          <w:sz w:val="28"/>
          <w:szCs w:val="28"/>
        </w:rPr>
        <w:t>» и т.д., но, что особенно важно, они препятствуют нормальной возрастной динамике развития двигательной функции. В свою очередь, отклонение или отставание полноценного развития двигательной функции дополнительно ухудшает процесс становления ЦНС, ее регуляторных, координационных функций. Одной из важных причин таких негативных явлений может быть дефицит двигательной активности и недо</w:t>
      </w:r>
      <w:r>
        <w:rPr>
          <w:rFonts w:ascii="Times New Roman" w:hAnsi="Times New Roman" w:cs="Times New Roman"/>
          <w:sz w:val="28"/>
          <w:szCs w:val="28"/>
        </w:rPr>
        <w:t>оценка возрастных особенностей.</w:t>
      </w:r>
    </w:p>
    <w:p w:rsidR="00FB222A" w:rsidRDefault="00FB222A" w:rsidP="0066188D">
      <w:pPr>
        <w:rPr>
          <w:rFonts w:ascii="Times New Roman" w:hAnsi="Times New Roman" w:cs="Times New Roman"/>
          <w:sz w:val="28"/>
          <w:szCs w:val="28"/>
          <w:u w:val="single"/>
        </w:rPr>
      </w:pPr>
      <w:r w:rsidRPr="00FB222A">
        <w:rPr>
          <w:rFonts w:ascii="Times New Roman" w:hAnsi="Times New Roman" w:cs="Times New Roman"/>
          <w:sz w:val="28"/>
          <w:szCs w:val="28"/>
          <w:u w:val="single"/>
        </w:rPr>
        <w:t>Вывод</w:t>
      </w:r>
    </w:p>
    <w:p w:rsidR="00FB222A" w:rsidRPr="008E79E1" w:rsidRDefault="00FB222A" w:rsidP="0036537B">
      <w:pPr>
        <w:jc w:val="both"/>
        <w:rPr>
          <w:rFonts w:ascii="Times New Roman" w:hAnsi="Times New Roman" w:cs="Times New Roman"/>
          <w:sz w:val="28"/>
          <w:szCs w:val="28"/>
        </w:rPr>
      </w:pPr>
      <w:r>
        <w:rPr>
          <w:rFonts w:ascii="Times New Roman" w:hAnsi="Times New Roman" w:cs="Times New Roman"/>
          <w:sz w:val="28"/>
          <w:szCs w:val="28"/>
        </w:rPr>
        <w:t xml:space="preserve">Современные научные исследования </w:t>
      </w:r>
      <w:r w:rsidRPr="00FB222A">
        <w:rPr>
          <w:rFonts w:ascii="Times New Roman" w:hAnsi="Times New Roman" w:cs="Times New Roman"/>
          <w:sz w:val="28"/>
          <w:szCs w:val="28"/>
        </w:rPr>
        <w:t xml:space="preserve">расширяют спектр образовательных потребностей детей с ЗПР, и как следствие, позволяют подобрать наиболее рациональные пути психолого-педагогического сопровождения их развития. </w:t>
      </w:r>
      <w:r>
        <w:rPr>
          <w:rFonts w:ascii="Times New Roman" w:hAnsi="Times New Roman" w:cs="Times New Roman"/>
          <w:sz w:val="28"/>
          <w:szCs w:val="28"/>
        </w:rPr>
        <w:t xml:space="preserve">Коррекционно-образовательная </w:t>
      </w:r>
      <w:r w:rsidR="00EC0071">
        <w:rPr>
          <w:rFonts w:ascii="Times New Roman" w:hAnsi="Times New Roman" w:cs="Times New Roman"/>
          <w:sz w:val="28"/>
          <w:szCs w:val="28"/>
        </w:rPr>
        <w:t>деятельность</w:t>
      </w:r>
      <w:r>
        <w:rPr>
          <w:rFonts w:ascii="Times New Roman" w:hAnsi="Times New Roman" w:cs="Times New Roman"/>
          <w:sz w:val="28"/>
          <w:szCs w:val="28"/>
        </w:rPr>
        <w:t xml:space="preserve"> должна быть направлена не только на усовершенствование работы ВПФ, </w:t>
      </w:r>
      <w:r w:rsidR="00EC0071">
        <w:rPr>
          <w:rFonts w:ascii="Times New Roman" w:hAnsi="Times New Roman" w:cs="Times New Roman"/>
          <w:sz w:val="28"/>
          <w:szCs w:val="28"/>
        </w:rPr>
        <w:t xml:space="preserve">хотя этой сфере должна отводиться ведущая роль. Особое внимание должно уделяться самооценке, как фактору </w:t>
      </w:r>
      <w:proofErr w:type="spellStart"/>
      <w:r w:rsidR="00EC0071">
        <w:rPr>
          <w:rFonts w:ascii="Times New Roman" w:hAnsi="Times New Roman" w:cs="Times New Roman"/>
          <w:sz w:val="28"/>
          <w:szCs w:val="28"/>
        </w:rPr>
        <w:t>саморегуляции</w:t>
      </w:r>
      <w:proofErr w:type="spellEnd"/>
      <w:r w:rsidR="00EC0071">
        <w:rPr>
          <w:rFonts w:ascii="Times New Roman" w:hAnsi="Times New Roman" w:cs="Times New Roman"/>
          <w:sz w:val="28"/>
          <w:szCs w:val="28"/>
        </w:rPr>
        <w:t xml:space="preserve"> учебно-познавательной деятельности</w:t>
      </w:r>
      <w:r>
        <w:rPr>
          <w:rFonts w:ascii="Times New Roman" w:hAnsi="Times New Roman" w:cs="Times New Roman"/>
          <w:sz w:val="28"/>
          <w:szCs w:val="28"/>
        </w:rPr>
        <w:t xml:space="preserve"> детей</w:t>
      </w:r>
      <w:r w:rsidR="00EC0071">
        <w:rPr>
          <w:rFonts w:ascii="Times New Roman" w:hAnsi="Times New Roman" w:cs="Times New Roman"/>
          <w:sz w:val="28"/>
          <w:szCs w:val="28"/>
        </w:rPr>
        <w:t xml:space="preserve"> с задержкой психического развития</w:t>
      </w:r>
      <w:r>
        <w:rPr>
          <w:rFonts w:ascii="Times New Roman" w:hAnsi="Times New Roman" w:cs="Times New Roman"/>
          <w:sz w:val="28"/>
          <w:szCs w:val="28"/>
        </w:rPr>
        <w:t xml:space="preserve">. </w:t>
      </w:r>
      <w:r w:rsidR="00EC0071">
        <w:rPr>
          <w:rFonts w:ascii="Times New Roman" w:hAnsi="Times New Roman" w:cs="Times New Roman"/>
          <w:sz w:val="28"/>
          <w:szCs w:val="28"/>
        </w:rPr>
        <w:t>Также</w:t>
      </w:r>
      <w:r>
        <w:rPr>
          <w:rFonts w:ascii="Times New Roman" w:hAnsi="Times New Roman" w:cs="Times New Roman"/>
          <w:sz w:val="28"/>
          <w:szCs w:val="28"/>
        </w:rPr>
        <w:t xml:space="preserve"> </w:t>
      </w:r>
      <w:r w:rsidR="00EC0071">
        <w:rPr>
          <w:rFonts w:ascii="Times New Roman" w:hAnsi="Times New Roman" w:cs="Times New Roman"/>
          <w:sz w:val="28"/>
          <w:szCs w:val="28"/>
        </w:rPr>
        <w:t>я</w:t>
      </w:r>
      <w:r w:rsidRPr="00FB222A">
        <w:rPr>
          <w:rFonts w:ascii="Times New Roman" w:hAnsi="Times New Roman" w:cs="Times New Roman"/>
          <w:sz w:val="28"/>
          <w:szCs w:val="28"/>
        </w:rPr>
        <w:t xml:space="preserve">вляется очевидным, что немаловажную роль в этом процессе должна сыграть должным образом </w:t>
      </w:r>
      <w:r w:rsidRPr="00FB222A">
        <w:rPr>
          <w:rFonts w:ascii="Times New Roman" w:hAnsi="Times New Roman" w:cs="Times New Roman"/>
          <w:sz w:val="28"/>
          <w:szCs w:val="28"/>
        </w:rPr>
        <w:lastRenderedPageBreak/>
        <w:t>организова</w:t>
      </w:r>
      <w:r>
        <w:rPr>
          <w:rFonts w:ascii="Times New Roman" w:hAnsi="Times New Roman" w:cs="Times New Roman"/>
          <w:sz w:val="28"/>
          <w:szCs w:val="28"/>
        </w:rPr>
        <w:t>нная двигательная активность</w:t>
      </w:r>
      <w:r w:rsidR="00EC0071">
        <w:rPr>
          <w:rFonts w:ascii="Times New Roman" w:hAnsi="Times New Roman" w:cs="Times New Roman"/>
          <w:sz w:val="28"/>
          <w:szCs w:val="28"/>
        </w:rPr>
        <w:t>,  </w:t>
      </w:r>
      <w:proofErr w:type="spellStart"/>
      <w:r w:rsidR="00EC0071">
        <w:rPr>
          <w:rFonts w:ascii="Times New Roman" w:hAnsi="Times New Roman" w:cs="Times New Roman"/>
          <w:sz w:val="28"/>
          <w:szCs w:val="28"/>
        </w:rPr>
        <w:t>позволющая</w:t>
      </w:r>
      <w:proofErr w:type="spellEnd"/>
      <w:r w:rsidR="00EC0071" w:rsidRPr="00EC0071">
        <w:rPr>
          <w:rFonts w:ascii="Times New Roman" w:hAnsi="Times New Roman" w:cs="Times New Roman"/>
          <w:sz w:val="28"/>
          <w:szCs w:val="28"/>
        </w:rPr>
        <w:t xml:space="preserve"> создать условия для полноценного физического и психического развития детей.</w:t>
      </w:r>
    </w:p>
    <w:p w:rsidR="008E79E1" w:rsidRPr="00323480" w:rsidRDefault="008E79E1" w:rsidP="0036537B">
      <w:pPr>
        <w:jc w:val="both"/>
        <w:rPr>
          <w:rFonts w:ascii="Times New Roman" w:hAnsi="Times New Roman" w:cs="Times New Roman"/>
          <w:sz w:val="28"/>
          <w:szCs w:val="28"/>
        </w:rPr>
      </w:pPr>
    </w:p>
    <w:p w:rsidR="0066188D" w:rsidRPr="00FB222A" w:rsidRDefault="005E0985" w:rsidP="00DE272D">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5E0985" w:rsidRPr="005E0985" w:rsidRDefault="005E0985" w:rsidP="005E0985">
      <w:pPr>
        <w:shd w:val="clear" w:color="auto" w:fill="FFFFFF"/>
        <w:spacing w:before="291" w:after="145" w:line="240" w:lineRule="auto"/>
        <w:outlineLvl w:val="2"/>
        <w:rPr>
          <w:rFonts w:ascii="Times New Roman" w:eastAsia="Times New Roman" w:hAnsi="Times New Roman" w:cs="Times New Roman"/>
          <w:color w:val="595959" w:themeColor="text1" w:themeTint="A6"/>
          <w:sz w:val="24"/>
          <w:szCs w:val="24"/>
          <w:lang w:eastAsia="ru-RU"/>
        </w:rPr>
      </w:pPr>
      <w:r w:rsidRPr="005E0985">
        <w:rPr>
          <w:rFonts w:ascii="Times New Roman" w:eastAsia="Times New Roman" w:hAnsi="Times New Roman" w:cs="Times New Roman"/>
          <w:color w:val="595959" w:themeColor="text1" w:themeTint="A6"/>
          <w:sz w:val="24"/>
          <w:szCs w:val="24"/>
          <w:lang w:eastAsia="ru-RU"/>
        </w:rPr>
        <w:t>Библиографическая ссылка</w:t>
      </w:r>
    </w:p>
    <w:p w:rsidR="00EF229A" w:rsidRPr="005E0985" w:rsidRDefault="005E0985" w:rsidP="005E0985">
      <w:pPr>
        <w:rPr>
          <w:rFonts w:ascii="Times New Roman" w:eastAsia="Times New Roman" w:hAnsi="Times New Roman" w:cs="Times New Roman"/>
          <w:color w:val="595959" w:themeColor="text1" w:themeTint="A6"/>
          <w:sz w:val="16"/>
          <w:szCs w:val="16"/>
          <w:shd w:val="clear" w:color="auto" w:fill="FFFFFF"/>
          <w:lang w:eastAsia="ru-RU"/>
        </w:rPr>
      </w:pPr>
      <w:r w:rsidRPr="005E0985">
        <w:rPr>
          <w:rFonts w:ascii="Times New Roman" w:eastAsia="Times New Roman" w:hAnsi="Times New Roman" w:cs="Times New Roman"/>
          <w:color w:val="595959" w:themeColor="text1" w:themeTint="A6"/>
          <w:sz w:val="16"/>
          <w:szCs w:val="16"/>
          <w:shd w:val="clear" w:color="auto" w:fill="FFFFFF"/>
          <w:lang w:eastAsia="ru-RU"/>
        </w:rPr>
        <w:t xml:space="preserve">Филиппова Н.В., </w:t>
      </w:r>
      <w:proofErr w:type="spellStart"/>
      <w:r w:rsidRPr="005E0985">
        <w:rPr>
          <w:rFonts w:ascii="Times New Roman" w:eastAsia="Times New Roman" w:hAnsi="Times New Roman" w:cs="Times New Roman"/>
          <w:color w:val="595959" w:themeColor="text1" w:themeTint="A6"/>
          <w:sz w:val="16"/>
          <w:szCs w:val="16"/>
          <w:shd w:val="clear" w:color="auto" w:fill="FFFFFF"/>
          <w:lang w:eastAsia="ru-RU"/>
        </w:rPr>
        <w:t>Барыльник</w:t>
      </w:r>
      <w:proofErr w:type="spellEnd"/>
      <w:r w:rsidRPr="005E0985">
        <w:rPr>
          <w:rFonts w:ascii="Times New Roman" w:eastAsia="Times New Roman" w:hAnsi="Times New Roman" w:cs="Times New Roman"/>
          <w:color w:val="595959" w:themeColor="text1" w:themeTint="A6"/>
          <w:sz w:val="16"/>
          <w:szCs w:val="16"/>
          <w:shd w:val="clear" w:color="auto" w:fill="FFFFFF"/>
          <w:lang w:eastAsia="ru-RU"/>
        </w:rPr>
        <w:t xml:space="preserve"> Ю.Б., </w:t>
      </w:r>
      <w:proofErr w:type="spellStart"/>
      <w:r w:rsidRPr="005E0985">
        <w:rPr>
          <w:rFonts w:ascii="Times New Roman" w:eastAsia="Times New Roman" w:hAnsi="Times New Roman" w:cs="Times New Roman"/>
          <w:color w:val="595959" w:themeColor="text1" w:themeTint="A6"/>
          <w:sz w:val="16"/>
          <w:szCs w:val="16"/>
          <w:shd w:val="clear" w:color="auto" w:fill="FFFFFF"/>
          <w:lang w:eastAsia="ru-RU"/>
        </w:rPr>
        <w:t>Исмайлова</w:t>
      </w:r>
      <w:proofErr w:type="spellEnd"/>
      <w:r w:rsidRPr="005E0985">
        <w:rPr>
          <w:rFonts w:ascii="Times New Roman" w:eastAsia="Times New Roman" w:hAnsi="Times New Roman" w:cs="Times New Roman"/>
          <w:color w:val="595959" w:themeColor="text1" w:themeTint="A6"/>
          <w:sz w:val="16"/>
          <w:szCs w:val="16"/>
          <w:shd w:val="clear" w:color="auto" w:fill="FFFFFF"/>
          <w:lang w:eastAsia="ru-RU"/>
        </w:rPr>
        <w:t xml:space="preserve"> А.С. СОВРЕМЕННЫЙ ВЗГЛЯД НА ЗАДЕРЖКУ ПСИХИЧЕСКОГО РАЗВИТИЯ // Международный журнал прикладных и фундаментальных исследований. – 2015. – № 10-2. – С. 256-262;</w:t>
      </w:r>
      <w:r w:rsidRPr="005E0985">
        <w:rPr>
          <w:rFonts w:ascii="Times New Roman" w:eastAsia="Times New Roman" w:hAnsi="Times New Roman" w:cs="Times New Roman"/>
          <w:color w:val="595959" w:themeColor="text1" w:themeTint="A6"/>
          <w:sz w:val="16"/>
          <w:szCs w:val="16"/>
          <w:lang w:eastAsia="ru-RU"/>
        </w:rPr>
        <w:br/>
      </w:r>
      <w:r w:rsidRPr="005E0985">
        <w:rPr>
          <w:rFonts w:ascii="Times New Roman" w:eastAsia="Times New Roman" w:hAnsi="Times New Roman" w:cs="Times New Roman"/>
          <w:color w:val="595959" w:themeColor="text1" w:themeTint="A6"/>
          <w:sz w:val="16"/>
          <w:szCs w:val="16"/>
          <w:shd w:val="clear" w:color="auto" w:fill="FFFFFF"/>
          <w:lang w:eastAsia="ru-RU"/>
        </w:rPr>
        <w:t xml:space="preserve">URL: https://www.applied-research.ru/ru/article/view?id=7480 </w:t>
      </w:r>
    </w:p>
    <w:p w:rsidR="005E0985" w:rsidRPr="005E0985" w:rsidRDefault="005E0985" w:rsidP="005E0985">
      <w:pPr>
        <w:rPr>
          <w:rFonts w:ascii="Times New Roman" w:eastAsia="Times New Roman" w:hAnsi="Times New Roman" w:cs="Times New Roman"/>
          <w:color w:val="595959" w:themeColor="text1" w:themeTint="A6"/>
          <w:sz w:val="16"/>
          <w:szCs w:val="16"/>
          <w:shd w:val="clear" w:color="auto" w:fill="FFFFFF"/>
          <w:lang w:eastAsia="ru-RU"/>
        </w:rPr>
      </w:pPr>
      <w:r w:rsidRPr="005E0985">
        <w:rPr>
          <w:rFonts w:ascii="Times New Roman" w:eastAsia="Times New Roman" w:hAnsi="Times New Roman" w:cs="Times New Roman"/>
          <w:color w:val="595959" w:themeColor="text1" w:themeTint="A6"/>
          <w:sz w:val="16"/>
          <w:szCs w:val="16"/>
          <w:shd w:val="clear" w:color="auto" w:fill="FFFFFF"/>
          <w:lang w:eastAsia="ru-RU"/>
        </w:rPr>
        <w:t>Конева И.А., Романова С.В. ОСОБЕННОСТИ ВЫСШИХ ПСИХИЧЕСКИХ ФУНКЦИЙ У ДОШКОЛЬНИКОВ С ЗАДЕРЖКОЙ ПСИХИЧЕСКОГО РАЗВИТИЯ // Современные проблемы науки и образования. – 2014. – № 6.</w:t>
      </w:r>
    </w:p>
    <w:p w:rsidR="005E0985" w:rsidRPr="005E0985" w:rsidRDefault="005E0985" w:rsidP="005E0985">
      <w:pPr>
        <w:rPr>
          <w:rFonts w:ascii="Times New Roman" w:hAnsi="Times New Roman" w:cs="Times New Roman"/>
          <w:color w:val="595959" w:themeColor="text1" w:themeTint="A6"/>
          <w:sz w:val="16"/>
          <w:szCs w:val="16"/>
        </w:rPr>
      </w:pPr>
      <w:proofErr w:type="spellStart"/>
      <w:r w:rsidRPr="005E0985">
        <w:rPr>
          <w:rFonts w:ascii="Times New Roman" w:hAnsi="Times New Roman" w:cs="Times New Roman"/>
          <w:color w:val="595959" w:themeColor="text1" w:themeTint="A6"/>
          <w:sz w:val="16"/>
          <w:szCs w:val="16"/>
        </w:rPr>
        <w:t>Сентябрев</w:t>
      </w:r>
      <w:proofErr w:type="spellEnd"/>
      <w:r w:rsidRPr="005E0985">
        <w:rPr>
          <w:rFonts w:ascii="Times New Roman" w:hAnsi="Times New Roman" w:cs="Times New Roman"/>
          <w:color w:val="595959" w:themeColor="text1" w:themeTint="A6"/>
          <w:sz w:val="16"/>
          <w:szCs w:val="16"/>
        </w:rPr>
        <w:t xml:space="preserve"> Н.Н., Максимова С.Ю., </w:t>
      </w:r>
      <w:proofErr w:type="spellStart"/>
      <w:r w:rsidRPr="005E0985">
        <w:rPr>
          <w:rFonts w:ascii="Times New Roman" w:hAnsi="Times New Roman" w:cs="Times New Roman"/>
          <w:color w:val="595959" w:themeColor="text1" w:themeTint="A6"/>
          <w:sz w:val="16"/>
          <w:szCs w:val="16"/>
        </w:rPr>
        <w:t>Шамардин</w:t>
      </w:r>
      <w:proofErr w:type="spellEnd"/>
      <w:r w:rsidRPr="005E0985">
        <w:rPr>
          <w:rFonts w:ascii="Times New Roman" w:hAnsi="Times New Roman" w:cs="Times New Roman"/>
          <w:color w:val="595959" w:themeColor="text1" w:themeTint="A6"/>
          <w:sz w:val="16"/>
          <w:szCs w:val="16"/>
        </w:rPr>
        <w:t xml:space="preserve"> А.А. СОСТОЯНИЕ СЕНСОМОТОРНОЙ СФЕРЫ У ДЕТЕЙ С ЗАДЕРЖКОЙ ПСИХИЧЕСКОГО РАЗВИТИЯ // Современные проблемы науки и образования. – 2015. – № 2-1</w:t>
      </w:r>
    </w:p>
    <w:p w:rsidR="005E0985" w:rsidRPr="005E0985" w:rsidRDefault="005E0985" w:rsidP="005E0985">
      <w:pPr>
        <w:rPr>
          <w:rFonts w:ascii="Times New Roman" w:hAnsi="Times New Roman" w:cs="Times New Roman"/>
          <w:color w:val="595959" w:themeColor="text1" w:themeTint="A6"/>
          <w:sz w:val="16"/>
          <w:szCs w:val="16"/>
        </w:rPr>
      </w:pPr>
      <w:proofErr w:type="spellStart"/>
      <w:r w:rsidRPr="005E0985">
        <w:rPr>
          <w:rFonts w:ascii="Times New Roman" w:hAnsi="Times New Roman" w:cs="Times New Roman"/>
          <w:color w:val="595959" w:themeColor="text1" w:themeTint="A6"/>
          <w:sz w:val="16"/>
          <w:szCs w:val="16"/>
        </w:rPr>
        <w:t>Кисова</w:t>
      </w:r>
      <w:proofErr w:type="spellEnd"/>
      <w:r w:rsidRPr="005E0985">
        <w:rPr>
          <w:rFonts w:ascii="Times New Roman" w:hAnsi="Times New Roman" w:cs="Times New Roman"/>
          <w:color w:val="595959" w:themeColor="text1" w:themeTint="A6"/>
          <w:sz w:val="16"/>
          <w:szCs w:val="16"/>
        </w:rPr>
        <w:t xml:space="preserve"> В.В. ФОРМИРОВАНИЕ САМООЦЕНКИ У СТАРШИХ ДОШКОЛЬНИКОВ С ЗАДЕРЖКОЙ ПСИХИЧЕСКОГО РАЗВИТИЯ В УЧЕБНО-ПОЗНАВАТЕЛЬНОЙ ДЕЯТЕЛЬНОСТИ // Современные проблемы науки и образования. – 2012. – № 6</w:t>
      </w:r>
    </w:p>
    <w:p w:rsidR="0098356C" w:rsidRPr="005E0985" w:rsidRDefault="005E0985" w:rsidP="00DE272D">
      <w:pPr>
        <w:rPr>
          <w:rFonts w:ascii="Times New Roman" w:hAnsi="Times New Roman" w:cs="Times New Roman"/>
          <w:color w:val="595959" w:themeColor="text1" w:themeTint="A6"/>
          <w:sz w:val="16"/>
          <w:szCs w:val="16"/>
        </w:rPr>
      </w:pPr>
      <w:r w:rsidRPr="005E0985">
        <w:rPr>
          <w:rFonts w:ascii="Times New Roman" w:hAnsi="Times New Roman" w:cs="Times New Roman"/>
          <w:color w:val="595959" w:themeColor="text1" w:themeTint="A6"/>
          <w:sz w:val="16"/>
          <w:szCs w:val="16"/>
        </w:rPr>
        <w:t xml:space="preserve">Максимова С.Ю., </w:t>
      </w:r>
      <w:proofErr w:type="spellStart"/>
      <w:r w:rsidRPr="005E0985">
        <w:rPr>
          <w:rFonts w:ascii="Times New Roman" w:hAnsi="Times New Roman" w:cs="Times New Roman"/>
          <w:color w:val="595959" w:themeColor="text1" w:themeTint="A6"/>
          <w:sz w:val="16"/>
          <w:szCs w:val="16"/>
        </w:rPr>
        <w:t>Сентябрев</w:t>
      </w:r>
      <w:proofErr w:type="spellEnd"/>
      <w:r w:rsidRPr="005E0985">
        <w:rPr>
          <w:rFonts w:ascii="Times New Roman" w:hAnsi="Times New Roman" w:cs="Times New Roman"/>
          <w:color w:val="595959" w:themeColor="text1" w:themeTint="A6"/>
          <w:sz w:val="16"/>
          <w:szCs w:val="16"/>
        </w:rPr>
        <w:t xml:space="preserve"> Н.Н., Балуева В.А. ОЦЕНКА СФОРМИРОВАННОСТИ ДВИГАТЕЛЬНЫХ НАВЫКОВ У ДЕТЕЙ ДОШКОЛЬНОГО ВОЗРАСТА С ЗАДЕРЖКОЙ ПСИХИЧЕСКОГО РАЗВИТИЯ // Современные проблемы науки и образования. – 2015. – № 1-1</w:t>
      </w:r>
    </w:p>
    <w:p w:rsidR="00091AF5" w:rsidRPr="00FB222A" w:rsidRDefault="00091AF5" w:rsidP="00DE272D">
      <w:pPr>
        <w:rPr>
          <w:rFonts w:ascii="Times New Roman" w:hAnsi="Times New Roman" w:cs="Times New Roman"/>
          <w:sz w:val="28"/>
          <w:szCs w:val="28"/>
        </w:rPr>
      </w:pPr>
    </w:p>
    <w:p w:rsidR="00F91A77" w:rsidRPr="00FB222A" w:rsidRDefault="00F91A77" w:rsidP="00DE272D">
      <w:pPr>
        <w:rPr>
          <w:rFonts w:ascii="Times New Roman" w:hAnsi="Times New Roman" w:cs="Times New Roman"/>
          <w:sz w:val="28"/>
          <w:szCs w:val="28"/>
        </w:rPr>
      </w:pPr>
    </w:p>
    <w:p w:rsidR="001D55AE" w:rsidRPr="00FB222A" w:rsidRDefault="001D55AE" w:rsidP="00DE272D">
      <w:pPr>
        <w:rPr>
          <w:rFonts w:ascii="Times New Roman" w:hAnsi="Times New Roman" w:cs="Times New Roman"/>
          <w:sz w:val="28"/>
          <w:szCs w:val="28"/>
        </w:rPr>
      </w:pPr>
    </w:p>
    <w:p w:rsidR="00E06C76" w:rsidRPr="00FB222A" w:rsidRDefault="00E06C76" w:rsidP="00DE272D">
      <w:pPr>
        <w:rPr>
          <w:rFonts w:ascii="Times New Roman" w:hAnsi="Times New Roman" w:cs="Times New Roman"/>
          <w:sz w:val="28"/>
          <w:szCs w:val="28"/>
        </w:rPr>
      </w:pPr>
    </w:p>
    <w:p w:rsidR="00F26CCE" w:rsidRPr="00FB222A" w:rsidRDefault="00F26CCE" w:rsidP="00DE272D">
      <w:pPr>
        <w:rPr>
          <w:rFonts w:ascii="Times New Roman" w:hAnsi="Times New Roman" w:cs="Times New Roman"/>
          <w:sz w:val="28"/>
          <w:szCs w:val="28"/>
        </w:rPr>
      </w:pPr>
    </w:p>
    <w:p w:rsidR="00DE272D" w:rsidRPr="00FB222A" w:rsidRDefault="00DE272D" w:rsidP="00DE272D">
      <w:pPr>
        <w:rPr>
          <w:rFonts w:ascii="Times New Roman" w:hAnsi="Times New Roman" w:cs="Times New Roman"/>
          <w:sz w:val="28"/>
          <w:szCs w:val="28"/>
        </w:rPr>
      </w:pPr>
    </w:p>
    <w:p w:rsidR="00DE272D" w:rsidRPr="00DE272D" w:rsidRDefault="00DE272D" w:rsidP="00DE272D">
      <w:pPr>
        <w:rPr>
          <w:rFonts w:ascii="Times New Roman" w:hAnsi="Times New Roman" w:cs="Times New Roman"/>
          <w:sz w:val="28"/>
          <w:szCs w:val="28"/>
        </w:rPr>
      </w:pPr>
    </w:p>
    <w:p w:rsidR="00DE272D" w:rsidRPr="00DE272D" w:rsidRDefault="00DE272D" w:rsidP="00DE272D">
      <w:pPr>
        <w:rPr>
          <w:rFonts w:ascii="Times New Roman" w:hAnsi="Times New Roman" w:cs="Times New Roman"/>
          <w:sz w:val="28"/>
          <w:szCs w:val="28"/>
        </w:rPr>
      </w:pPr>
    </w:p>
    <w:p w:rsidR="00DE272D" w:rsidRPr="00DE272D" w:rsidRDefault="00DE272D">
      <w:pPr>
        <w:rPr>
          <w:rFonts w:ascii="Times New Roman" w:hAnsi="Times New Roman" w:cs="Times New Roman"/>
          <w:sz w:val="28"/>
          <w:szCs w:val="28"/>
        </w:rPr>
      </w:pPr>
    </w:p>
    <w:p w:rsidR="00DE272D" w:rsidRPr="00DE272D" w:rsidRDefault="00DE272D">
      <w:pPr>
        <w:rPr>
          <w:rFonts w:ascii="Times New Roman" w:hAnsi="Times New Roman" w:cs="Times New Roman"/>
          <w:sz w:val="28"/>
          <w:szCs w:val="28"/>
        </w:rPr>
      </w:pPr>
    </w:p>
    <w:p w:rsidR="00DE272D" w:rsidRPr="00DE272D" w:rsidRDefault="00DE272D">
      <w:pPr>
        <w:rPr>
          <w:rFonts w:ascii="Times New Roman" w:hAnsi="Times New Roman" w:cs="Times New Roman"/>
          <w:sz w:val="28"/>
          <w:szCs w:val="28"/>
        </w:rPr>
      </w:pPr>
    </w:p>
    <w:p w:rsidR="00DE272D" w:rsidRPr="00DE272D" w:rsidRDefault="00DE272D">
      <w:pPr>
        <w:rPr>
          <w:rFonts w:ascii="Times New Roman" w:hAnsi="Times New Roman" w:cs="Times New Roman"/>
          <w:sz w:val="28"/>
          <w:szCs w:val="28"/>
        </w:rPr>
      </w:pPr>
    </w:p>
    <w:p w:rsidR="00DE272D" w:rsidRPr="00DE272D" w:rsidRDefault="00DE272D"/>
    <w:p w:rsidR="00DE272D" w:rsidRPr="00DE272D" w:rsidRDefault="00DE272D"/>
    <w:p w:rsidR="00DE272D" w:rsidRPr="00DE272D" w:rsidRDefault="00DE272D"/>
    <w:sectPr w:rsidR="00DE272D" w:rsidRPr="00DE272D" w:rsidSect="00FF37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DE272D"/>
    <w:rsid w:val="00091AF5"/>
    <w:rsid w:val="001D55AE"/>
    <w:rsid w:val="00203B7D"/>
    <w:rsid w:val="00240AAF"/>
    <w:rsid w:val="00323480"/>
    <w:rsid w:val="0036537B"/>
    <w:rsid w:val="003A39ED"/>
    <w:rsid w:val="003D0FEB"/>
    <w:rsid w:val="00473D12"/>
    <w:rsid w:val="004C41A6"/>
    <w:rsid w:val="004D03D2"/>
    <w:rsid w:val="00552C13"/>
    <w:rsid w:val="005E0985"/>
    <w:rsid w:val="005E4010"/>
    <w:rsid w:val="0063038D"/>
    <w:rsid w:val="0066188D"/>
    <w:rsid w:val="0066551F"/>
    <w:rsid w:val="00671FA9"/>
    <w:rsid w:val="006C566B"/>
    <w:rsid w:val="006F426B"/>
    <w:rsid w:val="006F58DC"/>
    <w:rsid w:val="007065FB"/>
    <w:rsid w:val="008E79E1"/>
    <w:rsid w:val="0098356C"/>
    <w:rsid w:val="00A208BD"/>
    <w:rsid w:val="00AF03BC"/>
    <w:rsid w:val="00DE272D"/>
    <w:rsid w:val="00E06C76"/>
    <w:rsid w:val="00EA1905"/>
    <w:rsid w:val="00EC0071"/>
    <w:rsid w:val="00EF229A"/>
    <w:rsid w:val="00EF7A99"/>
    <w:rsid w:val="00F26CCE"/>
    <w:rsid w:val="00F91A77"/>
    <w:rsid w:val="00FB222A"/>
    <w:rsid w:val="00FF37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7E5"/>
  </w:style>
  <w:style w:type="paragraph" w:styleId="3">
    <w:name w:val="heading 3"/>
    <w:basedOn w:val="a"/>
    <w:link w:val="30"/>
    <w:uiPriority w:val="9"/>
    <w:qFormat/>
    <w:rsid w:val="005E098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0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AF0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5E0985"/>
    <w:rPr>
      <w:rFonts w:ascii="Times New Roman" w:eastAsia="Times New Roman" w:hAnsi="Times New Roman" w:cs="Times New Roman"/>
      <w:b/>
      <w:bCs/>
      <w:sz w:val="27"/>
      <w:szCs w:val="27"/>
      <w:lang w:eastAsia="ru-RU"/>
    </w:rPr>
  </w:style>
  <w:style w:type="character" w:styleId="a5">
    <w:name w:val="Hyperlink"/>
    <w:basedOn w:val="a0"/>
    <w:uiPriority w:val="99"/>
    <w:unhideWhenUsed/>
    <w:rsid w:val="005E09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754314">
      <w:bodyDiv w:val="1"/>
      <w:marLeft w:val="0"/>
      <w:marRight w:val="0"/>
      <w:marTop w:val="0"/>
      <w:marBottom w:val="0"/>
      <w:divBdr>
        <w:top w:val="none" w:sz="0" w:space="0" w:color="auto"/>
        <w:left w:val="none" w:sz="0" w:space="0" w:color="auto"/>
        <w:bottom w:val="none" w:sz="0" w:space="0" w:color="auto"/>
        <w:right w:val="none" w:sz="0" w:space="0" w:color="auto"/>
      </w:divBdr>
    </w:div>
    <w:div w:id="145443482">
      <w:bodyDiv w:val="1"/>
      <w:marLeft w:val="0"/>
      <w:marRight w:val="0"/>
      <w:marTop w:val="0"/>
      <w:marBottom w:val="0"/>
      <w:divBdr>
        <w:top w:val="none" w:sz="0" w:space="0" w:color="auto"/>
        <w:left w:val="none" w:sz="0" w:space="0" w:color="auto"/>
        <w:bottom w:val="none" w:sz="0" w:space="0" w:color="auto"/>
        <w:right w:val="none" w:sz="0" w:space="0" w:color="auto"/>
      </w:divBdr>
    </w:div>
    <w:div w:id="383792804">
      <w:bodyDiv w:val="1"/>
      <w:marLeft w:val="0"/>
      <w:marRight w:val="0"/>
      <w:marTop w:val="0"/>
      <w:marBottom w:val="0"/>
      <w:divBdr>
        <w:top w:val="none" w:sz="0" w:space="0" w:color="auto"/>
        <w:left w:val="none" w:sz="0" w:space="0" w:color="auto"/>
        <w:bottom w:val="none" w:sz="0" w:space="0" w:color="auto"/>
        <w:right w:val="none" w:sz="0" w:space="0" w:color="auto"/>
      </w:divBdr>
    </w:div>
    <w:div w:id="435708481">
      <w:bodyDiv w:val="1"/>
      <w:marLeft w:val="0"/>
      <w:marRight w:val="0"/>
      <w:marTop w:val="0"/>
      <w:marBottom w:val="0"/>
      <w:divBdr>
        <w:top w:val="none" w:sz="0" w:space="0" w:color="auto"/>
        <w:left w:val="none" w:sz="0" w:space="0" w:color="auto"/>
        <w:bottom w:val="none" w:sz="0" w:space="0" w:color="auto"/>
        <w:right w:val="none" w:sz="0" w:space="0" w:color="auto"/>
      </w:divBdr>
    </w:div>
    <w:div w:id="442387384">
      <w:bodyDiv w:val="1"/>
      <w:marLeft w:val="0"/>
      <w:marRight w:val="0"/>
      <w:marTop w:val="0"/>
      <w:marBottom w:val="0"/>
      <w:divBdr>
        <w:top w:val="none" w:sz="0" w:space="0" w:color="auto"/>
        <w:left w:val="none" w:sz="0" w:space="0" w:color="auto"/>
        <w:bottom w:val="none" w:sz="0" w:space="0" w:color="auto"/>
        <w:right w:val="none" w:sz="0" w:space="0" w:color="auto"/>
      </w:divBdr>
    </w:div>
    <w:div w:id="532881974">
      <w:bodyDiv w:val="1"/>
      <w:marLeft w:val="0"/>
      <w:marRight w:val="0"/>
      <w:marTop w:val="0"/>
      <w:marBottom w:val="0"/>
      <w:divBdr>
        <w:top w:val="none" w:sz="0" w:space="0" w:color="auto"/>
        <w:left w:val="none" w:sz="0" w:space="0" w:color="auto"/>
        <w:bottom w:val="none" w:sz="0" w:space="0" w:color="auto"/>
        <w:right w:val="none" w:sz="0" w:space="0" w:color="auto"/>
      </w:divBdr>
    </w:div>
    <w:div w:id="546532578">
      <w:bodyDiv w:val="1"/>
      <w:marLeft w:val="0"/>
      <w:marRight w:val="0"/>
      <w:marTop w:val="0"/>
      <w:marBottom w:val="0"/>
      <w:divBdr>
        <w:top w:val="none" w:sz="0" w:space="0" w:color="auto"/>
        <w:left w:val="none" w:sz="0" w:space="0" w:color="auto"/>
        <w:bottom w:val="none" w:sz="0" w:space="0" w:color="auto"/>
        <w:right w:val="none" w:sz="0" w:space="0" w:color="auto"/>
      </w:divBdr>
    </w:div>
    <w:div w:id="679042398">
      <w:bodyDiv w:val="1"/>
      <w:marLeft w:val="0"/>
      <w:marRight w:val="0"/>
      <w:marTop w:val="0"/>
      <w:marBottom w:val="0"/>
      <w:divBdr>
        <w:top w:val="none" w:sz="0" w:space="0" w:color="auto"/>
        <w:left w:val="none" w:sz="0" w:space="0" w:color="auto"/>
        <w:bottom w:val="none" w:sz="0" w:space="0" w:color="auto"/>
        <w:right w:val="none" w:sz="0" w:space="0" w:color="auto"/>
      </w:divBdr>
    </w:div>
    <w:div w:id="796416732">
      <w:bodyDiv w:val="1"/>
      <w:marLeft w:val="0"/>
      <w:marRight w:val="0"/>
      <w:marTop w:val="0"/>
      <w:marBottom w:val="0"/>
      <w:divBdr>
        <w:top w:val="none" w:sz="0" w:space="0" w:color="auto"/>
        <w:left w:val="none" w:sz="0" w:space="0" w:color="auto"/>
        <w:bottom w:val="none" w:sz="0" w:space="0" w:color="auto"/>
        <w:right w:val="none" w:sz="0" w:space="0" w:color="auto"/>
      </w:divBdr>
    </w:div>
    <w:div w:id="822504300">
      <w:bodyDiv w:val="1"/>
      <w:marLeft w:val="0"/>
      <w:marRight w:val="0"/>
      <w:marTop w:val="0"/>
      <w:marBottom w:val="0"/>
      <w:divBdr>
        <w:top w:val="none" w:sz="0" w:space="0" w:color="auto"/>
        <w:left w:val="none" w:sz="0" w:space="0" w:color="auto"/>
        <w:bottom w:val="none" w:sz="0" w:space="0" w:color="auto"/>
        <w:right w:val="none" w:sz="0" w:space="0" w:color="auto"/>
      </w:divBdr>
    </w:div>
    <w:div w:id="1291016850">
      <w:bodyDiv w:val="1"/>
      <w:marLeft w:val="0"/>
      <w:marRight w:val="0"/>
      <w:marTop w:val="0"/>
      <w:marBottom w:val="0"/>
      <w:divBdr>
        <w:top w:val="none" w:sz="0" w:space="0" w:color="auto"/>
        <w:left w:val="none" w:sz="0" w:space="0" w:color="auto"/>
        <w:bottom w:val="none" w:sz="0" w:space="0" w:color="auto"/>
        <w:right w:val="none" w:sz="0" w:space="0" w:color="auto"/>
      </w:divBdr>
    </w:div>
    <w:div w:id="1322657171">
      <w:bodyDiv w:val="1"/>
      <w:marLeft w:val="0"/>
      <w:marRight w:val="0"/>
      <w:marTop w:val="0"/>
      <w:marBottom w:val="0"/>
      <w:divBdr>
        <w:top w:val="none" w:sz="0" w:space="0" w:color="auto"/>
        <w:left w:val="none" w:sz="0" w:space="0" w:color="auto"/>
        <w:bottom w:val="none" w:sz="0" w:space="0" w:color="auto"/>
        <w:right w:val="none" w:sz="0" w:space="0" w:color="auto"/>
      </w:divBdr>
    </w:div>
    <w:div w:id="1396783781">
      <w:bodyDiv w:val="1"/>
      <w:marLeft w:val="0"/>
      <w:marRight w:val="0"/>
      <w:marTop w:val="0"/>
      <w:marBottom w:val="0"/>
      <w:divBdr>
        <w:top w:val="none" w:sz="0" w:space="0" w:color="auto"/>
        <w:left w:val="none" w:sz="0" w:space="0" w:color="auto"/>
        <w:bottom w:val="none" w:sz="0" w:space="0" w:color="auto"/>
        <w:right w:val="none" w:sz="0" w:space="0" w:color="auto"/>
      </w:divBdr>
    </w:div>
    <w:div w:id="1510171754">
      <w:bodyDiv w:val="1"/>
      <w:marLeft w:val="0"/>
      <w:marRight w:val="0"/>
      <w:marTop w:val="0"/>
      <w:marBottom w:val="0"/>
      <w:divBdr>
        <w:top w:val="none" w:sz="0" w:space="0" w:color="auto"/>
        <w:left w:val="none" w:sz="0" w:space="0" w:color="auto"/>
        <w:bottom w:val="none" w:sz="0" w:space="0" w:color="auto"/>
        <w:right w:val="none" w:sz="0" w:space="0" w:color="auto"/>
      </w:divBdr>
    </w:div>
    <w:div w:id="1606501828">
      <w:bodyDiv w:val="1"/>
      <w:marLeft w:val="0"/>
      <w:marRight w:val="0"/>
      <w:marTop w:val="0"/>
      <w:marBottom w:val="0"/>
      <w:divBdr>
        <w:top w:val="none" w:sz="0" w:space="0" w:color="auto"/>
        <w:left w:val="none" w:sz="0" w:space="0" w:color="auto"/>
        <w:bottom w:val="none" w:sz="0" w:space="0" w:color="auto"/>
        <w:right w:val="none" w:sz="0" w:space="0" w:color="auto"/>
      </w:divBdr>
    </w:div>
    <w:div w:id="1715957727">
      <w:bodyDiv w:val="1"/>
      <w:marLeft w:val="0"/>
      <w:marRight w:val="0"/>
      <w:marTop w:val="0"/>
      <w:marBottom w:val="0"/>
      <w:divBdr>
        <w:top w:val="none" w:sz="0" w:space="0" w:color="auto"/>
        <w:left w:val="none" w:sz="0" w:space="0" w:color="auto"/>
        <w:bottom w:val="none" w:sz="0" w:space="0" w:color="auto"/>
        <w:right w:val="none" w:sz="0" w:space="0" w:color="auto"/>
      </w:divBdr>
    </w:div>
    <w:div w:id="1728334756">
      <w:bodyDiv w:val="1"/>
      <w:marLeft w:val="0"/>
      <w:marRight w:val="0"/>
      <w:marTop w:val="0"/>
      <w:marBottom w:val="0"/>
      <w:divBdr>
        <w:top w:val="none" w:sz="0" w:space="0" w:color="auto"/>
        <w:left w:val="none" w:sz="0" w:space="0" w:color="auto"/>
        <w:bottom w:val="none" w:sz="0" w:space="0" w:color="auto"/>
        <w:right w:val="none" w:sz="0" w:space="0" w:color="auto"/>
      </w:divBdr>
    </w:div>
    <w:div w:id="2018069009">
      <w:bodyDiv w:val="1"/>
      <w:marLeft w:val="0"/>
      <w:marRight w:val="0"/>
      <w:marTop w:val="0"/>
      <w:marBottom w:val="0"/>
      <w:divBdr>
        <w:top w:val="none" w:sz="0" w:space="0" w:color="auto"/>
        <w:left w:val="none" w:sz="0" w:space="0" w:color="auto"/>
        <w:bottom w:val="none" w:sz="0" w:space="0" w:color="auto"/>
        <w:right w:val="none" w:sz="0" w:space="0" w:color="auto"/>
      </w:divBdr>
    </w:div>
    <w:div w:id="2097167611">
      <w:bodyDiv w:val="1"/>
      <w:marLeft w:val="0"/>
      <w:marRight w:val="0"/>
      <w:marTop w:val="0"/>
      <w:marBottom w:val="0"/>
      <w:divBdr>
        <w:top w:val="none" w:sz="0" w:space="0" w:color="auto"/>
        <w:left w:val="none" w:sz="0" w:space="0" w:color="auto"/>
        <w:bottom w:val="none" w:sz="0" w:space="0" w:color="auto"/>
        <w:right w:val="none" w:sz="0" w:space="0" w:color="auto"/>
      </w:divBdr>
    </w:div>
    <w:div w:id="2132436646">
      <w:bodyDiv w:val="1"/>
      <w:marLeft w:val="0"/>
      <w:marRight w:val="0"/>
      <w:marTop w:val="0"/>
      <w:marBottom w:val="0"/>
      <w:divBdr>
        <w:top w:val="none" w:sz="0" w:space="0" w:color="auto"/>
        <w:left w:val="none" w:sz="0" w:space="0" w:color="auto"/>
        <w:bottom w:val="none" w:sz="0" w:space="0" w:color="auto"/>
        <w:right w:val="none" w:sz="0" w:space="0" w:color="auto"/>
      </w:divBdr>
      <w:divsChild>
        <w:div w:id="597177991">
          <w:marLeft w:val="0"/>
          <w:marRight w:val="0"/>
          <w:marTop w:val="0"/>
          <w:marBottom w:val="309"/>
          <w:divBdr>
            <w:top w:val="none" w:sz="0" w:space="0" w:color="auto"/>
            <w:left w:val="none" w:sz="0" w:space="0" w:color="auto"/>
            <w:bottom w:val="none" w:sz="0" w:space="0" w:color="auto"/>
            <w:right w:val="none" w:sz="0" w:space="0" w:color="auto"/>
          </w:divBdr>
        </w:div>
        <w:div w:id="1820531243">
          <w:marLeft w:val="0"/>
          <w:marRight w:val="0"/>
          <w:marTop w:val="0"/>
          <w:marBottom w:val="30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4157</Words>
  <Characters>23696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yuriy</dc:creator>
  <cp:lastModifiedBy>Сырятовы</cp:lastModifiedBy>
  <cp:revision>2</cp:revision>
  <dcterms:created xsi:type="dcterms:W3CDTF">2026-03-14T07:37:00Z</dcterms:created>
  <dcterms:modified xsi:type="dcterms:W3CDTF">2026-03-14T07:37:00Z</dcterms:modified>
</cp:coreProperties>
</file>