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1C1" w:rsidRPr="00242333" w:rsidRDefault="009001C1" w:rsidP="009001C1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242333">
        <w:rPr>
          <w:rFonts w:ascii="Times New Roman" w:hAnsi="Times New Roman" w:cs="Times New Roman"/>
          <w:i/>
          <w:sz w:val="28"/>
          <w:szCs w:val="28"/>
        </w:rPr>
        <w:t>Бочарова Оксана Павловна</w:t>
      </w:r>
    </w:p>
    <w:p w:rsidR="009001C1" w:rsidRPr="00242333" w:rsidRDefault="009001C1" w:rsidP="009001C1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242333">
        <w:rPr>
          <w:rFonts w:ascii="Times New Roman" w:hAnsi="Times New Roman" w:cs="Times New Roman"/>
          <w:i/>
          <w:sz w:val="28"/>
          <w:szCs w:val="28"/>
        </w:rPr>
        <w:t xml:space="preserve">Государственное образовательное учреждение – </w:t>
      </w:r>
    </w:p>
    <w:p w:rsidR="005416D1" w:rsidRPr="00242333" w:rsidRDefault="009001C1" w:rsidP="009001C1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242333">
        <w:rPr>
          <w:rFonts w:ascii="Times New Roman" w:hAnsi="Times New Roman" w:cs="Times New Roman"/>
          <w:i/>
          <w:sz w:val="28"/>
          <w:szCs w:val="28"/>
        </w:rPr>
        <w:t>Детская школа искусств № 1 г. Маркса</w:t>
      </w:r>
    </w:p>
    <w:p w:rsidR="00242333" w:rsidRPr="00242333" w:rsidRDefault="00242333" w:rsidP="0024233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863A4" w:rsidRPr="00242333" w:rsidRDefault="00333DDE" w:rsidP="005416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333">
        <w:rPr>
          <w:rFonts w:ascii="Times New Roman" w:hAnsi="Times New Roman" w:cs="Times New Roman"/>
          <w:b/>
          <w:sz w:val="28"/>
          <w:szCs w:val="28"/>
        </w:rPr>
        <w:t>«</w:t>
      </w:r>
      <w:r w:rsidR="00585F44" w:rsidRPr="00585F44">
        <w:rPr>
          <w:rFonts w:ascii="Times New Roman" w:hAnsi="Times New Roman" w:cs="Times New Roman"/>
          <w:b/>
          <w:sz w:val="28"/>
          <w:szCs w:val="28"/>
        </w:rPr>
        <w:t>Школа искусств и семья: единое пространство вдохновения</w:t>
      </w:r>
      <w:r w:rsidRPr="00242333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2333">
        <w:rPr>
          <w:rFonts w:ascii="Times New Roman" w:hAnsi="Times New Roman" w:cs="Times New Roman"/>
          <w:sz w:val="28"/>
          <w:szCs w:val="28"/>
        </w:rPr>
        <w:t>Воспитание и развитие одарённых и талантливых детей является важнейшим условием формирования творческого потенциала общества. Повышение качества образовательного</w:t>
      </w:r>
      <w:r w:rsidRPr="008E0B78">
        <w:rPr>
          <w:rFonts w:ascii="Times New Roman" w:hAnsi="Times New Roman" w:cs="Times New Roman"/>
          <w:sz w:val="28"/>
          <w:szCs w:val="28"/>
        </w:rPr>
        <w:t xml:space="preserve"> процесса может быть достигнуто, если в учебном процессе будут соучаствовать представители всех сторон: обучающийся, преподаватель и родители. От взаимопонимания и взаимопомощи всех участников образовательного процесса зависит его успешность, закрепление знаний, полученных обучающимися и, в перспективе, желание обучаться и посвятить профессии музыканта всю жизнь. 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 xml:space="preserve">В мире, полном стремлений и амбиций, каждый родитель мечтает увидеть своего ребёнка успешным и счастливым. Однако путь к этим целям может быть непростым, особенно если речь идёт о детях с выдающимися способностями. Одарённые дети требуют особого подхода, и одну из ключевых ролей в этом процессе играют именно родители. </w:t>
      </w:r>
      <w:r w:rsidR="00585F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Одарённость — это не просто высокие оценки или талант в какой-то одной сфере. Это сочетание уникальных качеств, которое требует бережного отношения и грамотного руководства. Часто родители таких детей сталкиваются с множеством вопросов: как распознать потенциал ребёнка, как его развивать, какие методы обучения будут наиболее эффективны? Ответы на эти вопросы лежат в основе успешной работы с одарёнными детьми.</w:t>
      </w:r>
    </w:p>
    <w:p w:rsidR="00B8410E" w:rsidRDefault="005416D1" w:rsidP="008E0B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ab/>
      </w:r>
      <w:r w:rsidR="00B8410E" w:rsidRPr="00A76DD7">
        <w:rPr>
          <w:rFonts w:ascii="Times New Roman" w:hAnsi="Times New Roman" w:cs="Times New Roman"/>
          <w:sz w:val="28"/>
          <w:szCs w:val="28"/>
        </w:rPr>
        <w:t xml:space="preserve">Актуальность исследования обусловлена изменениями социальных и культурных ориентиров современного российского общества, повышением требований к качеству образования. </w:t>
      </w:r>
    </w:p>
    <w:p w:rsidR="005416D1" w:rsidRPr="008E0B78" w:rsidRDefault="005416D1" w:rsidP="00B8410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В данной работе будут рассмотрены основные аспекты взаимодействия родителей и преподавателей в процессе поддержки и развития детских способностей. Мы обсудим, как важно создавать благоприятную среду для роста и творчества, как правильно мотивировать ребёнка и как справляться с возможными трудностями. Ведь, несмотря на все сложности, работа с одарёнными детьми приносит огромное удовлетворение и открывает перед ними двери в мир больших возможностей.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 xml:space="preserve">Цель: структурирование рекомендаций родителям одаренных детей для качественного выполнения домашних заданий в процессе обучения в школе искусств для активации </w:t>
      </w:r>
      <w:r w:rsidR="00B91001">
        <w:rPr>
          <w:rFonts w:ascii="Times New Roman" w:hAnsi="Times New Roman" w:cs="Times New Roman"/>
          <w:sz w:val="28"/>
          <w:szCs w:val="28"/>
        </w:rPr>
        <w:t xml:space="preserve">и </w:t>
      </w:r>
      <w:r w:rsidRPr="008E0B78">
        <w:rPr>
          <w:rFonts w:ascii="Times New Roman" w:hAnsi="Times New Roman" w:cs="Times New Roman"/>
          <w:sz w:val="28"/>
          <w:szCs w:val="28"/>
        </w:rPr>
        <w:t>результативности учебного процесса в работе с обучающимися.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Исходя из этого, задачами являются: выделение основных проблем и вопросов современных родителей для правильной организации домашних занятий детей, обоснование актуальности и рекомендации для применения их в процессе обучения.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lastRenderedPageBreak/>
        <w:t>Из личного опыта можно отметить, что большинство современных родителей очень хотят всестороннего развития способностей своих детей и готовы к продуктивному диалогу с преподавателями. У одарённых детей музыка вызывает сильные эмоциональные реакции. Они могут глубоко переживать те чувства, которые выражены в музыке, и передавать их через свое исполнение. Для таких детей музыка часто становится способом самовыражения и коммуникации.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Развитие музыкальных способностей требует времени и усилий. Ребенку необходима поддержка в его стремлении учиться и совершенствоваться, даже если прогресс идет медленно. Надо объяснять родителям, что каждый ребенок уникален и развивается в своем темпе.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 xml:space="preserve">Буквально 30 лет назад дети были очень ориентированы на взрослых: уважение и доверие к учителю было на первом месте, его рекомендации воспринимались как безусловные к применению в домашней работе. В наше время, преподаватель иногда должен объяснять и обосновывать свои педагогические решения и обучающимся, и родителям. Воспринимаем это спокойно – современные дети и их родители, в некоторой степени, большие исследователи мира хорошей музыки, чем раньше. 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Начиная с самых ранних месяцев жизни, раньше дети слышали народную музыку (пение в семье), классику (радио и телевидение) и далее (детский сад и школа) воспитывались на лучших образцах музыкального искусства. В наше время мы сталкиваемся с тем</w:t>
      </w:r>
      <w:r w:rsidR="00490883">
        <w:rPr>
          <w:rFonts w:ascii="Times New Roman" w:hAnsi="Times New Roman" w:cs="Times New Roman"/>
          <w:sz w:val="28"/>
          <w:szCs w:val="28"/>
        </w:rPr>
        <w:t>,</w:t>
      </w:r>
      <w:r w:rsidRPr="008E0B78">
        <w:rPr>
          <w:rFonts w:ascii="Times New Roman" w:hAnsi="Times New Roman" w:cs="Times New Roman"/>
          <w:sz w:val="28"/>
          <w:szCs w:val="28"/>
        </w:rPr>
        <w:t xml:space="preserve"> что дети подчас не знают детских песен, не слушают произведения соразмерно своему развитию. Поэтому иногда поступление в школу искусств становится для них открытием мира классической музыки и совершенно новым опытом в их жизни.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 xml:space="preserve">Вовлечение родителей в организацию и контроль выполнения домашних заданий на начальном этапе обучения – это важный шаг к повышению эффективности процесса образования. Оно помогает создать благоприятную среду для развития таланта ребенка, поддерживает его мотивацию и способствует формированию ответственного подхода к учебе. </w:t>
      </w:r>
    </w:p>
    <w:p w:rsidR="005416D1" w:rsidRPr="008E0B78" w:rsidRDefault="005416D1" w:rsidP="00ED5D1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 xml:space="preserve">Важно создать дома атмосферу, где музыка будет звучать регулярно и приветствоваться. Организация пространства для домашних занятий музыкой (например, наличие инструмента, тишина) также является важной задачей, которую родители могут взять на себя. Это создает благоприятные условия для регулярной практики. 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 xml:space="preserve">Именно родители могут играть важную роль в поддержании интереса ребенка к занятиям музыкой. Они могут создавать дома атмосферу, способствующую обучению, помогать ребенку с организацией времени и поддерживать его эмоционально. В младшем возрасте у ребенка самый главный авторитет – это родители, поэтому участие родителей в процессе обучения через организацию выполнения домашний заданий, способствует развитию у детей чувства ответственности и самодисциплины. Ребенок учится планировать свое время, что полезно не только для музыкальных занятий, но и для других аспектов жизни. 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lastRenderedPageBreak/>
        <w:t>Необходимо объясн</w:t>
      </w:r>
      <w:r w:rsidR="008E0B78">
        <w:rPr>
          <w:rFonts w:ascii="Times New Roman" w:hAnsi="Times New Roman" w:cs="Times New Roman"/>
          <w:sz w:val="28"/>
          <w:szCs w:val="28"/>
        </w:rPr>
        <w:t>я</w:t>
      </w:r>
      <w:r w:rsidRPr="008E0B78">
        <w:rPr>
          <w:rFonts w:ascii="Times New Roman" w:hAnsi="Times New Roman" w:cs="Times New Roman"/>
          <w:sz w:val="28"/>
          <w:szCs w:val="28"/>
        </w:rPr>
        <w:t>ть родителям, что залог качественного обучения в школе искусств – регулярность закрепления полученных навыков и умений. Регулярность занятий для ребенка крайне важна и необходима! Она играет ключевую роль в развитии мышечной памяти, координации движений и закреплении материала. Когда ученик занимается ежедневно, он постепенно улучшает свою технику, развивает чувство ритма и интонации. Кроме того, регулярные занятия формируют у ребёнка привычку к самодисциплине, которая пригодится ему не только в музыке, но и в других сферах жизни.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Одним из самых первых и важных вопросов обучения в школе искусств является вопрос как правильно организовать регулярные занятия. Рассмотрим базовые аспекты и основные вопросы родителей.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База для качественных занятий - установление расписания. Преподаватель вместе с родителями должен обсудить и выбрать оптимальное время для занятий. Например, это может быть утром перед школой или вечером после выполнения домашнего задания. Важно, чтобы выбранное время было удобным для ребёнка и позволяло ему заниматься без спешки и стресса.</w:t>
      </w:r>
    </w:p>
    <w:p w:rsid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Рекомендуемая продолжительность занятий так же имеет важное значение: для младших учеников достаточно начать с 20–30 минут в день, постепенно увеличивая продолжительность до 45–60 минут. Конечно, поддерживать музыкальный рост ребенка необходим</w:t>
      </w:r>
      <w:r w:rsidR="008E0B78">
        <w:rPr>
          <w:rFonts w:ascii="Times New Roman" w:hAnsi="Times New Roman" w:cs="Times New Roman"/>
          <w:sz w:val="28"/>
          <w:szCs w:val="28"/>
        </w:rPr>
        <w:t>о</w:t>
      </w:r>
      <w:r w:rsidRPr="008E0B78">
        <w:rPr>
          <w:rFonts w:ascii="Times New Roman" w:hAnsi="Times New Roman" w:cs="Times New Roman"/>
          <w:sz w:val="28"/>
          <w:szCs w:val="28"/>
        </w:rPr>
        <w:t>, но, не менее важно</w:t>
      </w:r>
      <w:r w:rsidR="008E0B78">
        <w:rPr>
          <w:rFonts w:ascii="Times New Roman" w:hAnsi="Times New Roman" w:cs="Times New Roman"/>
          <w:sz w:val="28"/>
          <w:szCs w:val="28"/>
        </w:rPr>
        <w:t>,</w:t>
      </w:r>
      <w:r w:rsidRPr="008E0B78">
        <w:rPr>
          <w:rFonts w:ascii="Times New Roman" w:hAnsi="Times New Roman" w:cs="Times New Roman"/>
          <w:sz w:val="28"/>
          <w:szCs w:val="28"/>
        </w:rPr>
        <w:t xml:space="preserve"> следить за тем, чтобы он оставался счастливым и гармоничным человеком. 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Баланс между учебой, творчеством и отдыхом поможет избежать переутомления и сохранить любовь к музыке на долгие годы. Объясняем родителям, что старшие ученики могут заниматься дольше, особенно если готовятся к выступлениям или конкурсам, но с учетом рекомендованных норм и своих возможностей.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Если у ребёнка есть проблемы с концентрацией внимания, можно применить разделение и распределение времени занятий. Разделение времени занятий на короткие сессии может существенно повысить эффективность учебного процесса, особенно для детей младшего возраста или тех, кто испытывает трудности с длительной концентрацией внимания. Вот несколько причин, почему такой подход может оказаться полезным:</w:t>
      </w:r>
    </w:p>
    <w:p w:rsidR="005416D1" w:rsidRPr="008E0B78" w:rsidRDefault="005416D1" w:rsidP="008E0B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1. Улучшение концентрации</w:t>
      </w:r>
      <w:r w:rsidR="008E0B78">
        <w:rPr>
          <w:rFonts w:ascii="Times New Roman" w:hAnsi="Times New Roman" w:cs="Times New Roman"/>
          <w:sz w:val="28"/>
          <w:szCs w:val="28"/>
        </w:rPr>
        <w:t>: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Когда занятия разделены на короткие периоды, мозг ребёнка получает возможность отдохнуть между ними. Это снижает утомляемость и повышает способность концентрироваться на задании. Короткие сессии позволяют сохранять высокий уровень внимательности и вовлеченности, что особенно важно для освоения новых техник и материалов.</w:t>
      </w:r>
    </w:p>
    <w:p w:rsidR="005416D1" w:rsidRPr="008E0B78" w:rsidRDefault="005416D1" w:rsidP="008E0B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2. Повышенная продуктивность</w:t>
      </w:r>
      <w:r w:rsidR="008E0B78">
        <w:rPr>
          <w:rFonts w:ascii="Times New Roman" w:hAnsi="Times New Roman" w:cs="Times New Roman"/>
          <w:sz w:val="28"/>
          <w:szCs w:val="28"/>
        </w:rPr>
        <w:t>: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Исследования показывают, что короткие, интенсивные занятия часто оказываются более эффективными, чем длительные непрерывные занятия. Разделив занятия на две части, каждая из которых длится 15-20 минут, можно добиться большей продуктивности, поскольку ребёнок успевает проработать все необходимые элементы (техника, гаммы, пьесы) с максимальной отдачей.</w:t>
      </w:r>
    </w:p>
    <w:p w:rsidR="005416D1" w:rsidRPr="008E0B78" w:rsidRDefault="005416D1" w:rsidP="008E0B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lastRenderedPageBreak/>
        <w:t>3. Снижение стресса</w:t>
      </w:r>
      <w:r w:rsidR="008E0B78">
        <w:rPr>
          <w:rFonts w:ascii="Times New Roman" w:hAnsi="Times New Roman" w:cs="Times New Roman"/>
          <w:sz w:val="28"/>
          <w:szCs w:val="28"/>
        </w:rPr>
        <w:t>: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Длительное сидение за инструментом может вызывать физическое и психологическое напряжение. Кратковременные занятия позволяют избежать этого эффекта, делая обучение менее стрессовым и более приятным процессом. Ребёнок чувствует себя комфортнее, что способствует лучшему усвоению информации.</w:t>
      </w:r>
    </w:p>
    <w:p w:rsidR="005416D1" w:rsidRPr="008E0B78" w:rsidRDefault="005416D1" w:rsidP="008E0B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4. Развитие дисциплины</w:t>
      </w:r>
      <w:r w:rsidR="008E0B78">
        <w:rPr>
          <w:rFonts w:ascii="Times New Roman" w:hAnsi="Times New Roman" w:cs="Times New Roman"/>
          <w:sz w:val="28"/>
          <w:szCs w:val="28"/>
        </w:rPr>
        <w:t>: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Разделение времени на короткие отрезки помогает формировать у ребёнка навыки планирования и управления временем. Он учится распределять задачи и эффективно работать в рамках отведённого периода. Это полезный навык, который пригодится не только в музыкальной практике, но и в повседневной жизни.</w:t>
      </w:r>
    </w:p>
    <w:p w:rsidR="005416D1" w:rsidRPr="008E0B78" w:rsidRDefault="005416D1" w:rsidP="008E0B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5. Гибкость и адаптация</w:t>
      </w:r>
      <w:r w:rsidR="008E0B78">
        <w:rPr>
          <w:rFonts w:ascii="Times New Roman" w:hAnsi="Times New Roman" w:cs="Times New Roman"/>
          <w:sz w:val="28"/>
          <w:szCs w:val="28"/>
        </w:rPr>
        <w:t>: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Такой подход даёт больше свободы в планировании дня. Если у ребёнка есть другие важные дела или мероприятия, он может легко адаптировать своё расписание, выделяя время для музыки тогда, когда это удобно. Это помогает избежать конфликтов между различными видами деятельности и поддерживает баланс в жизни ребёнка.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Пример разделения времени:</w:t>
      </w:r>
    </w:p>
    <w:p w:rsidR="005416D1" w:rsidRPr="008E0B78" w:rsidRDefault="005416D1" w:rsidP="00B9100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Предположим, что общая длительность занятия составляет 40 минут. Её можно разделить следующим образом:</w:t>
      </w:r>
    </w:p>
    <w:p w:rsidR="005416D1" w:rsidRPr="008E0B78" w:rsidRDefault="005416D1" w:rsidP="008E0B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Первая часть (20 минут):</w:t>
      </w:r>
    </w:p>
    <w:p w:rsidR="005416D1" w:rsidRPr="008E0B78" w:rsidRDefault="005416D1" w:rsidP="008E0B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10 минут – разогревающие упражнения (гаммы, арпеджио)</w:t>
      </w:r>
    </w:p>
    <w:p w:rsidR="005416D1" w:rsidRPr="008E0B78" w:rsidRDefault="005416D1" w:rsidP="008E0B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10 минут – работа над технической частью выбранного произведения</w:t>
      </w:r>
    </w:p>
    <w:p w:rsidR="005416D1" w:rsidRPr="008E0B78" w:rsidRDefault="005416D1" w:rsidP="008E0B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Перерыв (5-10 минут): Время для отдыха, перекуса или короткого перерыва на физическую активность</w:t>
      </w:r>
    </w:p>
    <w:p w:rsidR="005416D1" w:rsidRPr="008E0B78" w:rsidRDefault="005416D1" w:rsidP="008E0B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Вторая часть (20 минут):</w:t>
      </w:r>
    </w:p>
    <w:p w:rsidR="005416D1" w:rsidRPr="008E0B78" w:rsidRDefault="005416D1" w:rsidP="008E0B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10 минут – продолжение работы над произведением</w:t>
      </w:r>
    </w:p>
    <w:p w:rsidR="005416D1" w:rsidRPr="008E0B78" w:rsidRDefault="005416D1" w:rsidP="008E0B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 xml:space="preserve">10 минут – импровизация или свободное </w:t>
      </w:r>
      <w:proofErr w:type="spellStart"/>
      <w:r w:rsidRPr="008E0B78">
        <w:rPr>
          <w:rFonts w:ascii="Times New Roman" w:hAnsi="Times New Roman" w:cs="Times New Roman"/>
          <w:sz w:val="28"/>
          <w:szCs w:val="28"/>
        </w:rPr>
        <w:t>музицирование</w:t>
      </w:r>
      <w:proofErr w:type="spellEnd"/>
      <w:r w:rsidRPr="008E0B78">
        <w:rPr>
          <w:rFonts w:ascii="Times New Roman" w:hAnsi="Times New Roman" w:cs="Times New Roman"/>
          <w:sz w:val="28"/>
          <w:szCs w:val="28"/>
        </w:rPr>
        <w:t>.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Предлагаемое распределение времени позволит ребёнку оставаться энергичным и заинтересованным на протяжении всей домашней практики, обеспечивая максимальную отдачу от каждого занятия.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Таким образом, разделение времени занятий на короткие отрезки времени может значительно повысить результативность, улучшить концентрацию, снизить стресс и способствовать формированию полезных жизненных навыков.</w:t>
      </w:r>
    </w:p>
    <w:p w:rsidR="005416D1" w:rsidRPr="008E0B78" w:rsidRDefault="005416D1" w:rsidP="008E0B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Обязательно объясняем родителям, что для поддержки «морального духа» одаренного ребенка весьма важна поддержка мотивации: необходимо создать позитивную атмосферу вокруг занятий. Можно предложить родителям устраивать небольшие «концерты» для семьи или друзей, чтобы ребёнок чувствовал радость от своих успехов.</w:t>
      </w:r>
    </w:p>
    <w:p w:rsidR="005416D1" w:rsidRPr="008E0B78" w:rsidRDefault="005416D1" w:rsidP="008E0B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ab/>
        <w:t>Можно предложить родителям следующие советы как поддерживать мотивацию: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 xml:space="preserve">Поощрения: хвалите ребёнка за любые успехи, даже самые маленькие! Это может быть просто словесное признание (Молодец, сегодня ты играл(а) </w:t>
      </w:r>
      <w:r w:rsidRPr="008E0B78">
        <w:rPr>
          <w:rFonts w:ascii="Times New Roman" w:hAnsi="Times New Roman" w:cs="Times New Roman"/>
          <w:sz w:val="28"/>
          <w:szCs w:val="28"/>
        </w:rPr>
        <w:lastRenderedPageBreak/>
        <w:t>очень хорошо!) или небольшое вознаграждение (например, совместное посещение интересного мероприятия).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 xml:space="preserve">Создание комфортной атмосферы: </w:t>
      </w:r>
      <w:r w:rsidR="00ED5D12">
        <w:rPr>
          <w:rFonts w:ascii="Times New Roman" w:hAnsi="Times New Roman" w:cs="Times New Roman"/>
          <w:sz w:val="28"/>
          <w:szCs w:val="28"/>
        </w:rPr>
        <w:t>о</w:t>
      </w:r>
      <w:r w:rsidRPr="008E0B78">
        <w:rPr>
          <w:rFonts w:ascii="Times New Roman" w:hAnsi="Times New Roman" w:cs="Times New Roman"/>
          <w:sz w:val="28"/>
          <w:szCs w:val="28"/>
        </w:rPr>
        <w:t>беспечьте ребёнку удобное место для занятий, где он сможет сосредоточиться и чувствовать себя уютно. Это может быть отдельный уголок в комнате или специально оборудованное рабочее пространство.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Постановка целей: по рекомендации преподавателя, вместе с ребёнком надо определить краткосрочные и долгосрочные цели. Например, добиться выполнения рекомендованных преподавателем задач в конкретном произведении или подготовка к выступлению. Достижение каждой, даже самой небольшой, цели будет дополнительным стимулом продолжать занятия.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Участие в мероприятиях: поощряйте участие ребёнка в концертах, конкурсах и мастер-классах. Это не только повысит его уверенность в себе, но и даст возможность получить опыт выступлений и общения с другими музыкантами.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 xml:space="preserve">Напоминаем родителям, что их участие и поддержка играют большую роль в этом </w:t>
      </w:r>
      <w:r w:rsidR="00B91001">
        <w:rPr>
          <w:rFonts w:ascii="Times New Roman" w:hAnsi="Times New Roman" w:cs="Times New Roman"/>
          <w:sz w:val="28"/>
          <w:szCs w:val="28"/>
        </w:rPr>
        <w:t>творческом процессе развития юного музыканта</w:t>
      </w:r>
      <w:r w:rsidRPr="008E0B78">
        <w:rPr>
          <w:rFonts w:ascii="Times New Roman" w:hAnsi="Times New Roman" w:cs="Times New Roman"/>
          <w:sz w:val="28"/>
          <w:szCs w:val="28"/>
        </w:rPr>
        <w:t>! Рекомендуем не стеснятся задавать вопросы преподавателю и делиться своими наблюдениями. Такая обратная связь поможет скорректировать учебный процесс.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Информируйте родителей об успехах и трудностях ребенка, чтобы совместно находить решения и улучшать результат. Родителям важно понимать, как их ребенок справляется с заданиями, какие у него успехи и трудности.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 xml:space="preserve">Таким образом, вовлечение родителей в образовательный процесс, особенно на начальном этапе обучения, позволяет вырабатывать хорошие привычки правильно работать дома, контролировать выполнение домашних заданий и следить за тем, чтобы ребенок уделял достаточное время практике. Это помогает избежать пропуска важных этапов обучения и повышает эффективность занятий. 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 xml:space="preserve">Напоминайте родителям, что музыка – это искусство, которое требует эмоционального вклада. Поддержка со стороны родителей помогает ребенку справляться с трудностями и преодолевать страх перед выступлениями или экзаменами. 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 xml:space="preserve">Эти рекомендации помогут родителям стать активными участниками процесса обучения детей и, как следствие, создадут возможности для повышения качества образовательного процесса. Совместные усилия преподавателя и родителей </w:t>
      </w:r>
      <w:r w:rsidR="00AE4854">
        <w:rPr>
          <w:rFonts w:ascii="Times New Roman" w:hAnsi="Times New Roman" w:cs="Times New Roman"/>
          <w:sz w:val="28"/>
          <w:szCs w:val="28"/>
        </w:rPr>
        <w:t>смогут сформировать</w:t>
      </w:r>
      <w:r w:rsidRPr="008E0B78">
        <w:rPr>
          <w:rFonts w:ascii="Times New Roman" w:hAnsi="Times New Roman" w:cs="Times New Roman"/>
          <w:sz w:val="28"/>
          <w:szCs w:val="28"/>
        </w:rPr>
        <w:t xml:space="preserve"> оптимальные условия для развития музыкальных способностей: повысят учебно-познавательную мотивацию, творческую активность для гармоничного развития личностного потенциала обучающихся и достижения высоких результатов.</w:t>
      </w:r>
    </w:p>
    <w:p w:rsidR="005416D1" w:rsidRPr="008E0B78" w:rsidRDefault="005416D1" w:rsidP="008E0B7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В конечном итоге, главная цель – помочь ребенку развить свои способности и наслаждаться процессом творчества. Поддержка родителей и преподавателей</w:t>
      </w:r>
      <w:r w:rsidR="00B91001">
        <w:rPr>
          <w:rFonts w:ascii="Times New Roman" w:hAnsi="Times New Roman" w:cs="Times New Roman"/>
          <w:sz w:val="28"/>
          <w:szCs w:val="28"/>
        </w:rPr>
        <w:t>, их сотворчество,</w:t>
      </w:r>
      <w:r w:rsidRPr="008E0B78">
        <w:rPr>
          <w:rFonts w:ascii="Times New Roman" w:hAnsi="Times New Roman" w:cs="Times New Roman"/>
          <w:sz w:val="28"/>
          <w:szCs w:val="28"/>
        </w:rPr>
        <w:t xml:space="preserve"> играет ключевую роль в этом процессе.</w:t>
      </w:r>
    </w:p>
    <w:p w:rsidR="00ED5D12" w:rsidRDefault="00ED5D12" w:rsidP="005416D1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416D1" w:rsidRPr="005A20A1" w:rsidRDefault="005416D1" w:rsidP="005416D1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 w:rsidRPr="00ED5D12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5416D1" w:rsidRPr="008E0B78" w:rsidRDefault="005416D1" w:rsidP="008E0B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1. Белозерова И.В. «Семья и школа искусств: проблемы взаимодействия»— Издательство Классика XXI века, 2020 г. – 144 с.</w:t>
      </w:r>
    </w:p>
    <w:p w:rsidR="005416D1" w:rsidRPr="008E0B78" w:rsidRDefault="005416D1" w:rsidP="008E0B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8E0B78">
        <w:rPr>
          <w:rFonts w:ascii="Times New Roman" w:hAnsi="Times New Roman" w:cs="Times New Roman"/>
          <w:sz w:val="28"/>
          <w:szCs w:val="28"/>
        </w:rPr>
        <w:t>Клейнман</w:t>
      </w:r>
      <w:proofErr w:type="spellEnd"/>
      <w:r w:rsidRPr="008E0B78">
        <w:rPr>
          <w:rFonts w:ascii="Times New Roman" w:hAnsi="Times New Roman" w:cs="Times New Roman"/>
          <w:sz w:val="28"/>
          <w:szCs w:val="28"/>
        </w:rPr>
        <w:t xml:space="preserve"> Ю.С. «Роль семьи в формировании творческой личности музыканта». Журнал педагогики и психологии. №2, 2019 г.</w:t>
      </w:r>
    </w:p>
    <w:p w:rsidR="005416D1" w:rsidRPr="008E0B78" w:rsidRDefault="005416D1" w:rsidP="008E0B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3. Марченко Т.А.  «Музыкальное воспитание детей и подростков в семье»— Москва, издательство Музыка, 2018 г.</w:t>
      </w:r>
    </w:p>
    <w:p w:rsidR="005416D1" w:rsidRPr="008E0B78" w:rsidRDefault="005416D1" w:rsidP="008E0B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8E0B78">
        <w:rPr>
          <w:rFonts w:ascii="Times New Roman" w:hAnsi="Times New Roman" w:cs="Times New Roman"/>
          <w:sz w:val="28"/>
          <w:szCs w:val="28"/>
        </w:rPr>
        <w:t>Овсянкина</w:t>
      </w:r>
      <w:proofErr w:type="spellEnd"/>
      <w:r w:rsidRPr="008E0B78">
        <w:rPr>
          <w:rFonts w:ascii="Times New Roman" w:hAnsi="Times New Roman" w:cs="Times New Roman"/>
          <w:sz w:val="28"/>
          <w:szCs w:val="28"/>
        </w:rPr>
        <w:t xml:space="preserve"> Г. П. Музыкальная психология. – М.:  Издательство «Союз художников», 2007. - 240 с.</w:t>
      </w:r>
    </w:p>
    <w:p w:rsidR="005416D1" w:rsidRPr="008E0B78" w:rsidRDefault="005416D1" w:rsidP="008E0B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5. Смирнова Т.И. «Воспитание искусством или искусство воспитания. Беседа Интерпретация» - Издательство «Аллегро», 2017 г. - 368 с.</w:t>
      </w:r>
    </w:p>
    <w:p w:rsidR="005416D1" w:rsidRPr="008E0B78" w:rsidRDefault="005416D1" w:rsidP="008E0B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>6. Строганова Н.Г. «Формирование положительной мотивации младших школьников средствами семейного музицирования». Вестник музыкальной науки. №4, 2021 г.</w:t>
      </w:r>
    </w:p>
    <w:p w:rsidR="005416D1" w:rsidRPr="008E0B78" w:rsidRDefault="005416D1" w:rsidP="008E0B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 xml:space="preserve">7. Шульга Т.И. Психологическое сопровождение семьи: учебное пособие для вузов. М.: Издательство </w:t>
      </w:r>
      <w:proofErr w:type="spellStart"/>
      <w:r w:rsidRPr="008E0B78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8E0B78">
        <w:rPr>
          <w:rFonts w:ascii="Times New Roman" w:hAnsi="Times New Roman" w:cs="Times New Roman"/>
          <w:sz w:val="28"/>
          <w:szCs w:val="28"/>
        </w:rPr>
        <w:t>, 2023. – 141 с.</w:t>
      </w:r>
    </w:p>
    <w:p w:rsidR="005416D1" w:rsidRPr="00965E55" w:rsidRDefault="005416D1" w:rsidP="00965E5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E55">
        <w:rPr>
          <w:rFonts w:ascii="Times New Roman" w:hAnsi="Times New Roman" w:cs="Times New Roman"/>
          <w:b/>
          <w:sz w:val="28"/>
          <w:szCs w:val="28"/>
        </w:rPr>
        <w:t>Электронные ресурсы:</w:t>
      </w:r>
    </w:p>
    <w:p w:rsidR="005416D1" w:rsidRPr="008E0B78" w:rsidRDefault="005416D1" w:rsidP="008E0B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E0B78">
        <w:rPr>
          <w:rFonts w:ascii="Times New Roman" w:hAnsi="Times New Roman" w:cs="Times New Roman"/>
          <w:sz w:val="28"/>
          <w:szCs w:val="28"/>
        </w:rPr>
        <w:t xml:space="preserve">1. </w:t>
      </w:r>
      <w:r w:rsidRPr="008E0B7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Ученые выяснили, как музыкальное образование влияет на человека -</w:t>
      </w:r>
      <w:r w:rsidRPr="008E0B78">
        <w:rPr>
          <w:rFonts w:ascii="Times New Roman" w:hAnsi="Times New Roman" w:cs="Times New Roman"/>
          <w:sz w:val="28"/>
          <w:szCs w:val="28"/>
        </w:rPr>
        <w:t xml:space="preserve"> [Электронный ресурс</w:t>
      </w:r>
      <w:r w:rsidRPr="008E0B7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]</w:t>
      </w:r>
      <w:r w:rsidRPr="008E0B78">
        <w:rPr>
          <w:rFonts w:ascii="Times New Roman" w:hAnsi="Times New Roman" w:cs="Times New Roman"/>
          <w:sz w:val="28"/>
          <w:szCs w:val="28"/>
        </w:rPr>
        <w:t>: государственное информационное агентство, РИА Новости - Режим доступа:</w:t>
      </w:r>
      <w:r w:rsidRPr="00B730BA">
        <w:t xml:space="preserve"> </w:t>
      </w:r>
      <w:hyperlink r:id="rId6" w:history="1">
        <w:r w:rsidRPr="00B730BA">
          <w:rPr>
            <w:rStyle w:val="a3"/>
            <w:rFonts w:ascii="Times New Roman" w:hAnsi="Times New Roman" w:cs="Times New Roman"/>
            <w:sz w:val="28"/>
            <w:szCs w:val="28"/>
          </w:rPr>
          <w:t>https://ria.ru/20191111/1560734522.html</w:t>
        </w:r>
      </w:hyperlink>
      <w:r w:rsidRPr="00B730BA">
        <w:t xml:space="preserve"> </w:t>
      </w:r>
      <w:r w:rsidRPr="008E0B78">
        <w:rPr>
          <w:rFonts w:ascii="Times New Roman" w:hAnsi="Times New Roman" w:cs="Times New Roman"/>
          <w:sz w:val="28"/>
          <w:szCs w:val="28"/>
        </w:rPr>
        <w:t>(дата обращения 12.01.2026 г.)</w:t>
      </w:r>
    </w:p>
    <w:p w:rsidR="005416D1" w:rsidRPr="008E0B78" w:rsidRDefault="00AE4854" w:rsidP="008E0B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416D1" w:rsidRPr="008E0B78">
        <w:rPr>
          <w:rFonts w:ascii="Times New Roman" w:hAnsi="Times New Roman" w:cs="Times New Roman"/>
          <w:sz w:val="28"/>
          <w:szCs w:val="28"/>
        </w:rPr>
        <w:t>. Панов П.В. «Формирование мотивации к занятиям музыкой у обучающихся в системе музыкального образования» - педагогический сайт «Альманах педагога» [Электронный ресурс</w:t>
      </w:r>
      <w:r w:rsidR="005416D1" w:rsidRPr="008E0B7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]</w:t>
      </w:r>
      <w:r w:rsidR="005416D1" w:rsidRPr="008E0B78">
        <w:rPr>
          <w:rFonts w:ascii="Times New Roman" w:hAnsi="Times New Roman" w:cs="Times New Roman"/>
          <w:sz w:val="28"/>
          <w:szCs w:val="28"/>
        </w:rPr>
        <w:t xml:space="preserve">: </w:t>
      </w:r>
      <w:r w:rsidR="005416D1" w:rsidRPr="008E0B7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="005416D1" w:rsidRPr="008E0B78">
        <w:rPr>
          <w:rFonts w:ascii="Times New Roman" w:hAnsi="Times New Roman" w:cs="Times New Roman"/>
          <w:sz w:val="28"/>
          <w:szCs w:val="28"/>
        </w:rPr>
        <w:t xml:space="preserve"> Режим доступа:</w:t>
      </w:r>
    </w:p>
    <w:p w:rsidR="005416D1" w:rsidRPr="008E0B78" w:rsidRDefault="00082028" w:rsidP="008E0B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5416D1" w:rsidRPr="0099000D">
          <w:rPr>
            <w:rStyle w:val="a3"/>
            <w:rFonts w:ascii="Times New Roman" w:hAnsi="Times New Roman" w:cs="Times New Roman"/>
            <w:sz w:val="28"/>
            <w:szCs w:val="28"/>
          </w:rPr>
          <w:t>https://almanahpedagoga.ru/servisy/publik/publ?id=13861</w:t>
        </w:r>
      </w:hyperlink>
      <w:r w:rsidR="005416D1">
        <w:t xml:space="preserve"> </w:t>
      </w:r>
      <w:r w:rsidR="005416D1" w:rsidRPr="008E0B78">
        <w:rPr>
          <w:rFonts w:ascii="Times New Roman" w:hAnsi="Times New Roman" w:cs="Times New Roman"/>
          <w:sz w:val="28"/>
          <w:szCs w:val="28"/>
        </w:rPr>
        <w:t>(дата обращения 27.12.2025 г.)</w:t>
      </w:r>
    </w:p>
    <w:p w:rsidR="0010670B" w:rsidRDefault="0010670B"/>
    <w:sectPr w:rsidR="0010670B" w:rsidSect="005327E4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E55" w:rsidRDefault="00965E55" w:rsidP="00965E55">
      <w:pPr>
        <w:spacing w:after="0" w:line="240" w:lineRule="auto"/>
      </w:pPr>
      <w:r>
        <w:separator/>
      </w:r>
    </w:p>
  </w:endnote>
  <w:endnote w:type="continuationSeparator" w:id="0">
    <w:p w:rsidR="00965E55" w:rsidRDefault="00965E55" w:rsidP="00965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596717"/>
      <w:docPartObj>
        <w:docPartGallery w:val="Page Numbers (Bottom of Page)"/>
        <w:docPartUnique/>
      </w:docPartObj>
    </w:sdtPr>
    <w:sdtContent>
      <w:p w:rsidR="00965E55" w:rsidRDefault="00965E5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028">
          <w:rPr>
            <w:noProof/>
          </w:rPr>
          <w:t>6</w:t>
        </w:r>
        <w:r>
          <w:fldChar w:fldCharType="end"/>
        </w:r>
      </w:p>
    </w:sdtContent>
  </w:sdt>
  <w:p w:rsidR="00965E55" w:rsidRDefault="00965E5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E55" w:rsidRDefault="00965E55" w:rsidP="00965E55">
      <w:pPr>
        <w:spacing w:after="0" w:line="240" w:lineRule="auto"/>
      </w:pPr>
      <w:r>
        <w:separator/>
      </w:r>
    </w:p>
  </w:footnote>
  <w:footnote w:type="continuationSeparator" w:id="0">
    <w:p w:rsidR="00965E55" w:rsidRDefault="00965E55" w:rsidP="00965E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D85"/>
    <w:rsid w:val="0007444C"/>
    <w:rsid w:val="00082028"/>
    <w:rsid w:val="0010670B"/>
    <w:rsid w:val="00242333"/>
    <w:rsid w:val="002863A4"/>
    <w:rsid w:val="00333DDE"/>
    <w:rsid w:val="00490883"/>
    <w:rsid w:val="00525988"/>
    <w:rsid w:val="005416D1"/>
    <w:rsid w:val="00585F44"/>
    <w:rsid w:val="008E0B78"/>
    <w:rsid w:val="009001C1"/>
    <w:rsid w:val="0094734F"/>
    <w:rsid w:val="00965E55"/>
    <w:rsid w:val="00AE4854"/>
    <w:rsid w:val="00B8410E"/>
    <w:rsid w:val="00B91001"/>
    <w:rsid w:val="00D515AA"/>
    <w:rsid w:val="00D63605"/>
    <w:rsid w:val="00E13E71"/>
    <w:rsid w:val="00ED5D12"/>
    <w:rsid w:val="00F36D11"/>
    <w:rsid w:val="00FC6D85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C0B0676D-6DA1-48FC-B19C-15333D8FB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16D1"/>
    <w:rPr>
      <w:color w:val="0563C1" w:themeColor="hyperlink"/>
      <w:u w:val="single"/>
    </w:rPr>
  </w:style>
  <w:style w:type="paragraph" w:styleId="a4">
    <w:name w:val="No Spacing"/>
    <w:uiPriority w:val="1"/>
    <w:qFormat/>
    <w:rsid w:val="008E0B78"/>
    <w:pPr>
      <w:spacing w:after="0" w:line="240" w:lineRule="auto"/>
    </w:pPr>
  </w:style>
  <w:style w:type="character" w:styleId="a5">
    <w:name w:val="FollowedHyperlink"/>
    <w:basedOn w:val="a0"/>
    <w:uiPriority w:val="99"/>
    <w:semiHidden/>
    <w:unhideWhenUsed/>
    <w:rsid w:val="0007444C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965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65E55"/>
  </w:style>
  <w:style w:type="paragraph" w:styleId="a8">
    <w:name w:val="footer"/>
    <w:basedOn w:val="a"/>
    <w:link w:val="a9"/>
    <w:uiPriority w:val="99"/>
    <w:unhideWhenUsed/>
    <w:rsid w:val="00965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65E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almanahpedagoga.ru/servisy/publik/publ?id=1386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ia.ru/20191111/1560734522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6</Pages>
  <Words>2194</Words>
  <Characters>12508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iami.bookk@mail.ru</dc:creator>
  <cp:keywords/>
  <dc:description/>
  <cp:lastModifiedBy>iami.bookk@mail.ru</cp:lastModifiedBy>
  <cp:revision>18</cp:revision>
  <dcterms:created xsi:type="dcterms:W3CDTF">2026-02-08T09:23:00Z</dcterms:created>
  <dcterms:modified xsi:type="dcterms:W3CDTF">2026-02-16T19:50:00Z</dcterms:modified>
</cp:coreProperties>
</file>