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FC" w:rsidRPr="00E320FC" w:rsidRDefault="00E320FC" w:rsidP="00E320F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0FC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Муниципальное бюджетное учреждение дополнительного образования города Челябинска</w:t>
      </w:r>
    </w:p>
    <w:p w:rsidR="00E320FC" w:rsidRPr="00E320FC" w:rsidRDefault="00E320FC" w:rsidP="00E320F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320FC">
        <w:rPr>
          <w:rFonts w:ascii="Times New Roman" w:hAnsi="Times New Roman" w:cs="Times New Roman"/>
          <w:sz w:val="24"/>
          <w:szCs w:val="24"/>
          <w:shd w:val="clear" w:color="auto" w:fill="FFFFFF"/>
        </w:rPr>
        <w:t>Детская школа искусств № 7</w:t>
      </w: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ПРОФЕССИОНАЛЬНЫЙ СТАНДАРТ ПРЕПОДАВАТЕЛЯ: ШКОЛА ЦИФРОВОГО ВЕКА</w:t>
      </w: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P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320FC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Методическая разработка</w:t>
      </w: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Pr="00E320FC" w:rsidRDefault="00E320FC" w:rsidP="00E320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20FC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E320FC" w:rsidRPr="00E320FC" w:rsidRDefault="001316CB" w:rsidP="00E320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320FC" w:rsidRPr="00E320FC">
        <w:rPr>
          <w:rFonts w:ascii="Times New Roman" w:hAnsi="Times New Roman" w:cs="Times New Roman"/>
          <w:sz w:val="24"/>
          <w:szCs w:val="24"/>
        </w:rPr>
        <w:t>узыкально-теоретических дисциплин,</w:t>
      </w:r>
    </w:p>
    <w:p w:rsidR="00E320FC" w:rsidRPr="00E320FC" w:rsidRDefault="00E320FC" w:rsidP="00E320FC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Ногина О.А.</w:t>
      </w: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P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0FC">
        <w:rPr>
          <w:rFonts w:ascii="Times New Roman" w:hAnsi="Times New Roman" w:cs="Times New Roman"/>
          <w:sz w:val="24"/>
          <w:szCs w:val="24"/>
          <w:shd w:val="clear" w:color="auto" w:fill="FFFFFF"/>
        </w:rPr>
        <w:t>Челябинск</w:t>
      </w:r>
    </w:p>
    <w:p w:rsidR="00E320FC" w:rsidRP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320FC">
        <w:rPr>
          <w:rFonts w:ascii="Times New Roman" w:hAnsi="Times New Roman" w:cs="Times New Roman"/>
          <w:sz w:val="24"/>
          <w:szCs w:val="24"/>
          <w:shd w:val="clear" w:color="auto" w:fill="FFFFFF"/>
        </w:rPr>
        <w:t>2026</w:t>
      </w: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320FC" w:rsidRDefault="00E320FC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802B0" w:rsidRPr="004802B0" w:rsidRDefault="004802B0" w:rsidP="004802B0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802B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ВВЕДЕНИЕ</w:t>
      </w:r>
    </w:p>
    <w:p w:rsidR="004802B0" w:rsidRDefault="004802B0" w:rsidP="00A502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5021F" w:rsidRPr="00695FBF" w:rsidRDefault="00080921" w:rsidP="00A502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Профессиональная деятельность педагога </w:t>
      </w:r>
      <w:r w:rsidR="007C58A8"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дополнительного образования</w:t>
      </w:r>
      <w:r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сложна и многофункциональна</w:t>
      </w:r>
      <w:r w:rsidR="00A5021F"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Это обусловлено рядом факторов, связанных с особенностями </w:t>
      </w:r>
      <w:r w:rsidR="00A5021F"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>самой</w:t>
      </w:r>
      <w:r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сферы</w:t>
      </w:r>
      <w:r w:rsidR="00A5021F"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дополнительного образования</w:t>
      </w:r>
      <w:r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t>, требованиями профессиональных стандартов и комплексностью задач, которые стоят перед педагогом. </w:t>
      </w:r>
    </w:p>
    <w:p w:rsidR="00A5021F" w:rsidRPr="00695FBF" w:rsidRDefault="00A5021F" w:rsidP="00A502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дополнительного образования можно представить, как вариативную социально-культурную среду, где образовательная деятельность сочетает в себе, с одной стороны, лучший исторический опыт и традиции внешкольного воспитания, а с другой, является инновационной площадкой, способствующей раскрытию образовательных потребностей детей и их творческой самореализации.</w:t>
      </w:r>
      <w:r w:rsidRPr="00695FBF">
        <w:t xml:space="preserve"> </w:t>
      </w:r>
      <w:proofErr w:type="gramStart"/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профессиональной деятельности педагогов дополнительного образования заключается в организации деятельности обучающихся по усвоению знаний, формированию умений и компетенций; создание педагогических</w:t>
      </w:r>
      <w:r w:rsidR="009B12CF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для формирования и развития тво</w:t>
      </w:r>
      <w:r w:rsidR="009B12CF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рческих способностей, удовлетво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рения потребностей в интеллектуальном, </w:t>
      </w:r>
      <w:r w:rsidR="009B12CF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нравственном и физическом совер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шенствовании, укреплении здоровья, орга</w:t>
      </w:r>
      <w:r w:rsidR="009B12CF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низации свободного времени, про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ориентации; обеспечение до</w:t>
      </w:r>
      <w:r w:rsidR="009B12CF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стижения обучающимися резуль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татов освоения дополнительных общеобразовательных программ</w:t>
      </w:r>
      <w:r w:rsidR="009B12CF" w:rsidRPr="00695FBF">
        <w:rPr>
          <w:rFonts w:ascii="Arial" w:hAnsi="Arial" w:cs="Arial"/>
          <w:sz w:val="15"/>
          <w:szCs w:val="15"/>
          <w:shd w:val="clear" w:color="auto" w:fill="FFFFFF"/>
        </w:rPr>
        <w:t xml:space="preserve">  </w:t>
      </w:r>
      <w:r w:rsidR="00F40DA9" w:rsidRPr="00A40B05">
        <w:rPr>
          <w:rFonts w:ascii="Times New Roman" w:eastAsia="TimesNewRoman" w:hAnsi="Times New Roman" w:cs="Times New Roman"/>
          <w:sz w:val="28"/>
          <w:szCs w:val="28"/>
        </w:rPr>
        <w:t>[</w:t>
      </w:r>
      <w:r w:rsidR="00F40DA9">
        <w:rPr>
          <w:rFonts w:ascii="Times New Roman" w:eastAsia="TimesNewRoman" w:hAnsi="Times New Roman" w:cs="Times New Roman"/>
          <w:sz w:val="28"/>
          <w:szCs w:val="28"/>
        </w:rPr>
        <w:t>1</w:t>
      </w:r>
      <w:r w:rsidR="00F40DA9" w:rsidRPr="00A40B05">
        <w:rPr>
          <w:rFonts w:ascii="Times New Roman" w:eastAsia="TimesNewRoman" w:hAnsi="Times New Roman" w:cs="Times New Roman"/>
          <w:sz w:val="28"/>
          <w:szCs w:val="28"/>
        </w:rPr>
        <w:t>].</w:t>
      </w:r>
      <w:proofErr w:type="gramEnd"/>
    </w:p>
    <w:p w:rsidR="00967291" w:rsidRPr="00695FBF" w:rsidRDefault="009B12CF" w:rsidP="009B12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Профессиональная деятельность педагога </w:t>
      </w:r>
      <w:r w:rsidR="00524182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 в области музыкального 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 имеет свои особенности</w:t>
      </w:r>
      <w:r w:rsidR="00524182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Главной особенностью является </w:t>
      </w:r>
      <w:r w:rsidR="008A5B8E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масштабность </w:t>
      </w:r>
      <w:proofErr w:type="spellStart"/>
      <w:r w:rsidR="008A5B8E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целеполагания</w:t>
      </w:r>
      <w:proofErr w:type="spellEnd"/>
      <w:r w:rsidR="008A5B8E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предусматривающая как результат </w:t>
      </w:r>
      <w:r w:rsidR="00367541" w:rsidRPr="00367541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–</w:t>
      </w:r>
      <w:r w:rsidR="008A5B8E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B8E" w:rsidRPr="00695FBF">
        <w:rPr>
          <w:rFonts w:ascii="Times New Roman" w:hAnsi="Times New Roman" w:cs="Times New Roman"/>
          <w:sz w:val="28"/>
          <w:szCs w:val="28"/>
          <w:lang w:eastAsia="ru-RU"/>
        </w:rPr>
        <w:t>формирование интереса к жизни через увлеченность искусством, освоения обучающимися культурных форм общения с искусством, развития у них творческого художественно-образного мышления.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7291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Специфику профессиональной деятельности педагога искусства </w:t>
      </w:r>
      <w:r w:rsidR="00367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967291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и 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предметной</w:t>
      </w:r>
      <w:r w:rsidR="008A5B8E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</w:t>
      </w:r>
      <w:r w:rsidR="00967291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524182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специфических</w:t>
      </w:r>
      <w:r w:rsidR="008A5B8E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методов, технологий и подходов</w:t>
      </w:r>
      <w:r w:rsidR="00967291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обучении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7291" w:rsidRDefault="00967291" w:rsidP="0096729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5FB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Таким образом, педагог дополнительного образования</w:t>
      </w:r>
      <w:r w:rsidR="00B939E5" w:rsidRPr="00B93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9E5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музыкального искусства</w:t>
      </w:r>
      <w:r w:rsidR="003675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67541"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–</w:t>
      </w:r>
      <w:r w:rsid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специалист, глубоко владеющий предметными и психолого-педагогическими знаниями,</w:t>
      </w:r>
      <w:r w:rsidR="00B93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знаниями в области музыкальной психологии и педагогики музыкального развития,</w:t>
      </w:r>
      <w:r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обладающий профессиональными компетенциями, способный помочь </w:t>
      </w:r>
      <w:r w:rsidR="00695FBF" w:rsidRPr="00695FB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в</w:t>
      </w:r>
      <w:r w:rsidR="00695FBF" w:rsidRPr="00695FBF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695FBF" w:rsidRPr="00695FBF">
        <w:rPr>
          <w:rFonts w:ascii="Times New Roman" w:hAnsi="Times New Roman" w:cs="Times New Roman"/>
          <w:sz w:val="28"/>
          <w:szCs w:val="28"/>
          <w:lang w:eastAsia="ru-RU"/>
        </w:rPr>
        <w:t>выстраивани</w:t>
      </w:r>
      <w:r w:rsidR="00695FB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695FBF" w:rsidRPr="00695FBF">
        <w:rPr>
          <w:rFonts w:ascii="Times New Roman" w:hAnsi="Times New Roman" w:cs="Times New Roman"/>
          <w:sz w:val="28"/>
          <w:szCs w:val="28"/>
          <w:lang w:eastAsia="ru-RU"/>
        </w:rPr>
        <w:t xml:space="preserve"> собственного «вектора движения»</w:t>
      </w:r>
      <w:r w:rsidR="00695FBF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695FBF" w:rsidRPr="00695FBF">
        <w:rPr>
          <w:rFonts w:ascii="Times New Roman" w:hAnsi="Times New Roman" w:cs="Times New Roman"/>
          <w:sz w:val="28"/>
          <w:szCs w:val="28"/>
          <w:lang w:eastAsia="ru-RU"/>
        </w:rPr>
        <w:t>приобретени</w:t>
      </w:r>
      <w:r w:rsidR="00695FBF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695FBF" w:rsidRPr="00695FBF">
        <w:rPr>
          <w:rFonts w:ascii="Times New Roman" w:hAnsi="Times New Roman" w:cs="Times New Roman"/>
          <w:sz w:val="28"/>
          <w:szCs w:val="28"/>
          <w:lang w:eastAsia="ru-RU"/>
        </w:rPr>
        <w:t xml:space="preserve"> личных и социальных качеств</w:t>
      </w:r>
      <w:r w:rsidR="00695FB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554C" w:rsidRDefault="00367541" w:rsidP="0028554C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4343C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Второе десятилетие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XXI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ека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привнесло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кардинальные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изменения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в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содержание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музыкального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, в ресурсно-организационные составляющие,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что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связано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активным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внедрение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 xml:space="preserve"> в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образовательный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процесс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цифровых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технологий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. </w:t>
      </w:r>
      <w:proofErr w:type="gramStart"/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Сегодня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данные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технологии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–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важная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составляющая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музыкально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образовательной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среды,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не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только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обогаща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ющая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традиционные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педагогические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технологии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средства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музыкального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обучения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развития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активизиру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ющая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познавательные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интересы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обуча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ющихся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</w:t>
      </w:r>
      <w:r w:rsidR="0028554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мотивирующая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их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самостоятельность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, </w:t>
      </w:r>
      <w:r w:rsidR="0028554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а также способствующая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совершенств</w:t>
      </w:r>
      <w:r w:rsidR="0028554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ованию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педагогическо</w:t>
      </w:r>
      <w:r w:rsidR="0028554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мастерств</w:t>
      </w:r>
      <w:r w:rsidR="0028554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педагогов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-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музыкантов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  <w:r w:rsidR="0028554C" w:rsidRPr="0028554C">
        <w:rPr>
          <w:rFonts w:ascii="Arial" w:eastAsia="Times New Roman" w:hAnsi="Arial" w:cs="Arial"/>
          <w:color w:val="34343C"/>
          <w:sz w:val="23"/>
          <w:szCs w:val="23"/>
          <w:lang w:eastAsia="ru-RU"/>
        </w:rPr>
        <w:t xml:space="preserve"> </w:t>
      </w:r>
      <w:proofErr w:type="gramEnd"/>
    </w:p>
    <w:p w:rsidR="00367541" w:rsidRPr="00B939E5" w:rsidRDefault="0028554C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34343C"/>
          <w:sz w:val="28"/>
          <w:szCs w:val="28"/>
          <w:lang w:eastAsia="ru-RU"/>
        </w:rPr>
      </w:pP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современных условиях развития образования, повышения 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использования инновационных цифровых технологий,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меняются и т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 к профессиональным качествам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компетенциям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 дополнительного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образования.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31143C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приказом Министерства труда Российской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от </w:t>
      </w:r>
      <w:r w:rsidR="0031143C" w:rsidRPr="000D2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22.09.2021 №652н</w:t>
      </w:r>
      <w:r w:rsidR="0031143C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утверждён </w:t>
      </w:r>
      <w:r w:rsidR="0031143C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новый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профессиональный стандарт</w:t>
      </w:r>
      <w:r w:rsidR="00C858EB"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CB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«Педагога дополнительного образования детей и взрослых».</w:t>
      </w:r>
      <w:r w:rsidR="0042744B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42744B" w:rsidRPr="00F40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некоторых аспектов Стандарта </w:t>
      </w:r>
      <w:r w:rsidR="0042744B" w:rsidRPr="00F40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связаны с обновлением требований к квалификации педагогов, расширением спектра профессиональных функций и учётом современных образовательных тенденций.  Например, стандарт охватывает анализ и оценку инновационных подходов к построению дополнительного образования (обновление содержания, форм, методов, приёмов, средств обучения), проведение групповых и индивидуальных консультаций по разработке образовательных </w:t>
      </w:r>
      <w:r w:rsidR="0042744B" w:rsidRPr="00F40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программ и методических материалов с учётом стадии профессионального развития педагогов.  В стандарте упоминаются психолого-педагогические основы и методики применения технических средств обучения, ИКТ,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дополнительной общеобразовательной программы</w:t>
      </w:r>
      <w:r w:rsidR="00F40DA9" w:rsidRPr="00F40D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40DA9" w:rsidRPr="00F40DA9">
        <w:rPr>
          <w:rFonts w:ascii="Times New Roman" w:eastAsia="TimesNewRoman" w:hAnsi="Times New Roman" w:cs="Times New Roman"/>
          <w:sz w:val="28"/>
          <w:szCs w:val="28"/>
        </w:rPr>
        <w:t>[</w:t>
      </w:r>
      <w:r w:rsidR="00CE3549">
        <w:rPr>
          <w:rFonts w:ascii="Times New Roman" w:eastAsia="TimesNewRoman" w:hAnsi="Times New Roman" w:cs="Times New Roman"/>
          <w:sz w:val="28"/>
          <w:szCs w:val="28"/>
        </w:rPr>
        <w:t>1</w:t>
      </w:r>
      <w:r w:rsidR="00F40DA9" w:rsidRPr="00F40DA9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967291" w:rsidRDefault="00367541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F40DA9">
        <w:rPr>
          <w:rFonts w:ascii="Times New Roman" w:eastAsia="Times New Roman" w:hAnsi="Times New Roman" w:cs="Times New Roman" w:hint="eastAsia"/>
          <w:b/>
          <w:i/>
          <w:iCs/>
          <w:color w:val="34343C"/>
          <w:sz w:val="28"/>
          <w:szCs w:val="28"/>
          <w:lang w:eastAsia="ru-RU"/>
        </w:rPr>
        <w:t>Цель</w:t>
      </w:r>
      <w:r w:rsidRPr="00367541">
        <w:rPr>
          <w:rFonts w:ascii="Times New Roman" w:eastAsia="Times New Roman" w:hAnsi="Times New Roman" w:cs="Times New Roman"/>
          <w:i/>
          <w:iCs/>
          <w:color w:val="34343C"/>
          <w:sz w:val="28"/>
          <w:szCs w:val="28"/>
          <w:lang w:eastAsia="ru-RU"/>
        </w:rPr>
        <w:t xml:space="preserve"> </w:t>
      </w:r>
      <w:r w:rsidR="00B939E5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данной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28554C" w:rsidRPr="00B939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 разработки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–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освещение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содержания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существующих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доказавших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успешность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в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применении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цифровых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технологий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в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28554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системе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дополнительного</w:t>
      </w:r>
      <w:r w:rsidR="0028554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музыкального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67541">
        <w:rPr>
          <w:rFonts w:ascii="Times New Roman" w:eastAsia="Times New Roman" w:hAnsi="Times New Roman" w:cs="Times New Roman" w:hint="eastAsia"/>
          <w:color w:val="34343C"/>
          <w:sz w:val="28"/>
          <w:szCs w:val="28"/>
          <w:lang w:eastAsia="ru-RU"/>
        </w:rPr>
        <w:t>образования</w:t>
      </w:r>
      <w:r w:rsidRPr="0036754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.</w:t>
      </w: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36754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F40DA9" w:rsidRDefault="00F40DA9" w:rsidP="00F40D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0DA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Специфика профессионально-педагогической деятельности в системе дополнительного образования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условиях введения</w:t>
      </w:r>
      <w:r w:rsidRPr="00F40DA9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F40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профессиональн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ого</w:t>
      </w:r>
      <w:r w:rsidRPr="00F40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стандарт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F40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F40DA9" w:rsidRDefault="00F40DA9" w:rsidP="00F40D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40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«Педагог дополнительного образования детей и взрослых»</w:t>
      </w:r>
    </w:p>
    <w:p w:rsidR="00F40DA9" w:rsidRPr="00F40DA9" w:rsidRDefault="00F40DA9" w:rsidP="00F40DA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F1090" w:rsidRDefault="00482D9D" w:rsidP="005D4E8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482D9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</w:t>
      </w:r>
      <w:r w:rsidR="00B939E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настоящее время в</w:t>
      </w:r>
      <w:r w:rsidRPr="00482D9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России действует профессиональный стандарт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482D9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«Педагог дополнительного образования детей и взрослых»</w:t>
      </w:r>
      <w:r w:rsidRPr="00482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Pr="00482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утверждён </w:t>
      </w:r>
      <w:r w:rsidRPr="00482D9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приказом Минтруда РФ от 22.09.2021 №652н</w:t>
      </w:r>
      <w:r w:rsidRPr="00482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д</w:t>
      </w:r>
      <w:r w:rsidRPr="00482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окумент зарегистрирован в Минюсте России 17 декабря 2021 года, номер — 66403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). </w:t>
      </w:r>
      <w:r w:rsidRPr="00482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Стандарт содержит совокупность личностных и профессиональных компетенций</w:t>
      </w:r>
      <w:r w:rsidR="005D4E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преподавателя</w:t>
      </w:r>
      <w:r w:rsidRPr="00482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детализирует конкретные знания и умения, а также подробно отражает структуру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профессиональной деятельности</w:t>
      </w:r>
      <w:r w:rsidR="005D4E8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5D4E83" w:rsidRPr="005D4E8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</w:p>
    <w:p w:rsidR="005D4E83" w:rsidRDefault="005D4E83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прочих профессиональных требований</w:t>
      </w:r>
      <w:r w:rsidR="006F1A40">
        <w:rPr>
          <w:rFonts w:ascii="Times New Roman" w:hAnsi="Times New Roman" w:cs="Times New Roman"/>
          <w:sz w:val="28"/>
          <w:szCs w:val="28"/>
        </w:rPr>
        <w:t xml:space="preserve"> к основным направлениям деятельности</w:t>
      </w:r>
      <w:r w:rsidR="006F1A40" w:rsidRPr="006F1A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6F1A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</w:t>
      </w:r>
      <w:r w:rsidR="006F1A40" w:rsidRPr="00482D9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едагог</w:t>
      </w:r>
      <w:r w:rsidR="006F1A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</w:t>
      </w:r>
      <w:r w:rsidR="006F1A40" w:rsidRPr="00482D9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A40">
        <w:rPr>
          <w:rFonts w:ascii="Times New Roman" w:hAnsi="Times New Roman" w:cs="Times New Roman"/>
          <w:sz w:val="28"/>
          <w:szCs w:val="28"/>
        </w:rPr>
        <w:t>С</w:t>
      </w:r>
      <w:r w:rsidRPr="005D4E83">
        <w:rPr>
          <w:rFonts w:ascii="Times New Roman" w:hAnsi="Times New Roman" w:cs="Times New Roman"/>
          <w:sz w:val="28"/>
          <w:szCs w:val="28"/>
        </w:rPr>
        <w:t>танда</w:t>
      </w:r>
      <w:proofErr w:type="gramStart"/>
      <w:r w:rsidRPr="005D4E83">
        <w:rPr>
          <w:rFonts w:ascii="Times New Roman" w:hAnsi="Times New Roman" w:cs="Times New Roman"/>
          <w:sz w:val="28"/>
          <w:szCs w:val="28"/>
        </w:rPr>
        <w:t xml:space="preserve">рт </w:t>
      </w:r>
      <w:r>
        <w:rPr>
          <w:rFonts w:ascii="Times New Roman" w:hAnsi="Times New Roman" w:cs="Times New Roman"/>
          <w:sz w:val="28"/>
          <w:szCs w:val="28"/>
        </w:rPr>
        <w:t>вкл</w:t>
      </w:r>
      <w:proofErr w:type="gramEnd"/>
      <w:r>
        <w:rPr>
          <w:rFonts w:ascii="Times New Roman" w:hAnsi="Times New Roman" w:cs="Times New Roman"/>
          <w:sz w:val="28"/>
          <w:szCs w:val="28"/>
        </w:rPr>
        <w:t>ючает</w:t>
      </w:r>
      <w:r w:rsidRPr="005D4E83">
        <w:rPr>
          <w:rFonts w:ascii="Times New Roman" w:hAnsi="Times New Roman" w:cs="Times New Roman"/>
          <w:sz w:val="28"/>
          <w:szCs w:val="28"/>
        </w:rPr>
        <w:t xml:space="preserve"> требования к владению и использованию цифровых</w:t>
      </w:r>
      <w:r w:rsidR="007C58A8" w:rsidRPr="007C58A8">
        <w:rPr>
          <w:rFonts w:ascii="Times New Roman" w:hAnsi="Times New Roman" w:cs="Times New Roman"/>
          <w:sz w:val="28"/>
          <w:szCs w:val="28"/>
        </w:rPr>
        <w:t xml:space="preserve"> </w:t>
      </w:r>
      <w:r w:rsidR="007C58A8" w:rsidRPr="005D4E83">
        <w:rPr>
          <w:rFonts w:ascii="Times New Roman" w:hAnsi="Times New Roman" w:cs="Times New Roman"/>
          <w:sz w:val="28"/>
          <w:szCs w:val="28"/>
        </w:rPr>
        <w:t>инструментов</w:t>
      </w:r>
      <w:r w:rsidR="007C58A8">
        <w:rPr>
          <w:rFonts w:ascii="Times New Roman" w:hAnsi="Times New Roman" w:cs="Times New Roman"/>
          <w:sz w:val="28"/>
          <w:szCs w:val="28"/>
        </w:rPr>
        <w:t xml:space="preserve"> и технологий</w:t>
      </w:r>
      <w:r w:rsidRPr="005D4E83">
        <w:rPr>
          <w:rFonts w:ascii="Times New Roman" w:hAnsi="Times New Roman" w:cs="Times New Roman"/>
          <w:sz w:val="28"/>
          <w:szCs w:val="28"/>
        </w:rPr>
        <w:t xml:space="preserve">. Современный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</w:t>
      </w:r>
      <w:r w:rsidRPr="00482D9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едагог дополнительного образования</w:t>
      </w:r>
      <w:r w:rsidRPr="005D4E83">
        <w:rPr>
          <w:rFonts w:ascii="Times New Roman" w:hAnsi="Times New Roman" w:cs="Times New Roman"/>
          <w:sz w:val="28"/>
          <w:szCs w:val="28"/>
        </w:rPr>
        <w:t xml:space="preserve"> обязан обладать следующими умениями:</w:t>
      </w:r>
    </w:p>
    <w:p w:rsidR="006F1A40" w:rsidRDefault="005D4E83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E83">
        <w:rPr>
          <w:rFonts w:ascii="Times New Roman" w:hAnsi="Times New Roman" w:cs="Times New Roman"/>
          <w:sz w:val="28"/>
          <w:szCs w:val="28"/>
        </w:rPr>
        <w:t xml:space="preserve">1. Владеть </w:t>
      </w:r>
      <w:proofErr w:type="spellStart"/>
      <w:proofErr w:type="gramStart"/>
      <w:r w:rsidRPr="005D4E83">
        <w:rPr>
          <w:rFonts w:ascii="Times New Roman" w:hAnsi="Times New Roman" w:cs="Times New Roman"/>
          <w:sz w:val="28"/>
          <w:szCs w:val="28"/>
        </w:rPr>
        <w:t>ИКТ-компетентностями</w:t>
      </w:r>
      <w:proofErr w:type="spellEnd"/>
      <w:proofErr w:type="gramEnd"/>
      <w:r w:rsidRPr="005D4E83">
        <w:rPr>
          <w:rFonts w:ascii="Times New Roman" w:hAnsi="Times New Roman" w:cs="Times New Roman"/>
          <w:sz w:val="28"/>
          <w:szCs w:val="28"/>
        </w:rPr>
        <w:t>, включая использование ресурсов информационной образовательной среды и цифровых технологий:</w:t>
      </w:r>
      <w:r w:rsidRPr="005D4E83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5D4E83">
        <w:rPr>
          <w:rFonts w:ascii="Times New Roman" w:hAnsi="Times New Roman" w:cs="Times New Roman"/>
          <w:sz w:val="28"/>
          <w:szCs w:val="28"/>
        </w:rPr>
        <w:t>общепользовательская</w:t>
      </w:r>
      <w:proofErr w:type="spellEnd"/>
      <w:r w:rsidRPr="005D4E83">
        <w:rPr>
          <w:rFonts w:ascii="Times New Roman" w:hAnsi="Times New Roman" w:cs="Times New Roman"/>
          <w:sz w:val="28"/>
          <w:szCs w:val="28"/>
        </w:rPr>
        <w:t xml:space="preserve"> ИКТ-компетентность (уметь работать с цифровой информацией с использованием компьютера и средств коммуникаций, соблюдать правила защиты информации и персональных данных);</w:t>
      </w:r>
      <w:r w:rsidRPr="005D4E83">
        <w:rPr>
          <w:rFonts w:ascii="Times New Roman" w:hAnsi="Times New Roman" w:cs="Times New Roman"/>
          <w:sz w:val="28"/>
          <w:szCs w:val="28"/>
        </w:rPr>
        <w:br/>
        <w:t>- общепедагогическая ИКТ-компетентность (уметь организовать свою педагогическую деятельность и деятельность обучающихся с использованием ресурсов и сервисов информационной образовательной среды и цифрового коммуникационного оборудования, применять нормы информационной безопасности в образовательном процессе).</w:t>
      </w:r>
    </w:p>
    <w:p w:rsidR="006F1A40" w:rsidRDefault="005D4E83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E83">
        <w:rPr>
          <w:rFonts w:ascii="Times New Roman" w:hAnsi="Times New Roman" w:cs="Times New Roman"/>
          <w:sz w:val="28"/>
          <w:szCs w:val="28"/>
        </w:rPr>
        <w:t xml:space="preserve">2. Адекватно использовать средства цифровых коммуникаций и </w:t>
      </w:r>
      <w:proofErr w:type="spellStart"/>
      <w:r w:rsidRPr="005D4E83">
        <w:rPr>
          <w:rFonts w:ascii="Times New Roman" w:hAnsi="Times New Roman" w:cs="Times New Roman"/>
          <w:sz w:val="28"/>
          <w:szCs w:val="28"/>
        </w:rPr>
        <w:t>видеотехнологий</w:t>
      </w:r>
      <w:proofErr w:type="spellEnd"/>
      <w:r w:rsidRPr="005D4E83">
        <w:rPr>
          <w:rFonts w:ascii="Times New Roman" w:hAnsi="Times New Roman" w:cs="Times New Roman"/>
          <w:sz w:val="28"/>
          <w:szCs w:val="28"/>
        </w:rPr>
        <w:t xml:space="preserve"> с участниками образовательного процесса, соблюдать нормы информационной безопасности и защиты персональных данных.</w:t>
      </w:r>
    </w:p>
    <w:p w:rsidR="006F1A40" w:rsidRDefault="005D4E83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E83">
        <w:rPr>
          <w:rFonts w:ascii="Times New Roman" w:hAnsi="Times New Roman" w:cs="Times New Roman"/>
          <w:sz w:val="28"/>
          <w:szCs w:val="28"/>
        </w:rPr>
        <w:lastRenderedPageBreak/>
        <w:t>3. Использовать ресурсы информационной образовательной среды для решения образовательных задач развития обучающихся с учетом их индивидуальных особенностей.</w:t>
      </w:r>
    </w:p>
    <w:p w:rsidR="006F1A40" w:rsidRDefault="005D4E83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E83">
        <w:rPr>
          <w:rFonts w:ascii="Times New Roman" w:hAnsi="Times New Roman" w:cs="Times New Roman"/>
          <w:sz w:val="28"/>
          <w:szCs w:val="28"/>
        </w:rPr>
        <w:t>4. Использовать в образовательном процессе цифровое учебное и коммуникационное оборудование образовательной организации, владеть методами цифровой коммуникации с участниками образовательного процесса на основе норм информационной безопасности.</w:t>
      </w:r>
    </w:p>
    <w:p w:rsidR="006F1A40" w:rsidRDefault="005D4E83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E83">
        <w:rPr>
          <w:rFonts w:ascii="Times New Roman" w:hAnsi="Times New Roman" w:cs="Times New Roman"/>
          <w:sz w:val="28"/>
          <w:szCs w:val="28"/>
        </w:rPr>
        <w:t xml:space="preserve">5. Уметь  применять цифровые ресурсы, дистанционные технологии и методы электронного обучения, которые позволяют проводить развивающую работу и обеспечивать доступ к таким технологиям </w:t>
      </w:r>
      <w:proofErr w:type="gramStart"/>
      <w:r w:rsidRPr="005D4E8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D4E83">
        <w:rPr>
          <w:rFonts w:ascii="Times New Roman" w:hAnsi="Times New Roman" w:cs="Times New Roman"/>
          <w:sz w:val="28"/>
          <w:szCs w:val="28"/>
        </w:rPr>
        <w:t xml:space="preserve"> на основе индивидуального подхода, а также в работе с детьми с особыми потребностями (специализированное и дополнительное цифровое оборудование в соответствии с оснащением информационной образовательной среды организации)</w:t>
      </w:r>
      <w:r w:rsidR="00F40DA9" w:rsidRPr="00F40DA9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F40DA9" w:rsidRPr="00A40B05">
        <w:rPr>
          <w:rFonts w:ascii="Times New Roman" w:eastAsia="TimesNewRoman" w:hAnsi="Times New Roman" w:cs="Times New Roman"/>
          <w:sz w:val="28"/>
          <w:szCs w:val="28"/>
        </w:rPr>
        <w:t>[</w:t>
      </w:r>
      <w:r w:rsidR="00F40DA9">
        <w:rPr>
          <w:rFonts w:ascii="Times New Roman" w:eastAsia="TimesNewRoman" w:hAnsi="Times New Roman" w:cs="Times New Roman"/>
          <w:sz w:val="28"/>
          <w:szCs w:val="28"/>
        </w:rPr>
        <w:t>1</w:t>
      </w:r>
      <w:r w:rsidR="00F40DA9" w:rsidRPr="00A40B05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7A3917" w:rsidRDefault="006F1A40" w:rsidP="005D4E83">
      <w:pPr>
        <w:spacing w:after="0" w:line="360" w:lineRule="auto"/>
        <w:ind w:firstLine="709"/>
        <w:jc w:val="both"/>
        <w:rPr>
          <w:rFonts w:ascii="Montserrat" w:hAnsi="Montserrat"/>
          <w:color w:val="666666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="005D4E83" w:rsidRPr="005D4E83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D4E83" w:rsidRPr="005D4E83">
        <w:rPr>
          <w:rFonts w:ascii="Times New Roman" w:hAnsi="Times New Roman" w:cs="Times New Roman"/>
          <w:sz w:val="28"/>
          <w:szCs w:val="28"/>
        </w:rPr>
        <w:t xml:space="preserve"> педагога,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D4E83" w:rsidRPr="005D4E83">
        <w:rPr>
          <w:rFonts w:ascii="Times New Roman" w:hAnsi="Times New Roman" w:cs="Times New Roman"/>
          <w:sz w:val="28"/>
          <w:szCs w:val="28"/>
        </w:rPr>
        <w:t>профессиональном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5D4E83" w:rsidRPr="005D4E83">
        <w:rPr>
          <w:rFonts w:ascii="Times New Roman" w:hAnsi="Times New Roman" w:cs="Times New Roman"/>
          <w:sz w:val="28"/>
          <w:szCs w:val="28"/>
        </w:rPr>
        <w:t>стандарт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D4E83" w:rsidRPr="005D4E83">
        <w:rPr>
          <w:rFonts w:ascii="Times New Roman" w:hAnsi="Times New Roman" w:cs="Times New Roman"/>
          <w:sz w:val="28"/>
          <w:szCs w:val="28"/>
        </w:rPr>
        <w:t xml:space="preserve"> </w:t>
      </w:r>
      <w:r w:rsidRPr="006F1A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«Педагог дополнительного образования детей и взрослых»,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настоящий момент тесно </w:t>
      </w:r>
      <w:r w:rsidR="005D4E83" w:rsidRPr="005D4E83">
        <w:rPr>
          <w:rFonts w:ascii="Times New Roman" w:hAnsi="Times New Roman" w:cs="Times New Roman"/>
          <w:sz w:val="28"/>
          <w:szCs w:val="28"/>
        </w:rPr>
        <w:t>связан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D4E83" w:rsidRPr="005D4E83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общей тенденцией</w:t>
      </w:r>
      <w:r w:rsidR="005D4E83" w:rsidRPr="005D4E83">
        <w:rPr>
          <w:rFonts w:ascii="Times New Roman" w:hAnsi="Times New Roman" w:cs="Times New Roman"/>
          <w:sz w:val="28"/>
          <w:szCs w:val="28"/>
        </w:rPr>
        <w:t xml:space="preserve"> цифровизаци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D4E83" w:rsidRPr="005D4E83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E36E1E">
        <w:rPr>
          <w:rFonts w:ascii="Times New Roman" w:hAnsi="Times New Roman" w:cs="Times New Roman"/>
          <w:sz w:val="28"/>
          <w:szCs w:val="28"/>
        </w:rPr>
        <w:t xml:space="preserve">, </w:t>
      </w:r>
      <w:r w:rsidR="00BD4BA5" w:rsidRPr="00BD4BA5">
        <w:rPr>
          <w:rFonts w:ascii="Times New Roman" w:hAnsi="Times New Roman" w:cs="Times New Roman"/>
          <w:sz w:val="28"/>
          <w:szCs w:val="28"/>
        </w:rPr>
        <w:t>изменение</w:t>
      </w:r>
      <w:r w:rsidR="00BD4BA5">
        <w:rPr>
          <w:rFonts w:ascii="Times New Roman" w:hAnsi="Times New Roman" w:cs="Times New Roman"/>
          <w:sz w:val="28"/>
          <w:szCs w:val="28"/>
        </w:rPr>
        <w:t>м</w:t>
      </w:r>
      <w:r w:rsidR="00BD4BA5" w:rsidRPr="00BD4BA5">
        <w:rPr>
          <w:rFonts w:ascii="Times New Roman" w:hAnsi="Times New Roman" w:cs="Times New Roman"/>
          <w:sz w:val="28"/>
          <w:szCs w:val="28"/>
        </w:rPr>
        <w:t xml:space="preserve"> </w:t>
      </w:r>
      <w:r w:rsidR="00E36E1E">
        <w:rPr>
          <w:rFonts w:ascii="Times New Roman" w:hAnsi="Times New Roman" w:cs="Times New Roman"/>
          <w:sz w:val="28"/>
          <w:szCs w:val="28"/>
        </w:rPr>
        <w:t>методологии</w:t>
      </w:r>
      <w:r w:rsidR="00BD4BA5" w:rsidRPr="00BD4BA5">
        <w:rPr>
          <w:rFonts w:ascii="Times New Roman" w:hAnsi="Times New Roman" w:cs="Times New Roman"/>
          <w:sz w:val="28"/>
          <w:szCs w:val="28"/>
        </w:rPr>
        <w:t xml:space="preserve"> </w:t>
      </w:r>
      <w:r w:rsidR="00BD4BA5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BD4BA5" w:rsidRPr="00BD4BA5">
        <w:rPr>
          <w:rFonts w:ascii="Times New Roman" w:hAnsi="Times New Roman" w:cs="Times New Roman"/>
          <w:sz w:val="28"/>
          <w:szCs w:val="28"/>
        </w:rPr>
        <w:t>процессов</w:t>
      </w:r>
      <w:proofErr w:type="gramStart"/>
      <w:r w:rsidR="007A3917">
        <w:rPr>
          <w:rFonts w:ascii="Times New Roman" w:hAnsi="Times New Roman" w:cs="Times New Roman"/>
          <w:sz w:val="28"/>
          <w:szCs w:val="28"/>
        </w:rPr>
        <w:t xml:space="preserve"> -- </w:t>
      </w:r>
      <w:proofErr w:type="gramEnd"/>
      <w:r w:rsidR="00E36E1E">
        <w:rPr>
          <w:rFonts w:ascii="Times New Roman" w:hAnsi="Times New Roman" w:cs="Times New Roman"/>
          <w:sz w:val="28"/>
          <w:szCs w:val="28"/>
        </w:rPr>
        <w:t xml:space="preserve">появлением </w:t>
      </w:r>
      <w:r w:rsidR="007A3917">
        <w:rPr>
          <w:rFonts w:ascii="Times New Roman" w:hAnsi="Times New Roman" w:cs="Times New Roman"/>
          <w:sz w:val="28"/>
          <w:szCs w:val="28"/>
        </w:rPr>
        <w:t>новых моделей</w:t>
      </w:r>
      <w:r w:rsidR="007A3917" w:rsidRPr="007A3917">
        <w:rPr>
          <w:rFonts w:ascii="Times New Roman" w:hAnsi="Times New Roman" w:cs="Times New Roman"/>
          <w:sz w:val="28"/>
          <w:szCs w:val="28"/>
        </w:rPr>
        <w:t> обучения, управления и взаимодействия между участниками образовательного процесса</w:t>
      </w:r>
      <w:r w:rsidR="007A3917">
        <w:rPr>
          <w:rFonts w:ascii="Times New Roman" w:hAnsi="Times New Roman" w:cs="Times New Roman"/>
          <w:sz w:val="28"/>
          <w:szCs w:val="28"/>
        </w:rPr>
        <w:t>.</w:t>
      </w:r>
      <w:r w:rsidR="00C05E27">
        <w:rPr>
          <w:rFonts w:ascii="Times New Roman" w:hAnsi="Times New Roman" w:cs="Times New Roman"/>
          <w:sz w:val="28"/>
          <w:szCs w:val="28"/>
        </w:rPr>
        <w:t xml:space="preserve"> Цифровая трансформация образовательного процесса</w:t>
      </w:r>
      <w:r w:rsidR="00C05E27" w:rsidRPr="00C05E27">
        <w:rPr>
          <w:rFonts w:ascii="Montserrat" w:hAnsi="Montserrat"/>
          <w:color w:val="666666"/>
          <w:sz w:val="20"/>
          <w:szCs w:val="20"/>
          <w:shd w:val="clear" w:color="auto" w:fill="FFFFFF"/>
        </w:rPr>
        <w:t xml:space="preserve"> </w:t>
      </w:r>
      <w:r w:rsidR="00C05E27" w:rsidRPr="00C05E27">
        <w:rPr>
          <w:rFonts w:ascii="Times New Roman" w:hAnsi="Times New Roman" w:cs="Times New Roman"/>
          <w:sz w:val="28"/>
          <w:szCs w:val="28"/>
        </w:rPr>
        <w:t>продиктована потребностью повысить качество обучения, учитываю</w:t>
      </w:r>
      <w:r w:rsidR="00C05E27">
        <w:rPr>
          <w:rFonts w:ascii="Times New Roman" w:hAnsi="Times New Roman" w:cs="Times New Roman"/>
          <w:sz w:val="28"/>
          <w:szCs w:val="28"/>
        </w:rPr>
        <w:t>щего</w:t>
      </w:r>
      <w:r w:rsidR="00C05E27" w:rsidRPr="00C05E27">
        <w:rPr>
          <w:rFonts w:ascii="Times New Roman" w:hAnsi="Times New Roman" w:cs="Times New Roman"/>
          <w:sz w:val="28"/>
          <w:szCs w:val="28"/>
        </w:rPr>
        <w:t xml:space="preserve"> индивидуальные особенности каждого ученика</w:t>
      </w:r>
      <w:r w:rsidR="00C05E27">
        <w:rPr>
          <w:rFonts w:ascii="Times New Roman" w:hAnsi="Times New Roman" w:cs="Times New Roman"/>
          <w:sz w:val="28"/>
          <w:szCs w:val="28"/>
        </w:rPr>
        <w:t xml:space="preserve">, </w:t>
      </w:r>
      <w:r w:rsidR="00C05E27" w:rsidRPr="00C05E27">
        <w:rPr>
          <w:rFonts w:ascii="Times New Roman" w:hAnsi="Times New Roman" w:cs="Times New Roman"/>
          <w:sz w:val="28"/>
          <w:szCs w:val="28"/>
        </w:rPr>
        <w:t>снизить административные издержки, обеспечить доступность образовательных ресурсов и сформировать у учащихся навыки, востребованные в цифровой</w:t>
      </w:r>
      <w:r w:rsidR="001A7136">
        <w:rPr>
          <w:rFonts w:ascii="Times New Roman" w:hAnsi="Times New Roman" w:cs="Times New Roman"/>
          <w:sz w:val="28"/>
          <w:szCs w:val="28"/>
        </w:rPr>
        <w:t xml:space="preserve"> реальности </w:t>
      </w:r>
      <w:r w:rsidR="001A7136" w:rsidRPr="001A7136">
        <w:rPr>
          <w:rFonts w:ascii="Times New Roman" w:hAnsi="Times New Roman" w:cs="Times New Roman"/>
          <w:sz w:val="28"/>
          <w:szCs w:val="28"/>
        </w:rPr>
        <w:t>XXI</w:t>
      </w:r>
      <w:r w:rsidR="001A7136">
        <w:rPr>
          <w:rFonts w:ascii="Times New Roman" w:hAnsi="Times New Roman" w:cs="Times New Roman"/>
          <w:sz w:val="28"/>
          <w:szCs w:val="28"/>
        </w:rPr>
        <w:t xml:space="preserve"> века.</w:t>
      </w:r>
      <w:r w:rsidR="001A7136" w:rsidRPr="001A7136">
        <w:rPr>
          <w:rFonts w:ascii="Montserrat" w:hAnsi="Montserrat"/>
          <w:color w:val="666666"/>
          <w:sz w:val="20"/>
          <w:szCs w:val="20"/>
          <w:shd w:val="clear" w:color="auto" w:fill="FFFFFF"/>
        </w:rPr>
        <w:t xml:space="preserve"> </w:t>
      </w:r>
    </w:p>
    <w:p w:rsidR="00130992" w:rsidRPr="00CE3549" w:rsidRDefault="00130992" w:rsidP="00130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Подтверждением этому являются многочисленные исследования.  Так, в проведенном в</w:t>
      </w:r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2025 году исследовани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>Сяоинь</w:t>
      </w:r>
      <w:proofErr w:type="spellEnd"/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>Фэн</w:t>
      </w:r>
      <w:proofErr w:type="spellEnd"/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«Трансформация и развитие музыкального образования в начальной и средней школе в эпоху цифровой музыки»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проанализированы </w:t>
      </w:r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модели внедрения цифровых инструментов в учебные программы по музыке в 847 учебных заведениях в </w:t>
      </w:r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23 странах с января 2023 по декабрь 2024 года. Результаты исследования свидетельствуют о значительном улучшении в приобретении музыкальных навыков: учащиеся, работающие в интегрированной цифровой музыкальной среде, демонстрируют на 34,7% более высокий уровень владения композиционными навыками и на 28,9% более высокую точность исполнения по сравнению с традиционными методами обучения</w:t>
      </w:r>
      <w:r w:rsidR="00CE3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3549" w:rsidRPr="00A40B05">
        <w:rPr>
          <w:rFonts w:ascii="Times New Roman" w:eastAsia="TimesNewRoman" w:hAnsi="Times New Roman" w:cs="Times New Roman"/>
          <w:sz w:val="28"/>
          <w:szCs w:val="28"/>
        </w:rPr>
        <w:t>[</w:t>
      </w:r>
      <w:r w:rsidR="00CE3549">
        <w:rPr>
          <w:rFonts w:ascii="Times New Roman" w:eastAsia="TimesNewRoman" w:hAnsi="Times New Roman" w:cs="Times New Roman"/>
          <w:sz w:val="28"/>
          <w:szCs w:val="28"/>
        </w:rPr>
        <w:t>11</w:t>
      </w:r>
      <w:r w:rsidR="00CE3549" w:rsidRPr="00A40B05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130992" w:rsidRDefault="00130992" w:rsidP="00130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исследования показал</w:t>
      </w:r>
      <w:r w:rsidRP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оптимальные результаты достигаются благодаря сбалансированной интеграции, сочетающей традиционное инструментальное обучение с цифровыми инструментами создания, адаптивными платформами обучения и технологиями совместной работы</w:t>
      </w:r>
      <w:r w:rsidR="00CE3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3549" w:rsidRPr="00A40B05">
        <w:rPr>
          <w:rFonts w:ascii="Times New Roman" w:eastAsia="TimesNewRoman" w:hAnsi="Times New Roman" w:cs="Times New Roman"/>
          <w:sz w:val="28"/>
          <w:szCs w:val="28"/>
        </w:rPr>
        <w:t>[</w:t>
      </w:r>
      <w:r w:rsidR="00CE3549">
        <w:rPr>
          <w:rFonts w:ascii="Times New Roman" w:eastAsia="TimesNewRoman" w:hAnsi="Times New Roman" w:cs="Times New Roman"/>
          <w:sz w:val="28"/>
          <w:szCs w:val="28"/>
        </w:rPr>
        <w:t>11</w:t>
      </w:r>
      <w:r w:rsidR="00CE3549" w:rsidRPr="00A40B05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CE3549" w:rsidRDefault="00234C94" w:rsidP="00CE35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>В докладе Организации экономического сотрудничества и развития «Перспективы цифровизации образования – 2026», посвященн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ому</w:t>
      </w:r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анализу влияния цифровых технологий и искусственного интеллекта (ИИ) на развитие систем 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отмечается, чт</w:t>
      </w:r>
      <w:proofErr w:type="gramStart"/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>о ИИ у</w:t>
      </w:r>
      <w:proofErr w:type="gramEnd"/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же существенно меняет учебный процесс, расширяя возможности </w:t>
      </w:r>
      <w:proofErr w:type="spellStart"/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>персонализации</w:t>
      </w:r>
      <w:proofErr w:type="spellEnd"/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обучения, однако сам по себе доступ к технологиям не гарантирует реального усвоения знаний. Эксперты фиксируют риск «иллюзии освоения», при котором формальные результаты улучшаются без развития глубокого понимания и ключевых когнитивных навыков. П</w:t>
      </w:r>
      <w:r w:rsidR="00130992">
        <w:rPr>
          <w:rFonts w:ascii="Times New Roman" w:hAnsi="Times New Roman" w:cs="Times New Roman"/>
          <w:sz w:val="28"/>
          <w:szCs w:val="28"/>
          <w:shd w:val="clear" w:color="auto" w:fill="FFFFFF"/>
        </w:rPr>
        <w:t>оэтому п</w:t>
      </w:r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>одчеркивается, что наибольший эффект достигается при интеграц</w:t>
      </w:r>
      <w:proofErr w:type="gramStart"/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>ии ИИ</w:t>
      </w:r>
      <w:proofErr w:type="gramEnd"/>
      <w:r w:rsidRPr="00234C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четкие педагогические модели с активной ролью учителя и пересмотром подходов к оценке результатов обучения</w:t>
      </w:r>
      <w:r w:rsidR="00CE35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3549" w:rsidRPr="00A40B05">
        <w:rPr>
          <w:rFonts w:ascii="Times New Roman" w:eastAsia="TimesNewRoman" w:hAnsi="Times New Roman" w:cs="Times New Roman"/>
          <w:sz w:val="28"/>
          <w:szCs w:val="28"/>
        </w:rPr>
        <w:t>[</w:t>
      </w:r>
      <w:r w:rsidR="00CE3549">
        <w:rPr>
          <w:rFonts w:ascii="Times New Roman" w:eastAsia="TimesNewRoman" w:hAnsi="Times New Roman" w:cs="Times New Roman"/>
          <w:sz w:val="28"/>
          <w:szCs w:val="28"/>
        </w:rPr>
        <w:t>12</w:t>
      </w:r>
      <w:r w:rsidR="00CE3549" w:rsidRPr="00A40B05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130992" w:rsidRDefault="00130992" w:rsidP="00130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992">
        <w:rPr>
          <w:rFonts w:ascii="Times New Roman" w:hAnsi="Times New Roman" w:cs="Times New Roman"/>
          <w:sz w:val="28"/>
          <w:szCs w:val="28"/>
        </w:rPr>
        <w:t>Использование цифровых технологий в обучении позволяет увеличить количество усваиваемого материала, так как при этом задействованы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992">
        <w:rPr>
          <w:rFonts w:ascii="Times New Roman" w:hAnsi="Times New Roman" w:cs="Times New Roman"/>
          <w:sz w:val="28"/>
          <w:szCs w:val="28"/>
        </w:rPr>
        <w:t>и зрительный, и слуховой каналы восприятия. Как отмечают А. Г. Баданов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992">
        <w:rPr>
          <w:rFonts w:ascii="Times New Roman" w:hAnsi="Times New Roman" w:cs="Times New Roman"/>
          <w:sz w:val="28"/>
          <w:szCs w:val="28"/>
        </w:rPr>
        <w:t xml:space="preserve">и Н. М. </w:t>
      </w:r>
      <w:proofErr w:type="spellStart"/>
      <w:r w:rsidRPr="00130992">
        <w:rPr>
          <w:rFonts w:ascii="Times New Roman" w:hAnsi="Times New Roman" w:cs="Times New Roman"/>
          <w:sz w:val="28"/>
          <w:szCs w:val="28"/>
        </w:rPr>
        <w:t>Баданова</w:t>
      </w:r>
      <w:proofErr w:type="spellEnd"/>
      <w:r w:rsidRPr="00130992">
        <w:rPr>
          <w:rFonts w:ascii="Times New Roman" w:hAnsi="Times New Roman" w:cs="Times New Roman"/>
          <w:sz w:val="28"/>
          <w:szCs w:val="28"/>
        </w:rPr>
        <w:t>, человек запоминает 12 % услышанного и 25 % увиденного, а при аудиовизуальном восприятии усваивается до 65 % информации</w:t>
      </w:r>
      <w:r w:rsidR="00CE3549">
        <w:rPr>
          <w:rFonts w:ascii="Times New Roman" w:hAnsi="Times New Roman" w:cs="Times New Roman"/>
          <w:sz w:val="28"/>
          <w:szCs w:val="28"/>
        </w:rPr>
        <w:t xml:space="preserve"> </w:t>
      </w:r>
      <w:r w:rsidRPr="00130992">
        <w:rPr>
          <w:rFonts w:ascii="Times New Roman" w:hAnsi="Times New Roman" w:cs="Times New Roman"/>
          <w:sz w:val="28"/>
          <w:szCs w:val="28"/>
        </w:rPr>
        <w:t>[</w:t>
      </w:r>
      <w:r w:rsidR="00CE3549">
        <w:rPr>
          <w:rFonts w:ascii="Times New Roman" w:hAnsi="Times New Roman" w:cs="Times New Roman"/>
          <w:sz w:val="28"/>
          <w:szCs w:val="28"/>
        </w:rPr>
        <w:t>6</w:t>
      </w:r>
      <w:r w:rsidRPr="00130992">
        <w:rPr>
          <w:rFonts w:ascii="Times New Roman" w:hAnsi="Times New Roman" w:cs="Times New Roman"/>
          <w:sz w:val="28"/>
          <w:szCs w:val="28"/>
        </w:rPr>
        <w:t xml:space="preserve">]. Исходя из этого, использование в образовательном процессе </w:t>
      </w:r>
      <w:proofErr w:type="spellStart"/>
      <w:r w:rsidRPr="00130992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130992">
        <w:rPr>
          <w:rFonts w:ascii="Times New Roman" w:hAnsi="Times New Roman" w:cs="Times New Roman"/>
          <w:sz w:val="28"/>
          <w:szCs w:val="28"/>
        </w:rPr>
        <w:t xml:space="preserve"> источников информации представляется целесообразным.</w:t>
      </w:r>
    </w:p>
    <w:p w:rsidR="00130992" w:rsidRDefault="00130992" w:rsidP="00130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C94" w:rsidRDefault="00130992" w:rsidP="001309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992">
        <w:rPr>
          <w:rFonts w:ascii="Times New Roman" w:hAnsi="Times New Roman" w:cs="Times New Roman"/>
          <w:sz w:val="28"/>
          <w:szCs w:val="28"/>
        </w:rPr>
        <w:lastRenderedPageBreak/>
        <w:t>Сегодня трактовка понятия «цифровые технологии» неоднозначна</w:t>
      </w:r>
      <w:r w:rsidR="00811D28">
        <w:rPr>
          <w:rFonts w:ascii="Times New Roman" w:hAnsi="Times New Roman" w:cs="Times New Roman"/>
          <w:sz w:val="28"/>
          <w:szCs w:val="28"/>
        </w:rPr>
        <w:t xml:space="preserve">. </w:t>
      </w:r>
      <w:r w:rsidR="00811D28" w:rsidRPr="00811D28">
        <w:rPr>
          <w:rFonts w:ascii="Times New Roman" w:hAnsi="Times New Roman" w:cs="Times New Roman"/>
          <w:sz w:val="28"/>
          <w:szCs w:val="28"/>
        </w:rPr>
        <w:t>С помощью цифровых технологий хранят, обрабатывают и передают данные</w:t>
      </w:r>
      <w:r w:rsidR="00811D28">
        <w:rPr>
          <w:rFonts w:ascii="Times New Roman" w:hAnsi="Times New Roman" w:cs="Times New Roman"/>
          <w:sz w:val="28"/>
          <w:szCs w:val="28"/>
        </w:rPr>
        <w:t>.</w:t>
      </w:r>
      <w:r w:rsidR="00811D28" w:rsidRPr="00811D28">
        <w:rPr>
          <w:rFonts w:ascii="Arial" w:hAnsi="Arial" w:cs="Arial"/>
          <w:color w:val="333333"/>
          <w:sz w:val="15"/>
          <w:szCs w:val="15"/>
          <w:shd w:val="clear" w:color="auto" w:fill="FFFFFF"/>
        </w:rPr>
        <w:t xml:space="preserve"> </w:t>
      </w:r>
      <w:r w:rsidR="00811D28" w:rsidRPr="00811D28">
        <w:rPr>
          <w:rFonts w:ascii="Times New Roman" w:hAnsi="Times New Roman" w:cs="Times New Roman"/>
          <w:sz w:val="28"/>
          <w:szCs w:val="28"/>
        </w:rPr>
        <w:t>Некоторые виды цифровых технологий:</w:t>
      </w:r>
      <w:r w:rsidR="00811D28" w:rsidRPr="00811D28">
        <w:t xml:space="preserve"> </w:t>
      </w:r>
      <w:r w:rsidR="00811D28">
        <w:rPr>
          <w:rFonts w:ascii="Times New Roman" w:hAnsi="Times New Roman" w:cs="Times New Roman"/>
          <w:sz w:val="28"/>
          <w:szCs w:val="28"/>
        </w:rPr>
        <w:t>о</w:t>
      </w:r>
      <w:r w:rsidR="00811D28" w:rsidRPr="00811D28">
        <w:rPr>
          <w:rFonts w:ascii="Times New Roman" w:hAnsi="Times New Roman" w:cs="Times New Roman"/>
          <w:sz w:val="28"/>
          <w:szCs w:val="28"/>
        </w:rPr>
        <w:t>блачные технологии</w:t>
      </w:r>
      <w:r w:rsidR="00811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1D28">
        <w:rPr>
          <w:rFonts w:ascii="Times New Roman" w:hAnsi="Times New Roman" w:cs="Times New Roman"/>
          <w:sz w:val="28"/>
          <w:szCs w:val="28"/>
        </w:rPr>
        <w:t>искусствнный</w:t>
      </w:r>
      <w:proofErr w:type="spellEnd"/>
      <w:r w:rsidR="00811D28">
        <w:rPr>
          <w:rFonts w:ascii="Times New Roman" w:hAnsi="Times New Roman" w:cs="Times New Roman"/>
          <w:sz w:val="28"/>
          <w:szCs w:val="28"/>
        </w:rPr>
        <w:t xml:space="preserve"> интеллект,</w:t>
      </w:r>
      <w:r w:rsidR="00811D28" w:rsidRPr="00811D28">
        <w:t xml:space="preserve"> </w:t>
      </w:r>
      <w:r w:rsidR="00811D28">
        <w:rPr>
          <w:rFonts w:ascii="Times New Roman" w:hAnsi="Times New Roman" w:cs="Times New Roman"/>
          <w:sz w:val="28"/>
          <w:szCs w:val="28"/>
        </w:rPr>
        <w:t>ц</w:t>
      </w:r>
      <w:r w:rsidR="00811D28" w:rsidRPr="00811D28">
        <w:rPr>
          <w:rFonts w:ascii="Times New Roman" w:hAnsi="Times New Roman" w:cs="Times New Roman"/>
          <w:sz w:val="28"/>
          <w:szCs w:val="28"/>
        </w:rPr>
        <w:t>ифровые платформы</w:t>
      </w:r>
      <w:r w:rsidR="00811D28">
        <w:rPr>
          <w:rFonts w:ascii="Times New Roman" w:hAnsi="Times New Roman" w:cs="Times New Roman"/>
          <w:sz w:val="28"/>
          <w:szCs w:val="28"/>
        </w:rPr>
        <w:t xml:space="preserve">, </w:t>
      </w:r>
      <w:r w:rsidR="00811D28">
        <w:rPr>
          <w:rFonts w:ascii="Times New Roman" w:hAnsi="Times New Roman" w:cs="Times New Roman"/>
          <w:bCs/>
          <w:sz w:val="28"/>
          <w:szCs w:val="28"/>
        </w:rPr>
        <w:t>в</w:t>
      </w:r>
      <w:r w:rsidR="00811D28" w:rsidRPr="00811D28">
        <w:rPr>
          <w:rFonts w:ascii="Times New Roman" w:hAnsi="Times New Roman" w:cs="Times New Roman"/>
          <w:bCs/>
          <w:sz w:val="28"/>
          <w:szCs w:val="28"/>
        </w:rPr>
        <w:t>иртуальная и дополненная реальность (VR/AR) и т.д.</w:t>
      </w:r>
      <w:r w:rsidR="00811D28" w:rsidRPr="00811D28">
        <w:rPr>
          <w:rFonts w:ascii="Times New Roman" w:hAnsi="Times New Roman" w:cs="Times New Roman"/>
          <w:sz w:val="28"/>
          <w:szCs w:val="28"/>
        </w:rPr>
        <w:t xml:space="preserve"> </w:t>
      </w:r>
      <w:r w:rsidR="00811D28">
        <w:rPr>
          <w:rFonts w:ascii="Times New Roman" w:hAnsi="Times New Roman" w:cs="Times New Roman"/>
          <w:sz w:val="28"/>
          <w:szCs w:val="28"/>
        </w:rPr>
        <w:t>Применительно к сфере музыкальной педагогики</w:t>
      </w:r>
      <w:r w:rsidR="00811D28" w:rsidRPr="00811D28">
        <w:rPr>
          <w:rFonts w:ascii="Times New Roman" w:hAnsi="Times New Roman" w:cs="Times New Roman"/>
          <w:sz w:val="28"/>
          <w:szCs w:val="28"/>
        </w:rPr>
        <w:t xml:space="preserve"> </w:t>
      </w:r>
      <w:r w:rsidR="00811D28" w:rsidRPr="00130992">
        <w:rPr>
          <w:rFonts w:ascii="Times New Roman" w:hAnsi="Times New Roman" w:cs="Times New Roman"/>
          <w:sz w:val="28"/>
          <w:szCs w:val="28"/>
        </w:rPr>
        <w:t>цифровые технологии</w:t>
      </w:r>
      <w:r w:rsidR="00811D28" w:rsidRPr="00811D28">
        <w:t xml:space="preserve"> </w:t>
      </w:r>
      <w:r w:rsidR="00811D28" w:rsidRPr="00811D28">
        <w:rPr>
          <w:rFonts w:ascii="Times New Roman" w:hAnsi="Times New Roman" w:cs="Times New Roman"/>
          <w:sz w:val="28"/>
          <w:szCs w:val="28"/>
        </w:rPr>
        <w:t>–</w:t>
      </w:r>
      <w:r w:rsidR="00234C94" w:rsidRPr="00234C94">
        <w:rPr>
          <w:rFonts w:ascii="Times New Roman" w:hAnsi="Times New Roman" w:cs="Times New Roman"/>
          <w:sz w:val="28"/>
          <w:szCs w:val="28"/>
        </w:rPr>
        <w:t xml:space="preserve"> это, прежде всего,</w:t>
      </w:r>
      <w:r w:rsidR="00234C94">
        <w:rPr>
          <w:rFonts w:ascii="Times New Roman" w:hAnsi="Times New Roman" w:cs="Times New Roman"/>
          <w:sz w:val="28"/>
          <w:szCs w:val="28"/>
        </w:rPr>
        <w:t xml:space="preserve"> </w:t>
      </w:r>
      <w:r w:rsidR="00234C94" w:rsidRPr="00234C94">
        <w:rPr>
          <w:rFonts w:ascii="Times New Roman" w:hAnsi="Times New Roman" w:cs="Times New Roman"/>
          <w:sz w:val="28"/>
          <w:szCs w:val="28"/>
        </w:rPr>
        <w:t>инновационные компьютерные технологии по созданию, обработке и воспроизведению музыкального материала с применением электронных ресурсов.</w:t>
      </w:r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Некоторые цифровые инструменты,</w:t>
      </w:r>
      <w:r>
        <w:rPr>
          <w:rFonts w:ascii="Times New Roman" w:hAnsi="Times New Roman" w:cs="Times New Roman"/>
          <w:sz w:val="28"/>
          <w:szCs w:val="28"/>
        </w:rPr>
        <w:t xml:space="preserve"> программы и методики, </w:t>
      </w:r>
      <w:r w:rsidRPr="00811D28">
        <w:rPr>
          <w:rFonts w:ascii="Times New Roman" w:hAnsi="Times New Roman" w:cs="Times New Roman"/>
          <w:sz w:val="28"/>
          <w:szCs w:val="28"/>
        </w:rPr>
        <w:t xml:space="preserve"> которые используются в музыкальном образовании:</w:t>
      </w:r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•</w:t>
      </w:r>
      <w:r w:rsidRPr="00811D28">
        <w:rPr>
          <w:rFonts w:ascii="Times New Roman" w:hAnsi="Times New Roman" w:cs="Times New Roman"/>
          <w:sz w:val="28"/>
          <w:szCs w:val="28"/>
        </w:rPr>
        <w:tab/>
        <w:t xml:space="preserve">Цифровые пианино и синтезаторы. </w:t>
      </w:r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 xml:space="preserve">Используют программные алгоритмы для генерации и обработки звука, позволяют воспроизводить как реалистичные тембры инструментов, так и сложные электронные эффекты. Многие синтезаторы для начинающих оснащены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автоаккомпанементом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, встроенными обучающими режимами и возможностью подключения к компьютеру или мобильным устройствам.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vc.ru</w:t>
      </w:r>
      <w:proofErr w:type="spellEnd"/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•</w:t>
      </w:r>
      <w:r w:rsidRPr="00811D28">
        <w:rPr>
          <w:rFonts w:ascii="Times New Roman" w:hAnsi="Times New Roman" w:cs="Times New Roman"/>
          <w:sz w:val="28"/>
          <w:szCs w:val="28"/>
        </w:rPr>
        <w:tab/>
        <w:t xml:space="preserve">Программы для записи нот (например,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MuseScore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Finale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Позволяют</w:t>
      </w:r>
      <w:r w:rsidRPr="00811D28">
        <w:rPr>
          <w:rFonts w:ascii="Times New Roman" w:hAnsi="Times New Roman" w:cs="Times New Roman"/>
          <w:sz w:val="28"/>
          <w:szCs w:val="28"/>
        </w:rPr>
        <w:t xml:space="preserve"> изучать нотную грамоту, записывать свои мелодии, создавать партитуры и аранжировки.</w:t>
      </w:r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•</w:t>
      </w:r>
      <w:r w:rsidRPr="00811D28">
        <w:rPr>
          <w:rFonts w:ascii="Times New Roman" w:hAnsi="Times New Roman" w:cs="Times New Roman"/>
          <w:sz w:val="28"/>
          <w:szCs w:val="28"/>
        </w:rPr>
        <w:tab/>
        <w:t xml:space="preserve">Музыкальные редакторы (например,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GarageBand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Audacity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). </w:t>
      </w:r>
      <w:r w:rsidR="00A40B05">
        <w:rPr>
          <w:rFonts w:ascii="Times New Roman" w:hAnsi="Times New Roman" w:cs="Times New Roman"/>
          <w:sz w:val="28"/>
          <w:szCs w:val="28"/>
        </w:rPr>
        <w:t>Позволяют</w:t>
      </w:r>
      <w:r w:rsidRPr="00811D28">
        <w:rPr>
          <w:rFonts w:ascii="Times New Roman" w:hAnsi="Times New Roman" w:cs="Times New Roman"/>
          <w:sz w:val="28"/>
          <w:szCs w:val="28"/>
        </w:rPr>
        <w:t xml:space="preserve"> записывать, редактировать и микшировать музыку, добавлять эффекты и создавать собственные композиции.</w:t>
      </w:r>
    </w:p>
    <w:p w:rsidR="00A40B05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•</w:t>
      </w:r>
      <w:r w:rsidRPr="00811D2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Онлайн-ресурсы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 и приложения для изучения теории музыки (например, Teoria.com, Musictheory.net). </w:t>
      </w:r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Предлагают интерактивные уроки, упражнения и тесты для изучения нотной грамоты, ритма, гармонии и других аспектов теории музыки.</w:t>
      </w:r>
    </w:p>
    <w:p w:rsidR="00A40B05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•</w:t>
      </w:r>
      <w:r w:rsidRPr="00811D28">
        <w:rPr>
          <w:rFonts w:ascii="Times New Roman" w:hAnsi="Times New Roman" w:cs="Times New Roman"/>
          <w:sz w:val="28"/>
          <w:szCs w:val="28"/>
        </w:rPr>
        <w:tab/>
        <w:t xml:space="preserve">Мобильные приложения для обучения игре на музыкальных инструментах (например,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Yousician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Simply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Piano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lastRenderedPageBreak/>
        <w:t>Предлагают интерактивные уроки, упражнения и обратную связь для обучения игре на фортепиано, гитаре и других инструментах.</w:t>
      </w:r>
    </w:p>
    <w:p w:rsidR="00811D28" w:rsidRPr="00811D28" w:rsidRDefault="00811D28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•</w:t>
      </w:r>
      <w:r w:rsidRPr="00811D28">
        <w:rPr>
          <w:rFonts w:ascii="Times New Roman" w:hAnsi="Times New Roman" w:cs="Times New Roman"/>
          <w:sz w:val="28"/>
          <w:szCs w:val="28"/>
        </w:rPr>
        <w:tab/>
        <w:t xml:space="preserve">Сервисы для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онлайн-занятий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 музыкой (например,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Glinka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D28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811D28">
        <w:rPr>
          <w:rFonts w:ascii="Times New Roman" w:hAnsi="Times New Roman" w:cs="Times New Roman"/>
          <w:sz w:val="28"/>
          <w:szCs w:val="28"/>
        </w:rPr>
        <w:t>). Позволяют проводить занятия музыкой со своим педагогом из любой точки мира, есть функция записи урока.</w:t>
      </w:r>
    </w:p>
    <w:p w:rsidR="00811D28" w:rsidRPr="00811D28" w:rsidRDefault="00A40B05" w:rsidP="00811D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28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D28" w:rsidRPr="00811D28">
        <w:rPr>
          <w:rFonts w:ascii="Times New Roman" w:hAnsi="Times New Roman" w:cs="Times New Roman"/>
          <w:sz w:val="28"/>
          <w:szCs w:val="28"/>
        </w:rPr>
        <w:t>Методики</w:t>
      </w:r>
      <w:r w:rsidR="008E15CD">
        <w:rPr>
          <w:rFonts w:ascii="Times New Roman" w:hAnsi="Times New Roman" w:cs="Times New Roman"/>
          <w:sz w:val="28"/>
          <w:szCs w:val="28"/>
        </w:rPr>
        <w:t>:</w:t>
      </w:r>
    </w:p>
    <w:p w:rsidR="00811D28" w:rsidRPr="00A40B05" w:rsidRDefault="008E15CD" w:rsidP="008E15CD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811D28" w:rsidRPr="00A40B05">
        <w:rPr>
          <w:rFonts w:ascii="Times New Roman" w:hAnsi="Times New Roman" w:cs="Times New Roman"/>
          <w:sz w:val="28"/>
          <w:szCs w:val="28"/>
        </w:rPr>
        <w:t>ультимедийная</w:t>
      </w:r>
      <w:proofErr w:type="spellEnd"/>
      <w:r w:rsidR="00811D28" w:rsidRPr="00A40B05">
        <w:rPr>
          <w:rFonts w:ascii="Times New Roman" w:hAnsi="Times New Roman" w:cs="Times New Roman"/>
          <w:sz w:val="28"/>
          <w:szCs w:val="28"/>
        </w:rPr>
        <w:t xml:space="preserve"> поддержка</w:t>
      </w:r>
      <w:r>
        <w:rPr>
          <w:rFonts w:ascii="Times New Roman" w:hAnsi="Times New Roman" w:cs="Times New Roman"/>
          <w:sz w:val="28"/>
          <w:szCs w:val="28"/>
        </w:rPr>
        <w:t xml:space="preserve"> (н</w:t>
      </w:r>
      <w:r w:rsidR="00811D28" w:rsidRPr="00A40B05">
        <w:rPr>
          <w:rFonts w:ascii="Times New Roman" w:hAnsi="Times New Roman" w:cs="Times New Roman"/>
          <w:sz w:val="28"/>
          <w:szCs w:val="28"/>
        </w:rPr>
        <w:t xml:space="preserve">апример, использование </w:t>
      </w:r>
      <w:proofErr w:type="spellStart"/>
      <w:r w:rsidR="00811D28" w:rsidRPr="00A40B05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="00811D28" w:rsidRPr="00A40B05">
        <w:rPr>
          <w:rFonts w:ascii="Times New Roman" w:hAnsi="Times New Roman" w:cs="Times New Roman"/>
          <w:sz w:val="28"/>
          <w:szCs w:val="28"/>
        </w:rPr>
        <w:t xml:space="preserve"> презентаций для наглядного пособия и демонстрационного материала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11D28" w:rsidRPr="00A40B05" w:rsidRDefault="008E15CD" w:rsidP="008E15CD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и</w:t>
      </w:r>
      <w:r w:rsidR="00811D28" w:rsidRPr="00A40B05">
        <w:rPr>
          <w:rFonts w:ascii="Times New Roman" w:hAnsi="Times New Roman" w:cs="Times New Roman"/>
          <w:sz w:val="28"/>
          <w:szCs w:val="28"/>
        </w:rPr>
        <w:t>гровые обучающие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(н</w:t>
      </w:r>
      <w:r w:rsidRPr="00A40B05">
        <w:rPr>
          <w:rFonts w:ascii="Times New Roman" w:hAnsi="Times New Roman" w:cs="Times New Roman"/>
          <w:sz w:val="28"/>
          <w:szCs w:val="28"/>
        </w:rPr>
        <w:t xml:space="preserve">апример, </w:t>
      </w:r>
      <w:r w:rsidR="00811D28" w:rsidRPr="00A40B05">
        <w:rPr>
          <w:rFonts w:ascii="Times New Roman" w:hAnsi="Times New Roman" w:cs="Times New Roman"/>
          <w:sz w:val="28"/>
          <w:szCs w:val="28"/>
        </w:rPr>
        <w:t xml:space="preserve">компьютерные музыкальные игры, которые </w:t>
      </w:r>
      <w:r>
        <w:rPr>
          <w:rFonts w:ascii="Times New Roman" w:hAnsi="Times New Roman" w:cs="Times New Roman"/>
          <w:sz w:val="28"/>
          <w:szCs w:val="28"/>
        </w:rPr>
        <w:t xml:space="preserve">состоят из серии музыкальных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</w:t>
      </w:r>
      <w:r w:rsidR="00811D28" w:rsidRPr="00A40B05">
        <w:rPr>
          <w:rFonts w:ascii="Times New Roman" w:hAnsi="Times New Roman" w:cs="Times New Roman"/>
          <w:sz w:val="28"/>
          <w:szCs w:val="28"/>
        </w:rPr>
        <w:t>злов</w:t>
      </w:r>
      <w:proofErr w:type="spellEnd"/>
      <w:r w:rsidR="00811D28" w:rsidRPr="00A40B05">
        <w:rPr>
          <w:rFonts w:ascii="Times New Roman" w:hAnsi="Times New Roman" w:cs="Times New Roman"/>
          <w:sz w:val="28"/>
          <w:szCs w:val="28"/>
        </w:rPr>
        <w:t>, в которых разгадать загадку можно только путём прослушивания музыки</w:t>
      </w:r>
      <w:r>
        <w:rPr>
          <w:rFonts w:ascii="Times New Roman" w:hAnsi="Times New Roman" w:cs="Times New Roman"/>
          <w:sz w:val="28"/>
          <w:szCs w:val="28"/>
        </w:rPr>
        <w:t>);</w:t>
      </w:r>
      <w:r w:rsidR="00811D28" w:rsidRPr="00A40B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11D28" w:rsidRPr="00A40B05" w:rsidRDefault="008E15CD" w:rsidP="008E15CD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811D28" w:rsidRPr="00A40B05">
        <w:rPr>
          <w:rFonts w:ascii="Times New Roman" w:hAnsi="Times New Roman" w:cs="Times New Roman"/>
          <w:sz w:val="28"/>
          <w:szCs w:val="28"/>
        </w:rPr>
        <w:t>истанционное обучение</w:t>
      </w:r>
      <w:r>
        <w:rPr>
          <w:rFonts w:ascii="Times New Roman" w:hAnsi="Times New Roman" w:cs="Times New Roman"/>
          <w:sz w:val="28"/>
          <w:szCs w:val="28"/>
        </w:rPr>
        <w:t xml:space="preserve"> (и</w:t>
      </w:r>
      <w:r w:rsidR="00811D28" w:rsidRPr="00A40B05">
        <w:rPr>
          <w:rFonts w:ascii="Times New Roman" w:hAnsi="Times New Roman" w:cs="Times New Roman"/>
          <w:sz w:val="28"/>
          <w:szCs w:val="28"/>
        </w:rPr>
        <w:t>спользуются формы дистанционного обучения (</w:t>
      </w:r>
      <w:proofErr w:type="spellStart"/>
      <w:r w:rsidR="00811D28" w:rsidRPr="00A40B05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="00811D28" w:rsidRPr="00A40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1D28" w:rsidRPr="00A40B05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="00811D28" w:rsidRPr="00A40B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1D28" w:rsidRPr="00A40B05">
        <w:rPr>
          <w:rFonts w:ascii="Times New Roman" w:hAnsi="Times New Roman" w:cs="Times New Roman"/>
          <w:sz w:val="28"/>
          <w:szCs w:val="28"/>
        </w:rPr>
        <w:t>подкасты</w:t>
      </w:r>
      <w:proofErr w:type="spellEnd"/>
      <w:r w:rsidR="00811D28" w:rsidRPr="00A40B05">
        <w:rPr>
          <w:rFonts w:ascii="Times New Roman" w:hAnsi="Times New Roman" w:cs="Times New Roman"/>
          <w:sz w:val="28"/>
          <w:szCs w:val="28"/>
        </w:rPr>
        <w:t>), их особенности и применимость в музыкальных дисциплинах</w:t>
      </w:r>
      <w:r>
        <w:rPr>
          <w:rFonts w:ascii="Times New Roman" w:hAnsi="Times New Roman" w:cs="Times New Roman"/>
          <w:sz w:val="28"/>
          <w:szCs w:val="28"/>
        </w:rPr>
        <w:t>);</w:t>
      </w:r>
      <w:r w:rsidR="00811D28" w:rsidRPr="00A40B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D28" w:rsidRDefault="008E15CD" w:rsidP="008E15CD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811D28" w:rsidRPr="00A40B05">
        <w:rPr>
          <w:rFonts w:ascii="Times New Roman" w:hAnsi="Times New Roman" w:cs="Times New Roman"/>
          <w:sz w:val="28"/>
          <w:szCs w:val="28"/>
        </w:rPr>
        <w:t>оздание музыкальных проектов с использованием цифровых инструментов и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811D28" w:rsidRPr="00A40B05">
        <w:rPr>
          <w:rFonts w:ascii="Times New Roman" w:hAnsi="Times New Roman" w:cs="Times New Roman"/>
          <w:sz w:val="28"/>
          <w:szCs w:val="28"/>
        </w:rPr>
        <w:t xml:space="preserve">песни, аранжировки, </w:t>
      </w:r>
      <w:proofErr w:type="spellStart"/>
      <w:r w:rsidR="00811D28" w:rsidRPr="00A40B05">
        <w:rPr>
          <w:rFonts w:ascii="Times New Roman" w:hAnsi="Times New Roman" w:cs="Times New Roman"/>
          <w:sz w:val="28"/>
          <w:szCs w:val="28"/>
        </w:rPr>
        <w:t>саундтреки</w:t>
      </w:r>
      <w:proofErr w:type="spellEnd"/>
      <w:r w:rsidR="00811D28" w:rsidRPr="00A40B05">
        <w:rPr>
          <w:rFonts w:ascii="Times New Roman" w:hAnsi="Times New Roman" w:cs="Times New Roman"/>
          <w:sz w:val="28"/>
          <w:szCs w:val="28"/>
        </w:rPr>
        <w:t xml:space="preserve"> к видео и другие музыкальные проекты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811D28" w:rsidRPr="00A40B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0B05" w:rsidRPr="00A40B05" w:rsidRDefault="00A40B05" w:rsidP="00A40B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Внедрение и использование цифровых технологий в образовании обладают следующими </w:t>
      </w:r>
      <w:r w:rsidRPr="00A40B05">
        <w:rPr>
          <w:rFonts w:ascii="Times New Roman" w:eastAsia="TimesNewRoman,Italic" w:hAnsi="Times New Roman" w:cs="Times New Roman"/>
          <w:i/>
          <w:iCs/>
          <w:sz w:val="28"/>
          <w:szCs w:val="28"/>
        </w:rPr>
        <w:t>дидактическими свойствами:</w:t>
      </w:r>
    </w:p>
    <w:p w:rsidR="00A40B05" w:rsidRPr="00A40B05" w:rsidRDefault="00A40B05" w:rsidP="00A40B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свобода поиска различной информации в глобальной сети, </w:t>
      </w:r>
      <w:proofErr w:type="spellStart"/>
      <w:r w:rsidRPr="00A40B05">
        <w:rPr>
          <w:rFonts w:ascii="Times New Roman" w:eastAsia="TimesNewRoman" w:hAnsi="Times New Roman" w:cs="Times New Roman"/>
          <w:sz w:val="28"/>
          <w:szCs w:val="28"/>
        </w:rPr>
        <w:t>персональность</w:t>
      </w:r>
      <w:proofErr w:type="spell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(неограниченные возможности для персональной настройки согласно потребностям и особенностям </w:t>
      </w:r>
      <w:proofErr w:type="gramStart"/>
      <w:r w:rsidRPr="00A40B05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A40B05">
        <w:rPr>
          <w:rFonts w:ascii="Times New Roman" w:eastAsia="TimesNewRoman" w:hAnsi="Times New Roman" w:cs="Times New Roman"/>
          <w:sz w:val="28"/>
          <w:szCs w:val="28"/>
        </w:rPr>
        <w:t>);</w:t>
      </w:r>
    </w:p>
    <w:p w:rsidR="00A40B05" w:rsidRPr="00A40B05" w:rsidRDefault="00A40B05" w:rsidP="00A40B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интерактивность (обеспечение </w:t>
      </w:r>
      <w:proofErr w:type="spellStart"/>
      <w:r w:rsidRPr="00A40B05">
        <w:rPr>
          <w:rFonts w:ascii="Times New Roman" w:eastAsia="TimesNewRoman" w:hAnsi="Times New Roman" w:cs="Times New Roman"/>
          <w:sz w:val="28"/>
          <w:szCs w:val="28"/>
        </w:rPr>
        <w:t>многосубъектности</w:t>
      </w:r>
      <w:proofErr w:type="spell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в процессе учебного взаимодействия);</w:t>
      </w:r>
    </w:p>
    <w:p w:rsidR="00A40B05" w:rsidRPr="00A40B05" w:rsidRDefault="00A40B05" w:rsidP="00A40B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proofErr w:type="spellStart"/>
      <w:r w:rsidRPr="00A40B05">
        <w:rPr>
          <w:rFonts w:ascii="Times New Roman" w:eastAsia="TimesNewRoman" w:hAnsi="Times New Roman" w:cs="Times New Roman"/>
          <w:sz w:val="28"/>
          <w:szCs w:val="28"/>
        </w:rPr>
        <w:t>мультимедийность</w:t>
      </w:r>
      <w:proofErr w:type="spell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(</w:t>
      </w:r>
      <w:proofErr w:type="gramStart"/>
      <w:r w:rsidRPr="00A40B05">
        <w:rPr>
          <w:rFonts w:ascii="Times New Roman" w:eastAsia="TimesNewRoman" w:hAnsi="Times New Roman" w:cs="Times New Roman"/>
          <w:sz w:val="28"/>
          <w:szCs w:val="28"/>
        </w:rPr>
        <w:t>комплексное</w:t>
      </w:r>
      <w:proofErr w:type="gram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A40B05">
        <w:rPr>
          <w:rFonts w:ascii="Times New Roman" w:eastAsia="TimesNewRoman" w:hAnsi="Times New Roman" w:cs="Times New Roman"/>
          <w:sz w:val="28"/>
          <w:szCs w:val="28"/>
        </w:rPr>
        <w:t>задействование</w:t>
      </w:r>
      <w:proofErr w:type="spell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различных каналов восприятия информации);</w:t>
      </w:r>
    </w:p>
    <w:p w:rsidR="00A40B05" w:rsidRPr="00A40B05" w:rsidRDefault="00A40B05" w:rsidP="00A40B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proofErr w:type="spellStart"/>
      <w:r w:rsidRPr="00A40B05">
        <w:rPr>
          <w:rFonts w:ascii="Times New Roman" w:eastAsia="TimesNewRoman" w:hAnsi="Times New Roman" w:cs="Times New Roman"/>
          <w:sz w:val="28"/>
          <w:szCs w:val="28"/>
        </w:rPr>
        <w:t>гипертекстовость</w:t>
      </w:r>
      <w:proofErr w:type="spell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(свободное перемещение по тексту, использование перекрестных ссылок, справочный характер информации и т. д.);</w:t>
      </w:r>
    </w:p>
    <w:p w:rsidR="00A40B05" w:rsidRPr="00A40B05" w:rsidRDefault="00A40B05" w:rsidP="00A40B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proofErr w:type="spellStart"/>
      <w:r w:rsidRPr="00A40B05">
        <w:rPr>
          <w:rFonts w:ascii="Times New Roman" w:eastAsia="TimesNewRoman" w:hAnsi="Times New Roman" w:cs="Times New Roman"/>
          <w:sz w:val="28"/>
          <w:szCs w:val="28"/>
        </w:rPr>
        <w:t>субкультурность</w:t>
      </w:r>
      <w:proofErr w:type="spell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(соответствие </w:t>
      </w:r>
      <w:proofErr w:type="gramStart"/>
      <w:r w:rsidRPr="00A40B05">
        <w:rPr>
          <w:rFonts w:ascii="Times New Roman" w:eastAsia="TimesNewRoman" w:hAnsi="Times New Roman" w:cs="Times New Roman"/>
          <w:sz w:val="28"/>
          <w:szCs w:val="28"/>
        </w:rPr>
        <w:t>привычному образу</w:t>
      </w:r>
      <w:proofErr w:type="gramEnd"/>
      <w:r w:rsidRPr="00A40B05">
        <w:rPr>
          <w:rFonts w:ascii="Times New Roman" w:eastAsia="TimesNewRoman" w:hAnsi="Times New Roman" w:cs="Times New Roman"/>
          <w:sz w:val="28"/>
          <w:szCs w:val="28"/>
        </w:rPr>
        <w:t xml:space="preserve"> мира для цифрового поколения) [</w:t>
      </w:r>
      <w:r w:rsidR="00B97682">
        <w:rPr>
          <w:rFonts w:ascii="Times New Roman" w:eastAsia="TimesNewRoman" w:hAnsi="Times New Roman" w:cs="Times New Roman"/>
          <w:sz w:val="28"/>
          <w:szCs w:val="28"/>
        </w:rPr>
        <w:t xml:space="preserve">4, </w:t>
      </w:r>
      <w:r w:rsidR="00CE3549">
        <w:rPr>
          <w:rFonts w:ascii="Times New Roman" w:eastAsia="TimesNewRoman" w:hAnsi="Times New Roman" w:cs="Times New Roman"/>
          <w:sz w:val="28"/>
          <w:szCs w:val="28"/>
        </w:rPr>
        <w:t>8</w:t>
      </w:r>
      <w:r w:rsidRPr="00A40B05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BA29F5" w:rsidRDefault="00BA29F5" w:rsidP="00BA29F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Практика</w:t>
      </w:r>
      <w:r w:rsidR="00B97682" w:rsidRPr="00B97682">
        <w:rPr>
          <w:rFonts w:ascii="Times New Roman" w:hAnsi="Times New Roman" w:cs="Times New Roman"/>
          <w:b/>
          <w:bCs/>
          <w:sz w:val="28"/>
          <w:szCs w:val="28"/>
        </w:rPr>
        <w:t xml:space="preserve"> применения цифровых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7682" w:rsidRPr="00B97682">
        <w:rPr>
          <w:rFonts w:ascii="Times New Roman" w:hAnsi="Times New Roman" w:cs="Times New Roman"/>
          <w:b/>
          <w:bCs/>
          <w:sz w:val="28"/>
          <w:szCs w:val="28"/>
        </w:rPr>
        <w:t>технологий</w:t>
      </w:r>
    </w:p>
    <w:p w:rsidR="00B97682" w:rsidRPr="00B97682" w:rsidRDefault="00B97682" w:rsidP="00B9768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976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682">
        <w:rPr>
          <w:rFonts w:ascii="Times New Roman" w:hAnsi="Times New Roman" w:cs="Times New Roman"/>
          <w:b/>
          <w:color w:val="000000"/>
          <w:sz w:val="28"/>
          <w:szCs w:val="28"/>
        </w:rPr>
        <w:t>в системе дополнительного музыкального образования</w:t>
      </w:r>
    </w:p>
    <w:p w:rsidR="00B97682" w:rsidRDefault="00B97682" w:rsidP="00240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E1E" w:rsidRPr="0024045A" w:rsidRDefault="00E36E1E" w:rsidP="00240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Современные условия доступа к информации и скорость её получения</w:t>
      </w:r>
      <w:r w:rsidR="008E15CD" w:rsidRP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 большой объем</w:t>
      </w:r>
      <w:r w:rsidR="0024045A" w:rsidRP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накопленного </w:t>
      </w:r>
      <w:r w:rsidR="0024045A" w:rsidRP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теоретического и практического материала с возможностью его доработки, передачи, тиражирования</w:t>
      </w:r>
      <w:r w:rsid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P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выводят на значимые позиции методическое обеспечение учебного процесса средствами цифровых сервисов</w:t>
      </w:r>
      <w:r w:rsidR="0024045A" w:rsidRPr="0024045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</w:t>
      </w:r>
    </w:p>
    <w:p w:rsidR="00E36E1E" w:rsidRDefault="008E15CD" w:rsidP="00240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Особое внимание </w:t>
      </w:r>
      <w:r w:rsidR="0024045A">
        <w:rPr>
          <w:rFonts w:ascii="Times New Roman" w:eastAsia="TimesNewRoman" w:hAnsi="Times New Roman" w:cs="Times New Roman"/>
          <w:sz w:val="28"/>
          <w:szCs w:val="28"/>
        </w:rPr>
        <w:t xml:space="preserve">сейчас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уделено таким цифровым образовательным ресурсам, как образовательный сайт, </w:t>
      </w:r>
      <w:proofErr w:type="spellStart"/>
      <w:r w:rsidRPr="0024045A">
        <w:rPr>
          <w:rFonts w:ascii="Times New Roman" w:eastAsia="TimesNewRoman" w:hAnsi="Times New Roman" w:cs="Times New Roman"/>
          <w:sz w:val="28"/>
          <w:szCs w:val="28"/>
        </w:rPr>
        <w:t>мультимедийное</w:t>
      </w:r>
      <w:proofErr w:type="spellEnd"/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 пособие, </w:t>
      </w:r>
      <w:proofErr w:type="spellStart"/>
      <w:r w:rsidRPr="0024045A">
        <w:rPr>
          <w:rFonts w:ascii="Times New Roman" w:eastAsia="TimesNewRoman" w:hAnsi="Times New Roman" w:cs="Times New Roman"/>
          <w:sz w:val="28"/>
          <w:szCs w:val="28"/>
        </w:rPr>
        <w:t>мультимедийное</w:t>
      </w:r>
      <w:proofErr w:type="spellEnd"/>
      <w:r w:rsidR="0024045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сопровождение, мультимедийные учебные материалы, мультимедийн</w:t>
      </w:r>
      <w:r w:rsidR="0024045A">
        <w:rPr>
          <w:rFonts w:ascii="Times New Roman" w:eastAsia="TimesNewRoman" w:hAnsi="Times New Roman" w:cs="Times New Roman"/>
          <w:sz w:val="28"/>
          <w:szCs w:val="28"/>
        </w:rPr>
        <w:t>ые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 сборник</w:t>
      </w:r>
      <w:r w:rsidR="0024045A">
        <w:rPr>
          <w:rFonts w:ascii="Times New Roman" w:eastAsia="TimesNewRoman" w:hAnsi="Times New Roman" w:cs="Times New Roman"/>
          <w:sz w:val="28"/>
          <w:szCs w:val="28"/>
        </w:rPr>
        <w:t>и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 диктантов, фонограмм</w:t>
      </w:r>
      <w:r w:rsidR="0024045A">
        <w:rPr>
          <w:rFonts w:ascii="Times New Roman" w:eastAsia="TimesNewRoman" w:hAnsi="Times New Roman" w:cs="Times New Roman"/>
          <w:sz w:val="28"/>
          <w:szCs w:val="28"/>
        </w:rPr>
        <w:t>ы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 как дидактическое средство, </w:t>
      </w:r>
      <w:proofErr w:type="spellStart"/>
      <w:r w:rsidRPr="0024045A">
        <w:rPr>
          <w:rFonts w:ascii="Times New Roman" w:eastAsia="TimesNewRoman" w:hAnsi="Times New Roman" w:cs="Times New Roman"/>
          <w:sz w:val="28"/>
          <w:szCs w:val="28"/>
        </w:rPr>
        <w:t>мультимедийная</w:t>
      </w:r>
      <w:proofErr w:type="spellEnd"/>
      <w:r w:rsidR="0024045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лекция.</w:t>
      </w:r>
    </w:p>
    <w:p w:rsidR="0024045A" w:rsidRPr="0024045A" w:rsidRDefault="0024045A" w:rsidP="00240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Слово «сайт» (от англ. </w:t>
      </w:r>
      <w:proofErr w:type="spellStart"/>
      <w:r w:rsidRPr="0024045A">
        <w:rPr>
          <w:rFonts w:ascii="Times New Roman" w:eastAsia="TimesNewRoman" w:hAnsi="Times New Roman" w:cs="Times New Roman"/>
          <w:sz w:val="28"/>
          <w:szCs w:val="28"/>
        </w:rPr>
        <w:t>site</w:t>
      </w:r>
      <w:proofErr w:type="spellEnd"/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 – место, местоположение, позиция) обозначает:</w:t>
      </w:r>
    </w:p>
    <w:p w:rsidR="0024045A" w:rsidRPr="0024045A" w:rsidRDefault="0024045A" w:rsidP="00240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4045A">
        <w:rPr>
          <w:rFonts w:ascii="Times New Roman" w:eastAsia="TimesNewRoman" w:hAnsi="Times New Roman" w:cs="Times New Roman"/>
          <w:sz w:val="28"/>
          <w:szCs w:val="28"/>
        </w:rPr>
        <w:t>● совокупность страниц, объединенных одной общей темой, дизайном, имеющих взаимосвязанную систему ссылок, расположенных в сети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B97682">
        <w:rPr>
          <w:rFonts w:ascii="Times New Roman" w:eastAsia="TimesNewRoman" w:hAnsi="Times New Roman" w:cs="Times New Roman"/>
          <w:sz w:val="28"/>
          <w:szCs w:val="28"/>
        </w:rPr>
        <w:t>Интернет (Т. Г. Пунина)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;</w:t>
      </w:r>
    </w:p>
    <w:p w:rsidR="0024045A" w:rsidRDefault="0024045A" w:rsidP="00240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4045A">
        <w:rPr>
          <w:rFonts w:ascii="Times New Roman" w:eastAsia="TimesNewRoman" w:hAnsi="Times New Roman" w:cs="Times New Roman"/>
          <w:sz w:val="28"/>
          <w:szCs w:val="28"/>
        </w:rPr>
        <w:t>● структурированная информационная единица всемирной паутины,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содержащая одну или множество страниц (А. Г. Бабаев) [</w:t>
      </w:r>
      <w:r w:rsidR="00B97682">
        <w:rPr>
          <w:rFonts w:ascii="Times New Roman" w:eastAsia="TimesNewRoman" w:hAnsi="Times New Roman" w:cs="Times New Roman"/>
          <w:sz w:val="28"/>
          <w:szCs w:val="28"/>
        </w:rPr>
        <w:t>4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24045A" w:rsidRDefault="0024045A" w:rsidP="002404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24045A">
        <w:rPr>
          <w:rFonts w:ascii="Times New Roman" w:eastAsia="TimesNewRoman" w:hAnsi="Times New Roman" w:cs="Times New Roman"/>
          <w:sz w:val="28"/>
          <w:szCs w:val="28"/>
        </w:rPr>
        <w:t>Свой сайт имеет каждая образовательная организация. Однако не менее актуальными становятся разработка и внедрение в учебный процесс образовательных сайтов для занятий</w:t>
      </w:r>
      <w:r w:rsidR="00AF250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по отдельным учебным предметам и дисциплинам, особенно по таким, как</w:t>
      </w:r>
      <w:r w:rsidR="00AF250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слушание музыки, музыкальная литература, </w:t>
      </w:r>
      <w:r w:rsidR="00AF2501">
        <w:rPr>
          <w:rFonts w:ascii="Times New Roman" w:eastAsia="TimesNewRoman" w:hAnsi="Times New Roman" w:cs="Times New Roman"/>
          <w:sz w:val="28"/>
          <w:szCs w:val="28"/>
        </w:rPr>
        <w:t xml:space="preserve"> сольфеджио,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искусство и мировая художественная культура. Это обусловливается потенциалом данной компьютерной технологии, которая с помощью интерактивных средств, комплекса</w:t>
      </w:r>
      <w:r w:rsidR="00AF250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24045A">
        <w:rPr>
          <w:rFonts w:ascii="Times New Roman" w:eastAsia="TimesNewRoman" w:hAnsi="Times New Roman" w:cs="Times New Roman"/>
          <w:sz w:val="28"/>
          <w:szCs w:val="28"/>
        </w:rPr>
        <w:t>мультимедийных</w:t>
      </w:r>
      <w:proofErr w:type="spellEnd"/>
      <w:r w:rsidRPr="0024045A">
        <w:rPr>
          <w:rFonts w:ascii="Times New Roman" w:eastAsia="TimesNewRoman" w:hAnsi="Times New Roman" w:cs="Times New Roman"/>
          <w:sz w:val="28"/>
          <w:szCs w:val="28"/>
        </w:rPr>
        <w:t xml:space="preserve"> материалов, аудио- и видеофрагментов позволяет реализовывать более продуктивно процесс музыкального обучения.</w:t>
      </w:r>
    </w:p>
    <w:p w:rsid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F2501">
        <w:rPr>
          <w:rFonts w:ascii="Times New Roman" w:eastAsia="TimesNewRoman" w:hAnsi="Times New Roman" w:cs="Times New Roman"/>
          <w:sz w:val="28"/>
          <w:szCs w:val="28"/>
        </w:rPr>
        <w:lastRenderedPageBreak/>
        <w:t>Применение образовательного сайта для занятий музыкальной направленности в организациях дополнительного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музыкального образования предоставляет </w:t>
      </w:r>
      <w:proofErr w:type="gramStart"/>
      <w:r w:rsidRPr="00AF2501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ряд важных возможностей: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самостоятельное приобретение знаний с помощью предлагаемой разнообразной </w:t>
      </w:r>
      <w:proofErr w:type="spellStart"/>
      <w:r w:rsidRPr="00AF2501">
        <w:rPr>
          <w:rFonts w:ascii="Times New Roman" w:eastAsia="TimesNewRoman" w:hAnsi="Times New Roman" w:cs="Times New Roman"/>
          <w:sz w:val="28"/>
          <w:szCs w:val="28"/>
        </w:rPr>
        <w:t>мультимедийной</w:t>
      </w:r>
      <w:proofErr w:type="spellEnd"/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информации;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>применение обучающимися различных способов познавательной музыкальной деятельности (восприятие и анализ музыки, игра на музыкальных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инструментах, вокальное и инструментальное исполнение с помощью </w:t>
      </w:r>
      <w:proofErr w:type="spellStart"/>
      <w:r w:rsidRPr="00AF2501">
        <w:rPr>
          <w:rFonts w:ascii="Times New Roman" w:eastAsia="TimesNewRoman" w:hAnsi="Times New Roman" w:cs="Times New Roman"/>
          <w:sz w:val="28"/>
          <w:szCs w:val="28"/>
        </w:rPr>
        <w:t>фонограмм-минус</w:t>
      </w:r>
      <w:proofErr w:type="spellEnd"/>
      <w:r w:rsidRPr="00AF2501">
        <w:rPr>
          <w:rFonts w:ascii="Times New Roman" w:eastAsia="TimesNewRoman" w:hAnsi="Times New Roman" w:cs="Times New Roman"/>
          <w:sz w:val="28"/>
          <w:szCs w:val="28"/>
        </w:rPr>
        <w:t>, общение со сверстниками и педагогом и т. д.) при освоении сайта;</w:t>
      </w:r>
      <w:proofErr w:type="gramEnd"/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планирование школьниками самостоятельных занятий по восприятию музыки в удобное для них время с многократным повтором звучащих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>фрагментов и музыкальных произведений;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-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>изучение основных теоретических понятий и сведений, подкрепляемых музыкальными примерами (ауди</w:t>
      </w:r>
      <w:proofErr w:type="gramStart"/>
      <w:r w:rsidRPr="00AF2501">
        <w:rPr>
          <w:rFonts w:ascii="Times New Roman" w:eastAsia="TimesNewRoman" w:hAnsi="Times New Roman" w:cs="Times New Roman"/>
          <w:sz w:val="28"/>
          <w:szCs w:val="28"/>
        </w:rPr>
        <w:t>о-</w:t>
      </w:r>
      <w:proofErr w:type="gramEnd"/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и </w:t>
      </w:r>
      <w:proofErr w:type="spellStart"/>
      <w:r w:rsidRPr="00AF2501">
        <w:rPr>
          <w:rFonts w:ascii="Times New Roman" w:eastAsia="TimesNewRoman" w:hAnsi="Times New Roman" w:cs="Times New Roman"/>
          <w:sz w:val="28"/>
          <w:szCs w:val="28"/>
        </w:rPr>
        <w:t>нотографика</w:t>
      </w:r>
      <w:proofErr w:type="spellEnd"/>
      <w:r w:rsidRPr="00AF2501">
        <w:rPr>
          <w:rFonts w:ascii="Times New Roman" w:eastAsia="TimesNewRoman" w:hAnsi="Times New Roman" w:cs="Times New Roman"/>
          <w:sz w:val="28"/>
          <w:szCs w:val="28"/>
        </w:rPr>
        <w:t>);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реализация индивидуальной образовательной траектории по овладению </w:t>
      </w:r>
      <w:proofErr w:type="gramStart"/>
      <w:r w:rsidRPr="00AF2501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музыкальной культурой и т. д.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F2501">
        <w:rPr>
          <w:rFonts w:ascii="Times New Roman" w:eastAsia="TimesNewRoman" w:hAnsi="Times New Roman" w:cs="Times New Roman"/>
          <w:sz w:val="28"/>
          <w:szCs w:val="28"/>
        </w:rPr>
        <w:t>Кроме того, включение образовательного сайта в учебный процесс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>позволяет: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представлять учебный материал в </w:t>
      </w:r>
      <w:proofErr w:type="spellStart"/>
      <w:r w:rsidRPr="00AF2501">
        <w:rPr>
          <w:rFonts w:ascii="Times New Roman" w:eastAsia="TimesNewRoman" w:hAnsi="Times New Roman" w:cs="Times New Roman"/>
          <w:sz w:val="28"/>
          <w:szCs w:val="28"/>
        </w:rPr>
        <w:t>мультимедийном</w:t>
      </w:r>
      <w:proofErr w:type="spellEnd"/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виде;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автоматизировать процесс освоения учебного материала, контроля,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>оценки и коррекции знаний подростков по музыке;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повышать их интерес к предметам по музыке и искусству;</w:t>
      </w:r>
    </w:p>
    <w:p w:rsidR="00AF2501" w:rsidRP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получать доступ к информации по музыке;</w:t>
      </w:r>
    </w:p>
    <w:p w:rsidR="00AF2501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организовывать самостоятельную работу </w:t>
      </w:r>
      <w:proofErr w:type="gramStart"/>
      <w:r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24045A" w:rsidRPr="0024045A" w:rsidRDefault="00AF2501" w:rsidP="00AF25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F2501">
        <w:rPr>
          <w:rFonts w:ascii="Times New Roman" w:eastAsia="TimesNewRoman" w:hAnsi="Times New Roman" w:cs="Times New Roman"/>
          <w:sz w:val="28"/>
          <w:szCs w:val="28"/>
        </w:rPr>
        <w:t>Одним из современных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востребованных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средств обучения является </w:t>
      </w:r>
      <w:proofErr w:type="spellStart"/>
      <w:r w:rsidRPr="00AF2501">
        <w:rPr>
          <w:rFonts w:ascii="Times New Roman" w:eastAsia="TimesNew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>пособие,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>позволя</w:t>
      </w:r>
      <w:r>
        <w:rPr>
          <w:rFonts w:ascii="Times New Roman" w:eastAsia="TimesNewRoman" w:hAnsi="Times New Roman" w:cs="Times New Roman"/>
          <w:sz w:val="28"/>
          <w:szCs w:val="28"/>
        </w:rPr>
        <w:t>ющее</w:t>
      </w:r>
      <w:r w:rsidRPr="00AF2501">
        <w:rPr>
          <w:rFonts w:ascii="Times New Roman" w:eastAsia="TimesNewRoman" w:hAnsi="Times New Roman" w:cs="Times New Roman"/>
          <w:sz w:val="28"/>
          <w:szCs w:val="28"/>
        </w:rPr>
        <w:t xml:space="preserve"> не только более целостно и наглядно представлять теоретический учебный материал, но и организовывать контроль знаний и умений обучающихся.</w:t>
      </w:r>
    </w:p>
    <w:p w:rsidR="00AF2501" w:rsidRPr="00AF2501" w:rsidRDefault="00646A18" w:rsidP="00AF25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Например</w:t>
      </w:r>
      <w:r w:rsidR="00AF2501" w:rsidRPr="00AF2501">
        <w:rPr>
          <w:rFonts w:ascii="Times New Roman" w:hAnsi="Times New Roman" w:cs="Times New Roman"/>
          <w:sz w:val="28"/>
          <w:szCs w:val="28"/>
        </w:rPr>
        <w:t>, на занятиях по учебным предметам «Слушание музыки» и «Музыкальная литература» рассматриваемое пособие позволяет:</w:t>
      </w:r>
    </w:p>
    <w:p w:rsidR="00AF2501" w:rsidRPr="00AF2501" w:rsidRDefault="00646A18" w:rsidP="00AF25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2501" w:rsidRPr="00AF2501">
        <w:rPr>
          <w:rFonts w:ascii="Times New Roman" w:hAnsi="Times New Roman" w:cs="Times New Roman"/>
          <w:sz w:val="28"/>
          <w:szCs w:val="28"/>
        </w:rPr>
        <w:t xml:space="preserve"> создавать сетевую структуру учебной информации, обладающей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501" w:rsidRPr="00AF2501">
        <w:rPr>
          <w:rFonts w:ascii="Times New Roman" w:hAnsi="Times New Roman" w:cs="Times New Roman"/>
          <w:sz w:val="28"/>
          <w:szCs w:val="28"/>
        </w:rPr>
        <w:t>большей информационной насыщенностью и дополнительным смысловым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501" w:rsidRPr="00AF2501">
        <w:rPr>
          <w:rFonts w:ascii="Times New Roman" w:hAnsi="Times New Roman" w:cs="Times New Roman"/>
          <w:sz w:val="28"/>
          <w:szCs w:val="28"/>
        </w:rPr>
        <w:t>потенциалом, по сравнению с учебным материалом отдельно взятых тем;</w:t>
      </w:r>
    </w:p>
    <w:p w:rsidR="00AF2501" w:rsidRDefault="00646A18" w:rsidP="00AF25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F2501" w:rsidRPr="00AF2501">
        <w:rPr>
          <w:rFonts w:ascii="Times New Roman" w:hAnsi="Times New Roman" w:cs="Times New Roman"/>
          <w:sz w:val="28"/>
          <w:szCs w:val="28"/>
        </w:rPr>
        <w:t xml:space="preserve"> более целостно и наглядно представлять и дополнять теоретический материал музыкально-теоретических предметов, раскрывая их содержание с помощью различных компонентов мультимедиа (аудио- и виде</w:t>
      </w:r>
      <w:proofErr w:type="gramStart"/>
      <w:r w:rsidR="00AF2501" w:rsidRPr="00AF2501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501" w:rsidRPr="00AF2501">
        <w:rPr>
          <w:rFonts w:ascii="Times New Roman" w:hAnsi="Times New Roman" w:cs="Times New Roman"/>
          <w:sz w:val="28"/>
          <w:szCs w:val="28"/>
        </w:rPr>
        <w:t xml:space="preserve">фрагментов, текстовых комментариев к звучащим фрагментам, таблиц, </w:t>
      </w:r>
      <w:proofErr w:type="spellStart"/>
      <w:r w:rsidR="00AF2501" w:rsidRPr="00AF2501">
        <w:rPr>
          <w:rFonts w:ascii="Times New Roman" w:hAnsi="Times New Roman" w:cs="Times New Roman"/>
          <w:sz w:val="28"/>
          <w:szCs w:val="28"/>
        </w:rPr>
        <w:t>нотографических</w:t>
      </w:r>
      <w:proofErr w:type="spellEnd"/>
      <w:r w:rsidR="00AF2501" w:rsidRPr="00AF2501">
        <w:rPr>
          <w:rFonts w:ascii="Times New Roman" w:hAnsi="Times New Roman" w:cs="Times New Roman"/>
          <w:sz w:val="28"/>
          <w:szCs w:val="28"/>
        </w:rPr>
        <w:t xml:space="preserve"> примеров, художественных иллюстраций и пр.);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18">
        <w:rPr>
          <w:rFonts w:ascii="Times New Roman" w:hAnsi="Times New Roman" w:cs="Times New Roman"/>
          <w:sz w:val="28"/>
          <w:szCs w:val="28"/>
        </w:rPr>
        <w:t xml:space="preserve"> самостоятельно осваивать или закреплять </w:t>
      </w:r>
      <w:proofErr w:type="gramStart"/>
      <w:r w:rsidRPr="00646A1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46A18">
        <w:rPr>
          <w:rFonts w:ascii="Times New Roman" w:hAnsi="Times New Roman" w:cs="Times New Roman"/>
          <w:sz w:val="28"/>
          <w:szCs w:val="28"/>
        </w:rPr>
        <w:t xml:space="preserve"> материал, в удобном для них режиме изучать музыкальные произведения и фрагменты, при необходимости возвращаясь к ним в свободное для самостоятельных занятий время;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646A18">
        <w:rPr>
          <w:rFonts w:ascii="Times New Roman" w:hAnsi="Times New Roman" w:cs="Times New Roman"/>
          <w:sz w:val="28"/>
          <w:szCs w:val="28"/>
        </w:rPr>
        <w:t xml:space="preserve"> комплексно воздействовать на разные каналы восприятия (зрительный,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аудитивный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>) обучающихся, успешно овладевать знаниями, запоминая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их на более долгий срок.</w:t>
      </w:r>
      <w:proofErr w:type="gramEnd"/>
    </w:p>
    <w:p w:rsidR="00AF2501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>Развитое наглядно-образное мышление младших школьников, обучающихся на занятиях по слушанию музыки, их значительный интерес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 xml:space="preserve">к современным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мультимедийным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дидактическим средствам обуславливают готовность обучающихся данного возраста к освоению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пособия.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 xml:space="preserve">Приведем пример содержания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пособия, разработанного И. В. Усановой по слушанию музыки для младших школьников в детской музыкальной школе, а также рассмотрим технологию его создания.</w:t>
      </w:r>
    </w:p>
    <w:p w:rsidR="00AF2501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 xml:space="preserve">Основой для создания подобного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пособия стала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«Примерная программа по предмету “Слушание музыки”» Н. А. Царевой,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предлагаемая Министерством культуры РФ [9].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lastRenderedPageBreak/>
        <w:t xml:space="preserve">Цель учебной программы – воспитание культуры слушания и восприятия музыки как вида искусства, а также развитие музыкально-творческих способностей и приобретение знаний, умений, навыков в области музыкального искусства. </w:t>
      </w:r>
    </w:p>
    <w:p w:rsidR="00AF2501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6A18">
        <w:rPr>
          <w:rFonts w:ascii="Times New Roman" w:hAnsi="Times New Roman" w:cs="Times New Roman"/>
          <w:sz w:val="28"/>
          <w:szCs w:val="28"/>
        </w:rPr>
        <w:t xml:space="preserve">Содержание специально разработанного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пособиядля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организации самостоятельной работы обучающихся второго класса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учебному предмету «Слушание музыки» включает несколько разделов,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раскрывающих темы учебной программы:</w:t>
      </w:r>
      <w:proofErr w:type="gramEnd"/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>«Инструменты симфонического оркестра»;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>● «Занятия» (информация по пройденным темам);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>● «Проверь себя» (задания для проверки знаний учащихся);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>● «Словарь» (музыкальные понятия и термины).</w:t>
      </w:r>
    </w:p>
    <w:p w:rsidR="00AF2501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>Содержание основных разделов, вынесенных на главную страницу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 xml:space="preserve">пособия, раскрывается с помощью таких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элементов,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аудиоматериалы с примерами произведений; видеоматериалы с записями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концертов; текст (словарь, образное содержание музыки); изображения, портреты, рисунки; ссылки на информационные интернет-ресурсы (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образовательные сайты); викторины и тесты для проверки и закрепления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материала по изученным темам.</w:t>
      </w:r>
    </w:p>
    <w:p w:rsidR="00AF2501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 xml:space="preserve">Главным из предложенных способов применения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пособия по учебному предмету «Слушание музыки» при организации самостоятельной работы учащихся второго класса детской музыкальной школы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является самостоятельное закрепление младшими школьниками пройденного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теоретического материала на занятии. В связи с этим был разработан комплекс заданий, в который вошли задания на повторение музыкальных терминов, закрепление учащимися музыкальных инструментов, изучение и практическое закрепление ими основных навыков слушания музыки.</w:t>
      </w:r>
    </w:p>
    <w:p w:rsidR="00646A18" w:rsidRPr="00646A18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 xml:space="preserve">Еще один из способов применения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пособия в учебном процессе – это организация самостоятельной работы учащихся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lastRenderedPageBreak/>
        <w:t>подготовке младшими школьниками сообщений или докладов по предложенной педагогом учебной теме, например: «Великие дирижеры России»,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A18">
        <w:rPr>
          <w:rFonts w:ascii="Times New Roman" w:hAnsi="Times New Roman" w:cs="Times New Roman"/>
          <w:sz w:val="28"/>
          <w:szCs w:val="28"/>
        </w:rPr>
        <w:t>«История появления дирижерской палочки» и т. д.</w:t>
      </w:r>
    </w:p>
    <w:p w:rsidR="00AF2501" w:rsidRDefault="00646A18" w:rsidP="00646A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A18">
        <w:rPr>
          <w:rFonts w:ascii="Times New Roman" w:hAnsi="Times New Roman" w:cs="Times New Roman"/>
          <w:sz w:val="28"/>
          <w:szCs w:val="28"/>
        </w:rPr>
        <w:t xml:space="preserve">Наконец, в качестве эффективного способа применения </w:t>
      </w:r>
      <w:proofErr w:type="spellStart"/>
      <w:r w:rsidRPr="00646A18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646A18">
        <w:rPr>
          <w:rFonts w:ascii="Times New Roman" w:hAnsi="Times New Roman" w:cs="Times New Roman"/>
          <w:sz w:val="28"/>
          <w:szCs w:val="28"/>
        </w:rPr>
        <w:t xml:space="preserve"> пособия для организации самостоятельной работы учащихся может использоваться подготовка младших школьников к контрольным работам, проверочным тестам или музыкальной викторине по данному предмету.</w:t>
      </w:r>
    </w:p>
    <w:p w:rsidR="00646A18" w:rsidRDefault="00646A18" w:rsidP="009556C1">
      <w:pPr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Широко используемым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цифровым образовательным ресурс</w:t>
      </w:r>
      <w:r>
        <w:rPr>
          <w:rFonts w:ascii="Times New Roman" w:eastAsia="TimesNewRoman" w:hAnsi="Times New Roman" w:cs="Times New Roman"/>
          <w:sz w:val="28"/>
          <w:szCs w:val="28"/>
        </w:rPr>
        <w:t>о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м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является </w:t>
      </w:r>
      <w:proofErr w:type="spellStart"/>
      <w:r w:rsidRPr="0024045A">
        <w:rPr>
          <w:rFonts w:ascii="Times New Roman" w:eastAsia="TimesNew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24045A">
        <w:rPr>
          <w:rFonts w:ascii="Times New Roman" w:eastAsia="TimesNewRoman" w:hAnsi="Times New Roman" w:cs="Times New Roman"/>
          <w:sz w:val="28"/>
          <w:szCs w:val="28"/>
        </w:rPr>
        <w:t>сопровождение</w:t>
      </w:r>
      <w:r w:rsidR="009556C1">
        <w:rPr>
          <w:rFonts w:ascii="Times New Roman" w:eastAsia="TimesNewRoman" w:hAnsi="Times New Roman" w:cs="Times New Roman"/>
          <w:sz w:val="28"/>
          <w:szCs w:val="28"/>
        </w:rPr>
        <w:t>.</w:t>
      </w:r>
      <w:r w:rsidR="009556C1" w:rsidRPr="009556C1">
        <w:t xml:space="preserve"> </w:t>
      </w:r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 xml:space="preserve">Распространенным видом </w:t>
      </w:r>
      <w:proofErr w:type="spellStart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>мультимедийного</w:t>
      </w:r>
      <w:proofErr w:type="spellEnd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 xml:space="preserve"> сопровождения является</w:t>
      </w:r>
      <w:r w:rsidR="009556C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>мультимедийная</w:t>
      </w:r>
      <w:proofErr w:type="spellEnd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 xml:space="preserve"> презентация, которая представляет собой презентационную интерактивную форму с графической, текстовой и аудиовизуальной</w:t>
      </w:r>
      <w:r w:rsidR="009556C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>информацией. Она сочетает в себе разнообразные средства представления</w:t>
      </w:r>
      <w:r w:rsidR="009556C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 xml:space="preserve">информации, объединенные в единую структуру для донесения информации до потребителя в наглядной и легко воспринимаемой форме. </w:t>
      </w:r>
      <w:proofErr w:type="gramStart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>Подобная</w:t>
      </w:r>
      <w:r w:rsidR="009556C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>презентация включает в себя интерактивные элементы (видео, аудио, 3D-модели, рисунки, фотографии, текст, анимацию, навигацию и т. д.) в различных связках и комбинациях.</w:t>
      </w:r>
      <w:proofErr w:type="gramEnd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 xml:space="preserve"> Отметим, что комбинаторика элементов </w:t>
      </w:r>
      <w:proofErr w:type="spellStart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>мультимедийного</w:t>
      </w:r>
      <w:proofErr w:type="spellEnd"/>
      <w:r w:rsidR="009556C1" w:rsidRPr="009556C1">
        <w:rPr>
          <w:rFonts w:ascii="Times New Roman" w:eastAsia="TimesNewRoman" w:hAnsi="Times New Roman" w:cs="Times New Roman"/>
          <w:sz w:val="28"/>
          <w:szCs w:val="28"/>
        </w:rPr>
        <w:t xml:space="preserve"> сопровождения не имеет строгих шаблонов, позволяя отталкиваться от образовательных целей.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9556C1">
        <w:rPr>
          <w:rFonts w:ascii="Times New Roman" w:eastAsia="TimesNewRoman" w:hAnsi="Times New Roman" w:cs="Times New Roman"/>
          <w:sz w:val="28"/>
          <w:szCs w:val="28"/>
        </w:rPr>
        <w:t xml:space="preserve">В. А. Сироткин говорит о следующих видах </w:t>
      </w:r>
      <w:proofErr w:type="spellStart"/>
      <w:r w:rsidRPr="009556C1">
        <w:rPr>
          <w:rFonts w:ascii="Times New Roman" w:eastAsia="TimesNewRoman" w:hAnsi="Times New Roman" w:cs="Times New Roman"/>
          <w:sz w:val="28"/>
          <w:szCs w:val="28"/>
        </w:rPr>
        <w:t>мультимедийной</w:t>
      </w:r>
      <w:proofErr w:type="spellEnd"/>
      <w:r w:rsidRPr="009556C1">
        <w:rPr>
          <w:rFonts w:ascii="Times New Roman" w:eastAsia="TimesNewRoman" w:hAnsi="Times New Roman" w:cs="Times New Roman"/>
          <w:sz w:val="28"/>
          <w:szCs w:val="28"/>
        </w:rPr>
        <w:t xml:space="preserve"> презентации, сопровождающие образовательный процесс: презентация-конспект, включающая в себя важнейшие зрительные элементы классической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 xml:space="preserve">лекции (наименование, план, основные определения, академические источники, вопросы с целью самопроверки и т. д.); </w:t>
      </w:r>
      <w:proofErr w:type="gramStart"/>
      <w:r w:rsidRPr="009556C1">
        <w:rPr>
          <w:rFonts w:ascii="Times New Roman" w:eastAsia="TimesNewRoman" w:hAnsi="Times New Roman" w:cs="Times New Roman"/>
          <w:sz w:val="28"/>
          <w:szCs w:val="28"/>
        </w:rPr>
        <w:t>слайд-шоу, где отсутствует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>текст, а упор делается на красочные рисунки и коллажи (слайд-шоу демонстрируется на любом этапе урока, устанавливая психологический настрой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>на лекцию, семинар, практический урок); презентация-текст, в которой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>педагогический результат достигается за счет замены видов используемых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 xml:space="preserve">шрифтов, размера и цветовой палитры, а также с помощью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lastRenderedPageBreak/>
        <w:t>интенсивного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>применения альтернатив выделения текста;</w:t>
      </w:r>
      <w:proofErr w:type="gramEnd"/>
      <w:r w:rsidRPr="009556C1">
        <w:rPr>
          <w:rFonts w:ascii="Times New Roman" w:eastAsia="TimesNewRoman" w:hAnsi="Times New Roman" w:cs="Times New Roman"/>
          <w:sz w:val="28"/>
          <w:szCs w:val="28"/>
        </w:rPr>
        <w:t xml:space="preserve"> презентация-таблица, рекомендованная для проведения уроков по систематизации материала при совместном с аудиторией заполнении таблицы по ходу лекции (главным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>компонентом данной презентации является мультипликация) [</w:t>
      </w:r>
      <w:r w:rsidR="00B97682">
        <w:rPr>
          <w:rFonts w:ascii="Times New Roman" w:eastAsia="TimesNewRoman" w:hAnsi="Times New Roman" w:cs="Times New Roman"/>
          <w:sz w:val="28"/>
          <w:szCs w:val="28"/>
        </w:rPr>
        <w:t>3,4</w:t>
      </w:r>
      <w:r w:rsidRPr="009556C1">
        <w:rPr>
          <w:rFonts w:ascii="Times New Roman" w:eastAsia="TimesNewRoman" w:hAnsi="Times New Roman" w:cs="Times New Roman"/>
          <w:sz w:val="28"/>
          <w:szCs w:val="28"/>
        </w:rPr>
        <w:t>].</w:t>
      </w:r>
    </w:p>
    <w:p w:rsidR="00646A18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Основной единицей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презентации считается слайд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(или кадр) зрительного представления данных или слайд-шоу (например,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слайд-шоу текстового и графического</w:t>
      </w:r>
      <w:r>
        <w:rPr>
          <w:rFonts w:ascii="Times New Roman" w:hAnsi="Times New Roman" w:cs="Times New Roman"/>
          <w:sz w:val="28"/>
          <w:szCs w:val="28"/>
        </w:rPr>
        <w:t xml:space="preserve"> сопровождения (фотоснимки, диа</w:t>
      </w:r>
      <w:r w:rsidRPr="009556C1">
        <w:rPr>
          <w:rFonts w:ascii="Times New Roman" w:hAnsi="Times New Roman" w:cs="Times New Roman"/>
          <w:sz w:val="28"/>
          <w:szCs w:val="28"/>
        </w:rPr>
        <w:t>граммы, картинки) с анимацией и числовым прогнозированием исследуемых действий). Слайды структурируют объяснения, отображают тему, главные тезисы и программу занятия. Они берут на себя значительную долю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электронного конспекта (например, рисунки, схемы, снимки из учебных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пособий, иной литературы).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Мультимедийные учебные материалы, как и мультимедийные ресурсы, по мнению О. А.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Блиновой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>, автора статьи «Мультимедийные учебные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материалы: проблемы и поиски решений», «обладают огромными преимуществами и существенно расширяют возможности преподавателя и учащихся» [</w:t>
      </w:r>
      <w:r w:rsidR="00B97682">
        <w:rPr>
          <w:rFonts w:ascii="Times New Roman" w:hAnsi="Times New Roman" w:cs="Times New Roman"/>
          <w:sz w:val="28"/>
          <w:szCs w:val="28"/>
        </w:rPr>
        <w:t>4</w:t>
      </w:r>
      <w:r w:rsidRPr="009556C1">
        <w:rPr>
          <w:rFonts w:ascii="Times New Roman" w:hAnsi="Times New Roman" w:cs="Times New Roman"/>
          <w:sz w:val="28"/>
          <w:szCs w:val="28"/>
        </w:rPr>
        <w:t xml:space="preserve">]. Исследователь указывает на такие положительные стороны использования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ресурсов в обучении, как возможность учащихся расширить кругозор, выйдя за рамки учебной аудитории,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так как с помощью интерактивных мультимедиа обеспечивается связь с другими учащимися и педагогами в общемировом контексте; значительный рост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эффективности обучения за счет повышения мотивации учащихся.</w:t>
      </w:r>
    </w:p>
    <w:p w:rsidR="00646A18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При обучении учащихся музыке могут быть использованы такие компьютерные технологии, как музыкальные проигрыватели; программы дл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9556C1">
        <w:rPr>
          <w:rFonts w:ascii="Times New Roman" w:hAnsi="Times New Roman" w:cs="Times New Roman"/>
          <w:sz w:val="28"/>
          <w:szCs w:val="28"/>
        </w:rPr>
        <w:t>пения караоке; музыкальные конструкторы; музыкальные энциклопедии;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обучающие программы; программы для импровизации, группового музицирования и сочинения музыки; мультимедийные презентации, созданные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 xml:space="preserve">в программе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и других программах [</w:t>
      </w:r>
      <w:r w:rsidR="00B97682">
        <w:rPr>
          <w:rFonts w:ascii="Times New Roman" w:hAnsi="Times New Roman" w:cs="Times New Roman"/>
          <w:sz w:val="28"/>
          <w:szCs w:val="28"/>
        </w:rPr>
        <w:t>4</w:t>
      </w:r>
      <w:r w:rsidRPr="009556C1">
        <w:rPr>
          <w:rFonts w:ascii="Times New Roman" w:hAnsi="Times New Roman" w:cs="Times New Roman"/>
          <w:sz w:val="28"/>
          <w:szCs w:val="28"/>
        </w:rPr>
        <w:t>].</w:t>
      </w:r>
    </w:p>
    <w:p w:rsidR="00646A18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Содержание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учебных материалов рассмотрим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 xml:space="preserve">примере комплекта, разработанного П. В.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Винокуровой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для развития </w:t>
      </w:r>
      <w:r w:rsidRPr="009556C1">
        <w:rPr>
          <w:rFonts w:ascii="Times New Roman" w:hAnsi="Times New Roman" w:cs="Times New Roman"/>
          <w:sz w:val="28"/>
          <w:szCs w:val="28"/>
        </w:rPr>
        <w:lastRenderedPageBreak/>
        <w:t>познавательного интереса учащихся седьмых классов на занятиях по музыкальной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литературе в де</w:t>
      </w:r>
      <w:r w:rsidR="00B97682">
        <w:rPr>
          <w:rFonts w:ascii="Times New Roman" w:hAnsi="Times New Roman" w:cs="Times New Roman"/>
          <w:sz w:val="28"/>
          <w:szCs w:val="28"/>
        </w:rPr>
        <w:t>тской музыкальной школе</w:t>
      </w:r>
      <w:r w:rsidRPr="009556C1">
        <w:rPr>
          <w:rFonts w:ascii="Times New Roman" w:hAnsi="Times New Roman" w:cs="Times New Roman"/>
          <w:sz w:val="28"/>
          <w:szCs w:val="28"/>
        </w:rPr>
        <w:t xml:space="preserve">. Данный комплект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учебных материалов создавался на основе содержания учебной программы А. И. Лагутиным по учебному предмету «Музыкальная литература».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Рассматриваемый компле</w:t>
      </w:r>
      <w:proofErr w:type="gramStart"/>
      <w:r w:rsidRPr="009556C1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9556C1">
        <w:rPr>
          <w:rFonts w:ascii="Times New Roman" w:hAnsi="Times New Roman" w:cs="Times New Roman"/>
          <w:sz w:val="28"/>
          <w:szCs w:val="28"/>
        </w:rPr>
        <w:t>ючает в себя следующие материалы: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1) мультимедийные презентации;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2) электронный сборник нот произведений по музыкальной литературе для учащихся седьмого класса по</w:t>
      </w:r>
      <w:r w:rsidR="00B97682">
        <w:rPr>
          <w:rFonts w:ascii="Times New Roman" w:hAnsi="Times New Roman" w:cs="Times New Roman"/>
          <w:sz w:val="28"/>
          <w:szCs w:val="28"/>
        </w:rPr>
        <w:t xml:space="preserve"> учебной теме «Творчество П. И. </w:t>
      </w:r>
      <w:r w:rsidRPr="009556C1">
        <w:rPr>
          <w:rFonts w:ascii="Times New Roman" w:hAnsi="Times New Roman" w:cs="Times New Roman"/>
          <w:sz w:val="28"/>
          <w:szCs w:val="28"/>
        </w:rPr>
        <w:t>Чайковского»;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3) мультимедийные обучающие игры;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тест;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викторина по учебной теме.</w:t>
      </w:r>
    </w:p>
    <w:p w:rsidR="00646A18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Первые три компонента комплекса (презентации, сборник и игры)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предназначены для первичного знакомства подростков седьмого класса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с учебным материалом и его закрепления на занятиях по музыкальной литературе в детской музыкальной школе. Два последних компонента нацелены на организацию контроля и самоконтроля знаний и умений подростков по освоенной учебной теме.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1. Основным компонентом данного комплекта стали две мультимедийные презентации, в одной из которых отражены основные этапы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композитора П. И. Чайковского, в другой презентации рассматривается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творческий облик.</w:t>
      </w:r>
    </w:p>
    <w:p w:rsidR="00646A18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В данных презентациях использовались все основные мультимедийные компоненты (текст,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нотографика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>, изображения, видео, аудио,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 xml:space="preserve">анимация, а также гиперссылки). Помимо учебно-информационного контента каждая презентации снабжена домашним заданием для самостоятельного закрепления полученных знаний в процессе освоения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презентаций.</w:t>
      </w:r>
    </w:p>
    <w:p w:rsidR="00646A18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lastRenderedPageBreak/>
        <w:t xml:space="preserve">2. Другим необходимым компонентом комплекта учебных материалов по учебной теме «Творчество П. И. Чайковского» является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нотографический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сборник произведений по музыкальной литературе для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седьмогокласса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детской музыкальной школы, содержащий нотные фрагменты произведений русского композитора и их кратное описание.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Специально разработанный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нотографический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сборник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для подростков седьмого класса, изучающих музыкальную литературу, содержит следующие фрагменты: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1) из оперы «Евгений Онегин»: тема девичьих грез Татьяны; дуэт Татьяны и Ольги «</w:t>
      </w:r>
      <w:proofErr w:type="gramStart"/>
      <w:r w:rsidRPr="009556C1">
        <w:rPr>
          <w:rFonts w:ascii="Times New Roman" w:hAnsi="Times New Roman" w:cs="Times New Roman"/>
          <w:sz w:val="28"/>
          <w:szCs w:val="28"/>
        </w:rPr>
        <w:t>Слыхали</w:t>
      </w:r>
      <w:proofErr w:type="gramEnd"/>
      <w:r w:rsidRPr="009556C1">
        <w:rPr>
          <w:rFonts w:ascii="Times New Roman" w:hAnsi="Times New Roman" w:cs="Times New Roman"/>
          <w:sz w:val="28"/>
          <w:szCs w:val="28"/>
        </w:rPr>
        <w:t xml:space="preserve"> ль вы»; ария Ольги «Я не способна к грусти томной»;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ариозо Ленского «Я люблю вас»; оркестровое вступление из второй картины;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ариозо Татьяны «Пускай погибну»; оркестровое вступление из сцены письма;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 xml:space="preserve">второй, третий, четвертый разделы сцены письма Татьяны; </w:t>
      </w:r>
      <w:proofErr w:type="gramStart"/>
      <w:r w:rsidRPr="009556C1">
        <w:rPr>
          <w:rFonts w:ascii="Times New Roman" w:hAnsi="Times New Roman" w:cs="Times New Roman"/>
          <w:sz w:val="28"/>
          <w:szCs w:val="28"/>
        </w:rPr>
        <w:t>ария Онегина «Когда бы жизнь домашним кругом»; хор «Девицы, красавицы»; вальс из четвертой картины; ариозо Ленского «В вашем доме»; вступление и главная партия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арии Ленского из пятой картины; дуэт «Враги»; вальс из шестой картины; ария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Гремина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из шестой картины; ариозо Онегина «Увы, сомненья нет»;</w:t>
      </w:r>
      <w:proofErr w:type="gramEnd"/>
    </w:p>
    <w:p w:rsid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56C1">
        <w:rPr>
          <w:rFonts w:ascii="Times New Roman" w:hAnsi="Times New Roman" w:cs="Times New Roman"/>
          <w:sz w:val="28"/>
          <w:szCs w:val="28"/>
        </w:rPr>
        <w:t>2) из программной симфонии «Зимние грезы»: первая и вторая 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главной партии из первой части; побочная партия первой части; заключительная партия первой части; главная тема второй части; скерцо третьей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части; трио третьей части; вступление; главная и побочная партии финала).</w:t>
      </w:r>
      <w:proofErr w:type="gramEnd"/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3. Мультимедийные обучающие игры, вошедшие в рассматриваемый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комплект, созданы для закрепления полученных по учебной теме</w:t>
      </w:r>
      <w:r w:rsidR="00B87FAC"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знаний и развития познавательного интереса подростков.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Всего было разработано пять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обучающих игр: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● кроссворд «Произведения П. И. Чайковского»;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● игра «Танцевальные жанры в творчестве П. И. Чайковского»;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 xml:space="preserve">● </w:t>
      </w:r>
      <w:proofErr w:type="spellStart"/>
      <w:r w:rsidRPr="009556C1">
        <w:rPr>
          <w:rFonts w:ascii="Times New Roman" w:hAnsi="Times New Roman" w:cs="Times New Roman"/>
          <w:sz w:val="28"/>
          <w:szCs w:val="28"/>
        </w:rPr>
        <w:t>игра-пазл</w:t>
      </w:r>
      <w:proofErr w:type="spellEnd"/>
      <w:r w:rsidRPr="009556C1">
        <w:rPr>
          <w:rFonts w:ascii="Times New Roman" w:hAnsi="Times New Roman" w:cs="Times New Roman"/>
          <w:sz w:val="28"/>
          <w:szCs w:val="28"/>
        </w:rPr>
        <w:t xml:space="preserve"> «Вальсы в творчестве П. И. Чайковского»;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lastRenderedPageBreak/>
        <w:t>● игра в форме хронологической линейки «Важные даты в жизни</w:t>
      </w:r>
      <w:r w:rsidR="00B87FAC">
        <w:rPr>
          <w:rFonts w:ascii="Times New Roman" w:hAnsi="Times New Roman" w:cs="Times New Roman"/>
          <w:sz w:val="28"/>
          <w:szCs w:val="28"/>
        </w:rPr>
        <w:t xml:space="preserve"> </w:t>
      </w:r>
      <w:r w:rsidRPr="009556C1">
        <w:rPr>
          <w:rFonts w:ascii="Times New Roman" w:hAnsi="Times New Roman" w:cs="Times New Roman"/>
          <w:sz w:val="28"/>
          <w:szCs w:val="28"/>
        </w:rPr>
        <w:t>П. И. Чайковского»;</w:t>
      </w:r>
    </w:p>
    <w:p w:rsidR="009556C1" w:rsidRP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● игра «Действующие лица опер и балетов П. И. Чайковского», выполненная по принципу классификации.</w:t>
      </w:r>
    </w:p>
    <w:p w:rsidR="009556C1" w:rsidRDefault="009556C1" w:rsidP="009556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6C1">
        <w:rPr>
          <w:rFonts w:ascii="Times New Roman" w:hAnsi="Times New Roman" w:cs="Times New Roman"/>
          <w:sz w:val="28"/>
          <w:szCs w:val="28"/>
        </w:rPr>
        <w:t>Все мультимедийные обучающие игры созданы с помощью сайта LearningApps.org.</w:t>
      </w:r>
    </w:p>
    <w:p w:rsidR="009556C1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4. Для успешной мотивации к освоению материала учебной 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 xml:space="preserve">«Творчество П. И. Чайковского», самоконтроля и контроля знаний подростков, а также для оценки результатов </w:t>
      </w:r>
      <w:proofErr w:type="gramStart"/>
      <w:r w:rsidRPr="00B87FAC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B87FAC">
        <w:rPr>
          <w:rFonts w:ascii="Times New Roman" w:hAnsi="Times New Roman" w:cs="Times New Roman"/>
          <w:sz w:val="28"/>
          <w:szCs w:val="28"/>
        </w:rPr>
        <w:t xml:space="preserve"> по данной учебной 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 xml:space="preserve">был разработан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тест.</w:t>
      </w:r>
    </w:p>
    <w:p w:rsid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Тест был также создан с помощью сайта LearningApps.org. В тесте были использованы изображения (портреты современников П. И. Чайковского,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людей из его творческого окружения). Подросткам в тесте предлагается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 xml:space="preserve">выбрать единственный верный ответ из нескольких предложенных вариантов. Например, изображение Л. Н. Толстого на слайде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теста сопровождается вопросом на определение личности писателя и тремя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вариантами ответа. При выборе правильного ответа его подтверждением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становится подсветка зеленого цвета. При выборе неверного ответа подсветка станет красного цвета, при этом будет показан и верный ответ.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 xml:space="preserve">В конце прохождения подростком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теста производится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подсчет правильно выполненных заданий и на этом основании оценивается результат освоения им знаний по учебной теме.</w:t>
      </w:r>
    </w:p>
    <w:p w:rsidR="009556C1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 xml:space="preserve">5. Важным компонентом комплекта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учебных материалов по учебной теме «Творчество П. И. Чайковского» является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викторина. Данный компонент создан в программе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с применением аудио- и видеофрагментов. Подростку предлагается прослушать либо просмотреть (в каждом вопросе по-разному) отрывок из музыкального произведения П. И. Чайковского, рядом на слайде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 xml:space="preserve">(как в тесте) прописаны варианты ответа. Учащемуся нужно выбрать </w:t>
      </w:r>
      <w:r w:rsidRPr="00B87FAC">
        <w:rPr>
          <w:rFonts w:ascii="Times New Roman" w:hAnsi="Times New Roman" w:cs="Times New Roman"/>
          <w:sz w:val="28"/>
          <w:szCs w:val="28"/>
        </w:rPr>
        <w:lastRenderedPageBreak/>
        <w:t>правильный вариант ответа и нажать на него. Анимация в презентации покажет ученику, правильный ли выбран ответ.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 xml:space="preserve">Например, учащемуся дается на прослушивание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аудиоотрывок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с романсом «Средь шумного бала», рядом прописаны три варианта ответа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(ария Евгения Онегина из одноименной оперы, романс «То было раннею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весной» и непосредственно вариант с верным ответом). При нажатии на правильный вариант ответа (романс «Средь шумного бала») на экране высвечивается зеленый знак «плюс», при нажатии на неверные варианты – появится красный знак.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 xml:space="preserve">Уточняя особенности применения специального комплекта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учебных материалов по указанной теме, следует указать на 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основных способа его применения в учебной практике освоения подростками музыкальной литературы: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1) применение во время непосредственного проведения занятий по данному музыкально-теоретическому предмету педагогом детской музыкальной школы;</w:t>
      </w:r>
    </w:p>
    <w:p w:rsidR="009556C1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2) применение в процессе самостоятельной работы подростков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 xml:space="preserve">изучении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материалов по творчеству П. И. Чайковского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в классе или дома во внеурочное время.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Комплект может применяться на различных этапах урока со следующими педагогическими целями: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● объяснение нового материала;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● первичное закрепление знаний;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● обобщение и систематизация знаний;</w:t>
      </w:r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● обеспечение наглядности излагаемого материала;</w:t>
      </w:r>
    </w:p>
    <w:p w:rsidR="009556C1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FAC">
        <w:rPr>
          <w:rFonts w:ascii="Times New Roman" w:hAnsi="Times New Roman" w:cs="Times New Roman"/>
          <w:sz w:val="28"/>
          <w:szCs w:val="28"/>
        </w:rPr>
        <w:t>● контроль знаний и умений.</w:t>
      </w:r>
    </w:p>
    <w:p w:rsidR="009556C1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B87FAC">
        <w:rPr>
          <w:rFonts w:ascii="Times New Roman" w:hAnsi="Times New Roman" w:cs="Times New Roman"/>
          <w:sz w:val="28"/>
          <w:szCs w:val="28"/>
        </w:rPr>
        <w:t>ультимедийный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сборник диктантов представляет собой</w:t>
      </w:r>
      <w:r>
        <w:t xml:space="preserve"> </w:t>
      </w:r>
      <w:r w:rsidRPr="00B87FAC">
        <w:rPr>
          <w:rFonts w:ascii="Times New Roman" w:hAnsi="Times New Roman" w:cs="Times New Roman"/>
          <w:sz w:val="28"/>
          <w:szCs w:val="28"/>
        </w:rPr>
        <w:t>современный учебно-методический комплекс, предназначенный для письменной и устной слу</w:t>
      </w:r>
      <w:r>
        <w:rPr>
          <w:rFonts w:ascii="Times New Roman" w:hAnsi="Times New Roman" w:cs="Times New Roman"/>
          <w:sz w:val="28"/>
          <w:szCs w:val="28"/>
        </w:rPr>
        <w:t>ховой работы на уроках сольфеджио</w:t>
      </w:r>
      <w:r w:rsidRPr="00B87FAC">
        <w:rPr>
          <w:rFonts w:ascii="Times New Roman" w:hAnsi="Times New Roman" w:cs="Times New Roman"/>
          <w:sz w:val="28"/>
          <w:szCs w:val="28"/>
        </w:rPr>
        <w:t xml:space="preserve">, содержащий музыкальные фрагменты (одноголосные, двухголосные или многоголосные) в исполнении </w:t>
      </w:r>
      <w:r w:rsidRPr="00B87FAC">
        <w:rPr>
          <w:rFonts w:ascii="Times New Roman" w:hAnsi="Times New Roman" w:cs="Times New Roman"/>
          <w:sz w:val="28"/>
          <w:szCs w:val="28"/>
        </w:rPr>
        <w:lastRenderedPageBreak/>
        <w:t xml:space="preserve">различных инструментов и их групп, направленный на развитие музыкального слуха с применением статической визуальной (текст, </w:t>
      </w: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нотографика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>) и динамической (аудиозапись музыкальных фрагментов) информации.</w:t>
      </w:r>
      <w:proofErr w:type="gramEnd"/>
    </w:p>
    <w:p w:rsidR="00B87FAC" w:rsidRPr="00B87FAC" w:rsidRDefault="00B87FAC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7FAC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B87FAC">
        <w:rPr>
          <w:rFonts w:ascii="Times New Roman" w:hAnsi="Times New Roman" w:cs="Times New Roman"/>
          <w:sz w:val="28"/>
          <w:szCs w:val="28"/>
        </w:rPr>
        <w:t xml:space="preserve"> сборник диктантов позволяет:</w:t>
      </w:r>
    </w:p>
    <w:p w:rsidR="00B87FAC" w:rsidRPr="00B87FAC" w:rsidRDefault="005A5085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FAC" w:rsidRPr="00B87FAC">
        <w:rPr>
          <w:rFonts w:ascii="Times New Roman" w:hAnsi="Times New Roman" w:cs="Times New Roman"/>
          <w:sz w:val="28"/>
          <w:szCs w:val="28"/>
        </w:rPr>
        <w:t xml:space="preserve"> обеспечивать решение учебно-тематических задач предмета «Сольфеджио»;</w:t>
      </w:r>
    </w:p>
    <w:p w:rsidR="00B87FAC" w:rsidRPr="00B87FAC" w:rsidRDefault="005A5085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FAC" w:rsidRPr="00B87FAC">
        <w:rPr>
          <w:rFonts w:ascii="Times New Roman" w:hAnsi="Times New Roman" w:cs="Times New Roman"/>
          <w:sz w:val="28"/>
          <w:szCs w:val="28"/>
        </w:rPr>
        <w:t xml:space="preserve"> включать в учебную работу самые различные тембры и их сочетания;</w:t>
      </w:r>
    </w:p>
    <w:p w:rsidR="00B87FAC" w:rsidRPr="00B87FAC" w:rsidRDefault="005A5085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FAC" w:rsidRPr="00B87FAC">
        <w:rPr>
          <w:rFonts w:ascii="Times New Roman" w:hAnsi="Times New Roman" w:cs="Times New Roman"/>
          <w:sz w:val="28"/>
          <w:szCs w:val="28"/>
        </w:rPr>
        <w:t xml:space="preserve"> предоставлять учащимся музыкальный материал для слуховой работы с учетом их индивидуальных особенностей и способностей;</w:t>
      </w:r>
    </w:p>
    <w:p w:rsidR="00B87FAC" w:rsidRPr="00B87FAC" w:rsidRDefault="005A5085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FAC" w:rsidRPr="00B87FAC">
        <w:rPr>
          <w:rFonts w:ascii="Times New Roman" w:hAnsi="Times New Roman" w:cs="Times New Roman"/>
          <w:sz w:val="28"/>
          <w:szCs w:val="28"/>
        </w:rPr>
        <w:t xml:space="preserve"> организовывать как классную, так и самостоятельную 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87FAC" w:rsidRPr="00B87FAC">
        <w:rPr>
          <w:rFonts w:ascii="Times New Roman" w:hAnsi="Times New Roman" w:cs="Times New Roman"/>
          <w:sz w:val="28"/>
          <w:szCs w:val="28"/>
        </w:rPr>
        <w:t>;</w:t>
      </w:r>
    </w:p>
    <w:p w:rsidR="00B87FAC" w:rsidRPr="00B87FAC" w:rsidRDefault="005A5085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FAC" w:rsidRPr="00B87FAC">
        <w:rPr>
          <w:rFonts w:ascii="Times New Roman" w:hAnsi="Times New Roman" w:cs="Times New Roman"/>
          <w:sz w:val="28"/>
          <w:szCs w:val="28"/>
        </w:rPr>
        <w:t xml:space="preserve"> с помощью цифровых технологий расширять, дополнять и корректировать учебный материал в соответствии с конкретными целями занятий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FAC" w:rsidRPr="00B87FAC">
        <w:rPr>
          <w:rFonts w:ascii="Times New Roman" w:hAnsi="Times New Roman" w:cs="Times New Roman"/>
          <w:sz w:val="28"/>
          <w:szCs w:val="28"/>
        </w:rPr>
        <w:t>по сольфеджио;</w:t>
      </w:r>
    </w:p>
    <w:p w:rsidR="00B87FAC" w:rsidRPr="00B87FAC" w:rsidRDefault="005A5085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FAC" w:rsidRPr="00B87FAC">
        <w:rPr>
          <w:rFonts w:ascii="Times New Roman" w:hAnsi="Times New Roman" w:cs="Times New Roman"/>
          <w:sz w:val="28"/>
          <w:szCs w:val="28"/>
        </w:rPr>
        <w:t xml:space="preserve"> повышать интерес школьников к развитию собственных музыкальных способностей, в частности музыкального слуха;</w:t>
      </w:r>
    </w:p>
    <w:p w:rsidR="00B87FAC" w:rsidRDefault="005A5085" w:rsidP="00B87F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7FAC" w:rsidRPr="00B87FAC">
        <w:rPr>
          <w:rFonts w:ascii="Times New Roman" w:hAnsi="Times New Roman" w:cs="Times New Roman"/>
          <w:sz w:val="28"/>
          <w:szCs w:val="28"/>
        </w:rPr>
        <w:t xml:space="preserve"> приучать учащихся к систематической работе по заданному алгоритму учебных действий;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5085">
        <w:rPr>
          <w:rFonts w:ascii="Times New Roman" w:hAnsi="Times New Roman" w:cs="Times New Roman"/>
          <w:sz w:val="28"/>
          <w:szCs w:val="28"/>
        </w:rPr>
        <w:t xml:space="preserve"> мотивировать подростков на достижение высоких результатов в учебной деятельности на занятиях по музыкально-теоретическому предмету «Сольфеджио»;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5085">
        <w:rPr>
          <w:rFonts w:ascii="Times New Roman" w:hAnsi="Times New Roman" w:cs="Times New Roman"/>
          <w:sz w:val="28"/>
          <w:szCs w:val="28"/>
        </w:rPr>
        <w:t xml:space="preserve"> сделать процесс освоения учебного материала соответствующим современным реалиям.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 xml:space="preserve">Приведем пример содержания сборника </w:t>
      </w:r>
      <w:proofErr w:type="spellStart"/>
      <w:r w:rsidRPr="005A5085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5A5085">
        <w:rPr>
          <w:rFonts w:ascii="Times New Roman" w:hAnsi="Times New Roman" w:cs="Times New Roman"/>
          <w:sz w:val="28"/>
          <w:szCs w:val="28"/>
        </w:rPr>
        <w:t xml:space="preserve"> диктантов,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>созданного для учащихся 5-го класса детской музыкальной школы и внедренного в учебный процесс.</w:t>
      </w:r>
    </w:p>
    <w:p w:rsidR="00B87FAC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 xml:space="preserve">Основой для разработки данного сборника стали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A5085">
        <w:rPr>
          <w:rFonts w:ascii="Times New Roman" w:hAnsi="Times New Roman" w:cs="Times New Roman"/>
          <w:sz w:val="28"/>
          <w:szCs w:val="28"/>
        </w:rPr>
        <w:t>едеральные государственные требования</w:t>
      </w:r>
      <w:r w:rsidRPr="005A5085"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 xml:space="preserve">к минимуму содержания, структуре и условиям реализации дополнительной предпрофессиональной программы в области </w:t>
      </w:r>
      <w:r w:rsidRPr="005A5085">
        <w:rPr>
          <w:rFonts w:ascii="Times New Roman" w:hAnsi="Times New Roman" w:cs="Times New Roman"/>
          <w:sz w:val="28"/>
          <w:szCs w:val="28"/>
        </w:rPr>
        <w:lastRenderedPageBreak/>
        <w:t>музыкального искусства</w:t>
      </w:r>
      <w:r>
        <w:rPr>
          <w:rFonts w:ascii="Arial" w:hAnsi="Arial" w:cs="Arial"/>
          <w:color w:val="333333"/>
          <w:sz w:val="13"/>
          <w:szCs w:val="13"/>
          <w:shd w:val="clear" w:color="auto" w:fill="FFFFFF"/>
        </w:rPr>
        <w:t xml:space="preserve">, </w:t>
      </w:r>
      <w:r w:rsidRPr="005A50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также</w:t>
      </w:r>
      <w:r>
        <w:rPr>
          <w:rFonts w:ascii="Arial" w:hAnsi="Arial" w:cs="Arial"/>
          <w:color w:val="333333"/>
          <w:sz w:val="13"/>
          <w:szCs w:val="13"/>
          <w:shd w:val="clear" w:color="auto" w:fill="FFFFFF"/>
        </w:rPr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>учебная программ</w:t>
      </w:r>
      <w:r w:rsidR="00B97682">
        <w:rPr>
          <w:rFonts w:ascii="Times New Roman" w:hAnsi="Times New Roman" w:cs="Times New Roman"/>
          <w:sz w:val="28"/>
          <w:szCs w:val="28"/>
        </w:rPr>
        <w:t>а по предмету «Сольфеджио»</w:t>
      </w:r>
      <w:r w:rsidRPr="005A50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>цель которой – развитие музыкально-творческих способностей учащихся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>и подготовка их к поступлению в профессиональные учебные организации.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>Учебная программа по предмету «Сольфеджио» определяет музыкальный диктант как форму работы, которая способствует развитию всех составляющих музыкального слуха и учит осозн</w:t>
      </w:r>
      <w:r w:rsidR="00B97682">
        <w:rPr>
          <w:rFonts w:ascii="Times New Roman" w:hAnsi="Times New Roman" w:cs="Times New Roman"/>
          <w:sz w:val="28"/>
          <w:szCs w:val="28"/>
        </w:rPr>
        <w:t>анно фиксировать услышанное</w:t>
      </w:r>
      <w:r w:rsidRPr="005A5085">
        <w:rPr>
          <w:rFonts w:ascii="Times New Roman" w:hAnsi="Times New Roman" w:cs="Times New Roman"/>
          <w:sz w:val="28"/>
          <w:szCs w:val="28"/>
        </w:rPr>
        <w:t>. Работа с диктантами в классе предполагает использование их различных форм: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>● устный диктант;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>● диктант по памяти;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>● ритмический диктант;</w:t>
      </w:r>
    </w:p>
    <w:p w:rsidR="005A5085" w:rsidRP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>● музыкальный диктант с предварительным разбором;</w:t>
      </w:r>
    </w:p>
    <w:p w:rsidR="00B87FAC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085">
        <w:rPr>
          <w:rFonts w:ascii="Times New Roman" w:hAnsi="Times New Roman" w:cs="Times New Roman"/>
          <w:sz w:val="28"/>
          <w:szCs w:val="28"/>
        </w:rPr>
        <w:t>● музыкальный диктант без предварительного разбора, предполагающий уже сформированный навык самостоятельно анализировать движение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>мелодии.</w:t>
      </w:r>
    </w:p>
    <w:p w:rsidR="005A5085" w:rsidRDefault="005A5085" w:rsidP="005A50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5085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5A5085">
        <w:rPr>
          <w:rFonts w:ascii="Times New Roman" w:hAnsi="Times New Roman" w:cs="Times New Roman"/>
          <w:sz w:val="28"/>
          <w:szCs w:val="28"/>
        </w:rPr>
        <w:t xml:space="preserve"> сборник диктантов </w:t>
      </w:r>
      <w:r w:rsidR="004802B0">
        <w:rPr>
          <w:rFonts w:ascii="Times New Roman" w:hAnsi="Times New Roman" w:cs="Times New Roman"/>
          <w:sz w:val="28"/>
          <w:szCs w:val="28"/>
        </w:rPr>
        <w:t xml:space="preserve">для </w:t>
      </w:r>
      <w:r w:rsidRPr="005A5085">
        <w:rPr>
          <w:rFonts w:ascii="Times New Roman" w:hAnsi="Times New Roman" w:cs="Times New Roman"/>
          <w:sz w:val="28"/>
          <w:szCs w:val="28"/>
        </w:rPr>
        <w:t>учащихся 5-го класса детской музыкальной школы</w:t>
      </w:r>
      <w:r w:rsidR="004802B0">
        <w:rPr>
          <w:rFonts w:ascii="Times New Roman" w:hAnsi="Times New Roman" w:cs="Times New Roman"/>
          <w:sz w:val="28"/>
          <w:szCs w:val="28"/>
        </w:rPr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>на занятиях по сольфеджио, включает следующие мультимедийные элементы:</w:t>
      </w:r>
      <w:r w:rsidR="001316CB">
        <w:rPr>
          <w:rFonts w:ascii="Times New Roman" w:hAnsi="Times New Roman" w:cs="Times New Roman"/>
          <w:sz w:val="28"/>
          <w:szCs w:val="28"/>
        </w:rPr>
        <w:t xml:space="preserve"> </w:t>
      </w:r>
      <w:r w:rsidRPr="005A5085">
        <w:rPr>
          <w:rFonts w:ascii="Times New Roman" w:hAnsi="Times New Roman" w:cs="Times New Roman"/>
          <w:sz w:val="28"/>
          <w:szCs w:val="28"/>
        </w:rPr>
        <w:t xml:space="preserve">текст, аудиоматериалы, </w:t>
      </w:r>
      <w:proofErr w:type="spellStart"/>
      <w:r w:rsidRPr="005A5085">
        <w:rPr>
          <w:rFonts w:ascii="Times New Roman" w:hAnsi="Times New Roman" w:cs="Times New Roman"/>
          <w:sz w:val="28"/>
          <w:szCs w:val="28"/>
        </w:rPr>
        <w:t>нотографику</w:t>
      </w:r>
      <w:proofErr w:type="spellEnd"/>
      <w:r w:rsidRPr="005A5085">
        <w:rPr>
          <w:rFonts w:ascii="Times New Roman" w:hAnsi="Times New Roman" w:cs="Times New Roman"/>
          <w:sz w:val="28"/>
          <w:szCs w:val="28"/>
        </w:rPr>
        <w:t xml:space="preserve"> (изображения нотного текста). Аудиоматериалы подобраны на основе музыкального материала двух учебных пособий: «Сольфеджио. Часть I. </w:t>
      </w:r>
      <w:proofErr w:type="spellStart"/>
      <w:r w:rsidRPr="005A5085">
        <w:rPr>
          <w:rFonts w:ascii="Times New Roman" w:hAnsi="Times New Roman" w:cs="Times New Roman"/>
          <w:sz w:val="28"/>
          <w:szCs w:val="28"/>
        </w:rPr>
        <w:t>Одноголосие</w:t>
      </w:r>
      <w:proofErr w:type="spellEnd"/>
      <w:r w:rsidRPr="005A5085">
        <w:rPr>
          <w:rFonts w:ascii="Times New Roman" w:hAnsi="Times New Roman" w:cs="Times New Roman"/>
          <w:sz w:val="28"/>
          <w:szCs w:val="28"/>
        </w:rPr>
        <w:t xml:space="preserve">» и «Сольфеджио. Часть II. </w:t>
      </w:r>
      <w:proofErr w:type="spellStart"/>
      <w:r w:rsidRPr="005A5085">
        <w:rPr>
          <w:rFonts w:ascii="Times New Roman" w:hAnsi="Times New Roman" w:cs="Times New Roman"/>
          <w:sz w:val="28"/>
          <w:szCs w:val="28"/>
        </w:rPr>
        <w:t>Двухголосие</w:t>
      </w:r>
      <w:proofErr w:type="spellEnd"/>
      <w:r w:rsidRPr="005A5085">
        <w:rPr>
          <w:rFonts w:ascii="Times New Roman" w:hAnsi="Times New Roman" w:cs="Times New Roman"/>
          <w:sz w:val="28"/>
          <w:szCs w:val="28"/>
        </w:rPr>
        <w:t xml:space="preserve">». Их авторами являются Б. В. Калмыков и Г. А. </w:t>
      </w:r>
      <w:proofErr w:type="spellStart"/>
      <w:r w:rsidRPr="005A5085">
        <w:rPr>
          <w:rFonts w:ascii="Times New Roman" w:hAnsi="Times New Roman" w:cs="Times New Roman"/>
          <w:sz w:val="28"/>
          <w:szCs w:val="28"/>
        </w:rPr>
        <w:t>Фридкин</w:t>
      </w:r>
      <w:proofErr w:type="spellEnd"/>
      <w:r w:rsidRPr="005A5085">
        <w:rPr>
          <w:rFonts w:ascii="Times New Roman" w:hAnsi="Times New Roman" w:cs="Times New Roman"/>
          <w:sz w:val="28"/>
          <w:szCs w:val="28"/>
        </w:rPr>
        <w:t>.</w:t>
      </w:r>
    </w:p>
    <w:p w:rsid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B0">
        <w:rPr>
          <w:rFonts w:ascii="Times New Roman" w:hAnsi="Times New Roman" w:cs="Times New Roman"/>
          <w:sz w:val="28"/>
          <w:szCs w:val="28"/>
        </w:rPr>
        <w:t>Данный сборник разработан в двух вариантах, первый из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предназначен для педагога</w:t>
      </w:r>
      <w:r>
        <w:rPr>
          <w:rFonts w:ascii="Times New Roman" w:hAnsi="Times New Roman" w:cs="Times New Roman"/>
          <w:sz w:val="28"/>
          <w:szCs w:val="28"/>
        </w:rPr>
        <w:t xml:space="preserve"> и включает все разделы пособия. </w:t>
      </w:r>
      <w:r w:rsidRPr="004802B0">
        <w:rPr>
          <w:rFonts w:ascii="Times New Roman" w:hAnsi="Times New Roman" w:cs="Times New Roman"/>
          <w:sz w:val="28"/>
          <w:szCs w:val="28"/>
        </w:rPr>
        <w:t xml:space="preserve">Во втором варианте сборника, созданном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</w:t>
      </w:r>
      <w:r w:rsidRPr="004802B0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, отсутствуют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нотографические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материалы в основной части.</w:t>
      </w:r>
    </w:p>
    <w:p w:rsid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B0">
        <w:rPr>
          <w:rFonts w:ascii="Times New Roman" w:hAnsi="Times New Roman" w:cs="Times New Roman"/>
          <w:sz w:val="28"/>
          <w:szCs w:val="28"/>
        </w:rPr>
        <w:t>Например, рассмотрим содержание данного раздела сборника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примере диктанта № 4.</w:t>
      </w:r>
      <w:r w:rsidRPr="004802B0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В подразделе «Ноты» содержится нотный вариант данного диктанта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в фортепианном варианте записи:</w:t>
      </w:r>
    </w:p>
    <w:p w:rsid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90634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6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FAC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Пример 1. </w:t>
      </w:r>
      <w:r w:rsidRPr="004802B0">
        <w:rPr>
          <w:rFonts w:ascii="Times New Roman" w:hAnsi="Times New Roman" w:cs="Times New Roman"/>
          <w:sz w:val="28"/>
          <w:szCs w:val="28"/>
        </w:rPr>
        <w:t>Диктант № 4 (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одноголосие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, тональность </w:t>
      </w:r>
      <w:proofErr w:type="spellStart"/>
      <w:r w:rsidRPr="004802B0">
        <w:rPr>
          <w:rFonts w:ascii="Times New Roman" w:hAnsi="Times New Roman" w:cs="Times New Roman"/>
          <w:i/>
          <w:iCs/>
          <w:sz w:val="28"/>
          <w:szCs w:val="28"/>
        </w:rPr>
        <w:t>As-dur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>)</w:t>
      </w:r>
    </w:p>
    <w:p w:rsid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B0">
        <w:rPr>
          <w:rFonts w:ascii="Times New Roman" w:hAnsi="Times New Roman" w:cs="Times New Roman"/>
          <w:sz w:val="28"/>
          <w:szCs w:val="28"/>
        </w:rPr>
        <w:t xml:space="preserve">В подразделе «Аудио» содержатся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диктанта № 4, который имеет три варианта тембрового звучания. </w:t>
      </w:r>
      <w:proofErr w:type="gramStart"/>
      <w:r w:rsidRPr="004802B0">
        <w:rPr>
          <w:rFonts w:ascii="Times New Roman" w:hAnsi="Times New Roman" w:cs="Times New Roman"/>
          <w:sz w:val="28"/>
          <w:szCs w:val="28"/>
        </w:rPr>
        <w:t>Для удобства при выполнении самостоятельной работы каждый вариант имеет название, в котором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указаны номер диктанта, его тембровый вариант (№ 4а) и тональность.</w:t>
      </w:r>
      <w:proofErr w:type="gramEnd"/>
      <w:r w:rsidRPr="004802B0">
        <w:rPr>
          <w:rFonts w:ascii="Times New Roman" w:hAnsi="Times New Roman" w:cs="Times New Roman"/>
          <w:sz w:val="28"/>
          <w:szCs w:val="28"/>
        </w:rPr>
        <w:t xml:space="preserve"> Например, «Диктант № 4а,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одноголосие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As-dur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>. Гобой».</w:t>
      </w:r>
    </w:p>
    <w:p w:rsidR="004802B0" w:rsidRP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B0">
        <w:rPr>
          <w:rFonts w:ascii="Times New Roman" w:hAnsi="Times New Roman" w:cs="Times New Roman"/>
          <w:sz w:val="28"/>
          <w:szCs w:val="28"/>
        </w:rPr>
        <w:t>Раздел «Методические рекомендации» сборника включает следующий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алгоритм работы с диктантами (аудиоматериалом):</w:t>
      </w:r>
    </w:p>
    <w:p w:rsidR="004802B0" w:rsidRP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02B0">
        <w:rPr>
          <w:rFonts w:ascii="Times New Roman" w:hAnsi="Times New Roman" w:cs="Times New Roman"/>
          <w:sz w:val="28"/>
          <w:szCs w:val="28"/>
        </w:rPr>
        <w:t xml:space="preserve"> настройка на тональность – пение гаммы, устойчивых и неустойчивых ступеней лада;</w:t>
      </w:r>
    </w:p>
    <w:p w:rsidR="004802B0" w:rsidRP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02B0">
        <w:rPr>
          <w:rFonts w:ascii="Times New Roman" w:hAnsi="Times New Roman" w:cs="Times New Roman"/>
          <w:sz w:val="28"/>
          <w:szCs w:val="28"/>
        </w:rPr>
        <w:t xml:space="preserve"> первичное восприятие (слушание) музыкального диктанта;</w:t>
      </w:r>
    </w:p>
    <w:p w:rsid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02B0">
        <w:rPr>
          <w:rFonts w:ascii="Times New Roman" w:hAnsi="Times New Roman" w:cs="Times New Roman"/>
          <w:sz w:val="28"/>
          <w:szCs w:val="28"/>
        </w:rPr>
        <w:t xml:space="preserve"> определение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тембрального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исполнения (звучащих инструмент</w:t>
      </w:r>
      <w:proofErr w:type="gramStart"/>
      <w:r w:rsidRPr="004802B0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4802B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и особенностей их характера);</w:t>
      </w:r>
    </w:p>
    <w:p w:rsidR="004802B0" w:rsidRP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02B0">
        <w:rPr>
          <w:rFonts w:ascii="Times New Roman" w:hAnsi="Times New Roman" w:cs="Times New Roman"/>
          <w:sz w:val="28"/>
          <w:szCs w:val="28"/>
        </w:rPr>
        <w:t xml:space="preserve"> определение метра, размера, структуры, диапазона, ритмических сложностей, интервального движения и т. д.;</w:t>
      </w:r>
    </w:p>
    <w:p w:rsid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802B0">
        <w:rPr>
          <w:rFonts w:ascii="Times New Roman" w:hAnsi="Times New Roman" w:cs="Times New Roman"/>
          <w:sz w:val="28"/>
          <w:szCs w:val="28"/>
        </w:rPr>
        <w:t xml:space="preserve"> последовательная запись диктанта с опорой на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(тактирование).</w:t>
      </w:r>
    </w:p>
    <w:p w:rsid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B0">
        <w:rPr>
          <w:rFonts w:ascii="Times New Roman" w:hAnsi="Times New Roman" w:cs="Times New Roman"/>
          <w:sz w:val="28"/>
          <w:szCs w:val="28"/>
        </w:rPr>
        <w:t>«Пояснительная записка» (для педагогов), помимо указания цели и задач сборника диктантов, его структуры, описания основных учебных 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 xml:space="preserve">по сольфеджио в 5-м классе и соответствующих метроритмических и интонационных сложностей диктантов, характеристики используемого музыкального материала, включает методические рекомендации по работе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</w:t>
      </w:r>
      <w:r w:rsidRPr="004802B0">
        <w:rPr>
          <w:rFonts w:ascii="Times New Roman" w:hAnsi="Times New Roman" w:cs="Times New Roman"/>
          <w:sz w:val="28"/>
          <w:szCs w:val="28"/>
        </w:rPr>
        <w:t>учащихся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с данным ресурсом: трудности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тембрального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исполнения каждого диктанта (ритмические, интонационные). Наличие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нотографического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802B0">
        <w:rPr>
          <w:rFonts w:ascii="Times New Roman" w:hAnsi="Times New Roman" w:cs="Times New Roman"/>
          <w:sz w:val="28"/>
          <w:szCs w:val="28"/>
        </w:rPr>
        <w:t>аудиовариантов</w:t>
      </w:r>
      <w:proofErr w:type="spellEnd"/>
      <w:r w:rsidRPr="004802B0">
        <w:rPr>
          <w:rFonts w:ascii="Times New Roman" w:hAnsi="Times New Roman" w:cs="Times New Roman"/>
          <w:sz w:val="28"/>
          <w:szCs w:val="28"/>
        </w:rPr>
        <w:t xml:space="preserve"> каждого диктанта позволяет педагогу быстро ориентироваться в учебном материале при подготовке к уроку и составлении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 xml:space="preserve">домашних заданий. Кроме того, нотный вариант при </w:t>
      </w:r>
      <w:r w:rsidRPr="004802B0">
        <w:rPr>
          <w:rFonts w:ascii="Times New Roman" w:hAnsi="Times New Roman" w:cs="Times New Roman"/>
          <w:sz w:val="28"/>
          <w:szCs w:val="28"/>
        </w:rPr>
        <w:lastRenderedPageBreak/>
        <w:t>необходимости 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02B0">
        <w:rPr>
          <w:rFonts w:ascii="Times New Roman" w:hAnsi="Times New Roman" w:cs="Times New Roman"/>
          <w:sz w:val="28"/>
          <w:szCs w:val="28"/>
        </w:rPr>
        <w:t>использовать на занятиях по сольфеджио (например, при разборе ошибок).</w:t>
      </w:r>
    </w:p>
    <w:p w:rsidR="00BA29F5" w:rsidRDefault="00BA29F5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9F5" w:rsidRDefault="00BA29F5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9F5" w:rsidRDefault="00BA29F5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2B0" w:rsidRPr="004802B0" w:rsidRDefault="004802B0" w:rsidP="004802B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2B0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802B0" w:rsidRPr="004802B0" w:rsidRDefault="004802B0" w:rsidP="004802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136" w:rsidRDefault="001A7136" w:rsidP="001A71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136">
        <w:rPr>
          <w:rFonts w:ascii="Times New Roman" w:hAnsi="Times New Roman" w:cs="Times New Roman"/>
          <w:sz w:val="28"/>
          <w:szCs w:val="28"/>
        </w:rPr>
        <w:t xml:space="preserve">Появление облачных сервисов, искусственного интеллекта, адаптивных платформ и </w:t>
      </w:r>
      <w:r w:rsidR="00FB7476" w:rsidRPr="00FB7476">
        <w:rPr>
          <w:rFonts w:ascii="Times New Roman" w:hAnsi="Times New Roman" w:cs="Times New Roman"/>
          <w:sz w:val="28"/>
          <w:szCs w:val="28"/>
        </w:rPr>
        <w:t>другого цифрового инструментария</w:t>
      </w:r>
      <w:r w:rsidRPr="001A7136">
        <w:rPr>
          <w:rFonts w:ascii="Times New Roman" w:hAnsi="Times New Roman" w:cs="Times New Roman"/>
          <w:sz w:val="28"/>
          <w:szCs w:val="28"/>
        </w:rPr>
        <w:t xml:space="preserve"> меняет представления о том, каким должно быть качество образования в XXI веке.</w:t>
      </w:r>
      <w:r w:rsidR="000D2CB4">
        <w:rPr>
          <w:rFonts w:ascii="Times New Roman" w:hAnsi="Times New Roman" w:cs="Times New Roman"/>
          <w:sz w:val="28"/>
          <w:szCs w:val="28"/>
        </w:rPr>
        <w:t xml:space="preserve"> Для современного преподавателя цифровая грамотность, в</w:t>
      </w:r>
      <w:r w:rsidR="000D2CB4" w:rsidRPr="005D4E83">
        <w:rPr>
          <w:rFonts w:ascii="Times New Roman" w:hAnsi="Times New Roman" w:cs="Times New Roman"/>
          <w:sz w:val="28"/>
          <w:szCs w:val="28"/>
        </w:rPr>
        <w:t>ладе</w:t>
      </w:r>
      <w:r w:rsidR="000D2CB4">
        <w:rPr>
          <w:rFonts w:ascii="Times New Roman" w:hAnsi="Times New Roman" w:cs="Times New Roman"/>
          <w:sz w:val="28"/>
          <w:szCs w:val="28"/>
        </w:rPr>
        <w:t>ние</w:t>
      </w:r>
      <w:r w:rsidR="000D2CB4" w:rsidRPr="005D4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D2CB4" w:rsidRPr="005D4E83">
        <w:rPr>
          <w:rFonts w:ascii="Times New Roman" w:hAnsi="Times New Roman" w:cs="Times New Roman"/>
          <w:sz w:val="28"/>
          <w:szCs w:val="28"/>
        </w:rPr>
        <w:t>ИКТ-компетентностями</w:t>
      </w:r>
      <w:proofErr w:type="spellEnd"/>
      <w:proofErr w:type="gramEnd"/>
      <w:r w:rsidR="000D2CB4">
        <w:rPr>
          <w:rFonts w:ascii="Times New Roman" w:hAnsi="Times New Roman" w:cs="Times New Roman"/>
          <w:sz w:val="28"/>
          <w:szCs w:val="28"/>
        </w:rPr>
        <w:t xml:space="preserve"> становится неотъемлемым компонентом профессионального мастерства и педагогического творчества,</w:t>
      </w:r>
      <w:r w:rsidR="000D2CB4" w:rsidRPr="000D2CB4">
        <w:rPr>
          <w:rFonts w:ascii="Arial" w:hAnsi="Arial" w:cs="Arial"/>
          <w:color w:val="333333"/>
          <w:sz w:val="15"/>
          <w:szCs w:val="15"/>
          <w:shd w:val="clear" w:color="auto" w:fill="FFFFFF"/>
        </w:rPr>
        <w:t xml:space="preserve"> </w:t>
      </w:r>
      <w:r w:rsidR="000D2CB4" w:rsidRPr="000D2CB4">
        <w:rPr>
          <w:rFonts w:ascii="Times New Roman" w:hAnsi="Times New Roman" w:cs="Times New Roman"/>
          <w:sz w:val="28"/>
          <w:szCs w:val="28"/>
        </w:rPr>
        <w:t>при котором происходит создание принципиально нового в содержании</w:t>
      </w:r>
      <w:r w:rsidR="000D2CB4">
        <w:rPr>
          <w:rFonts w:ascii="Times New Roman" w:hAnsi="Times New Roman" w:cs="Times New Roman"/>
          <w:sz w:val="28"/>
          <w:szCs w:val="28"/>
        </w:rPr>
        <w:t xml:space="preserve"> и </w:t>
      </w:r>
      <w:r w:rsidR="000D2CB4" w:rsidRPr="000D2CB4">
        <w:rPr>
          <w:rFonts w:ascii="Times New Roman" w:hAnsi="Times New Roman" w:cs="Times New Roman"/>
          <w:sz w:val="28"/>
          <w:szCs w:val="28"/>
        </w:rPr>
        <w:t>организации учебно-воспитательного процесса</w:t>
      </w:r>
      <w:r w:rsidR="000D2CB4">
        <w:rPr>
          <w:rFonts w:ascii="Times New Roman" w:hAnsi="Times New Roman" w:cs="Times New Roman"/>
          <w:sz w:val="28"/>
          <w:szCs w:val="28"/>
        </w:rPr>
        <w:t>.</w:t>
      </w:r>
    </w:p>
    <w:p w:rsidR="00E36E1E" w:rsidRPr="001316CB" w:rsidRDefault="00E36E1E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Pr="001316CB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Pr="001316CB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Pr="001316CB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Pr="001316CB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Pr="001316CB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Pr="001316CB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Pr="001316CB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682" w:rsidRDefault="00B97682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9F5" w:rsidRDefault="00BA29F5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9F5" w:rsidRDefault="00BA29F5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6CB" w:rsidRDefault="001316CB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6CB" w:rsidRDefault="001316CB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6CB" w:rsidRDefault="001316CB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29F5" w:rsidRDefault="00BA29F5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E1E" w:rsidRPr="00E320FC" w:rsidRDefault="00E320FC" w:rsidP="00E320F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0FC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E36E1E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0FC">
        <w:rPr>
          <w:rFonts w:ascii="Times New Roman" w:hAnsi="Times New Roman" w:cs="Times New Roman"/>
          <w:sz w:val="28"/>
          <w:szCs w:val="28"/>
        </w:rPr>
        <w:t>Профессиональный стандарт «Педагог дополнительного образования детей и взрослых» утверждён</w:t>
      </w:r>
      <w:r w:rsidR="00916A92" w:rsidRPr="00E320FC">
        <w:rPr>
          <w:rFonts w:ascii="Times New Roman" w:hAnsi="Times New Roman" w:cs="Times New Roman"/>
          <w:sz w:val="28"/>
          <w:szCs w:val="28"/>
        </w:rPr>
        <w:t xml:space="preserve"> и введен в действие</w:t>
      </w:r>
      <w:r w:rsidRPr="00E320FC">
        <w:rPr>
          <w:rFonts w:ascii="Times New Roman" w:hAnsi="Times New Roman" w:cs="Times New Roman"/>
          <w:sz w:val="28"/>
          <w:szCs w:val="28"/>
        </w:rPr>
        <w:t xml:space="preserve"> приказом Минтруда РФ от 22.09.2021 №652н.</w:t>
      </w:r>
      <w:r w:rsidR="00E320FC" w:rsidRPr="00E320FC">
        <w:rPr>
          <w:rFonts w:ascii="Times New Roman" w:hAnsi="Times New Roman" w:cs="Times New Roman"/>
          <w:sz w:val="28"/>
          <w:szCs w:val="28"/>
        </w:rPr>
        <w:t>:</w:t>
      </w:r>
      <w:r w:rsidRPr="00E320FC">
        <w:rPr>
          <w:rFonts w:ascii="Times New Roman" w:hAnsi="Times New Roman" w:cs="Times New Roman"/>
          <w:sz w:val="28"/>
          <w:szCs w:val="28"/>
        </w:rPr>
        <w:t xml:space="preserve"> </w:t>
      </w:r>
      <w:r w:rsidR="00916A92" w:rsidRPr="00E320FC">
        <w:rPr>
          <w:rFonts w:ascii="Times New Roman" w:hAnsi="Times New Roman" w:cs="Times New Roman"/>
          <w:sz w:val="28"/>
          <w:szCs w:val="28"/>
        </w:rPr>
        <w:t>дата введения 2022-09-01.</w:t>
      </w:r>
      <w:r w:rsidR="00E320FC" w:rsidRPr="00E320FC">
        <w:rPr>
          <w:rFonts w:ascii="Times New Roman" w:hAnsi="Times New Roman" w:cs="Times New Roman"/>
          <w:sz w:val="28"/>
          <w:szCs w:val="28"/>
        </w:rPr>
        <w:t xml:space="preserve"> https:// https://normativ.kontur.ru/document?moduleId=1&amp;documentId=414971&amp;ysclid=mnyezqrpqp130471224</w:t>
      </w:r>
      <w:r w:rsidR="001316CB">
        <w:rPr>
          <w:rFonts w:ascii="Times New Roman" w:hAnsi="Times New Roman" w:cs="Times New Roman"/>
          <w:sz w:val="28"/>
          <w:szCs w:val="28"/>
        </w:rPr>
        <w:t>.</w:t>
      </w:r>
    </w:p>
    <w:p w:rsidR="00E36E1E" w:rsidRPr="001316CB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20FC">
        <w:rPr>
          <w:rFonts w:ascii="Times New Roman" w:hAnsi="Times New Roman" w:cs="Times New Roman"/>
          <w:sz w:val="28"/>
          <w:szCs w:val="28"/>
        </w:rPr>
        <w:t xml:space="preserve">Беляев, М. И. Технология создания электронных средств обучения / М. И. Беляев, В. В.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Гриншкун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, Г. А. Краснова. 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>URL: https://studylib.ru/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>/2437347/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tehnologiya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sozdaniya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lektronnyh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sredstv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C5E99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, П. В. Развитие познавательного интереса учащихся на занятиях по музыкальной литературе с применением компьютерных технологий / П. В.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, Н. И.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// Инновационная научная современная академическая исследовательская траектория (ИНСАЙТ). 2021. № 3 (6). С. 7–21.</w:t>
      </w:r>
    </w:p>
    <w:p w:rsidR="006C5E99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0FC">
        <w:rPr>
          <w:rFonts w:ascii="Times New Roman" w:hAnsi="Times New Roman" w:cs="Times New Roman"/>
          <w:sz w:val="28"/>
          <w:szCs w:val="28"/>
        </w:rPr>
        <w:t>Коновалов</w:t>
      </w:r>
      <w:proofErr w:type="gramEnd"/>
      <w:r w:rsidRPr="00E320FC">
        <w:rPr>
          <w:rFonts w:ascii="Times New Roman" w:hAnsi="Times New Roman" w:cs="Times New Roman"/>
          <w:sz w:val="28"/>
          <w:szCs w:val="28"/>
        </w:rPr>
        <w:t xml:space="preserve">, А. А. Цифровые технологии в музыкальном образовании: учебное пособие / А. А. Коновалов, Н. И.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. Екатеринбург: Изд-во Рос.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E320F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E320FC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. ун-та, 2022. 158 с. URL: </w:t>
      </w:r>
      <w:hyperlink r:id="rId7" w:history="1">
        <w:r w:rsidRPr="00E320FC">
          <w:rPr>
            <w:rStyle w:val="a4"/>
            <w:rFonts w:ascii="Times New Roman" w:hAnsi="Times New Roman" w:cs="Times New Roman"/>
            <w:sz w:val="28"/>
            <w:szCs w:val="28"/>
          </w:rPr>
          <w:t>http://elar.rsvpu.ru/978-5-8050-0734-8.pdf</w:t>
        </w:r>
      </w:hyperlink>
      <w:r w:rsidRPr="00E320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5E99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Огольцева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, Н. Н.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пособие как средство повышения эффективности образовательного процесса / Н. Н.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Огольцова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// Гаудеамус. 2010. Т. 2, № 16. С. 60–62.</w:t>
      </w:r>
    </w:p>
    <w:p w:rsidR="006C5E99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0FC">
        <w:rPr>
          <w:rFonts w:ascii="Times New Roman" w:hAnsi="Times New Roman" w:cs="Times New Roman"/>
          <w:sz w:val="28"/>
          <w:szCs w:val="28"/>
        </w:rPr>
        <w:t xml:space="preserve">Смирнова, А. А.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сопровождение занятий по фортепиано для развития аналитических способностей учащихся / А. А. Смирнова, Н. И.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// Наука. Информатизация. Технологии. Образование: сборник материалов 14-й Международной научно-практической конференции, Екатеринбург, 1–5 марта 2021 г. / Рос.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E320F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E320FC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. ун-т. Екатеринбург, 2021. С. 539–557. URL: </w:t>
      </w:r>
      <w:hyperlink r:id="rId8" w:history="1">
        <w:r w:rsidRPr="00E320FC">
          <w:rPr>
            <w:rStyle w:val="a4"/>
            <w:rFonts w:ascii="Times New Roman" w:hAnsi="Times New Roman" w:cs="Times New Roman"/>
            <w:sz w:val="28"/>
            <w:szCs w:val="28"/>
          </w:rPr>
          <w:t>https://elibrary.ru/item.asp?id=45825104</w:t>
        </w:r>
      </w:hyperlink>
      <w:r w:rsidRPr="00E320FC">
        <w:rPr>
          <w:rFonts w:ascii="Times New Roman" w:hAnsi="Times New Roman" w:cs="Times New Roman"/>
          <w:sz w:val="28"/>
          <w:szCs w:val="28"/>
        </w:rPr>
        <w:t>.</w:t>
      </w:r>
    </w:p>
    <w:p w:rsidR="006C5E99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0FC">
        <w:rPr>
          <w:rFonts w:ascii="Times New Roman" w:hAnsi="Times New Roman" w:cs="Times New Roman"/>
          <w:sz w:val="28"/>
          <w:szCs w:val="28"/>
        </w:rPr>
        <w:t xml:space="preserve">Стариков, Д. А. О понятии мультимедиа технологий и их использовании в образовательном процессе / Д. А. Стариков // Научные </w:t>
      </w:r>
      <w:r w:rsidRPr="00E320FC">
        <w:rPr>
          <w:rFonts w:ascii="Times New Roman" w:hAnsi="Times New Roman" w:cs="Times New Roman"/>
          <w:sz w:val="28"/>
          <w:szCs w:val="28"/>
        </w:rPr>
        <w:lastRenderedPageBreak/>
        <w:t>исследования в образовании: педагогика, психология, экономика. 2011. № 2. С. 53–55.</w:t>
      </w:r>
    </w:p>
    <w:p w:rsidR="006C5E99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0FC">
        <w:rPr>
          <w:rFonts w:ascii="Times New Roman" w:hAnsi="Times New Roman" w:cs="Times New Roman"/>
          <w:sz w:val="28"/>
          <w:szCs w:val="28"/>
        </w:rPr>
        <w:t xml:space="preserve">Фильчаков, С. И. Музыкально-компьютерные технологии: трактовки понятия, проблемы, возможности / С. И. Фильчаков, Н. И.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// Наука. Информатизация. Технологии. Образование: материалы 13-й Международной научно-практической конференции, Екатеринбург, 24–28 февр. 2020 г. / Рос.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E320FC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E320FC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>. ун-т. Екатеринбург, 2020. С. 701–713.</w:t>
      </w:r>
    </w:p>
    <w:p w:rsidR="006C5E99" w:rsidRPr="00E320FC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20FC">
        <w:rPr>
          <w:rFonts w:ascii="Times New Roman" w:hAnsi="Times New Roman" w:cs="Times New Roman"/>
          <w:sz w:val="28"/>
          <w:szCs w:val="28"/>
        </w:rPr>
        <w:t xml:space="preserve">Царева, Н. А. Программа по учебному предмету «Слушание музыки» / Н. А. Царева // Примерные программы по учебным предметам по дополнительным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предпрофессиональным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программам в области музыкального искусства. Москва</w:t>
      </w:r>
      <w:r w:rsidRPr="001316CB">
        <w:rPr>
          <w:rFonts w:ascii="Times New Roman" w:hAnsi="Times New Roman" w:cs="Times New Roman"/>
          <w:sz w:val="28"/>
          <w:szCs w:val="28"/>
          <w:lang w:val="en-US"/>
        </w:rPr>
        <w:t xml:space="preserve">, 2012. 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 xml:space="preserve">35 </w:t>
      </w:r>
      <w:r w:rsidRPr="00E320FC">
        <w:rPr>
          <w:rFonts w:ascii="Times New Roman" w:hAnsi="Times New Roman" w:cs="Times New Roman"/>
          <w:sz w:val="28"/>
          <w:szCs w:val="28"/>
        </w:rPr>
        <w:t>с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. URL: culture.gov.ru/ documents/primernye-programmy-po-uchebnym-predmetam-po-dopolnitel_nympredprofessionalnym-programmam-v-oblasti-/.</w:t>
      </w:r>
    </w:p>
    <w:p w:rsidR="006C5E99" w:rsidRDefault="006C5E9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20FC">
        <w:rPr>
          <w:rFonts w:ascii="Times New Roman" w:hAnsi="Times New Roman" w:cs="Times New Roman"/>
          <w:sz w:val="28"/>
          <w:szCs w:val="28"/>
        </w:rPr>
        <w:t>Черникова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, Д. Д. Применение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хрестоматии для развития навыка самостоятельной работы у гитаристов-первоклассников /Д. Д. </w:t>
      </w:r>
      <w:proofErr w:type="spellStart"/>
      <w:r w:rsidRPr="00E320FC">
        <w:rPr>
          <w:rFonts w:ascii="Times New Roman" w:hAnsi="Times New Roman" w:cs="Times New Roman"/>
          <w:sz w:val="28"/>
          <w:szCs w:val="28"/>
        </w:rPr>
        <w:t>Черникова</w:t>
      </w:r>
      <w:proofErr w:type="spellEnd"/>
      <w:r w:rsidRPr="00E320FC">
        <w:rPr>
          <w:rFonts w:ascii="Times New Roman" w:hAnsi="Times New Roman" w:cs="Times New Roman"/>
          <w:sz w:val="28"/>
          <w:szCs w:val="28"/>
        </w:rPr>
        <w:t xml:space="preserve"> // Инновационная научная современная академическая исследовательская траектория (ИНСАЙТ). 2020. № 2 (2). С. 88–100.</w:t>
      </w:r>
    </w:p>
    <w:p w:rsidR="00F40DA9" w:rsidRDefault="00F40DA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DA9">
        <w:rPr>
          <w:rFonts w:ascii="Times New Roman" w:hAnsi="Times New Roman" w:cs="Times New Roman"/>
          <w:sz w:val="28"/>
          <w:szCs w:val="28"/>
        </w:rPr>
        <w:t>Фэн</w:t>
      </w:r>
      <w:proofErr w:type="spellEnd"/>
      <w:r w:rsidRPr="00F40DA9">
        <w:rPr>
          <w:rFonts w:ascii="Times New Roman" w:hAnsi="Times New Roman" w:cs="Times New Roman"/>
          <w:sz w:val="28"/>
          <w:szCs w:val="28"/>
        </w:rPr>
        <w:t xml:space="preserve"> С. Трансформация и развитие музыкального образования в начальной и средней школе в эпоху цифровой музыки. </w:t>
      </w:r>
      <w:r w:rsidR="00CE3549" w:rsidRPr="00E320FC">
        <w:rPr>
          <w:rFonts w:ascii="Times New Roman" w:hAnsi="Times New Roman" w:cs="Times New Roman"/>
          <w:sz w:val="28"/>
          <w:szCs w:val="28"/>
          <w:lang w:val="en-US"/>
        </w:rPr>
        <w:t>URL:</w:t>
      </w:r>
      <w:r w:rsidR="00CE354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CE3549" w:rsidRPr="00F571AC">
          <w:rPr>
            <w:rStyle w:val="a4"/>
            <w:rFonts w:ascii="Times New Roman" w:hAnsi="Times New Roman" w:cs="Times New Roman"/>
            <w:sz w:val="28"/>
            <w:szCs w:val="28"/>
          </w:rPr>
          <w:t>https://emreview.ru/index.php/emr/article/view/2211</w:t>
        </w:r>
      </w:hyperlink>
      <w:r w:rsidR="00CE3549">
        <w:rPr>
          <w:rFonts w:ascii="Times New Roman" w:hAnsi="Times New Roman" w:cs="Times New Roman"/>
          <w:sz w:val="28"/>
          <w:szCs w:val="28"/>
        </w:rPr>
        <w:t>.</w:t>
      </w:r>
    </w:p>
    <w:p w:rsidR="00CE3549" w:rsidRPr="00CE3549" w:rsidRDefault="00CE3549" w:rsidP="00E320FC">
      <w:pPr>
        <w:pStyle w:val="a5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3549">
        <w:rPr>
          <w:rFonts w:ascii="Times New Roman" w:hAnsi="Times New Roman" w:cs="Times New Roman"/>
          <w:sz w:val="28"/>
          <w:szCs w:val="28"/>
          <w:lang w:val="en-US"/>
        </w:rPr>
        <w:t xml:space="preserve">OECD Digital Education Outlook 2026 Exploring Effective Uses of Generative AI in Education / OECD Publishing, </w:t>
      </w:r>
      <w:r w:rsidRPr="00CE3549">
        <w:rPr>
          <w:rFonts w:ascii="Times New Roman" w:hAnsi="Times New Roman" w:cs="Times New Roman"/>
          <w:sz w:val="28"/>
          <w:szCs w:val="28"/>
        </w:rPr>
        <w:t>Париж</w:t>
      </w:r>
      <w:r w:rsidRPr="00CE3549">
        <w:rPr>
          <w:rFonts w:ascii="Times New Roman" w:hAnsi="Times New Roman" w:cs="Times New Roman"/>
          <w:sz w:val="28"/>
          <w:szCs w:val="28"/>
          <w:lang w:val="en-US"/>
        </w:rPr>
        <w:t xml:space="preserve">, 2026. </w:t>
      </w:r>
      <w:r w:rsidRPr="00E320FC">
        <w:rPr>
          <w:rFonts w:ascii="Times New Roman" w:hAnsi="Times New Roman" w:cs="Times New Roman"/>
          <w:sz w:val="28"/>
          <w:szCs w:val="28"/>
          <w:lang w:val="en-US"/>
        </w:rPr>
        <w:t>URL:</w:t>
      </w:r>
      <w:r w:rsidRPr="00CE3549">
        <w:rPr>
          <w:lang w:val="en-US"/>
        </w:rPr>
        <w:t xml:space="preserve"> </w:t>
      </w:r>
      <w:hyperlink r:id="rId10" w:history="1">
        <w:r w:rsidRPr="00F571A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https://www.oecd.org/content/dam/oecd/en/publications/reports/2026/01/oecd-digital-education-outlook-2026_940e0dd8/062a7394-en.pdf</w:t>
        </w:r>
      </w:hyperlink>
      <w:r w:rsidRPr="00CE354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E3549" w:rsidRPr="00CE3549" w:rsidRDefault="00CE3549" w:rsidP="00CE3549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36E1E" w:rsidRPr="00CE3549" w:rsidRDefault="00E36E1E" w:rsidP="00E320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36E1E" w:rsidRPr="00CE3549" w:rsidRDefault="00E36E1E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36E1E" w:rsidRPr="00CE3549" w:rsidRDefault="00E36E1E" w:rsidP="005D4E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36E1E" w:rsidRPr="00CE3549" w:rsidSect="008F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7FDE"/>
    <w:multiLevelType w:val="hybridMultilevel"/>
    <w:tmpl w:val="80E8CAB2"/>
    <w:lvl w:ilvl="0" w:tplc="A548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73765"/>
    <w:multiLevelType w:val="multilevel"/>
    <w:tmpl w:val="B9B62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FF2586"/>
    <w:multiLevelType w:val="hybridMultilevel"/>
    <w:tmpl w:val="8250B9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131A16"/>
    <w:multiLevelType w:val="hybridMultilevel"/>
    <w:tmpl w:val="2EA28340"/>
    <w:lvl w:ilvl="0" w:tplc="A548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81806"/>
    <w:multiLevelType w:val="hybridMultilevel"/>
    <w:tmpl w:val="A44C8ACC"/>
    <w:lvl w:ilvl="0" w:tplc="A548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4102B"/>
    <w:multiLevelType w:val="hybridMultilevel"/>
    <w:tmpl w:val="027815A6"/>
    <w:lvl w:ilvl="0" w:tplc="A548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B0096"/>
    <w:multiLevelType w:val="hybridMultilevel"/>
    <w:tmpl w:val="5976557E"/>
    <w:lvl w:ilvl="0" w:tplc="A5484E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A25F1"/>
    <w:multiLevelType w:val="multilevel"/>
    <w:tmpl w:val="323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2490" w:hanging="141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29781D"/>
    <w:multiLevelType w:val="hybridMultilevel"/>
    <w:tmpl w:val="AADAD8A0"/>
    <w:lvl w:ilvl="0" w:tplc="A5484E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53A21CF"/>
    <w:multiLevelType w:val="multilevel"/>
    <w:tmpl w:val="87F4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82D9D"/>
    <w:rsid w:val="00056998"/>
    <w:rsid w:val="00080921"/>
    <w:rsid w:val="000D2CB4"/>
    <w:rsid w:val="00130992"/>
    <w:rsid w:val="001316CB"/>
    <w:rsid w:val="001A7136"/>
    <w:rsid w:val="00221841"/>
    <w:rsid w:val="00234C94"/>
    <w:rsid w:val="0024045A"/>
    <w:rsid w:val="0028554C"/>
    <w:rsid w:val="0031143C"/>
    <w:rsid w:val="00367541"/>
    <w:rsid w:val="00382885"/>
    <w:rsid w:val="0042744B"/>
    <w:rsid w:val="004802B0"/>
    <w:rsid w:val="00482D9D"/>
    <w:rsid w:val="004B2B15"/>
    <w:rsid w:val="00524182"/>
    <w:rsid w:val="005A0F7F"/>
    <w:rsid w:val="005A5085"/>
    <w:rsid w:val="005D4E83"/>
    <w:rsid w:val="00646A18"/>
    <w:rsid w:val="0065550D"/>
    <w:rsid w:val="00695FBF"/>
    <w:rsid w:val="006C5E99"/>
    <w:rsid w:val="006D2EB4"/>
    <w:rsid w:val="006F1A40"/>
    <w:rsid w:val="007A3917"/>
    <w:rsid w:val="007C58A8"/>
    <w:rsid w:val="00811D28"/>
    <w:rsid w:val="008A5B8E"/>
    <w:rsid w:val="008E15CD"/>
    <w:rsid w:val="008F1090"/>
    <w:rsid w:val="00916A92"/>
    <w:rsid w:val="00954997"/>
    <w:rsid w:val="009556C1"/>
    <w:rsid w:val="00967291"/>
    <w:rsid w:val="009B12CF"/>
    <w:rsid w:val="00A07B56"/>
    <w:rsid w:val="00A40B05"/>
    <w:rsid w:val="00A5021F"/>
    <w:rsid w:val="00AF2501"/>
    <w:rsid w:val="00AF28BA"/>
    <w:rsid w:val="00B87FAC"/>
    <w:rsid w:val="00B939E5"/>
    <w:rsid w:val="00B97682"/>
    <w:rsid w:val="00BA29F5"/>
    <w:rsid w:val="00BD4BA5"/>
    <w:rsid w:val="00C05E27"/>
    <w:rsid w:val="00C858EB"/>
    <w:rsid w:val="00CE3549"/>
    <w:rsid w:val="00D46367"/>
    <w:rsid w:val="00D9148A"/>
    <w:rsid w:val="00E30A43"/>
    <w:rsid w:val="00E320FC"/>
    <w:rsid w:val="00E36E1E"/>
    <w:rsid w:val="00F40DA9"/>
    <w:rsid w:val="00FB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36E1E"/>
    <w:rPr>
      <w:b/>
      <w:bCs/>
    </w:rPr>
  </w:style>
  <w:style w:type="character" w:styleId="a4">
    <w:name w:val="Hyperlink"/>
    <w:basedOn w:val="a0"/>
    <w:uiPriority w:val="99"/>
    <w:unhideWhenUsed/>
    <w:rsid w:val="0022184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40B05"/>
    <w:pPr>
      <w:ind w:left="720"/>
      <w:contextualSpacing/>
    </w:pPr>
  </w:style>
  <w:style w:type="paragraph" w:customStyle="1" w:styleId="Default">
    <w:name w:val="Default"/>
    <w:rsid w:val="00F40D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6452">
          <w:marLeft w:val="0"/>
          <w:marRight w:val="0"/>
          <w:marTop w:val="0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1297">
          <w:marLeft w:val="0"/>
          <w:marRight w:val="0"/>
          <w:marTop w:val="0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8166">
          <w:marLeft w:val="0"/>
          <w:marRight w:val="0"/>
          <w:marTop w:val="0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288">
          <w:marLeft w:val="0"/>
          <w:marRight w:val="0"/>
          <w:marTop w:val="0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719">
          <w:marLeft w:val="0"/>
          <w:marRight w:val="0"/>
          <w:marTop w:val="0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item.asp?id=45825104" TargetMode="External"/><Relationship Id="rId3" Type="http://schemas.openxmlformats.org/officeDocument/2006/relationships/styles" Target="styles.xml"/><Relationship Id="rId7" Type="http://schemas.openxmlformats.org/officeDocument/2006/relationships/hyperlink" Target="http://elar.rsvpu.ru/978-5-8050-0734-8.pd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ecd.org/content/dam/oecd/en/publications/reports/2026/01/oecd-digital-education-outlook-2026_940e0dd8/062a7394-en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review.ru/index.php/emr/article/view/22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1C27E-472F-4986-BC65-A5B13703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5847</Words>
  <Characters>33333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13</cp:revision>
  <dcterms:created xsi:type="dcterms:W3CDTF">2026-04-02T08:15:00Z</dcterms:created>
  <dcterms:modified xsi:type="dcterms:W3CDTF">2026-04-14T10:10:00Z</dcterms:modified>
</cp:coreProperties>
</file>