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0C6B" w:rsidRDefault="00E10C6B" w:rsidP="00E10C6B">
      <w:pPr>
        <w:pStyle w:val="docdata"/>
        <w:spacing w:before="0" w:beforeAutospacing="0" w:after="0" w:afterAutospacing="0"/>
        <w:jc w:val="both"/>
      </w:pPr>
      <w:bookmarkStart w:id="0" w:name="_Hlk211878124"/>
      <w:r w:rsidRPr="00651521">
        <w:rPr>
          <w:color w:val="000000"/>
        </w:rPr>
        <w:t xml:space="preserve">УДК </w:t>
      </w:r>
      <w:bookmarkEnd w:id="0"/>
      <w:r w:rsidRPr="00770352">
        <w:fldChar w:fldCharType="begin"/>
      </w:r>
      <w:r w:rsidRPr="00770352">
        <w:instrText xml:space="preserve"> HYPERLINK "https://teacode.com/online/udc/37/37.031.html" \o "https://teacode.com/online/udc/37/37.031.html" </w:instrText>
      </w:r>
      <w:r w:rsidRPr="00770352">
        <w:fldChar w:fldCharType="separate"/>
      </w:r>
      <w:r w:rsidRPr="00770352">
        <w:rPr>
          <w:rStyle w:val="a3"/>
          <w:color w:val="000000"/>
          <w:u w:val="none"/>
        </w:rPr>
        <w:t>372.4</w:t>
      </w:r>
      <w:r w:rsidRPr="00770352">
        <w:fldChar w:fldCharType="end"/>
      </w:r>
    </w:p>
    <w:p w:rsidR="00770352" w:rsidRPr="00651521" w:rsidRDefault="00770352" w:rsidP="00E10C6B">
      <w:pPr>
        <w:pStyle w:val="docdata"/>
        <w:spacing w:before="0" w:beforeAutospacing="0" w:after="0" w:afterAutospacing="0"/>
        <w:jc w:val="both"/>
      </w:pPr>
    </w:p>
    <w:p w:rsidR="006C7554" w:rsidRPr="00651521" w:rsidRDefault="006C7554" w:rsidP="006C7554">
      <w:pPr>
        <w:spacing w:after="0" w:line="240" w:lineRule="auto"/>
        <w:ind w:firstLine="709"/>
        <w:jc w:val="center"/>
        <w:rPr>
          <w:rFonts w:ascii="Times New Roman" w:hAnsi="Times New Roman" w:cs="Times New Roman"/>
          <w:b/>
          <w:sz w:val="24"/>
          <w:szCs w:val="24"/>
        </w:rPr>
      </w:pPr>
      <w:r w:rsidRPr="00651521">
        <w:rPr>
          <w:rFonts w:ascii="Times New Roman" w:hAnsi="Times New Roman" w:cs="Times New Roman"/>
          <w:b/>
          <w:sz w:val="24"/>
          <w:szCs w:val="24"/>
        </w:rPr>
        <w:t>ПЕДАГОГИЧЕСКИЕ УСЛОВИЯ ФОРМИРОВАНИЯ КРАЕВЕДЧЕСКИХ ПОНЯТИЙ У МЛАДШИХ ШКОЛЬНИКОВ ВО ВНЕУРОЧНОЙ ДЕЯТЕЛЬНОСТИ</w:t>
      </w:r>
    </w:p>
    <w:p w:rsidR="00E10C6B" w:rsidRDefault="00E10C6B" w:rsidP="00E10C6B">
      <w:pPr>
        <w:pStyle w:val="a4"/>
        <w:spacing w:before="0" w:beforeAutospacing="0" w:after="0" w:afterAutospacing="0"/>
        <w:jc w:val="both"/>
      </w:pPr>
    </w:p>
    <w:p w:rsidR="00E10C6B" w:rsidRDefault="00E10C6B" w:rsidP="00E10C6B">
      <w:pPr>
        <w:pStyle w:val="a4"/>
        <w:spacing w:before="0" w:beforeAutospacing="0" w:after="0" w:afterAutospacing="0"/>
        <w:jc w:val="center"/>
      </w:pPr>
      <w:r>
        <w:t> </w:t>
      </w:r>
    </w:p>
    <w:p w:rsidR="00E10C6B" w:rsidRPr="003938C0" w:rsidRDefault="006C7554" w:rsidP="00E10C6B">
      <w:pPr>
        <w:pStyle w:val="a4"/>
        <w:widowControl w:val="0"/>
        <w:spacing w:before="0" w:beforeAutospacing="0" w:after="0" w:afterAutospacing="0"/>
        <w:jc w:val="right"/>
      </w:pPr>
      <w:proofErr w:type="spellStart"/>
      <w:r w:rsidRPr="003938C0">
        <w:rPr>
          <w:b/>
          <w:bCs/>
          <w:i/>
          <w:iCs/>
          <w:color w:val="000000"/>
        </w:rPr>
        <w:t>Дударева</w:t>
      </w:r>
      <w:proofErr w:type="spellEnd"/>
      <w:r w:rsidRPr="003938C0">
        <w:rPr>
          <w:b/>
          <w:bCs/>
          <w:i/>
          <w:iCs/>
          <w:color w:val="000000"/>
        </w:rPr>
        <w:t xml:space="preserve"> Т</w:t>
      </w:r>
      <w:r w:rsidR="003938C0" w:rsidRPr="003938C0">
        <w:rPr>
          <w:b/>
          <w:bCs/>
          <w:i/>
          <w:iCs/>
          <w:color w:val="000000"/>
        </w:rPr>
        <w:t>.А</w:t>
      </w:r>
      <w:r w:rsidR="00B4523D">
        <w:rPr>
          <w:b/>
          <w:bCs/>
          <w:i/>
          <w:iCs/>
          <w:color w:val="000000"/>
        </w:rPr>
        <w:t>.</w:t>
      </w:r>
    </w:p>
    <w:p w:rsidR="00E10C6B" w:rsidRPr="003938C0" w:rsidRDefault="00E10C6B" w:rsidP="00E10C6B">
      <w:pPr>
        <w:pStyle w:val="a4"/>
        <w:widowControl w:val="0"/>
        <w:spacing w:before="0" w:beforeAutospacing="0" w:after="0" w:afterAutospacing="0"/>
        <w:jc w:val="right"/>
        <w:rPr>
          <w:b/>
        </w:rPr>
      </w:pPr>
      <w:r w:rsidRPr="003938C0">
        <w:rPr>
          <w:b/>
          <w:i/>
          <w:iCs/>
          <w:color w:val="000000"/>
        </w:rPr>
        <w:t>Научный руководитель: Маркова Е.А</w:t>
      </w:r>
      <w:r w:rsidR="00BC7E44">
        <w:rPr>
          <w:b/>
          <w:i/>
          <w:iCs/>
          <w:color w:val="000000"/>
        </w:rPr>
        <w:t>., старший преподаватель</w:t>
      </w:r>
    </w:p>
    <w:p w:rsidR="00E10C6B" w:rsidRDefault="003938C0" w:rsidP="003938C0">
      <w:pPr>
        <w:pStyle w:val="a4"/>
        <w:widowControl w:val="0"/>
        <w:spacing w:before="0" w:beforeAutospacing="0" w:after="0" w:afterAutospacing="0"/>
        <w:jc w:val="right"/>
        <w:rPr>
          <w:i/>
          <w:iCs/>
          <w:color w:val="000000"/>
        </w:rPr>
      </w:pPr>
      <w:r w:rsidRPr="003938C0">
        <w:rPr>
          <w:b/>
          <w:i/>
        </w:rPr>
        <w:t>ФГБОУ ВО «</w:t>
      </w:r>
      <w:proofErr w:type="spellStart"/>
      <w:r w:rsidRPr="003938C0">
        <w:rPr>
          <w:b/>
          <w:i/>
        </w:rPr>
        <w:t>ДонГУ</w:t>
      </w:r>
      <w:proofErr w:type="spellEnd"/>
      <w:r w:rsidRPr="003938C0">
        <w:rPr>
          <w:i/>
          <w:iCs/>
          <w:color w:val="000000"/>
        </w:rPr>
        <w:t>»</w:t>
      </w:r>
    </w:p>
    <w:p w:rsidR="00651521" w:rsidRPr="003938C0" w:rsidRDefault="00651521" w:rsidP="003938C0">
      <w:pPr>
        <w:pStyle w:val="a4"/>
        <w:widowControl w:val="0"/>
        <w:spacing w:before="0" w:beforeAutospacing="0" w:after="0" w:afterAutospacing="0"/>
        <w:jc w:val="right"/>
      </w:pPr>
    </w:p>
    <w:p w:rsidR="006C7554" w:rsidRPr="00770352" w:rsidRDefault="006C7554" w:rsidP="00770352">
      <w:pPr>
        <w:spacing w:after="0" w:line="240" w:lineRule="auto"/>
        <w:ind w:firstLine="567"/>
        <w:jc w:val="both"/>
        <w:rPr>
          <w:rFonts w:ascii="Times New Roman" w:hAnsi="Times New Roman" w:cs="Times New Roman"/>
          <w:sz w:val="20"/>
          <w:szCs w:val="20"/>
        </w:rPr>
      </w:pPr>
      <w:r w:rsidRPr="00770352">
        <w:rPr>
          <w:rFonts w:ascii="Times New Roman" w:hAnsi="Times New Roman" w:cs="Times New Roman"/>
          <w:i/>
          <w:sz w:val="20"/>
          <w:szCs w:val="20"/>
        </w:rPr>
        <w:t>Аннотация</w:t>
      </w:r>
      <w:r w:rsidR="006F6EC8" w:rsidRPr="00770352">
        <w:rPr>
          <w:rFonts w:ascii="Times New Roman" w:hAnsi="Times New Roman" w:cs="Times New Roman"/>
          <w:i/>
          <w:sz w:val="20"/>
          <w:szCs w:val="20"/>
        </w:rPr>
        <w:t>:</w:t>
      </w:r>
      <w:r w:rsidR="006F6EC8" w:rsidRPr="00770352">
        <w:rPr>
          <w:rFonts w:ascii="Times New Roman" w:hAnsi="Times New Roman" w:cs="Times New Roman"/>
          <w:sz w:val="20"/>
          <w:szCs w:val="20"/>
        </w:rPr>
        <w:t xml:space="preserve"> </w:t>
      </w:r>
      <w:r w:rsidRPr="00770352">
        <w:rPr>
          <w:rFonts w:ascii="Times New Roman" w:hAnsi="Times New Roman" w:cs="Times New Roman"/>
          <w:sz w:val="20"/>
          <w:szCs w:val="20"/>
        </w:rPr>
        <w:t xml:space="preserve">В </w:t>
      </w:r>
      <w:r w:rsidR="006F6EC8" w:rsidRPr="00770352">
        <w:rPr>
          <w:rFonts w:ascii="Times New Roman" w:hAnsi="Times New Roman" w:cs="Times New Roman"/>
          <w:sz w:val="20"/>
          <w:szCs w:val="20"/>
        </w:rPr>
        <w:t xml:space="preserve">данной </w:t>
      </w:r>
      <w:r w:rsidRPr="00770352">
        <w:rPr>
          <w:rFonts w:ascii="Times New Roman" w:hAnsi="Times New Roman" w:cs="Times New Roman"/>
          <w:sz w:val="20"/>
          <w:szCs w:val="20"/>
        </w:rPr>
        <w:t xml:space="preserve">статье рассматривается проблема формирования краеведческих понятий у младших школьников во внеурочной деятельности. На основе анализа психолого-педагогических подходов к формированию понятий и особенностей развития младших школьников обоснована роль внеурочной деятельности как эффективного педагогического пространства для реализации краеведческого содержания. Выделены и охарактеризованы педагогические условия, обеспечивающие результативность формирования краеведческих понятий: интеграция краеведческого материала в систему занятий, использование активных и практико-ориентированных форм работы, организация проектной и исследовательской деятельности, создание развивающей образовательной среды и учёт возрастных и индивидуальных особенностей обучающихся. </w:t>
      </w:r>
    </w:p>
    <w:p w:rsidR="00EA630B" w:rsidRPr="00770352" w:rsidRDefault="006C7554" w:rsidP="00770352">
      <w:pPr>
        <w:spacing w:after="0" w:line="240" w:lineRule="auto"/>
        <w:ind w:firstLine="567"/>
        <w:jc w:val="both"/>
        <w:rPr>
          <w:rFonts w:ascii="Times New Roman" w:hAnsi="Times New Roman" w:cs="Times New Roman"/>
          <w:sz w:val="20"/>
          <w:szCs w:val="20"/>
        </w:rPr>
      </w:pPr>
      <w:r w:rsidRPr="00770352">
        <w:rPr>
          <w:rFonts w:ascii="Times New Roman" w:hAnsi="Times New Roman" w:cs="Times New Roman"/>
          <w:i/>
          <w:sz w:val="20"/>
          <w:szCs w:val="20"/>
        </w:rPr>
        <w:t>Ключевые слова:</w:t>
      </w:r>
      <w:r w:rsidR="006F6EC8" w:rsidRPr="00770352">
        <w:rPr>
          <w:rFonts w:ascii="Times New Roman" w:hAnsi="Times New Roman" w:cs="Times New Roman"/>
          <w:sz w:val="20"/>
          <w:szCs w:val="20"/>
        </w:rPr>
        <w:t xml:space="preserve"> </w:t>
      </w:r>
      <w:r w:rsidRPr="00770352">
        <w:rPr>
          <w:rFonts w:ascii="Times New Roman" w:hAnsi="Times New Roman" w:cs="Times New Roman"/>
          <w:sz w:val="20"/>
          <w:szCs w:val="20"/>
        </w:rPr>
        <w:t>младшие школьники; краеведческие понятия; внеурочная деятельность; педагогические условия; краеведческая деятельност</w:t>
      </w:r>
      <w:r w:rsidR="001967E4" w:rsidRPr="00770352">
        <w:rPr>
          <w:rFonts w:ascii="Times New Roman" w:hAnsi="Times New Roman" w:cs="Times New Roman"/>
          <w:sz w:val="20"/>
          <w:szCs w:val="20"/>
        </w:rPr>
        <w:t>ь</w:t>
      </w:r>
      <w:r w:rsidRPr="00770352">
        <w:rPr>
          <w:rFonts w:ascii="Times New Roman" w:hAnsi="Times New Roman" w:cs="Times New Roman"/>
          <w:sz w:val="20"/>
          <w:szCs w:val="20"/>
        </w:rPr>
        <w:t>.</w:t>
      </w:r>
    </w:p>
    <w:p w:rsidR="00651521" w:rsidRDefault="00651521" w:rsidP="006F6EC8">
      <w:pPr>
        <w:spacing w:after="0" w:line="240" w:lineRule="auto"/>
        <w:ind w:firstLine="567"/>
        <w:rPr>
          <w:rFonts w:ascii="Times New Roman" w:hAnsi="Times New Roman" w:cs="Times New Roman"/>
          <w:sz w:val="24"/>
          <w:szCs w:val="24"/>
        </w:rPr>
      </w:pPr>
    </w:p>
    <w:p w:rsidR="00EA630B" w:rsidRPr="0055082B" w:rsidRDefault="00B4523D" w:rsidP="0055082B">
      <w:pPr>
        <w:spacing w:after="0" w:line="240" w:lineRule="auto"/>
        <w:ind w:firstLine="567"/>
        <w:jc w:val="both"/>
        <w:rPr>
          <w:rFonts w:ascii="Times New Roman" w:hAnsi="Times New Roman" w:cs="Times New Roman"/>
          <w:sz w:val="24"/>
          <w:szCs w:val="24"/>
        </w:rPr>
      </w:pPr>
      <w:bookmarkStart w:id="1" w:name="_Hlk222398767"/>
      <w:r w:rsidRPr="00B4523D">
        <w:rPr>
          <w:rFonts w:ascii="Times New Roman" w:hAnsi="Times New Roman" w:cs="Times New Roman"/>
          <w:b/>
          <w:sz w:val="24"/>
          <w:szCs w:val="24"/>
        </w:rPr>
        <w:t>Актуальность исследования.</w:t>
      </w:r>
      <w:r>
        <w:rPr>
          <w:rFonts w:ascii="Times New Roman" w:hAnsi="Times New Roman" w:cs="Times New Roman"/>
          <w:sz w:val="24"/>
          <w:szCs w:val="24"/>
        </w:rPr>
        <w:t xml:space="preserve"> </w:t>
      </w:r>
      <w:r w:rsidR="00EA630B" w:rsidRPr="00EA630B">
        <w:rPr>
          <w:rFonts w:ascii="Times New Roman" w:hAnsi="Times New Roman" w:cs="Times New Roman"/>
          <w:sz w:val="24"/>
          <w:szCs w:val="24"/>
        </w:rPr>
        <w:t>В условиях реализации современных требований к начальному общему образованию особое значение приобретает формирование у младших школьников представлений о родном крае, его природе, истории и культурных традициях. Краеведческое содержание способствует развитию познавательного интереса, формированию гражданской идентичности, ценностного отношения к окружающей действительности и социальной активности детей</w:t>
      </w:r>
      <w:r w:rsidR="00BC7E44">
        <w:rPr>
          <w:rFonts w:ascii="Times New Roman" w:hAnsi="Times New Roman" w:cs="Times New Roman"/>
          <w:sz w:val="24"/>
          <w:szCs w:val="24"/>
        </w:rPr>
        <w:t xml:space="preserve"> </w:t>
      </w:r>
      <w:r w:rsidR="00BC7E44" w:rsidRPr="0055082B">
        <w:rPr>
          <w:rFonts w:ascii="Times New Roman" w:hAnsi="Times New Roman" w:cs="Times New Roman"/>
          <w:sz w:val="24"/>
          <w:szCs w:val="24"/>
        </w:rPr>
        <w:t>[1]</w:t>
      </w:r>
      <w:r w:rsidR="00770352">
        <w:rPr>
          <w:rFonts w:ascii="Times New Roman" w:hAnsi="Times New Roman" w:cs="Times New Roman"/>
          <w:sz w:val="24"/>
          <w:szCs w:val="24"/>
        </w:rPr>
        <w:t>.</w:t>
      </w:r>
    </w:p>
    <w:p w:rsidR="00EA630B" w:rsidRPr="00BC7E44" w:rsidRDefault="00EA630B" w:rsidP="0055082B">
      <w:pPr>
        <w:spacing w:after="0" w:line="240" w:lineRule="auto"/>
        <w:ind w:firstLine="567"/>
        <w:jc w:val="both"/>
        <w:rPr>
          <w:rFonts w:ascii="Times New Roman" w:hAnsi="Times New Roman" w:cs="Times New Roman"/>
          <w:sz w:val="24"/>
          <w:szCs w:val="24"/>
        </w:rPr>
      </w:pPr>
      <w:r w:rsidRPr="00EA630B">
        <w:rPr>
          <w:rFonts w:ascii="Times New Roman" w:hAnsi="Times New Roman" w:cs="Times New Roman"/>
          <w:sz w:val="24"/>
          <w:szCs w:val="24"/>
        </w:rPr>
        <w:t>Одним из наиболее благоприятных педагогических простран</w:t>
      </w:r>
      <w:proofErr w:type="gramStart"/>
      <w:r w:rsidRPr="00EA630B">
        <w:rPr>
          <w:rFonts w:ascii="Times New Roman" w:hAnsi="Times New Roman" w:cs="Times New Roman"/>
          <w:sz w:val="24"/>
          <w:szCs w:val="24"/>
        </w:rPr>
        <w:t>ств дл</w:t>
      </w:r>
      <w:proofErr w:type="gramEnd"/>
      <w:r w:rsidRPr="00EA630B">
        <w:rPr>
          <w:rFonts w:ascii="Times New Roman" w:hAnsi="Times New Roman" w:cs="Times New Roman"/>
          <w:sz w:val="24"/>
          <w:szCs w:val="24"/>
        </w:rPr>
        <w:t>я реализации задач краеведческого образования выступает внеурочная деятельность. В отличие от урочной формы обучения, она обладает большей вариативностью содержания, гибкостью организации и возможностями практико-ориентированной работы. Вместе с тем анализ педагогической практики показывает, что краеведческая работа во внеурочной деятельности нередко носит эпизодический характер и не всегда направлена на целенаправленное формирование у младших школьнико</w:t>
      </w:r>
      <w:r w:rsidR="00770352">
        <w:rPr>
          <w:rFonts w:ascii="Times New Roman" w:hAnsi="Times New Roman" w:cs="Times New Roman"/>
          <w:sz w:val="24"/>
          <w:szCs w:val="24"/>
        </w:rPr>
        <w:t>в системы краеведческих понятий</w:t>
      </w:r>
      <w:r w:rsidR="00BC7E44" w:rsidRPr="00BC7E44">
        <w:rPr>
          <w:rFonts w:ascii="Times New Roman" w:hAnsi="Times New Roman" w:cs="Times New Roman"/>
          <w:sz w:val="24"/>
          <w:szCs w:val="24"/>
        </w:rPr>
        <w:t xml:space="preserve"> [3]</w:t>
      </w:r>
      <w:r w:rsidR="00770352">
        <w:rPr>
          <w:rFonts w:ascii="Times New Roman" w:hAnsi="Times New Roman" w:cs="Times New Roman"/>
          <w:sz w:val="24"/>
          <w:szCs w:val="24"/>
        </w:rPr>
        <w:t>.</w:t>
      </w:r>
    </w:p>
    <w:p w:rsidR="00EA630B" w:rsidRPr="0055082B" w:rsidRDefault="00EA630B" w:rsidP="0055082B">
      <w:pPr>
        <w:spacing w:after="0" w:line="240" w:lineRule="auto"/>
        <w:ind w:firstLine="567"/>
        <w:jc w:val="both"/>
        <w:rPr>
          <w:rFonts w:ascii="Times New Roman" w:hAnsi="Times New Roman" w:cs="Times New Roman"/>
          <w:sz w:val="24"/>
          <w:szCs w:val="24"/>
        </w:rPr>
      </w:pPr>
      <w:r w:rsidRPr="00EA630B">
        <w:rPr>
          <w:rFonts w:ascii="Times New Roman" w:hAnsi="Times New Roman" w:cs="Times New Roman"/>
          <w:sz w:val="24"/>
          <w:szCs w:val="24"/>
        </w:rPr>
        <w:t>Существуют противоречия между значительным образовательным и воспитательным потенциалом краеведческой работы и недостаточной методической обеспеченностью процесса формирования краеведческих понятий у младших школьн</w:t>
      </w:r>
      <w:r w:rsidR="00770352">
        <w:rPr>
          <w:rFonts w:ascii="Times New Roman" w:hAnsi="Times New Roman" w:cs="Times New Roman"/>
          <w:sz w:val="24"/>
          <w:szCs w:val="24"/>
        </w:rPr>
        <w:t>иков во внеурочной деятельности</w:t>
      </w:r>
      <w:r w:rsidR="00BC7E44" w:rsidRPr="00BC7E44">
        <w:rPr>
          <w:rFonts w:ascii="Times New Roman" w:hAnsi="Times New Roman" w:cs="Times New Roman"/>
          <w:sz w:val="24"/>
          <w:szCs w:val="24"/>
        </w:rPr>
        <w:t xml:space="preserve"> </w:t>
      </w:r>
      <w:r w:rsidR="00BC7E44" w:rsidRPr="0055082B">
        <w:rPr>
          <w:rFonts w:ascii="Times New Roman" w:hAnsi="Times New Roman" w:cs="Times New Roman"/>
          <w:sz w:val="24"/>
          <w:szCs w:val="24"/>
        </w:rPr>
        <w:t>[10]</w:t>
      </w:r>
      <w:r w:rsidR="00770352">
        <w:rPr>
          <w:rFonts w:ascii="Times New Roman" w:hAnsi="Times New Roman" w:cs="Times New Roman"/>
          <w:sz w:val="24"/>
          <w:szCs w:val="24"/>
        </w:rPr>
        <w:t>.</w:t>
      </w:r>
    </w:p>
    <w:p w:rsidR="006F6EC8" w:rsidRPr="00EA630B" w:rsidRDefault="006F6EC8" w:rsidP="0055082B">
      <w:pPr>
        <w:spacing w:after="0" w:line="240" w:lineRule="auto"/>
        <w:ind w:firstLine="567"/>
        <w:jc w:val="both"/>
        <w:rPr>
          <w:rFonts w:ascii="Times New Roman" w:hAnsi="Times New Roman" w:cs="Times New Roman"/>
          <w:sz w:val="24"/>
          <w:szCs w:val="24"/>
        </w:rPr>
      </w:pPr>
      <w:r w:rsidRPr="006F6EC8">
        <w:rPr>
          <w:rFonts w:ascii="Times New Roman" w:hAnsi="Times New Roman" w:cs="Times New Roman"/>
          <w:sz w:val="24"/>
          <w:szCs w:val="24"/>
        </w:rPr>
        <w:t xml:space="preserve">Цель статьи </w:t>
      </w:r>
      <w:r w:rsidR="00B4523D">
        <w:rPr>
          <w:rFonts w:ascii="Times New Roman" w:hAnsi="Times New Roman" w:cs="Times New Roman"/>
          <w:sz w:val="24"/>
          <w:szCs w:val="24"/>
        </w:rPr>
        <w:t>–</w:t>
      </w:r>
      <w:r w:rsidRPr="006F6EC8">
        <w:rPr>
          <w:rFonts w:ascii="Times New Roman" w:hAnsi="Times New Roman" w:cs="Times New Roman"/>
          <w:sz w:val="24"/>
          <w:szCs w:val="24"/>
        </w:rPr>
        <w:t xml:space="preserve"> обосновать педагогические условия формирования краеведческих понятий у младших школьников во внеурочной деятельности.</w:t>
      </w:r>
    </w:p>
    <w:p w:rsidR="00EA630B" w:rsidRPr="0055082B" w:rsidRDefault="00B4523D" w:rsidP="0055082B">
      <w:pPr>
        <w:spacing w:after="0" w:line="240" w:lineRule="auto"/>
        <w:ind w:firstLine="567"/>
        <w:jc w:val="both"/>
        <w:rPr>
          <w:rFonts w:ascii="Times New Roman" w:hAnsi="Times New Roman" w:cs="Times New Roman"/>
          <w:sz w:val="24"/>
          <w:szCs w:val="24"/>
        </w:rPr>
      </w:pPr>
      <w:r w:rsidRPr="00B4523D">
        <w:rPr>
          <w:rFonts w:ascii="Times New Roman" w:hAnsi="Times New Roman" w:cs="Times New Roman"/>
          <w:b/>
          <w:sz w:val="24"/>
          <w:szCs w:val="24"/>
        </w:rPr>
        <w:t>Основное содержание статьи.</w:t>
      </w:r>
      <w:r>
        <w:rPr>
          <w:rFonts w:ascii="Times New Roman" w:hAnsi="Times New Roman" w:cs="Times New Roman"/>
          <w:sz w:val="24"/>
          <w:szCs w:val="24"/>
        </w:rPr>
        <w:t xml:space="preserve"> </w:t>
      </w:r>
      <w:r w:rsidR="00EA630B" w:rsidRPr="00EA630B">
        <w:rPr>
          <w:rFonts w:ascii="Times New Roman" w:hAnsi="Times New Roman" w:cs="Times New Roman"/>
          <w:sz w:val="24"/>
          <w:szCs w:val="24"/>
        </w:rPr>
        <w:t>Под педагогическими условиями понимается совокупность специально организованных факторов, обеспечивающих эффективность образовательного процесса и достижение поставленных педагогических целей. Формирование краеведческих понятий у младших школьников во внеурочной деятельности требует целенаправленного проек</w:t>
      </w:r>
      <w:r w:rsidR="00770352">
        <w:rPr>
          <w:rFonts w:ascii="Times New Roman" w:hAnsi="Times New Roman" w:cs="Times New Roman"/>
          <w:sz w:val="24"/>
          <w:szCs w:val="24"/>
        </w:rPr>
        <w:t>тирования системы таких условий</w:t>
      </w:r>
      <w:r w:rsidR="00BC7E44" w:rsidRPr="00BC7E44">
        <w:rPr>
          <w:rFonts w:ascii="Times New Roman" w:hAnsi="Times New Roman" w:cs="Times New Roman"/>
          <w:sz w:val="24"/>
          <w:szCs w:val="24"/>
        </w:rPr>
        <w:t xml:space="preserve"> </w:t>
      </w:r>
      <w:r w:rsidR="00BC7E44" w:rsidRPr="0055082B">
        <w:rPr>
          <w:rFonts w:ascii="Times New Roman" w:hAnsi="Times New Roman" w:cs="Times New Roman"/>
          <w:sz w:val="24"/>
          <w:szCs w:val="24"/>
        </w:rPr>
        <w:t>[2]</w:t>
      </w:r>
      <w:r w:rsidR="00770352">
        <w:rPr>
          <w:rFonts w:ascii="Times New Roman" w:hAnsi="Times New Roman" w:cs="Times New Roman"/>
          <w:sz w:val="24"/>
          <w:szCs w:val="24"/>
        </w:rPr>
        <w:t>.</w:t>
      </w:r>
    </w:p>
    <w:p w:rsidR="004A0BDB" w:rsidRPr="00DF388D" w:rsidRDefault="004A0BDB" w:rsidP="004A0BDB">
      <w:pPr>
        <w:spacing w:after="0" w:line="240" w:lineRule="auto"/>
        <w:ind w:firstLine="567"/>
        <w:jc w:val="both"/>
        <w:rPr>
          <w:rFonts w:ascii="Times New Roman" w:hAnsi="Times New Roman" w:cs="Times New Roman"/>
          <w:sz w:val="24"/>
        </w:rPr>
      </w:pPr>
      <w:r w:rsidRPr="00DF388D">
        <w:rPr>
          <w:rFonts w:ascii="Times New Roman" w:hAnsi="Times New Roman" w:cs="Times New Roman"/>
          <w:sz w:val="24"/>
        </w:rPr>
        <w:t xml:space="preserve">В современном педагогическом знании формирование понятий рассматривается как важнейший компонент когнитивного развития личности ребёнка младшего школьного возраста. Понятие выступает не только формой отражения действительности, но и средством осмысления, систематизации и обобщения опыта. В контексте краеведческого образования особую значимость приобретает формирование </w:t>
      </w:r>
      <w:r w:rsidRPr="00DF388D">
        <w:rPr>
          <w:rFonts w:ascii="Times New Roman" w:hAnsi="Times New Roman" w:cs="Times New Roman"/>
          <w:sz w:val="24"/>
        </w:rPr>
        <w:lastRenderedPageBreak/>
        <w:t>понятий, связанных с природными, историческими, культурными и социальными объектами родного края.</w:t>
      </w:r>
    </w:p>
    <w:p w:rsidR="004A0BDB" w:rsidRPr="00770352" w:rsidRDefault="004A0BDB" w:rsidP="004A0BDB">
      <w:pPr>
        <w:spacing w:after="0" w:line="240" w:lineRule="auto"/>
        <w:ind w:firstLine="567"/>
        <w:jc w:val="both"/>
        <w:rPr>
          <w:rFonts w:ascii="Times New Roman" w:hAnsi="Times New Roman" w:cs="Times New Roman"/>
          <w:sz w:val="24"/>
        </w:rPr>
      </w:pPr>
      <w:r w:rsidRPr="00DF388D">
        <w:rPr>
          <w:rFonts w:ascii="Times New Roman" w:hAnsi="Times New Roman" w:cs="Times New Roman"/>
          <w:sz w:val="24"/>
        </w:rPr>
        <w:t xml:space="preserve">С точки зрения психолого-педагогических подходов, процесс усвоения понятий в младшем школьном возрасте характеризуется переходом от наглядно-образных представлений к элементам понятийного мышления. Ребёнок постепенно учится выделять существенные признаки объектов, устанавливать причинно-следственные связи, обобщать и классифицировать явления. Формирование краеведческих понятий в данном возрастном периоде опирается на уже имеющийся жизненный опыт обучающихся, их эмоционально-ценностное восприятие окружающей действительности и личностную </w:t>
      </w:r>
      <w:r w:rsidR="00770352">
        <w:rPr>
          <w:rFonts w:ascii="Times New Roman" w:hAnsi="Times New Roman" w:cs="Times New Roman"/>
          <w:sz w:val="24"/>
        </w:rPr>
        <w:t>значимость изучаемого материала</w:t>
      </w:r>
      <w:r w:rsidRPr="004A0BDB">
        <w:rPr>
          <w:rFonts w:ascii="Times New Roman" w:hAnsi="Times New Roman" w:cs="Times New Roman"/>
          <w:sz w:val="24"/>
        </w:rPr>
        <w:t xml:space="preserve"> </w:t>
      </w:r>
      <w:r w:rsidRPr="00770352">
        <w:rPr>
          <w:rFonts w:ascii="Times New Roman" w:hAnsi="Times New Roman" w:cs="Times New Roman"/>
          <w:sz w:val="24"/>
        </w:rPr>
        <w:t>[3]</w:t>
      </w:r>
      <w:r w:rsidR="00770352">
        <w:rPr>
          <w:rFonts w:ascii="Times New Roman" w:hAnsi="Times New Roman" w:cs="Times New Roman"/>
          <w:sz w:val="24"/>
        </w:rPr>
        <w:t>.</w:t>
      </w:r>
    </w:p>
    <w:p w:rsidR="004A0BDB" w:rsidRPr="00770352" w:rsidRDefault="004A0BDB" w:rsidP="004A0BDB">
      <w:pPr>
        <w:spacing w:after="0" w:line="240" w:lineRule="auto"/>
        <w:ind w:firstLine="567"/>
        <w:jc w:val="both"/>
        <w:rPr>
          <w:rFonts w:ascii="Times New Roman" w:hAnsi="Times New Roman" w:cs="Times New Roman"/>
          <w:sz w:val="24"/>
        </w:rPr>
      </w:pPr>
      <w:r w:rsidRPr="00DF388D">
        <w:rPr>
          <w:rFonts w:ascii="Times New Roman" w:hAnsi="Times New Roman" w:cs="Times New Roman"/>
          <w:sz w:val="24"/>
        </w:rPr>
        <w:t xml:space="preserve">Краеведческие понятия обладают интегративным характером, так как объединяют сведения из различных областей знания </w:t>
      </w:r>
      <w:r w:rsidR="00770352">
        <w:rPr>
          <w:rFonts w:ascii="Times New Roman" w:hAnsi="Times New Roman" w:cs="Times New Roman"/>
          <w:sz w:val="24"/>
        </w:rPr>
        <w:t>–</w:t>
      </w:r>
      <w:r w:rsidRPr="00DF388D">
        <w:rPr>
          <w:rFonts w:ascii="Times New Roman" w:hAnsi="Times New Roman" w:cs="Times New Roman"/>
          <w:sz w:val="24"/>
        </w:rPr>
        <w:t xml:space="preserve"> географии, истории, экологии, культуры, искусства, социальной жизни. Это обусловливает необходимость их рассмотрения в единстве когнитивного, ценностного и деятельностного компонентов. В теоретическом плане краеведческие понятия можно рассматривать как систему знаний об объектах и явлениях родного края, отражающую их пространственные, временные, функциональ</w:t>
      </w:r>
      <w:r w:rsidR="00770352">
        <w:rPr>
          <w:rFonts w:ascii="Times New Roman" w:hAnsi="Times New Roman" w:cs="Times New Roman"/>
          <w:sz w:val="24"/>
        </w:rPr>
        <w:t>ные и культурные характеристики</w:t>
      </w:r>
      <w:r w:rsidRPr="004A0BDB">
        <w:rPr>
          <w:rFonts w:ascii="Times New Roman" w:hAnsi="Times New Roman" w:cs="Times New Roman"/>
          <w:sz w:val="24"/>
        </w:rPr>
        <w:t xml:space="preserve"> </w:t>
      </w:r>
      <w:r w:rsidRPr="00770352">
        <w:rPr>
          <w:rFonts w:ascii="Times New Roman" w:hAnsi="Times New Roman" w:cs="Times New Roman"/>
          <w:sz w:val="24"/>
        </w:rPr>
        <w:t>[4]</w:t>
      </w:r>
      <w:r w:rsidR="00770352">
        <w:rPr>
          <w:rFonts w:ascii="Times New Roman" w:hAnsi="Times New Roman" w:cs="Times New Roman"/>
          <w:sz w:val="24"/>
        </w:rPr>
        <w:t>.</w:t>
      </w:r>
    </w:p>
    <w:p w:rsidR="004A0BDB" w:rsidRPr="00DF388D" w:rsidRDefault="004A0BDB" w:rsidP="004A0BDB">
      <w:pPr>
        <w:spacing w:after="0" w:line="240" w:lineRule="auto"/>
        <w:ind w:firstLine="567"/>
        <w:jc w:val="both"/>
        <w:rPr>
          <w:rFonts w:ascii="Times New Roman" w:hAnsi="Times New Roman" w:cs="Times New Roman"/>
          <w:sz w:val="24"/>
        </w:rPr>
      </w:pPr>
      <w:r w:rsidRPr="00DF388D">
        <w:rPr>
          <w:rFonts w:ascii="Times New Roman" w:hAnsi="Times New Roman" w:cs="Times New Roman"/>
          <w:sz w:val="24"/>
        </w:rPr>
        <w:t>Важной особенностью формирования краеведческих понятий у младших школьников является их тесная связь с развитием эмоционально-ценностного отношения к родному краю. В педагогической теории подчёркивается, что усвоение содержания, связанного с ближайшим окружением ребёнка, способствует формированию устойчивых личностных смыслов. Знания о природе, истории и традициях родного края становятся основой для развития гражданской идентичности, патриотических чувств, уважения к культурному наследию и социальной ответственности.</w:t>
      </w:r>
    </w:p>
    <w:p w:rsidR="004A0BDB" w:rsidRPr="00DF388D" w:rsidRDefault="004A0BDB" w:rsidP="004A0BDB">
      <w:pPr>
        <w:spacing w:after="0" w:line="240" w:lineRule="auto"/>
        <w:ind w:firstLine="567"/>
        <w:jc w:val="both"/>
        <w:rPr>
          <w:rFonts w:ascii="Times New Roman" w:hAnsi="Times New Roman" w:cs="Times New Roman"/>
          <w:sz w:val="24"/>
        </w:rPr>
      </w:pPr>
      <w:r w:rsidRPr="00DF388D">
        <w:rPr>
          <w:rFonts w:ascii="Times New Roman" w:hAnsi="Times New Roman" w:cs="Times New Roman"/>
          <w:sz w:val="24"/>
        </w:rPr>
        <w:t>Теоретические положения культурно-исторического подхода указывают на то, что формирование понятий осуществляется в процессе совместной деятельности и общения ребёнка со взрослыми и сверстниками. В этом контексте краеведческое содержание выступает значимым средством социального и культурного развития личности младшего школьника. Через освоение понятий, отражающих особенности родного края, ребёнок приобщается к ценностям локального сообщества и усваивает социальные нормы, характерные для конкретной культурной среды.</w:t>
      </w:r>
    </w:p>
    <w:p w:rsidR="004A0BDB" w:rsidRPr="00DF388D" w:rsidRDefault="004A0BDB" w:rsidP="004A0BDB">
      <w:pPr>
        <w:spacing w:after="0" w:line="240" w:lineRule="auto"/>
        <w:ind w:firstLine="567"/>
        <w:jc w:val="both"/>
        <w:rPr>
          <w:rFonts w:ascii="Times New Roman" w:hAnsi="Times New Roman" w:cs="Times New Roman"/>
          <w:sz w:val="24"/>
        </w:rPr>
      </w:pPr>
      <w:r w:rsidRPr="00DF388D">
        <w:rPr>
          <w:rFonts w:ascii="Times New Roman" w:hAnsi="Times New Roman" w:cs="Times New Roman"/>
          <w:sz w:val="24"/>
        </w:rPr>
        <w:t>С позиции системно-деятельностного подхода формирование краеведческих понятий предполагает организацию образовательного процесса как целостной системы, в которой знания, умения, способы деятельности и личностные результаты находятся во взаимосвязи. Понятия не усваиваются изолированно, а формируются в процессе решения учебных и познавательных задач, направленных на анализ, сравнение, обобщение и интерпретацию информации о родном крае. В теоретическом аспекте это означает, что краеведческое образование должно быть ориентировано не только на накопление фактических сведений, но и на развитие универсальных способов познавательной деятельности.</w:t>
      </w:r>
    </w:p>
    <w:p w:rsidR="004A0BDB" w:rsidRPr="00770352" w:rsidRDefault="004A0BDB" w:rsidP="004A0BDB">
      <w:pPr>
        <w:spacing w:after="0" w:line="240" w:lineRule="auto"/>
        <w:ind w:firstLine="567"/>
        <w:jc w:val="both"/>
        <w:rPr>
          <w:rFonts w:ascii="Times New Roman" w:hAnsi="Times New Roman" w:cs="Times New Roman"/>
          <w:sz w:val="24"/>
        </w:rPr>
      </w:pPr>
      <w:r w:rsidRPr="00DF388D">
        <w:rPr>
          <w:rFonts w:ascii="Times New Roman" w:hAnsi="Times New Roman" w:cs="Times New Roman"/>
          <w:sz w:val="24"/>
        </w:rPr>
        <w:t>В структуре краеведческих понятий можно выделить несколько взаимосвязанных уровней. На первом уровне формируются элементарные представления о конкретных объектах ближайшего окружения: природных объектах, архитектурных сооружениях, памятных местах, традициях семьи и школы. На следующем уровне осуществляется осмысление связей между отдельными объектами и явлениями, их ролью в жизни региона и местного сообщества. Более высокий уровень предполагает формирование обобщённых представлений о развитии родного края, его культурной и исторической специфике, вз</w:t>
      </w:r>
      <w:r w:rsidR="00770352">
        <w:rPr>
          <w:rFonts w:ascii="Times New Roman" w:hAnsi="Times New Roman" w:cs="Times New Roman"/>
          <w:sz w:val="24"/>
        </w:rPr>
        <w:t>аимодействии человека и природы</w:t>
      </w:r>
      <w:r w:rsidRPr="004A0BDB">
        <w:rPr>
          <w:rFonts w:ascii="Times New Roman" w:hAnsi="Times New Roman" w:cs="Times New Roman"/>
          <w:sz w:val="24"/>
        </w:rPr>
        <w:t xml:space="preserve"> </w:t>
      </w:r>
      <w:r w:rsidRPr="00770352">
        <w:rPr>
          <w:rFonts w:ascii="Times New Roman" w:hAnsi="Times New Roman" w:cs="Times New Roman"/>
          <w:sz w:val="24"/>
        </w:rPr>
        <w:t>[6]</w:t>
      </w:r>
      <w:r w:rsidR="00770352">
        <w:rPr>
          <w:rFonts w:ascii="Times New Roman" w:hAnsi="Times New Roman" w:cs="Times New Roman"/>
          <w:sz w:val="24"/>
        </w:rPr>
        <w:t>.</w:t>
      </w:r>
    </w:p>
    <w:p w:rsidR="004A0BDB" w:rsidRPr="00DF388D" w:rsidRDefault="004A0BDB" w:rsidP="004A0BDB">
      <w:pPr>
        <w:spacing w:after="0" w:line="240" w:lineRule="auto"/>
        <w:ind w:firstLine="567"/>
        <w:jc w:val="both"/>
        <w:rPr>
          <w:rFonts w:ascii="Times New Roman" w:hAnsi="Times New Roman" w:cs="Times New Roman"/>
          <w:sz w:val="24"/>
        </w:rPr>
      </w:pPr>
      <w:r w:rsidRPr="00DF388D">
        <w:rPr>
          <w:rFonts w:ascii="Times New Roman" w:hAnsi="Times New Roman" w:cs="Times New Roman"/>
          <w:sz w:val="24"/>
        </w:rPr>
        <w:t xml:space="preserve">Теоретический анализ показывает, что формирование краеведческих понятий тесно связано с развитием речи младших школьников. Освоение терминов и </w:t>
      </w:r>
      <w:r w:rsidR="00B4523D">
        <w:rPr>
          <w:rFonts w:ascii="Times New Roman" w:hAnsi="Times New Roman" w:cs="Times New Roman"/>
          <w:sz w:val="24"/>
        </w:rPr>
        <w:lastRenderedPageBreak/>
        <w:t>понятийного аппарата краеве</w:t>
      </w:r>
      <w:r w:rsidRPr="00DF388D">
        <w:rPr>
          <w:rFonts w:ascii="Times New Roman" w:hAnsi="Times New Roman" w:cs="Times New Roman"/>
          <w:sz w:val="24"/>
        </w:rPr>
        <w:t>дения способствует расширению словарного запаса, формированию навыков связного высказывания, умения описывать, объяснять и аргументировать. Понятия становятся основой для построения рассуждений, формулирования выводов и представления результатов познавательной деятельности.</w:t>
      </w:r>
    </w:p>
    <w:p w:rsidR="004A0BDB" w:rsidRPr="00DF388D" w:rsidRDefault="004A0BDB" w:rsidP="004A0BDB">
      <w:pPr>
        <w:spacing w:after="0" w:line="240" w:lineRule="auto"/>
        <w:ind w:firstLine="567"/>
        <w:jc w:val="both"/>
        <w:rPr>
          <w:rFonts w:ascii="Times New Roman" w:hAnsi="Times New Roman" w:cs="Times New Roman"/>
          <w:sz w:val="24"/>
        </w:rPr>
      </w:pPr>
      <w:r w:rsidRPr="00DF388D">
        <w:rPr>
          <w:rFonts w:ascii="Times New Roman" w:hAnsi="Times New Roman" w:cs="Times New Roman"/>
          <w:sz w:val="24"/>
        </w:rPr>
        <w:t>Особое значение в теории краеведческого образования отводится принципу преемственности. Формирование краеведческих понятий в начальной школе рассматривается как начальный этап более широкого процесса гражданского и культурного воспитания личности, который продолжается на последующих ступенях образования. Заложенные в младшем школьном возрасте представления о родном крае создают основу для дальнейшего изучения истории Отечества, географии, обществознания и региональных курсов.</w:t>
      </w:r>
    </w:p>
    <w:p w:rsidR="004A0BDB" w:rsidRPr="00770352" w:rsidRDefault="004A0BDB" w:rsidP="004A0BDB">
      <w:pPr>
        <w:spacing w:after="0" w:line="240" w:lineRule="auto"/>
        <w:ind w:firstLine="567"/>
        <w:jc w:val="both"/>
        <w:rPr>
          <w:rFonts w:ascii="Times New Roman" w:hAnsi="Times New Roman" w:cs="Times New Roman"/>
          <w:sz w:val="24"/>
        </w:rPr>
      </w:pPr>
      <w:r w:rsidRPr="00DF388D">
        <w:rPr>
          <w:rFonts w:ascii="Times New Roman" w:hAnsi="Times New Roman" w:cs="Times New Roman"/>
          <w:sz w:val="24"/>
        </w:rPr>
        <w:t>В научных исследованиях подчёркивается, что краеведческие понятия обладают высоким воспитательным потенциалом, поскольку отражают социально значимые ценности, нормы и традиции. Через их усвоение формируется уважительное отношение к труду людей, внёсших вклад в развитие родного края, бережное отношение к природному и культурному наследию, осознание собственной сопричастно</w:t>
      </w:r>
      <w:r w:rsidR="00B4523D">
        <w:rPr>
          <w:rFonts w:ascii="Times New Roman" w:hAnsi="Times New Roman" w:cs="Times New Roman"/>
          <w:sz w:val="24"/>
        </w:rPr>
        <w:t>сти к жизни местного сообщества</w:t>
      </w:r>
      <w:r w:rsidRPr="004A0BDB">
        <w:rPr>
          <w:rFonts w:ascii="Times New Roman" w:hAnsi="Times New Roman" w:cs="Times New Roman"/>
          <w:sz w:val="24"/>
        </w:rPr>
        <w:t xml:space="preserve"> </w:t>
      </w:r>
      <w:r w:rsidRPr="00770352">
        <w:rPr>
          <w:rFonts w:ascii="Times New Roman" w:hAnsi="Times New Roman" w:cs="Times New Roman"/>
          <w:sz w:val="24"/>
        </w:rPr>
        <w:t>[10]</w:t>
      </w:r>
      <w:r w:rsidR="00B4523D">
        <w:rPr>
          <w:rFonts w:ascii="Times New Roman" w:hAnsi="Times New Roman" w:cs="Times New Roman"/>
          <w:sz w:val="24"/>
        </w:rPr>
        <w:t>.</w:t>
      </w:r>
    </w:p>
    <w:p w:rsidR="004A0BDB" w:rsidRPr="00DF388D" w:rsidRDefault="004A0BDB" w:rsidP="004A0BDB">
      <w:pPr>
        <w:spacing w:after="0" w:line="240" w:lineRule="auto"/>
        <w:ind w:firstLine="567"/>
        <w:jc w:val="both"/>
        <w:rPr>
          <w:rFonts w:ascii="Times New Roman" w:hAnsi="Times New Roman" w:cs="Times New Roman"/>
          <w:sz w:val="24"/>
        </w:rPr>
      </w:pPr>
      <w:r w:rsidRPr="00DF388D">
        <w:rPr>
          <w:rFonts w:ascii="Times New Roman" w:hAnsi="Times New Roman" w:cs="Times New Roman"/>
          <w:sz w:val="24"/>
        </w:rPr>
        <w:t>Теоретически обоснованным является также положение о необходимости диалога культур в процессе формирования краеведческих понятий. Родной край рассматривается как часть более широкого социокультурного пространства страны и мира. Осознание уникальности своего региона сочетается с пониманием его взаимосвязи с другими территориями, народами и культурными традициями. Такой подход способствует развитию толерантности, уважения к многообразию культур и расширению мировоззрения младших школьников.</w:t>
      </w:r>
    </w:p>
    <w:p w:rsidR="004A0BDB" w:rsidRPr="00DF388D" w:rsidRDefault="004A0BDB" w:rsidP="004A0BDB">
      <w:pPr>
        <w:spacing w:after="0" w:line="240" w:lineRule="auto"/>
        <w:ind w:firstLine="567"/>
        <w:jc w:val="both"/>
        <w:rPr>
          <w:rFonts w:ascii="Times New Roman" w:hAnsi="Times New Roman" w:cs="Times New Roman"/>
          <w:sz w:val="24"/>
        </w:rPr>
      </w:pPr>
      <w:r w:rsidRPr="00DF388D">
        <w:rPr>
          <w:rFonts w:ascii="Times New Roman" w:hAnsi="Times New Roman" w:cs="Times New Roman"/>
          <w:sz w:val="24"/>
        </w:rPr>
        <w:t>Существенным аспектом теории формирования краеведческих понятий является ориентация на личностные образовательные результаты. В педагогической науке подчёркивается, что результатом усвоения краеведческого содержания выступает не только система знаний, но и сформированность ценностных ориентаций, мотивации к познанию окружающего мира, готовности к социальному взаимодействию и участию в общественно значимой деятельности. Таким образом, краеведческие понятия выполняют функцию смыслообразующего компонента образовательного процесса.</w:t>
      </w:r>
    </w:p>
    <w:p w:rsidR="004A0BDB" w:rsidRPr="00DF388D" w:rsidRDefault="004A0BDB" w:rsidP="004A0BDB">
      <w:pPr>
        <w:spacing w:after="0" w:line="240" w:lineRule="auto"/>
        <w:ind w:firstLine="567"/>
        <w:jc w:val="both"/>
        <w:rPr>
          <w:rFonts w:ascii="Times New Roman" w:hAnsi="Times New Roman" w:cs="Times New Roman"/>
          <w:sz w:val="24"/>
        </w:rPr>
      </w:pPr>
      <w:r w:rsidRPr="00DF388D">
        <w:rPr>
          <w:rFonts w:ascii="Times New Roman" w:hAnsi="Times New Roman" w:cs="Times New Roman"/>
          <w:sz w:val="24"/>
        </w:rPr>
        <w:t>В рамках компетентностного подхода формирование краеведческих понятий рассматривается как средство развития познавательной, коммуникативной и социальной компетентностей младших школьников. Освоение понятийного аппарата родного края способствует формированию умений работать с информацией, анализировать различные источники, выстраивать логические связи и представлять полученные знания в различных формах.</w:t>
      </w:r>
    </w:p>
    <w:p w:rsidR="00EA630B" w:rsidRPr="0055082B" w:rsidRDefault="00EA630B" w:rsidP="0055082B">
      <w:pPr>
        <w:spacing w:after="0" w:line="240" w:lineRule="auto"/>
        <w:ind w:firstLine="567"/>
        <w:jc w:val="both"/>
        <w:rPr>
          <w:rFonts w:ascii="Times New Roman" w:hAnsi="Times New Roman" w:cs="Times New Roman"/>
          <w:sz w:val="24"/>
          <w:szCs w:val="24"/>
        </w:rPr>
      </w:pPr>
      <w:r w:rsidRPr="00EA630B">
        <w:rPr>
          <w:rFonts w:ascii="Times New Roman" w:hAnsi="Times New Roman" w:cs="Times New Roman"/>
          <w:sz w:val="24"/>
          <w:szCs w:val="24"/>
        </w:rPr>
        <w:t>Одним из ведущих условий является системное включение краеведческого материала в содержание внеурочных занятий. Тематическое планирование должно предусматривать последовательное изучение природных, исторических и культ</w:t>
      </w:r>
      <w:r w:rsidR="00B4523D">
        <w:rPr>
          <w:rFonts w:ascii="Times New Roman" w:hAnsi="Times New Roman" w:cs="Times New Roman"/>
          <w:sz w:val="24"/>
          <w:szCs w:val="24"/>
        </w:rPr>
        <w:t>урных особенностей родного края</w:t>
      </w:r>
      <w:r w:rsidR="00BC7E44" w:rsidRPr="00BC7E44">
        <w:rPr>
          <w:rFonts w:ascii="Times New Roman" w:hAnsi="Times New Roman" w:cs="Times New Roman"/>
          <w:sz w:val="24"/>
          <w:szCs w:val="24"/>
        </w:rPr>
        <w:t xml:space="preserve"> </w:t>
      </w:r>
      <w:r w:rsidR="00BC7E44" w:rsidRPr="0055082B">
        <w:rPr>
          <w:rFonts w:ascii="Times New Roman" w:hAnsi="Times New Roman" w:cs="Times New Roman"/>
          <w:sz w:val="24"/>
          <w:szCs w:val="24"/>
        </w:rPr>
        <w:t>[11]</w:t>
      </w:r>
      <w:r w:rsidR="00B4523D">
        <w:rPr>
          <w:rFonts w:ascii="Times New Roman" w:hAnsi="Times New Roman" w:cs="Times New Roman"/>
          <w:sz w:val="24"/>
          <w:szCs w:val="24"/>
        </w:rPr>
        <w:t>.</w:t>
      </w:r>
    </w:p>
    <w:p w:rsidR="00EA630B" w:rsidRPr="0055082B" w:rsidRDefault="00EA630B" w:rsidP="0055082B">
      <w:pPr>
        <w:spacing w:after="0" w:line="240" w:lineRule="auto"/>
        <w:ind w:firstLine="567"/>
        <w:jc w:val="both"/>
        <w:rPr>
          <w:rFonts w:ascii="Times New Roman" w:hAnsi="Times New Roman" w:cs="Times New Roman"/>
          <w:sz w:val="24"/>
          <w:szCs w:val="24"/>
        </w:rPr>
      </w:pPr>
      <w:r w:rsidRPr="00EA630B">
        <w:rPr>
          <w:rFonts w:ascii="Times New Roman" w:hAnsi="Times New Roman" w:cs="Times New Roman"/>
          <w:sz w:val="24"/>
          <w:szCs w:val="24"/>
        </w:rPr>
        <w:t>Интеграция краеведческого содержания осуществляется через установление межпредметных связей с такими учебными предметами, как окружающий мир, литературное чтение, изобразительное искусство, музыка. Это позволяет расширять и углублять знания обучающихся, формировать целостную картину родного края.</w:t>
      </w:r>
      <w:r w:rsidR="00BC7E44" w:rsidRPr="00BC7E44">
        <w:rPr>
          <w:rFonts w:ascii="Times New Roman" w:hAnsi="Times New Roman" w:cs="Times New Roman"/>
          <w:sz w:val="24"/>
          <w:szCs w:val="24"/>
        </w:rPr>
        <w:t xml:space="preserve"> </w:t>
      </w:r>
      <w:r w:rsidR="00BC7E44" w:rsidRPr="0055082B">
        <w:rPr>
          <w:rFonts w:ascii="Times New Roman" w:hAnsi="Times New Roman" w:cs="Times New Roman"/>
          <w:sz w:val="24"/>
          <w:szCs w:val="24"/>
        </w:rPr>
        <w:t>[12]</w:t>
      </w:r>
    </w:p>
    <w:p w:rsidR="00EA630B" w:rsidRPr="00BC7E44" w:rsidRDefault="00EA630B" w:rsidP="0055082B">
      <w:pPr>
        <w:spacing w:after="0" w:line="240" w:lineRule="auto"/>
        <w:ind w:firstLine="567"/>
        <w:jc w:val="both"/>
        <w:rPr>
          <w:rFonts w:ascii="Times New Roman" w:hAnsi="Times New Roman" w:cs="Times New Roman"/>
          <w:sz w:val="24"/>
          <w:szCs w:val="24"/>
        </w:rPr>
      </w:pPr>
      <w:r w:rsidRPr="00EA630B">
        <w:rPr>
          <w:rFonts w:ascii="Times New Roman" w:hAnsi="Times New Roman" w:cs="Times New Roman"/>
          <w:sz w:val="24"/>
          <w:szCs w:val="24"/>
        </w:rPr>
        <w:t>Эффективному формированию краеведческих понятий способствует использование экскурсий, практических наблюдений, мини-исследований, творческих заданий, встреч с представителями местного сообщества, работы с му</w:t>
      </w:r>
      <w:r w:rsidR="00B4523D">
        <w:rPr>
          <w:rFonts w:ascii="Times New Roman" w:hAnsi="Times New Roman" w:cs="Times New Roman"/>
          <w:sz w:val="24"/>
          <w:szCs w:val="24"/>
        </w:rPr>
        <w:t>зейными и архивными материалами</w:t>
      </w:r>
      <w:r w:rsidR="00BC7E44" w:rsidRPr="00BC7E44">
        <w:rPr>
          <w:rFonts w:ascii="Times New Roman" w:hAnsi="Times New Roman" w:cs="Times New Roman"/>
          <w:sz w:val="24"/>
          <w:szCs w:val="24"/>
        </w:rPr>
        <w:t xml:space="preserve"> [8]</w:t>
      </w:r>
      <w:r w:rsidR="00B4523D">
        <w:rPr>
          <w:rFonts w:ascii="Times New Roman" w:hAnsi="Times New Roman" w:cs="Times New Roman"/>
          <w:sz w:val="24"/>
          <w:szCs w:val="24"/>
        </w:rPr>
        <w:t>.</w:t>
      </w:r>
    </w:p>
    <w:p w:rsidR="00EA630B" w:rsidRPr="0055082B" w:rsidRDefault="00EA630B" w:rsidP="0055082B">
      <w:pPr>
        <w:spacing w:after="0" w:line="240" w:lineRule="auto"/>
        <w:ind w:firstLine="567"/>
        <w:jc w:val="both"/>
        <w:rPr>
          <w:rFonts w:ascii="Times New Roman" w:hAnsi="Times New Roman" w:cs="Times New Roman"/>
          <w:sz w:val="24"/>
          <w:szCs w:val="24"/>
        </w:rPr>
      </w:pPr>
      <w:r w:rsidRPr="00EA630B">
        <w:rPr>
          <w:rFonts w:ascii="Times New Roman" w:hAnsi="Times New Roman" w:cs="Times New Roman"/>
          <w:sz w:val="24"/>
          <w:szCs w:val="24"/>
        </w:rPr>
        <w:t xml:space="preserve">В процессе практической </w:t>
      </w:r>
      <w:proofErr w:type="gramStart"/>
      <w:r w:rsidRPr="00EA630B">
        <w:rPr>
          <w:rFonts w:ascii="Times New Roman" w:hAnsi="Times New Roman" w:cs="Times New Roman"/>
          <w:sz w:val="24"/>
          <w:szCs w:val="24"/>
        </w:rPr>
        <w:t>деятельности</w:t>
      </w:r>
      <w:proofErr w:type="gramEnd"/>
      <w:r w:rsidRPr="00EA630B">
        <w:rPr>
          <w:rFonts w:ascii="Times New Roman" w:hAnsi="Times New Roman" w:cs="Times New Roman"/>
          <w:sz w:val="24"/>
          <w:szCs w:val="24"/>
        </w:rPr>
        <w:t xml:space="preserve"> обучающиеся не только знакомятся с объектами родного края, но и выделяют их существенные признаки, устанавливают </w:t>
      </w:r>
      <w:r w:rsidRPr="00EA630B">
        <w:rPr>
          <w:rFonts w:ascii="Times New Roman" w:hAnsi="Times New Roman" w:cs="Times New Roman"/>
          <w:sz w:val="24"/>
          <w:szCs w:val="24"/>
        </w:rPr>
        <w:lastRenderedPageBreak/>
        <w:t>связи между явлениями, учатся анализировать и</w:t>
      </w:r>
      <w:r w:rsidR="00B4523D">
        <w:rPr>
          <w:rFonts w:ascii="Times New Roman" w:hAnsi="Times New Roman" w:cs="Times New Roman"/>
          <w:sz w:val="24"/>
          <w:szCs w:val="24"/>
        </w:rPr>
        <w:t xml:space="preserve"> обобщать полученную информацию </w:t>
      </w:r>
      <w:r w:rsidR="00BC7E44" w:rsidRPr="0055082B">
        <w:rPr>
          <w:rFonts w:ascii="Times New Roman" w:hAnsi="Times New Roman" w:cs="Times New Roman"/>
          <w:sz w:val="24"/>
          <w:szCs w:val="24"/>
        </w:rPr>
        <w:t>[4]</w:t>
      </w:r>
      <w:r w:rsidR="00B4523D">
        <w:rPr>
          <w:rFonts w:ascii="Times New Roman" w:hAnsi="Times New Roman" w:cs="Times New Roman"/>
          <w:sz w:val="24"/>
          <w:szCs w:val="24"/>
        </w:rPr>
        <w:t>.</w:t>
      </w:r>
    </w:p>
    <w:p w:rsidR="00EA630B" w:rsidRPr="00BC7E44" w:rsidRDefault="00EA630B" w:rsidP="0055082B">
      <w:pPr>
        <w:spacing w:after="0" w:line="240" w:lineRule="auto"/>
        <w:ind w:firstLine="567"/>
        <w:jc w:val="both"/>
        <w:rPr>
          <w:rFonts w:ascii="Times New Roman" w:hAnsi="Times New Roman" w:cs="Times New Roman"/>
          <w:sz w:val="24"/>
          <w:szCs w:val="24"/>
        </w:rPr>
      </w:pPr>
      <w:r w:rsidRPr="00EA630B">
        <w:rPr>
          <w:rFonts w:ascii="Times New Roman" w:hAnsi="Times New Roman" w:cs="Times New Roman"/>
          <w:sz w:val="24"/>
          <w:szCs w:val="24"/>
        </w:rPr>
        <w:t>Важным педагогическим условием является включение младших школьников в проектную и исследовательскую деятельность краеведческой направленности. Работа над проектами предполагает прохождение этапов постановки цели, выбора темы, сбора информации, её анал</w:t>
      </w:r>
      <w:r w:rsidR="00B4523D">
        <w:rPr>
          <w:rFonts w:ascii="Times New Roman" w:hAnsi="Times New Roman" w:cs="Times New Roman"/>
          <w:sz w:val="24"/>
          <w:szCs w:val="24"/>
        </w:rPr>
        <w:t>иза и представления результатов</w:t>
      </w:r>
      <w:r w:rsidR="00BC7E44" w:rsidRPr="00BC7E44">
        <w:rPr>
          <w:rFonts w:ascii="Times New Roman" w:hAnsi="Times New Roman" w:cs="Times New Roman"/>
          <w:sz w:val="24"/>
          <w:szCs w:val="24"/>
        </w:rPr>
        <w:t xml:space="preserve"> [15]</w:t>
      </w:r>
      <w:r w:rsidR="00B4523D">
        <w:rPr>
          <w:rFonts w:ascii="Times New Roman" w:hAnsi="Times New Roman" w:cs="Times New Roman"/>
          <w:sz w:val="24"/>
          <w:szCs w:val="24"/>
        </w:rPr>
        <w:t>.</w:t>
      </w:r>
    </w:p>
    <w:p w:rsidR="00EA630B" w:rsidRPr="00BC7E44" w:rsidRDefault="00EA630B" w:rsidP="00770352">
      <w:pPr>
        <w:spacing w:after="0" w:line="240" w:lineRule="auto"/>
        <w:ind w:firstLine="567"/>
        <w:jc w:val="both"/>
        <w:rPr>
          <w:rFonts w:ascii="Times New Roman" w:hAnsi="Times New Roman" w:cs="Times New Roman"/>
          <w:sz w:val="24"/>
          <w:szCs w:val="24"/>
        </w:rPr>
      </w:pPr>
      <w:r w:rsidRPr="00EA630B">
        <w:rPr>
          <w:rFonts w:ascii="Times New Roman" w:hAnsi="Times New Roman" w:cs="Times New Roman"/>
          <w:sz w:val="24"/>
          <w:szCs w:val="24"/>
        </w:rPr>
        <w:t>Роль учителя заключается в организации деятельности, консультировании, помощи в выборе источников информации и формировании у детей</w:t>
      </w:r>
      <w:r w:rsidR="00770352">
        <w:rPr>
          <w:rFonts w:ascii="Times New Roman" w:hAnsi="Times New Roman" w:cs="Times New Roman"/>
          <w:sz w:val="24"/>
          <w:szCs w:val="24"/>
        </w:rPr>
        <w:t xml:space="preserve"> умений планировать свою работу</w:t>
      </w:r>
      <w:r w:rsidR="00BC7E44" w:rsidRPr="00BC7E44">
        <w:rPr>
          <w:rFonts w:ascii="Times New Roman" w:hAnsi="Times New Roman" w:cs="Times New Roman"/>
          <w:sz w:val="24"/>
          <w:szCs w:val="24"/>
        </w:rPr>
        <w:t xml:space="preserve"> [13]</w:t>
      </w:r>
      <w:r w:rsidR="00770352">
        <w:rPr>
          <w:rFonts w:ascii="Times New Roman" w:hAnsi="Times New Roman" w:cs="Times New Roman"/>
          <w:sz w:val="24"/>
          <w:szCs w:val="24"/>
        </w:rPr>
        <w:t>.</w:t>
      </w:r>
    </w:p>
    <w:p w:rsidR="00EA630B" w:rsidRPr="0055082B" w:rsidRDefault="00EA630B" w:rsidP="0055082B">
      <w:pPr>
        <w:spacing w:after="0" w:line="240" w:lineRule="auto"/>
        <w:ind w:firstLine="567"/>
        <w:jc w:val="both"/>
        <w:rPr>
          <w:rFonts w:ascii="Times New Roman" w:hAnsi="Times New Roman" w:cs="Times New Roman"/>
          <w:sz w:val="24"/>
          <w:szCs w:val="24"/>
        </w:rPr>
      </w:pPr>
      <w:r w:rsidRPr="00EA630B">
        <w:rPr>
          <w:rFonts w:ascii="Times New Roman" w:hAnsi="Times New Roman" w:cs="Times New Roman"/>
          <w:sz w:val="24"/>
          <w:szCs w:val="24"/>
        </w:rPr>
        <w:t>Тематика проектов может быть связана с изучением природы родного края, истории школы и микрорайона, с</w:t>
      </w:r>
      <w:r w:rsidR="00770352">
        <w:rPr>
          <w:rFonts w:ascii="Times New Roman" w:hAnsi="Times New Roman" w:cs="Times New Roman"/>
          <w:sz w:val="24"/>
          <w:szCs w:val="24"/>
        </w:rPr>
        <w:t>емейных традиций, памятных мест</w:t>
      </w:r>
      <w:r w:rsidR="00BC7E44" w:rsidRPr="00BC7E44">
        <w:rPr>
          <w:rFonts w:ascii="Times New Roman" w:hAnsi="Times New Roman" w:cs="Times New Roman"/>
          <w:sz w:val="24"/>
          <w:szCs w:val="24"/>
        </w:rPr>
        <w:t xml:space="preserve"> </w:t>
      </w:r>
      <w:r w:rsidR="00BC7E44" w:rsidRPr="0055082B">
        <w:rPr>
          <w:rFonts w:ascii="Times New Roman" w:hAnsi="Times New Roman" w:cs="Times New Roman"/>
          <w:sz w:val="24"/>
          <w:szCs w:val="24"/>
        </w:rPr>
        <w:t>[6]</w:t>
      </w:r>
      <w:r w:rsidR="00770352">
        <w:rPr>
          <w:rFonts w:ascii="Times New Roman" w:hAnsi="Times New Roman" w:cs="Times New Roman"/>
          <w:sz w:val="24"/>
          <w:szCs w:val="24"/>
        </w:rPr>
        <w:t>.</w:t>
      </w:r>
    </w:p>
    <w:p w:rsidR="00EA630B" w:rsidRPr="00BC7E44" w:rsidRDefault="00EA630B" w:rsidP="0055082B">
      <w:pPr>
        <w:spacing w:after="0" w:line="240" w:lineRule="auto"/>
        <w:ind w:firstLine="567"/>
        <w:jc w:val="both"/>
        <w:rPr>
          <w:rFonts w:ascii="Times New Roman" w:hAnsi="Times New Roman" w:cs="Times New Roman"/>
          <w:sz w:val="24"/>
          <w:szCs w:val="24"/>
        </w:rPr>
      </w:pPr>
      <w:r w:rsidRPr="00EA630B">
        <w:rPr>
          <w:rFonts w:ascii="Times New Roman" w:hAnsi="Times New Roman" w:cs="Times New Roman"/>
          <w:sz w:val="24"/>
          <w:szCs w:val="24"/>
        </w:rPr>
        <w:t>Формирование краеведческих понятий невозможно без специально организованной предметно-развивающей среды. Она включает оформление стендов, создание уголков краеведения, использование карт, макетов, а</w:t>
      </w:r>
      <w:r w:rsidR="00770352">
        <w:rPr>
          <w:rFonts w:ascii="Times New Roman" w:hAnsi="Times New Roman" w:cs="Times New Roman"/>
          <w:sz w:val="24"/>
          <w:szCs w:val="24"/>
        </w:rPr>
        <w:t>льбомов, выставок детских работ</w:t>
      </w:r>
      <w:r w:rsidR="00BC7E44" w:rsidRPr="00BC7E44">
        <w:rPr>
          <w:rFonts w:ascii="Times New Roman" w:hAnsi="Times New Roman" w:cs="Times New Roman"/>
          <w:sz w:val="24"/>
          <w:szCs w:val="24"/>
        </w:rPr>
        <w:t xml:space="preserve"> [5]</w:t>
      </w:r>
      <w:r w:rsidR="00770352">
        <w:rPr>
          <w:rFonts w:ascii="Times New Roman" w:hAnsi="Times New Roman" w:cs="Times New Roman"/>
          <w:sz w:val="24"/>
          <w:szCs w:val="24"/>
        </w:rPr>
        <w:t>.</w:t>
      </w:r>
    </w:p>
    <w:p w:rsidR="00EA630B" w:rsidRPr="00BC7E44" w:rsidRDefault="00EA630B" w:rsidP="0055082B">
      <w:pPr>
        <w:spacing w:after="0" w:line="240" w:lineRule="auto"/>
        <w:ind w:firstLine="567"/>
        <w:jc w:val="both"/>
        <w:rPr>
          <w:rFonts w:ascii="Times New Roman" w:hAnsi="Times New Roman" w:cs="Times New Roman"/>
          <w:sz w:val="24"/>
          <w:szCs w:val="24"/>
        </w:rPr>
      </w:pPr>
      <w:r w:rsidRPr="00EA630B">
        <w:rPr>
          <w:rFonts w:ascii="Times New Roman" w:hAnsi="Times New Roman" w:cs="Times New Roman"/>
          <w:sz w:val="24"/>
          <w:szCs w:val="24"/>
        </w:rPr>
        <w:t>Важную роль играет привлечение ресурсов семьи и местного сообщества, сотрудничество с учреждениями к</w:t>
      </w:r>
      <w:r w:rsidR="00770352">
        <w:rPr>
          <w:rFonts w:ascii="Times New Roman" w:hAnsi="Times New Roman" w:cs="Times New Roman"/>
          <w:sz w:val="24"/>
          <w:szCs w:val="24"/>
        </w:rPr>
        <w:t>ультуры, музеями и библиотеками</w:t>
      </w:r>
      <w:r w:rsidR="00BC7E44" w:rsidRPr="00BC7E44">
        <w:rPr>
          <w:rFonts w:ascii="Times New Roman" w:hAnsi="Times New Roman" w:cs="Times New Roman"/>
          <w:sz w:val="24"/>
          <w:szCs w:val="24"/>
        </w:rPr>
        <w:t xml:space="preserve"> [9]</w:t>
      </w:r>
      <w:r w:rsidR="00770352">
        <w:rPr>
          <w:rFonts w:ascii="Times New Roman" w:hAnsi="Times New Roman" w:cs="Times New Roman"/>
          <w:sz w:val="24"/>
          <w:szCs w:val="24"/>
        </w:rPr>
        <w:t>.</w:t>
      </w:r>
    </w:p>
    <w:p w:rsidR="00EA630B" w:rsidRPr="00BC7E44" w:rsidRDefault="00EA630B" w:rsidP="0055082B">
      <w:pPr>
        <w:spacing w:after="0" w:line="240" w:lineRule="auto"/>
        <w:ind w:firstLine="567"/>
        <w:jc w:val="both"/>
        <w:rPr>
          <w:rFonts w:ascii="Times New Roman" w:hAnsi="Times New Roman" w:cs="Times New Roman"/>
          <w:sz w:val="24"/>
          <w:szCs w:val="24"/>
        </w:rPr>
      </w:pPr>
      <w:r w:rsidRPr="00EA630B">
        <w:rPr>
          <w:rFonts w:ascii="Times New Roman" w:hAnsi="Times New Roman" w:cs="Times New Roman"/>
          <w:sz w:val="24"/>
          <w:szCs w:val="24"/>
        </w:rPr>
        <w:t xml:space="preserve">Процесс формирования краеведческих понятий должен строиться с учётом возрастных и индивидуальных особенностей обучающихся. Необходима дифференциация заданий, опора на личный опыт ребёнка, поддержка </w:t>
      </w:r>
      <w:r w:rsidR="00770352">
        <w:rPr>
          <w:rFonts w:ascii="Times New Roman" w:hAnsi="Times New Roman" w:cs="Times New Roman"/>
          <w:sz w:val="24"/>
          <w:szCs w:val="24"/>
        </w:rPr>
        <w:t>его познавательной инициативы</w:t>
      </w:r>
      <w:r w:rsidR="00BC7E44" w:rsidRPr="00BC7E44">
        <w:rPr>
          <w:rFonts w:ascii="Times New Roman" w:hAnsi="Times New Roman" w:cs="Times New Roman"/>
          <w:sz w:val="24"/>
          <w:szCs w:val="24"/>
        </w:rPr>
        <w:t xml:space="preserve"> [7]</w:t>
      </w:r>
      <w:r w:rsidR="00770352">
        <w:rPr>
          <w:rFonts w:ascii="Times New Roman" w:hAnsi="Times New Roman" w:cs="Times New Roman"/>
          <w:sz w:val="24"/>
          <w:szCs w:val="24"/>
        </w:rPr>
        <w:t>.</w:t>
      </w:r>
    </w:p>
    <w:p w:rsidR="00EA630B" w:rsidRPr="0055082B" w:rsidRDefault="00EA630B" w:rsidP="0055082B">
      <w:pPr>
        <w:spacing w:after="0" w:line="240" w:lineRule="auto"/>
        <w:ind w:firstLine="567"/>
        <w:jc w:val="both"/>
        <w:rPr>
          <w:rFonts w:ascii="Times New Roman" w:hAnsi="Times New Roman" w:cs="Times New Roman"/>
          <w:sz w:val="24"/>
          <w:szCs w:val="24"/>
        </w:rPr>
      </w:pPr>
      <w:r w:rsidRPr="00EA630B">
        <w:rPr>
          <w:rFonts w:ascii="Times New Roman" w:hAnsi="Times New Roman" w:cs="Times New Roman"/>
          <w:sz w:val="24"/>
          <w:szCs w:val="24"/>
        </w:rPr>
        <w:t>Создание ситуации успеха, положительная эмоциональная атмосфера и возможность выбора форм деятельности способствуют повышению мотивации и более прочному</w:t>
      </w:r>
      <w:r w:rsidR="00770352">
        <w:rPr>
          <w:rFonts w:ascii="Times New Roman" w:hAnsi="Times New Roman" w:cs="Times New Roman"/>
          <w:sz w:val="24"/>
          <w:szCs w:val="24"/>
        </w:rPr>
        <w:t xml:space="preserve"> усвоению краеведческих понятий</w:t>
      </w:r>
      <w:r w:rsidR="00BC7E44" w:rsidRPr="00BC7E44">
        <w:rPr>
          <w:rFonts w:ascii="Times New Roman" w:hAnsi="Times New Roman" w:cs="Times New Roman"/>
          <w:sz w:val="24"/>
          <w:szCs w:val="24"/>
        </w:rPr>
        <w:t xml:space="preserve"> </w:t>
      </w:r>
      <w:r w:rsidR="00BC7E44" w:rsidRPr="0055082B">
        <w:rPr>
          <w:rFonts w:ascii="Times New Roman" w:hAnsi="Times New Roman" w:cs="Times New Roman"/>
          <w:sz w:val="24"/>
          <w:szCs w:val="24"/>
        </w:rPr>
        <w:t>[14]</w:t>
      </w:r>
      <w:r w:rsidR="00770352">
        <w:rPr>
          <w:rFonts w:ascii="Times New Roman" w:hAnsi="Times New Roman" w:cs="Times New Roman"/>
          <w:sz w:val="24"/>
          <w:szCs w:val="24"/>
        </w:rPr>
        <w:t>.</w:t>
      </w:r>
    </w:p>
    <w:p w:rsidR="004A0BDB" w:rsidRPr="004A0BDB" w:rsidRDefault="004A0BDB" w:rsidP="004A0BDB">
      <w:pPr>
        <w:spacing w:after="0" w:line="240" w:lineRule="auto"/>
        <w:ind w:firstLine="567"/>
        <w:jc w:val="both"/>
        <w:rPr>
          <w:rFonts w:ascii="Times New Roman" w:hAnsi="Times New Roman" w:cs="Times New Roman"/>
          <w:sz w:val="24"/>
          <w:szCs w:val="24"/>
        </w:rPr>
      </w:pPr>
      <w:r w:rsidRPr="004A0BDB">
        <w:rPr>
          <w:rFonts w:ascii="Times New Roman" w:hAnsi="Times New Roman" w:cs="Times New Roman"/>
          <w:sz w:val="24"/>
          <w:szCs w:val="24"/>
        </w:rPr>
        <w:t>Формирование краеведческих понятий у младших школьников в рамках внеурочной деятельности представляет собой важный аспект воспитания патриотизма, любви к малой родине и развития когнитивных способностей учащихся. Эффективность этого процесса определяется рядом теоретически обоснованных педагогических условий, которые способствуют глубокому освоению материала и формированию устойчивого интереса к изучению родного края.</w:t>
      </w:r>
    </w:p>
    <w:p w:rsidR="004A0BDB" w:rsidRPr="004A0BDB" w:rsidRDefault="004A0BDB" w:rsidP="004A0BDB">
      <w:pPr>
        <w:spacing w:after="0" w:line="240" w:lineRule="auto"/>
        <w:ind w:firstLine="567"/>
        <w:jc w:val="both"/>
        <w:rPr>
          <w:rFonts w:ascii="Times New Roman" w:hAnsi="Times New Roman" w:cs="Times New Roman"/>
          <w:sz w:val="24"/>
          <w:szCs w:val="24"/>
        </w:rPr>
      </w:pPr>
      <w:r w:rsidRPr="004A0BDB">
        <w:rPr>
          <w:rFonts w:ascii="Times New Roman" w:hAnsi="Times New Roman" w:cs="Times New Roman"/>
          <w:sz w:val="24"/>
          <w:szCs w:val="24"/>
        </w:rPr>
        <w:t>Интеграция краеведческого материала в систему внеурочных занятий позволяет создать целостную картину восприятия учащимися своего региона. Это достигается путем включения краеведческих элементов в различные виды деятельности: экскурсии, беседы, игры, творческие задания. Такая интеграция способствует активному вовлечению детей в процесс познания окружающего мира, помогает осознать значимость изучения истории и культуры своей местности.</w:t>
      </w:r>
    </w:p>
    <w:p w:rsidR="004A0BDB" w:rsidRPr="004A0BDB" w:rsidRDefault="004A0BDB" w:rsidP="004A0BDB">
      <w:pPr>
        <w:spacing w:after="0" w:line="240" w:lineRule="auto"/>
        <w:ind w:firstLine="567"/>
        <w:jc w:val="both"/>
        <w:rPr>
          <w:rFonts w:ascii="Times New Roman" w:hAnsi="Times New Roman" w:cs="Times New Roman"/>
          <w:sz w:val="24"/>
          <w:szCs w:val="24"/>
        </w:rPr>
      </w:pPr>
      <w:r w:rsidRPr="004A0BDB">
        <w:rPr>
          <w:rFonts w:ascii="Times New Roman" w:hAnsi="Times New Roman" w:cs="Times New Roman"/>
          <w:sz w:val="24"/>
          <w:szCs w:val="24"/>
        </w:rPr>
        <w:t>Активные формы работы, такие как экскурсии, походы, практические занятия на природе, позволяют детям непосредственно соприкоснуться с объектами изучения. Практико-ориентированные методы, включающие работу с картами, схемами, моделирование природных объектов, помогают развивать мышление, память, внимание и воображение. Эти формы обеспечивают высокий уровень мотивации и эмоциональной вовлеченности учеников.</w:t>
      </w:r>
    </w:p>
    <w:p w:rsidR="004A0BDB" w:rsidRPr="004A0BDB" w:rsidRDefault="004A0BDB" w:rsidP="004A0BDB">
      <w:pPr>
        <w:spacing w:after="0" w:line="240" w:lineRule="auto"/>
        <w:ind w:firstLine="567"/>
        <w:jc w:val="both"/>
        <w:rPr>
          <w:rFonts w:ascii="Times New Roman" w:hAnsi="Times New Roman" w:cs="Times New Roman"/>
          <w:sz w:val="24"/>
          <w:szCs w:val="24"/>
        </w:rPr>
      </w:pPr>
      <w:r w:rsidRPr="004A0BDB">
        <w:rPr>
          <w:rFonts w:ascii="Times New Roman" w:hAnsi="Times New Roman" w:cs="Times New Roman"/>
          <w:sz w:val="24"/>
          <w:szCs w:val="24"/>
        </w:rPr>
        <w:t>Проектная деятельность направлена на самостоятельное исследование детьми конкретных вопросов, касающихся их родного края. Она развивает умение ставить цели, планировать свою деятельность, анализировать полученные результаты. Исследовательская работа предполагает изучение исторических документов, интервьюирование местных жителей, проведение экспериментов. Все это формирует навыки критического мышления, умения аргументированно выражать свое мнение.</w:t>
      </w:r>
    </w:p>
    <w:p w:rsidR="004A0BDB" w:rsidRPr="004A0BDB" w:rsidRDefault="004A0BDB" w:rsidP="004A0BDB">
      <w:pPr>
        <w:spacing w:after="0" w:line="240" w:lineRule="auto"/>
        <w:ind w:firstLine="567"/>
        <w:jc w:val="both"/>
        <w:rPr>
          <w:rFonts w:ascii="Times New Roman" w:hAnsi="Times New Roman" w:cs="Times New Roman"/>
          <w:sz w:val="24"/>
          <w:szCs w:val="24"/>
        </w:rPr>
      </w:pPr>
      <w:r w:rsidRPr="004A0BDB">
        <w:rPr>
          <w:rFonts w:ascii="Times New Roman" w:hAnsi="Times New Roman" w:cs="Times New Roman"/>
          <w:sz w:val="24"/>
          <w:szCs w:val="24"/>
        </w:rPr>
        <w:t xml:space="preserve">Развивающая среда включает в себя специально организованное пространство, оснащенное материалами и оборудованием, способствующими развитию познавательной активности. Здесь дети имеют возможность самостоятельно выбирать </w:t>
      </w:r>
      <w:r w:rsidRPr="004A0BDB">
        <w:rPr>
          <w:rFonts w:ascii="Times New Roman" w:hAnsi="Times New Roman" w:cs="Times New Roman"/>
          <w:sz w:val="24"/>
          <w:szCs w:val="24"/>
        </w:rPr>
        <w:lastRenderedPageBreak/>
        <w:t>объекты исследования, экспериментировать, творчески подходить к решению поставленных задач. Развивающая среда стимулирует инициативу, творчество, способствует раскрытию личностного потенциала каждого ученика.</w:t>
      </w:r>
    </w:p>
    <w:p w:rsidR="00154BF4" w:rsidRDefault="00B4523D" w:rsidP="00B4523D">
      <w:pPr>
        <w:spacing w:after="0" w:line="240" w:lineRule="auto"/>
        <w:ind w:firstLine="567"/>
        <w:jc w:val="both"/>
        <w:rPr>
          <w:rFonts w:ascii="Times New Roman" w:hAnsi="Times New Roman" w:cs="Times New Roman"/>
          <w:sz w:val="24"/>
          <w:szCs w:val="24"/>
        </w:rPr>
      </w:pPr>
      <w:r w:rsidRPr="00B4523D">
        <w:rPr>
          <w:rFonts w:ascii="Times New Roman" w:hAnsi="Times New Roman" w:cs="Times New Roman"/>
          <w:b/>
          <w:sz w:val="24"/>
          <w:szCs w:val="24"/>
        </w:rPr>
        <w:t>Вывод.</w:t>
      </w:r>
      <w:r>
        <w:rPr>
          <w:rFonts w:ascii="Times New Roman" w:hAnsi="Times New Roman" w:cs="Times New Roman"/>
          <w:sz w:val="24"/>
          <w:szCs w:val="24"/>
        </w:rPr>
        <w:t xml:space="preserve"> </w:t>
      </w:r>
      <w:r w:rsidRPr="004A0BDB">
        <w:rPr>
          <w:rFonts w:ascii="Times New Roman" w:hAnsi="Times New Roman" w:cs="Times New Roman"/>
          <w:sz w:val="24"/>
          <w:szCs w:val="24"/>
        </w:rPr>
        <w:t xml:space="preserve">Таким образом, </w:t>
      </w:r>
      <w:r>
        <w:rPr>
          <w:rFonts w:ascii="Times New Roman" w:hAnsi="Times New Roman" w:cs="Times New Roman"/>
          <w:sz w:val="24"/>
          <w:szCs w:val="24"/>
        </w:rPr>
        <w:t>п</w:t>
      </w:r>
      <w:r w:rsidR="004A0BDB" w:rsidRPr="004A0BDB">
        <w:rPr>
          <w:rFonts w:ascii="Times New Roman" w:hAnsi="Times New Roman" w:cs="Times New Roman"/>
          <w:sz w:val="24"/>
          <w:szCs w:val="24"/>
        </w:rPr>
        <w:t>ри организации краеведческой деятельности важно учитывать возрастные особенности младших школьников, их способности и интересы. Для успешного освоения краеведческих понятий необходимо создавать условия, соответствующие уровню развития ребенка, стимулируя его активность и инициативность. Индивидуализация подхода к каждому ребенку повышает эффективность учебного процесса, позволяя достигать высоких результатов в обучении и воспитании.</w:t>
      </w:r>
      <w:r>
        <w:rPr>
          <w:rFonts w:ascii="Times New Roman" w:hAnsi="Times New Roman" w:cs="Times New Roman"/>
          <w:sz w:val="24"/>
          <w:szCs w:val="24"/>
        </w:rPr>
        <w:t xml:space="preserve"> Р</w:t>
      </w:r>
      <w:r w:rsidR="004A0BDB" w:rsidRPr="004A0BDB">
        <w:rPr>
          <w:rFonts w:ascii="Times New Roman" w:hAnsi="Times New Roman" w:cs="Times New Roman"/>
          <w:sz w:val="24"/>
          <w:szCs w:val="24"/>
        </w:rPr>
        <w:t>еализация указанных условий создает благоприятные предпосылки для формирования краеведческих понятий у младших школьников, обеспечивая не только усвоение необходимого объема знаний, но и развитие ключевых компетенций, необходимых для успешной социализации и самореализации личности.</w:t>
      </w:r>
    </w:p>
    <w:bookmarkEnd w:id="1"/>
    <w:p w:rsidR="00770352" w:rsidRDefault="00770352" w:rsidP="00EA630B">
      <w:pPr>
        <w:spacing w:after="0" w:line="240" w:lineRule="auto"/>
        <w:ind w:firstLine="709"/>
        <w:jc w:val="center"/>
        <w:rPr>
          <w:rFonts w:ascii="Times New Roman" w:hAnsi="Times New Roman" w:cs="Times New Roman"/>
          <w:sz w:val="24"/>
          <w:szCs w:val="24"/>
        </w:rPr>
      </w:pPr>
    </w:p>
    <w:p w:rsidR="00EA630B" w:rsidRPr="00EA630B" w:rsidRDefault="00651521" w:rsidP="00770352">
      <w:pPr>
        <w:spacing w:after="0" w:line="240" w:lineRule="auto"/>
        <w:ind w:firstLine="709"/>
        <w:jc w:val="center"/>
        <w:rPr>
          <w:rFonts w:ascii="Times New Roman" w:hAnsi="Times New Roman" w:cs="Times New Roman"/>
          <w:sz w:val="24"/>
          <w:szCs w:val="24"/>
        </w:rPr>
      </w:pPr>
      <w:r>
        <w:rPr>
          <w:rFonts w:ascii="Times New Roman" w:hAnsi="Times New Roman" w:cs="Times New Roman"/>
          <w:sz w:val="24"/>
          <w:szCs w:val="24"/>
        </w:rPr>
        <w:t>СПИСОК ЛИТЕРАТУРЫ</w:t>
      </w:r>
    </w:p>
    <w:p w:rsidR="00770352" w:rsidRPr="00770352" w:rsidRDefault="00770352" w:rsidP="00770352">
      <w:pPr>
        <w:pStyle w:val="a5"/>
        <w:numPr>
          <w:ilvl w:val="0"/>
          <w:numId w:val="1"/>
        </w:numPr>
        <w:tabs>
          <w:tab w:val="left" w:pos="284"/>
        </w:tabs>
        <w:spacing w:after="0" w:line="240" w:lineRule="auto"/>
        <w:ind w:left="0" w:firstLine="0"/>
        <w:jc w:val="both"/>
        <w:rPr>
          <w:rFonts w:ascii="Times New Roman" w:hAnsi="Times New Roman" w:cs="Times New Roman"/>
          <w:sz w:val="20"/>
          <w:szCs w:val="20"/>
        </w:rPr>
      </w:pPr>
      <w:r w:rsidRPr="00770352">
        <w:rPr>
          <w:rFonts w:ascii="Times New Roman" w:hAnsi="Times New Roman" w:cs="Times New Roman"/>
          <w:sz w:val="20"/>
          <w:szCs w:val="20"/>
        </w:rPr>
        <w:t xml:space="preserve">Афанасьева, Н. И. Методика преподавания окружающего мира / Н. И. Афанасьева, И. В. </w:t>
      </w:r>
      <w:proofErr w:type="spellStart"/>
      <w:r w:rsidRPr="00770352">
        <w:rPr>
          <w:rFonts w:ascii="Times New Roman" w:hAnsi="Times New Roman" w:cs="Times New Roman"/>
          <w:sz w:val="20"/>
          <w:szCs w:val="20"/>
        </w:rPr>
        <w:t>Шмагина</w:t>
      </w:r>
      <w:proofErr w:type="spellEnd"/>
      <w:r w:rsidRPr="00770352">
        <w:rPr>
          <w:rFonts w:ascii="Times New Roman" w:hAnsi="Times New Roman" w:cs="Times New Roman"/>
          <w:sz w:val="20"/>
          <w:szCs w:val="20"/>
        </w:rPr>
        <w:t>. – М.: ВЛАДОС, 2017. – 304 с.</w:t>
      </w:r>
    </w:p>
    <w:p w:rsidR="00770352" w:rsidRPr="00770352" w:rsidRDefault="00770352" w:rsidP="00770352">
      <w:pPr>
        <w:pStyle w:val="a5"/>
        <w:numPr>
          <w:ilvl w:val="0"/>
          <w:numId w:val="1"/>
        </w:numPr>
        <w:tabs>
          <w:tab w:val="left" w:pos="284"/>
        </w:tabs>
        <w:spacing w:after="0" w:line="240" w:lineRule="auto"/>
        <w:ind w:left="0" w:firstLine="0"/>
        <w:jc w:val="both"/>
        <w:rPr>
          <w:rFonts w:ascii="Times New Roman" w:hAnsi="Times New Roman" w:cs="Times New Roman"/>
          <w:sz w:val="20"/>
          <w:szCs w:val="20"/>
        </w:rPr>
      </w:pPr>
      <w:proofErr w:type="spellStart"/>
      <w:r w:rsidRPr="00770352">
        <w:rPr>
          <w:rFonts w:ascii="Times New Roman" w:hAnsi="Times New Roman" w:cs="Times New Roman"/>
          <w:sz w:val="20"/>
          <w:szCs w:val="20"/>
        </w:rPr>
        <w:t>Бодалева</w:t>
      </w:r>
      <w:proofErr w:type="spellEnd"/>
      <w:r w:rsidRPr="00770352">
        <w:rPr>
          <w:rFonts w:ascii="Times New Roman" w:hAnsi="Times New Roman" w:cs="Times New Roman"/>
          <w:sz w:val="20"/>
          <w:szCs w:val="20"/>
        </w:rPr>
        <w:t xml:space="preserve">, Е. В. Формирование понятий у младших школьников: теория и практика / Е. В. </w:t>
      </w:r>
      <w:proofErr w:type="spellStart"/>
      <w:r w:rsidRPr="00770352">
        <w:rPr>
          <w:rFonts w:ascii="Times New Roman" w:hAnsi="Times New Roman" w:cs="Times New Roman"/>
          <w:sz w:val="20"/>
          <w:szCs w:val="20"/>
        </w:rPr>
        <w:t>Бодалева</w:t>
      </w:r>
      <w:proofErr w:type="spellEnd"/>
      <w:r w:rsidRPr="00770352">
        <w:rPr>
          <w:rFonts w:ascii="Times New Roman" w:hAnsi="Times New Roman" w:cs="Times New Roman"/>
          <w:sz w:val="20"/>
          <w:szCs w:val="20"/>
        </w:rPr>
        <w:t>. - М.: Просвещение, 2012. - 224 с.</w:t>
      </w:r>
    </w:p>
    <w:p w:rsidR="00770352" w:rsidRPr="00770352" w:rsidRDefault="00770352" w:rsidP="00770352">
      <w:pPr>
        <w:pStyle w:val="a5"/>
        <w:numPr>
          <w:ilvl w:val="0"/>
          <w:numId w:val="1"/>
        </w:numPr>
        <w:tabs>
          <w:tab w:val="left" w:pos="284"/>
        </w:tabs>
        <w:spacing w:after="0" w:line="240" w:lineRule="auto"/>
        <w:ind w:left="0" w:firstLine="0"/>
        <w:jc w:val="both"/>
        <w:rPr>
          <w:rFonts w:ascii="Times New Roman" w:hAnsi="Times New Roman" w:cs="Times New Roman"/>
          <w:sz w:val="20"/>
          <w:szCs w:val="20"/>
        </w:rPr>
      </w:pPr>
      <w:r w:rsidRPr="00770352">
        <w:rPr>
          <w:rFonts w:ascii="Times New Roman" w:hAnsi="Times New Roman" w:cs="Times New Roman"/>
          <w:sz w:val="20"/>
          <w:szCs w:val="20"/>
        </w:rPr>
        <w:t>Выготский, Л. С. Мысль и речь / Л. С. Выготский. – М.: Изд-во АН СССР, 1982. – 240 с.</w:t>
      </w:r>
    </w:p>
    <w:p w:rsidR="00770352" w:rsidRPr="00770352" w:rsidRDefault="00770352" w:rsidP="00770352">
      <w:pPr>
        <w:pStyle w:val="a5"/>
        <w:numPr>
          <w:ilvl w:val="0"/>
          <w:numId w:val="1"/>
        </w:numPr>
        <w:tabs>
          <w:tab w:val="left" w:pos="284"/>
        </w:tabs>
        <w:spacing w:after="0" w:line="240" w:lineRule="auto"/>
        <w:ind w:left="0" w:firstLine="0"/>
        <w:jc w:val="both"/>
        <w:rPr>
          <w:rFonts w:ascii="Times New Roman" w:hAnsi="Times New Roman" w:cs="Times New Roman"/>
          <w:sz w:val="20"/>
          <w:szCs w:val="20"/>
        </w:rPr>
      </w:pPr>
      <w:r w:rsidRPr="00770352">
        <w:rPr>
          <w:rFonts w:ascii="Times New Roman" w:hAnsi="Times New Roman" w:cs="Times New Roman"/>
          <w:sz w:val="20"/>
          <w:szCs w:val="20"/>
        </w:rPr>
        <w:t>Выготский, Л. С. Психология развития человека / Л. С. Выготский. – М.: Педагогика, 1984. – 312 с.</w:t>
      </w:r>
    </w:p>
    <w:p w:rsidR="00770352" w:rsidRPr="00770352" w:rsidRDefault="00770352" w:rsidP="00770352">
      <w:pPr>
        <w:pStyle w:val="a5"/>
        <w:numPr>
          <w:ilvl w:val="0"/>
          <w:numId w:val="1"/>
        </w:numPr>
        <w:tabs>
          <w:tab w:val="left" w:pos="284"/>
        </w:tabs>
        <w:spacing w:after="0" w:line="240" w:lineRule="auto"/>
        <w:ind w:left="0" w:firstLine="0"/>
        <w:jc w:val="both"/>
        <w:rPr>
          <w:rFonts w:ascii="Times New Roman" w:hAnsi="Times New Roman" w:cs="Times New Roman"/>
          <w:sz w:val="20"/>
          <w:szCs w:val="20"/>
        </w:rPr>
      </w:pPr>
      <w:r w:rsidRPr="00770352">
        <w:rPr>
          <w:rFonts w:ascii="Times New Roman" w:hAnsi="Times New Roman" w:cs="Times New Roman"/>
          <w:sz w:val="20"/>
          <w:szCs w:val="20"/>
        </w:rPr>
        <w:t>Давыдов, В. В. Теория развивающего обучения / В. В. Давыдов. – М.: Логос, 1996. – 368 с.</w:t>
      </w:r>
    </w:p>
    <w:p w:rsidR="00770352" w:rsidRPr="00770352" w:rsidRDefault="00770352" w:rsidP="00770352">
      <w:pPr>
        <w:pStyle w:val="a5"/>
        <w:numPr>
          <w:ilvl w:val="0"/>
          <w:numId w:val="1"/>
        </w:numPr>
        <w:tabs>
          <w:tab w:val="left" w:pos="284"/>
        </w:tabs>
        <w:spacing w:after="0" w:line="240" w:lineRule="auto"/>
        <w:ind w:left="0" w:firstLine="0"/>
        <w:jc w:val="both"/>
        <w:rPr>
          <w:rFonts w:ascii="Times New Roman" w:hAnsi="Times New Roman" w:cs="Times New Roman"/>
          <w:sz w:val="20"/>
          <w:szCs w:val="20"/>
        </w:rPr>
      </w:pPr>
      <w:r w:rsidRPr="00770352">
        <w:rPr>
          <w:rFonts w:ascii="Times New Roman" w:hAnsi="Times New Roman" w:cs="Times New Roman"/>
          <w:sz w:val="20"/>
          <w:szCs w:val="20"/>
        </w:rPr>
        <w:t xml:space="preserve">Иванова, С. П. Внеурочная деятельность младших школьников / С. П. Иванова. –  Екатеринбург: </w:t>
      </w:r>
      <w:proofErr w:type="spellStart"/>
      <w:r w:rsidRPr="00770352">
        <w:rPr>
          <w:rFonts w:ascii="Times New Roman" w:hAnsi="Times New Roman" w:cs="Times New Roman"/>
          <w:sz w:val="20"/>
          <w:szCs w:val="20"/>
        </w:rPr>
        <w:t>УрФУ</w:t>
      </w:r>
      <w:proofErr w:type="spellEnd"/>
      <w:r w:rsidRPr="00770352">
        <w:rPr>
          <w:rFonts w:ascii="Times New Roman" w:hAnsi="Times New Roman" w:cs="Times New Roman"/>
          <w:sz w:val="20"/>
          <w:szCs w:val="20"/>
        </w:rPr>
        <w:t>, 2020. – 256 с.</w:t>
      </w:r>
    </w:p>
    <w:p w:rsidR="00770352" w:rsidRPr="00770352" w:rsidRDefault="00770352" w:rsidP="00770352">
      <w:pPr>
        <w:pStyle w:val="a5"/>
        <w:numPr>
          <w:ilvl w:val="0"/>
          <w:numId w:val="1"/>
        </w:numPr>
        <w:tabs>
          <w:tab w:val="left" w:pos="284"/>
        </w:tabs>
        <w:spacing w:after="0" w:line="240" w:lineRule="auto"/>
        <w:ind w:left="0" w:firstLine="0"/>
        <w:jc w:val="both"/>
        <w:rPr>
          <w:rFonts w:ascii="Times New Roman" w:hAnsi="Times New Roman" w:cs="Times New Roman"/>
          <w:sz w:val="20"/>
          <w:szCs w:val="20"/>
        </w:rPr>
      </w:pPr>
      <w:r w:rsidRPr="00770352">
        <w:rPr>
          <w:rFonts w:ascii="Times New Roman" w:hAnsi="Times New Roman" w:cs="Times New Roman"/>
          <w:sz w:val="20"/>
          <w:szCs w:val="20"/>
        </w:rPr>
        <w:t>Кудрявцев, В. А. Краеведение в школе: методика и практика / В. А. Кудрявцев, Т. Н. Бессонова. – СПб</w:t>
      </w:r>
      <w:proofErr w:type="gramStart"/>
      <w:r w:rsidRPr="00770352">
        <w:rPr>
          <w:rFonts w:ascii="Times New Roman" w:hAnsi="Times New Roman" w:cs="Times New Roman"/>
          <w:sz w:val="20"/>
          <w:szCs w:val="20"/>
        </w:rPr>
        <w:t xml:space="preserve">.: </w:t>
      </w:r>
      <w:proofErr w:type="gramEnd"/>
      <w:r w:rsidRPr="00770352">
        <w:rPr>
          <w:rFonts w:ascii="Times New Roman" w:hAnsi="Times New Roman" w:cs="Times New Roman"/>
          <w:sz w:val="20"/>
          <w:szCs w:val="20"/>
        </w:rPr>
        <w:t>Питер, 2015. –  280 с.</w:t>
      </w:r>
    </w:p>
    <w:p w:rsidR="00770352" w:rsidRPr="00770352" w:rsidRDefault="00770352" w:rsidP="00770352">
      <w:pPr>
        <w:pStyle w:val="a5"/>
        <w:numPr>
          <w:ilvl w:val="0"/>
          <w:numId w:val="1"/>
        </w:numPr>
        <w:tabs>
          <w:tab w:val="left" w:pos="284"/>
        </w:tabs>
        <w:spacing w:after="0" w:line="240" w:lineRule="auto"/>
        <w:ind w:left="0" w:firstLine="0"/>
        <w:jc w:val="both"/>
        <w:rPr>
          <w:rFonts w:ascii="Times New Roman" w:hAnsi="Times New Roman" w:cs="Times New Roman"/>
          <w:sz w:val="20"/>
          <w:szCs w:val="20"/>
        </w:rPr>
      </w:pPr>
      <w:r w:rsidRPr="00770352">
        <w:rPr>
          <w:rFonts w:ascii="Times New Roman" w:hAnsi="Times New Roman" w:cs="Times New Roman"/>
          <w:sz w:val="20"/>
          <w:szCs w:val="20"/>
        </w:rPr>
        <w:t xml:space="preserve">Мельникова, Т. В. Краеведческий компонент в системе дополнительного образования / </w:t>
      </w:r>
      <w:r>
        <w:rPr>
          <w:rFonts w:ascii="Times New Roman" w:hAnsi="Times New Roman" w:cs="Times New Roman"/>
          <w:sz w:val="20"/>
          <w:szCs w:val="20"/>
        </w:rPr>
        <w:t xml:space="preserve">                             </w:t>
      </w:r>
      <w:r w:rsidRPr="00770352">
        <w:rPr>
          <w:rFonts w:ascii="Times New Roman" w:hAnsi="Times New Roman" w:cs="Times New Roman"/>
          <w:sz w:val="20"/>
          <w:szCs w:val="20"/>
        </w:rPr>
        <w:t xml:space="preserve"> Т. В. Мельникова. – Казань: </w:t>
      </w:r>
      <w:proofErr w:type="spellStart"/>
      <w:r w:rsidRPr="00770352">
        <w:rPr>
          <w:rFonts w:ascii="Times New Roman" w:hAnsi="Times New Roman" w:cs="Times New Roman"/>
          <w:sz w:val="20"/>
          <w:szCs w:val="20"/>
        </w:rPr>
        <w:t>КазГИК</w:t>
      </w:r>
      <w:proofErr w:type="spellEnd"/>
      <w:r w:rsidRPr="00770352">
        <w:rPr>
          <w:rFonts w:ascii="Times New Roman" w:hAnsi="Times New Roman" w:cs="Times New Roman"/>
          <w:sz w:val="20"/>
          <w:szCs w:val="20"/>
        </w:rPr>
        <w:t>, 2017. – 176 с.</w:t>
      </w:r>
    </w:p>
    <w:p w:rsidR="00770352" w:rsidRPr="00770352" w:rsidRDefault="00770352" w:rsidP="00770352">
      <w:pPr>
        <w:pStyle w:val="a5"/>
        <w:numPr>
          <w:ilvl w:val="0"/>
          <w:numId w:val="1"/>
        </w:numPr>
        <w:tabs>
          <w:tab w:val="left" w:pos="284"/>
        </w:tabs>
        <w:spacing w:after="0" w:line="240" w:lineRule="auto"/>
        <w:ind w:left="0" w:firstLine="0"/>
        <w:jc w:val="both"/>
        <w:rPr>
          <w:rFonts w:ascii="Times New Roman" w:hAnsi="Times New Roman" w:cs="Times New Roman"/>
          <w:sz w:val="20"/>
          <w:szCs w:val="20"/>
        </w:rPr>
      </w:pPr>
      <w:r w:rsidRPr="00770352">
        <w:rPr>
          <w:rFonts w:ascii="Times New Roman" w:hAnsi="Times New Roman" w:cs="Times New Roman"/>
          <w:sz w:val="20"/>
          <w:szCs w:val="20"/>
        </w:rPr>
        <w:t>Петрова, Е. В. Использование проектной деятельности в начальной школе / Е. В. Петрова. - СПб</w:t>
      </w:r>
      <w:proofErr w:type="gramStart"/>
      <w:r w:rsidRPr="00770352">
        <w:rPr>
          <w:rFonts w:ascii="Times New Roman" w:hAnsi="Times New Roman" w:cs="Times New Roman"/>
          <w:sz w:val="20"/>
          <w:szCs w:val="20"/>
        </w:rPr>
        <w:t xml:space="preserve">.: </w:t>
      </w:r>
      <w:proofErr w:type="gramEnd"/>
      <w:r w:rsidRPr="00770352">
        <w:rPr>
          <w:rFonts w:ascii="Times New Roman" w:hAnsi="Times New Roman" w:cs="Times New Roman"/>
          <w:sz w:val="20"/>
          <w:szCs w:val="20"/>
        </w:rPr>
        <w:t>Баланс-Бук, 2018. – 224 с.</w:t>
      </w:r>
    </w:p>
    <w:p w:rsidR="00770352" w:rsidRPr="00770352" w:rsidRDefault="00770352" w:rsidP="00770352">
      <w:pPr>
        <w:pStyle w:val="a5"/>
        <w:numPr>
          <w:ilvl w:val="0"/>
          <w:numId w:val="1"/>
        </w:numPr>
        <w:tabs>
          <w:tab w:val="left" w:pos="284"/>
        </w:tabs>
        <w:spacing w:after="0" w:line="240" w:lineRule="auto"/>
        <w:ind w:left="0" w:firstLine="0"/>
        <w:jc w:val="both"/>
        <w:rPr>
          <w:rFonts w:ascii="Times New Roman" w:hAnsi="Times New Roman" w:cs="Times New Roman"/>
          <w:sz w:val="20"/>
          <w:szCs w:val="20"/>
        </w:rPr>
      </w:pPr>
      <w:r w:rsidRPr="00770352">
        <w:rPr>
          <w:rFonts w:ascii="Times New Roman" w:hAnsi="Times New Roman" w:cs="Times New Roman"/>
          <w:sz w:val="20"/>
          <w:szCs w:val="20"/>
        </w:rPr>
        <w:t>Попова, И. В. Исследовательская деятельность младших школьников / И. В. Попова. – М.: Академия развития, 2016. – 208 с.</w:t>
      </w:r>
    </w:p>
    <w:p w:rsidR="00770352" w:rsidRPr="00770352" w:rsidRDefault="00770352" w:rsidP="00770352">
      <w:pPr>
        <w:pStyle w:val="a5"/>
        <w:numPr>
          <w:ilvl w:val="0"/>
          <w:numId w:val="1"/>
        </w:numPr>
        <w:tabs>
          <w:tab w:val="left" w:pos="284"/>
        </w:tabs>
        <w:spacing w:after="0" w:line="240" w:lineRule="auto"/>
        <w:ind w:left="0" w:firstLine="0"/>
        <w:jc w:val="both"/>
        <w:rPr>
          <w:rFonts w:ascii="Times New Roman" w:hAnsi="Times New Roman" w:cs="Times New Roman"/>
          <w:sz w:val="20"/>
          <w:szCs w:val="20"/>
        </w:rPr>
      </w:pPr>
      <w:r w:rsidRPr="00770352">
        <w:rPr>
          <w:rFonts w:ascii="Times New Roman" w:hAnsi="Times New Roman" w:cs="Times New Roman"/>
          <w:sz w:val="20"/>
          <w:szCs w:val="20"/>
        </w:rPr>
        <w:t>Романова, Л. Н. Развитие познавательных интересов младших школьников во внеурочной деятельности / Л. Н. Романова. – Воронеж: ВГПУ, 2019. – 232 с.</w:t>
      </w:r>
    </w:p>
    <w:p w:rsidR="00770352" w:rsidRPr="00770352" w:rsidRDefault="00770352" w:rsidP="00770352">
      <w:pPr>
        <w:pStyle w:val="a5"/>
        <w:numPr>
          <w:ilvl w:val="0"/>
          <w:numId w:val="1"/>
        </w:numPr>
        <w:tabs>
          <w:tab w:val="left" w:pos="284"/>
        </w:tabs>
        <w:spacing w:after="0" w:line="240" w:lineRule="auto"/>
        <w:ind w:left="0" w:firstLine="0"/>
        <w:jc w:val="both"/>
        <w:rPr>
          <w:rFonts w:ascii="Times New Roman" w:hAnsi="Times New Roman" w:cs="Times New Roman"/>
          <w:sz w:val="20"/>
          <w:szCs w:val="20"/>
        </w:rPr>
      </w:pPr>
      <w:r w:rsidRPr="00770352">
        <w:rPr>
          <w:rFonts w:ascii="Times New Roman" w:hAnsi="Times New Roman" w:cs="Times New Roman"/>
          <w:sz w:val="20"/>
          <w:szCs w:val="20"/>
        </w:rPr>
        <w:t>Сорока, Л. И. Развитие краеведческой компетентности школьников / Л. И. Сорока. –  Харьков: ХНПУ, 2018. –  192 с.</w:t>
      </w:r>
    </w:p>
    <w:p w:rsidR="00770352" w:rsidRPr="00770352" w:rsidRDefault="00770352" w:rsidP="00770352">
      <w:pPr>
        <w:pStyle w:val="a5"/>
        <w:numPr>
          <w:ilvl w:val="0"/>
          <w:numId w:val="1"/>
        </w:numPr>
        <w:tabs>
          <w:tab w:val="left" w:pos="284"/>
        </w:tabs>
        <w:spacing w:after="0" w:line="240" w:lineRule="auto"/>
        <w:ind w:left="0" w:firstLine="0"/>
        <w:jc w:val="both"/>
        <w:rPr>
          <w:rFonts w:ascii="Times New Roman" w:hAnsi="Times New Roman" w:cs="Times New Roman"/>
          <w:sz w:val="20"/>
          <w:szCs w:val="20"/>
        </w:rPr>
      </w:pPr>
      <w:r w:rsidRPr="00770352">
        <w:rPr>
          <w:rFonts w:ascii="Times New Roman" w:hAnsi="Times New Roman" w:cs="Times New Roman"/>
          <w:sz w:val="20"/>
          <w:szCs w:val="20"/>
        </w:rPr>
        <w:t>Федеральный государственный образовательный стандарт начального общего образования: утв. приказом Минобрнауки РФ от 17.10.2018 № 458 / [Электронный ресурс]. -  Режим доступа: https://минобрнауки</w:t>
      </w:r>
      <w:proofErr w:type="gramStart"/>
      <w:r w:rsidRPr="00770352">
        <w:rPr>
          <w:rFonts w:ascii="Times New Roman" w:hAnsi="Times New Roman" w:cs="Times New Roman"/>
          <w:sz w:val="20"/>
          <w:szCs w:val="20"/>
        </w:rPr>
        <w:t>.р</w:t>
      </w:r>
      <w:proofErr w:type="gramEnd"/>
      <w:r w:rsidRPr="00770352">
        <w:rPr>
          <w:rFonts w:ascii="Times New Roman" w:hAnsi="Times New Roman" w:cs="Times New Roman"/>
          <w:sz w:val="20"/>
          <w:szCs w:val="20"/>
        </w:rPr>
        <w:t>ф (дата обращения: 15.02.2026).</w:t>
      </w:r>
    </w:p>
    <w:p w:rsidR="00770352" w:rsidRPr="00770352" w:rsidRDefault="00770352" w:rsidP="00770352">
      <w:pPr>
        <w:pStyle w:val="a5"/>
        <w:numPr>
          <w:ilvl w:val="0"/>
          <w:numId w:val="1"/>
        </w:numPr>
        <w:tabs>
          <w:tab w:val="left" w:pos="284"/>
        </w:tabs>
        <w:spacing w:after="0" w:line="240" w:lineRule="auto"/>
        <w:ind w:left="0" w:firstLine="0"/>
        <w:jc w:val="both"/>
        <w:rPr>
          <w:rFonts w:ascii="Times New Roman" w:hAnsi="Times New Roman" w:cs="Times New Roman"/>
          <w:sz w:val="20"/>
          <w:szCs w:val="20"/>
        </w:rPr>
      </w:pPr>
      <w:r w:rsidRPr="00770352">
        <w:rPr>
          <w:rFonts w:ascii="Times New Roman" w:hAnsi="Times New Roman" w:cs="Times New Roman"/>
          <w:sz w:val="20"/>
          <w:szCs w:val="20"/>
        </w:rPr>
        <w:t>Федорова, Н. И. Краеведческая работа в образовательном процессе школы / Н. И. Федорова. –  М.: Наука, 2019. –  240 с.</w:t>
      </w:r>
    </w:p>
    <w:p w:rsidR="00770352" w:rsidRPr="00770352" w:rsidRDefault="00770352" w:rsidP="00770352">
      <w:pPr>
        <w:pStyle w:val="a5"/>
        <w:numPr>
          <w:ilvl w:val="0"/>
          <w:numId w:val="1"/>
        </w:numPr>
        <w:tabs>
          <w:tab w:val="left" w:pos="284"/>
        </w:tabs>
        <w:spacing w:after="0" w:line="240" w:lineRule="auto"/>
        <w:ind w:left="0" w:firstLine="0"/>
        <w:jc w:val="both"/>
        <w:rPr>
          <w:rFonts w:ascii="Times New Roman" w:hAnsi="Times New Roman" w:cs="Times New Roman"/>
          <w:sz w:val="20"/>
          <w:szCs w:val="20"/>
        </w:rPr>
      </w:pPr>
      <w:proofErr w:type="spellStart"/>
      <w:r w:rsidRPr="00770352">
        <w:rPr>
          <w:rFonts w:ascii="Times New Roman" w:hAnsi="Times New Roman" w:cs="Times New Roman"/>
          <w:sz w:val="20"/>
          <w:szCs w:val="20"/>
        </w:rPr>
        <w:t>Эльконин</w:t>
      </w:r>
      <w:proofErr w:type="spellEnd"/>
      <w:r w:rsidRPr="00770352">
        <w:rPr>
          <w:rFonts w:ascii="Times New Roman" w:hAnsi="Times New Roman" w:cs="Times New Roman"/>
          <w:sz w:val="20"/>
          <w:szCs w:val="20"/>
        </w:rPr>
        <w:t>, Д. Б. Психология развития игры у детей / Д. Б. Эльконин. - СПб</w:t>
      </w:r>
      <w:proofErr w:type="gramStart"/>
      <w:r w:rsidRPr="00770352">
        <w:rPr>
          <w:rFonts w:ascii="Times New Roman" w:hAnsi="Times New Roman" w:cs="Times New Roman"/>
          <w:sz w:val="20"/>
          <w:szCs w:val="20"/>
        </w:rPr>
        <w:t xml:space="preserve">.: </w:t>
      </w:r>
      <w:proofErr w:type="gramEnd"/>
      <w:r w:rsidRPr="00770352">
        <w:rPr>
          <w:rFonts w:ascii="Times New Roman" w:hAnsi="Times New Roman" w:cs="Times New Roman"/>
          <w:sz w:val="20"/>
          <w:szCs w:val="20"/>
        </w:rPr>
        <w:t>Речь, 1999. – 256 с.</w:t>
      </w:r>
    </w:p>
    <w:p w:rsidR="001967E4" w:rsidRDefault="001967E4" w:rsidP="00B4523D">
      <w:pPr>
        <w:spacing w:after="0" w:line="240" w:lineRule="auto"/>
        <w:jc w:val="both"/>
        <w:rPr>
          <w:rFonts w:ascii="Times New Roman" w:hAnsi="Times New Roman" w:cs="Times New Roman"/>
          <w:szCs w:val="24"/>
        </w:rPr>
      </w:pPr>
    </w:p>
    <w:p w:rsidR="001967E4" w:rsidRPr="00770352" w:rsidRDefault="001967E4" w:rsidP="00770352">
      <w:pPr>
        <w:spacing w:after="0" w:line="240" w:lineRule="auto"/>
        <w:ind w:firstLine="709"/>
        <w:jc w:val="center"/>
        <w:rPr>
          <w:rFonts w:ascii="Times New Roman" w:hAnsi="Times New Roman" w:cs="Times New Roman"/>
          <w:b/>
          <w:sz w:val="20"/>
          <w:szCs w:val="20"/>
          <w:lang w:val="en-US"/>
        </w:rPr>
      </w:pPr>
      <w:r w:rsidRPr="00770352">
        <w:rPr>
          <w:rFonts w:ascii="Times New Roman" w:hAnsi="Times New Roman" w:cs="Times New Roman"/>
          <w:b/>
          <w:sz w:val="20"/>
          <w:szCs w:val="20"/>
          <w:lang w:val="en-US"/>
        </w:rPr>
        <w:t>PEDAGOGICAL CONDITIONS FOR THE FORMATION OF LOCAL HISTORY CONCEPTS AMONG YOUNGER SCHOOLCHILDREN IN EXTRACURRICULAR ACTIVITIES</w:t>
      </w:r>
    </w:p>
    <w:p w:rsidR="001967E4" w:rsidRPr="00F11F90" w:rsidRDefault="001967E4" w:rsidP="00B4523D">
      <w:pPr>
        <w:spacing w:after="0" w:line="240" w:lineRule="auto"/>
        <w:jc w:val="both"/>
        <w:rPr>
          <w:rFonts w:ascii="Times New Roman" w:hAnsi="Times New Roman" w:cs="Times New Roman"/>
          <w:sz w:val="20"/>
          <w:szCs w:val="20"/>
          <w:lang w:val="en-US"/>
        </w:rPr>
      </w:pPr>
    </w:p>
    <w:p w:rsidR="001967E4" w:rsidRPr="00651521" w:rsidRDefault="001967E4" w:rsidP="001967E4">
      <w:pPr>
        <w:spacing w:after="0" w:line="240" w:lineRule="auto"/>
        <w:ind w:firstLine="709"/>
        <w:jc w:val="both"/>
        <w:rPr>
          <w:rFonts w:ascii="Times New Roman" w:hAnsi="Times New Roman" w:cs="Times New Roman"/>
          <w:sz w:val="20"/>
          <w:szCs w:val="20"/>
          <w:lang w:val="en-US"/>
        </w:rPr>
      </w:pPr>
      <w:r w:rsidRPr="00651521">
        <w:rPr>
          <w:rFonts w:ascii="Times New Roman" w:eastAsia="Times New Roman" w:hAnsi="Times New Roman" w:cs="Times New Roman"/>
          <w:b/>
          <w:sz w:val="20"/>
          <w:szCs w:val="20"/>
          <w:lang w:val="en-US"/>
        </w:rPr>
        <w:t>A</w:t>
      </w:r>
      <w:r w:rsidR="00F11F90">
        <w:rPr>
          <w:rFonts w:ascii="Times New Roman" w:eastAsia="Times New Roman" w:hAnsi="Times New Roman" w:cs="Times New Roman"/>
          <w:b/>
          <w:sz w:val="20"/>
          <w:szCs w:val="20"/>
          <w:lang w:val="en-US"/>
        </w:rPr>
        <w:t>bstract</w:t>
      </w:r>
      <w:bookmarkStart w:id="2" w:name="_GoBack"/>
      <w:bookmarkEnd w:id="2"/>
      <w:r w:rsidRPr="00651521">
        <w:rPr>
          <w:rFonts w:ascii="Times New Roman" w:hAnsi="Times New Roman" w:cs="Times New Roman"/>
          <w:b/>
          <w:sz w:val="20"/>
          <w:szCs w:val="20"/>
          <w:lang w:val="en-US"/>
        </w:rPr>
        <w:t xml:space="preserve">: </w:t>
      </w:r>
      <w:r w:rsidRPr="00651521">
        <w:rPr>
          <w:rFonts w:ascii="Times New Roman" w:hAnsi="Times New Roman" w:cs="Times New Roman"/>
          <w:sz w:val="20"/>
          <w:szCs w:val="20"/>
          <w:lang w:val="en-US"/>
        </w:rPr>
        <w:t xml:space="preserve">This article examines the problem of the formation of local history concepts among younger schoolchildren in extracurricular activities. Based on the analysis of psychological and pedagogical approaches to the formation of concepts and features of the development of younger schoolchildren, the role of extracurricular activities as an effective pedagogical space for the implementation of local history content is substantiated. The pedagogical conditions that ensure the effectiveness of the formation of local history concepts are highlighted and characterized: the integration of local history material into the teaching system, the use of active and practice-oriented forms of work, the organization of project and research activities, the creation of a developing educational environment and consideration of the age and individual characteristics of students. </w:t>
      </w:r>
    </w:p>
    <w:p w:rsidR="001967E4" w:rsidRPr="00651521" w:rsidRDefault="001967E4" w:rsidP="001967E4">
      <w:pPr>
        <w:spacing w:after="0" w:line="240" w:lineRule="auto"/>
        <w:ind w:firstLine="709"/>
        <w:jc w:val="both"/>
        <w:rPr>
          <w:rFonts w:ascii="Times New Roman" w:hAnsi="Times New Roman" w:cs="Times New Roman"/>
          <w:sz w:val="20"/>
          <w:szCs w:val="20"/>
          <w:lang w:val="en-US"/>
        </w:rPr>
      </w:pPr>
      <w:r w:rsidRPr="00651521">
        <w:rPr>
          <w:rFonts w:ascii="Times New Roman" w:hAnsi="Times New Roman" w:cs="Times New Roman"/>
          <w:b/>
          <w:sz w:val="20"/>
          <w:szCs w:val="20"/>
          <w:lang w:val="en-US"/>
        </w:rPr>
        <w:t>Keywords:</w:t>
      </w:r>
      <w:r w:rsidRPr="00651521">
        <w:rPr>
          <w:rFonts w:ascii="Times New Roman" w:hAnsi="Times New Roman" w:cs="Times New Roman"/>
          <w:sz w:val="20"/>
          <w:szCs w:val="20"/>
          <w:lang w:val="en-US"/>
        </w:rPr>
        <w:t xml:space="preserve"> primary school students; local history concepts; extracurricular activities; pedagogical conditions; local history activities.</w:t>
      </w:r>
    </w:p>
    <w:p w:rsidR="003938C0" w:rsidRPr="00651521" w:rsidRDefault="003938C0" w:rsidP="001967E4">
      <w:pPr>
        <w:spacing w:after="0" w:line="240" w:lineRule="auto"/>
        <w:rPr>
          <w:rFonts w:ascii="Times New Roman" w:hAnsi="Times New Roman" w:cs="Times New Roman"/>
          <w:b/>
          <w:sz w:val="20"/>
          <w:szCs w:val="20"/>
          <w:lang w:val="en-US"/>
        </w:rPr>
      </w:pPr>
    </w:p>
    <w:p w:rsidR="001967E4" w:rsidRPr="00651521" w:rsidRDefault="001967E4" w:rsidP="001967E4">
      <w:pPr>
        <w:spacing w:after="0" w:line="240" w:lineRule="auto"/>
        <w:rPr>
          <w:rFonts w:ascii="Times New Roman" w:hAnsi="Times New Roman" w:cs="Times New Roman"/>
          <w:b/>
          <w:sz w:val="20"/>
          <w:szCs w:val="20"/>
          <w:lang w:val="en-US"/>
        </w:rPr>
      </w:pPr>
      <w:proofErr w:type="spellStart"/>
      <w:r w:rsidRPr="00651521">
        <w:rPr>
          <w:rFonts w:ascii="Times New Roman" w:hAnsi="Times New Roman" w:cs="Times New Roman"/>
          <w:b/>
          <w:sz w:val="20"/>
          <w:szCs w:val="20"/>
          <w:lang w:val="en-US"/>
        </w:rPr>
        <w:t>Dudareva</w:t>
      </w:r>
      <w:proofErr w:type="spellEnd"/>
      <w:r w:rsidRPr="00651521">
        <w:rPr>
          <w:rFonts w:ascii="Times New Roman" w:hAnsi="Times New Roman" w:cs="Times New Roman"/>
          <w:b/>
          <w:sz w:val="20"/>
          <w:szCs w:val="20"/>
          <w:lang w:val="en-US"/>
        </w:rPr>
        <w:t xml:space="preserve"> T.A.</w:t>
      </w:r>
    </w:p>
    <w:p w:rsidR="001967E4" w:rsidRPr="00BC7E44" w:rsidRDefault="001967E4" w:rsidP="001967E4">
      <w:pPr>
        <w:spacing w:after="0"/>
        <w:rPr>
          <w:sz w:val="20"/>
          <w:szCs w:val="20"/>
          <w:lang w:val="en-US"/>
        </w:rPr>
      </w:pPr>
      <w:r w:rsidRPr="00651521">
        <w:rPr>
          <w:rFonts w:ascii="Times New Roman" w:eastAsia="Times New Roman" w:hAnsi="Times New Roman" w:cs="Times New Roman"/>
          <w:sz w:val="20"/>
          <w:szCs w:val="20"/>
          <w:lang w:val="en-US"/>
        </w:rPr>
        <w:t>Scientific adviser: Markova E.A</w:t>
      </w:r>
      <w:r w:rsidR="00BC7E44" w:rsidRPr="00BC7E44">
        <w:rPr>
          <w:rFonts w:ascii="Times New Roman" w:eastAsia="Times New Roman" w:hAnsi="Times New Roman" w:cs="Times New Roman"/>
          <w:sz w:val="20"/>
          <w:szCs w:val="20"/>
          <w:lang w:val="en-US"/>
        </w:rPr>
        <w:t xml:space="preserve">., </w:t>
      </w:r>
      <w:r w:rsidR="00BC7E44">
        <w:rPr>
          <w:rFonts w:ascii="Times New Roman" w:eastAsia="Times New Roman" w:hAnsi="Times New Roman" w:cs="Times New Roman"/>
          <w:sz w:val="20"/>
          <w:szCs w:val="20"/>
          <w:lang w:val="en-US"/>
        </w:rPr>
        <w:t>s</w:t>
      </w:r>
      <w:r w:rsidR="00BC7E44" w:rsidRPr="00BC7E44">
        <w:rPr>
          <w:rFonts w:ascii="Times New Roman" w:eastAsia="Times New Roman" w:hAnsi="Times New Roman" w:cs="Times New Roman"/>
          <w:sz w:val="20"/>
          <w:szCs w:val="20"/>
          <w:lang w:val="en-US"/>
        </w:rPr>
        <w:t>enior lecturer</w:t>
      </w:r>
    </w:p>
    <w:p w:rsidR="001967E4" w:rsidRPr="00651521" w:rsidRDefault="001967E4" w:rsidP="001967E4">
      <w:pPr>
        <w:spacing w:after="0"/>
        <w:rPr>
          <w:sz w:val="20"/>
          <w:szCs w:val="20"/>
          <w:lang w:val="en-US"/>
        </w:rPr>
      </w:pPr>
      <w:r w:rsidRPr="00651521">
        <w:rPr>
          <w:rFonts w:ascii="Times New Roman" w:eastAsia="Times New Roman" w:hAnsi="Times New Roman" w:cs="Times New Roman"/>
          <w:sz w:val="20"/>
          <w:szCs w:val="20"/>
          <w:lang w:val="en-US"/>
        </w:rPr>
        <w:lastRenderedPageBreak/>
        <w:t xml:space="preserve">Donetsk State University </w:t>
      </w:r>
    </w:p>
    <w:p w:rsidR="001967E4" w:rsidRPr="00651521" w:rsidRDefault="001967E4" w:rsidP="001967E4">
      <w:pPr>
        <w:spacing w:after="0" w:line="240" w:lineRule="auto"/>
        <w:rPr>
          <w:rFonts w:ascii="Times New Roman" w:hAnsi="Times New Roman" w:cs="Times New Roman"/>
          <w:b/>
          <w:sz w:val="20"/>
          <w:szCs w:val="20"/>
          <w:lang w:val="en-US"/>
        </w:rPr>
      </w:pPr>
      <w:r w:rsidRPr="00651521">
        <w:rPr>
          <w:rFonts w:ascii="Times New Roman" w:eastAsia="Times New Roman" w:hAnsi="Times New Roman" w:cs="Times New Roman"/>
          <w:sz w:val="20"/>
          <w:szCs w:val="20"/>
          <w:lang w:val="en-US"/>
        </w:rPr>
        <w:t xml:space="preserve">E-mail: </w:t>
      </w:r>
      <w:r w:rsidR="003938C0" w:rsidRPr="0055082B">
        <w:rPr>
          <w:rFonts w:ascii="Times New Roman" w:hAnsi="Times New Roman" w:cs="Times New Roman"/>
          <w:color w:val="262633"/>
          <w:sz w:val="20"/>
          <w:szCs w:val="20"/>
          <w:shd w:val="clear" w:color="auto" w:fill="FFFFFF"/>
          <w:lang w:val="en-US"/>
        </w:rPr>
        <w:t>tanadudareva2@yandex.ru</w:t>
      </w:r>
    </w:p>
    <w:sectPr w:rsidR="001967E4" w:rsidRPr="00651521" w:rsidSect="00B4523D">
      <w:pgSz w:w="11906" w:h="16838"/>
      <w:pgMar w:top="1134" w:right="1134" w:bottom="1418"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85357AB"/>
    <w:multiLevelType w:val="hybridMultilevel"/>
    <w:tmpl w:val="2B969E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630B"/>
    <w:rsid w:val="00154BF4"/>
    <w:rsid w:val="0018126C"/>
    <w:rsid w:val="001967E4"/>
    <w:rsid w:val="003938C0"/>
    <w:rsid w:val="004A0BDB"/>
    <w:rsid w:val="00540C5F"/>
    <w:rsid w:val="0055082B"/>
    <w:rsid w:val="00651521"/>
    <w:rsid w:val="006C7554"/>
    <w:rsid w:val="006F6EC8"/>
    <w:rsid w:val="00770352"/>
    <w:rsid w:val="00B4523D"/>
    <w:rsid w:val="00BC7E44"/>
    <w:rsid w:val="00DC3B76"/>
    <w:rsid w:val="00E10C6B"/>
    <w:rsid w:val="00EA630B"/>
    <w:rsid w:val="00F11F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755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data">
    <w:name w:val="docdata"/>
    <w:aliases w:val="docy,v5,6649,bqiaagaaeyqcaaagiaiaaaotfgaabbswaaaaaaaaaaaaaaaaaaaaaaaaaaaaaaaaaaaaaaaaaaaaaaaaaaaaaaaaaaaaaaaaaaaaaaaaaaaaaaaaaaaaaaaaaaaaaaaaaaaaaaaaaaaaaaaaaaaaaaaaaaaaaaaaaaaaaaaaaaaaaaaaaaaaaaaaaaaaaaaaaaaaaaaaaaaaaaaaaaaaaaaaaaaaaaaaaaaaaaaa"/>
    <w:basedOn w:val="a"/>
    <w:rsid w:val="00E10C6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E10C6B"/>
    <w:rPr>
      <w:color w:val="0000FF"/>
      <w:u w:val="single"/>
    </w:rPr>
  </w:style>
  <w:style w:type="paragraph" w:styleId="a4">
    <w:name w:val="Normal (Web)"/>
    <w:basedOn w:val="a"/>
    <w:uiPriority w:val="99"/>
    <w:unhideWhenUsed/>
    <w:rsid w:val="00E10C6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77035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755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data">
    <w:name w:val="docdata"/>
    <w:aliases w:val="docy,v5,6649,bqiaagaaeyqcaaagiaiaaaotfgaabbswaaaaaaaaaaaaaaaaaaaaaaaaaaaaaaaaaaaaaaaaaaaaaaaaaaaaaaaaaaaaaaaaaaaaaaaaaaaaaaaaaaaaaaaaaaaaaaaaaaaaaaaaaaaaaaaaaaaaaaaaaaaaaaaaaaaaaaaaaaaaaaaaaaaaaaaaaaaaaaaaaaaaaaaaaaaaaaaaaaaaaaaaaaaaaaaaaaaaaaaa"/>
    <w:basedOn w:val="a"/>
    <w:rsid w:val="00E10C6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E10C6B"/>
    <w:rPr>
      <w:color w:val="0000FF"/>
      <w:u w:val="single"/>
    </w:rPr>
  </w:style>
  <w:style w:type="paragraph" w:styleId="a4">
    <w:name w:val="Normal (Web)"/>
    <w:basedOn w:val="a"/>
    <w:uiPriority w:val="99"/>
    <w:unhideWhenUsed/>
    <w:rsid w:val="00E10C6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7703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34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6</Pages>
  <Words>2697</Words>
  <Characters>15377</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Кристина</cp:lastModifiedBy>
  <cp:revision>5</cp:revision>
  <dcterms:created xsi:type="dcterms:W3CDTF">2026-02-19T12:17:00Z</dcterms:created>
  <dcterms:modified xsi:type="dcterms:W3CDTF">2026-02-19T12:33:00Z</dcterms:modified>
</cp:coreProperties>
</file>