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12BBA" w14:textId="4B7BCB01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Кулешова Татьяна Николаевна. Учитель английского языка высшей категории</w:t>
      </w:r>
    </w:p>
    <w:p w14:paraId="405749A6" w14:textId="0743AB15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средство реализации воспитательного потенциала и метапредметных связей в средней и старшей школе </w:t>
      </w:r>
    </w:p>
    <w:p w14:paraId="7DD5FFDA" w14:textId="2BA0E93E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слова: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>, воспитание, метапредметные результаты, профориентация, английский язык, старшая школа.</w:t>
      </w:r>
    </w:p>
    <w:p w14:paraId="5720B98D" w14:textId="77777777" w:rsidR="00706365" w:rsidRDefault="00706365" w:rsidP="00471AFE">
      <w:pPr>
        <w:rPr>
          <w:rFonts w:ascii="Times New Roman" w:hAnsi="Times New Roman" w:cs="Times New Roman"/>
          <w:sz w:val="28"/>
          <w:szCs w:val="28"/>
        </w:rPr>
      </w:pPr>
    </w:p>
    <w:p w14:paraId="0545CB32" w14:textId="77777777" w:rsidR="00706365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Аннотация: В статье рассматривается нестандартное применение технологии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не в начальной, а в 8-10 классах для решения воспитательных задач (трудолюбие, ответственность, социальная активность) и метапредметных связей (английский + обществознание + информатика). </w:t>
      </w:r>
      <w:proofErr w:type="gramStart"/>
      <w:r w:rsidR="00706365">
        <w:rPr>
          <w:rFonts w:ascii="Times New Roman" w:hAnsi="Times New Roman" w:cs="Times New Roman"/>
          <w:sz w:val="28"/>
          <w:szCs w:val="28"/>
        </w:rPr>
        <w:t xml:space="preserve">Дается </w:t>
      </w:r>
      <w:r>
        <w:rPr>
          <w:rFonts w:ascii="Times New Roman" w:hAnsi="Times New Roman" w:cs="Times New Roman"/>
          <w:sz w:val="28"/>
          <w:szCs w:val="28"/>
        </w:rPr>
        <w:t xml:space="preserve"> опис</w:t>
      </w:r>
      <w:r w:rsidR="00706365">
        <w:rPr>
          <w:rFonts w:ascii="Times New Roman" w:hAnsi="Times New Roman" w:cs="Times New Roman"/>
          <w:sz w:val="28"/>
          <w:szCs w:val="28"/>
        </w:rPr>
        <w:t>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алгоритм</w:t>
      </w:r>
      <w:r w:rsidR="0070636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создания тематического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Career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Compass — 2030»: от выбора макета до публичной защиты. Приводятся конкретные мини-задания (написание CV, инфографика «Soft </w:t>
      </w:r>
      <w:proofErr w:type="spellStart"/>
      <w:r>
        <w:rPr>
          <w:rFonts w:ascii="Times New Roman" w:hAnsi="Times New Roman" w:cs="Times New Roman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Hard </w:t>
      </w:r>
      <w:proofErr w:type="spellStart"/>
      <w:r>
        <w:rPr>
          <w:rFonts w:ascii="Times New Roman" w:hAnsi="Times New Roman" w:cs="Times New Roman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анализ зарплат на сайтах вакансий). </w:t>
      </w:r>
    </w:p>
    <w:p w14:paraId="15C545B5" w14:textId="6EF3425D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анкетирования 34 старшеклассников показано,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повышает внутреннюю мотивацию к изучению языка у 76% учеников, а также способствует осознанному выбору профиля обучения. Статья будет полезна учителям английского, работающим в 5-11 классах, классным руководителям.</w:t>
      </w:r>
    </w:p>
    <w:p w14:paraId="4C0FFFCE" w14:textId="7777777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</w:p>
    <w:p w14:paraId="1CD54D84" w14:textId="21B3F5AF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статьи </w:t>
      </w:r>
    </w:p>
    <w:p w14:paraId="5B1F135F" w14:textId="091D3F41" w:rsidR="00471AFE" w:rsidRDefault="00706365" w:rsidP="007063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proofErr w:type="spellStart"/>
      <w:r w:rsidR="00471AFE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471AFE">
        <w:rPr>
          <w:rFonts w:ascii="Times New Roman" w:hAnsi="Times New Roman" w:cs="Times New Roman"/>
          <w:sz w:val="28"/>
          <w:szCs w:val="28"/>
        </w:rPr>
        <w:t xml:space="preserve"> в средней и старшей школе: от игровой формы к воспитанию личности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1C7C133" w14:textId="42104926" w:rsidR="00471AFE" w:rsidRPr="00706365" w:rsidRDefault="00471AFE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36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0EBC29E6" w14:textId="77777777" w:rsidR="00706365" w:rsidRDefault="00471AFE" w:rsidP="00471AF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(интерактивная папка с кармашками, книжками-гармошками, вращающимися элементами) прочно ассоциируется с дошкольным и начальным образованием. Однако мой опыт работы в 8-10 классах показывает, что при правильном содержательном наполнении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становится мощным инструментом воспитания и метапредметной интеграции. </w:t>
      </w:r>
    </w:p>
    <w:p w14:paraId="1023629B" w14:textId="77777777" w:rsidR="00706365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подростки, которые стесняются «играть», с энтузиазмом берутся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>? Потому что они видят в нем портфолио своей взрослой компетентности.</w:t>
      </w:r>
    </w:p>
    <w:p w14:paraId="75B4AEF2" w14:textId="388A89F5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статьи — представить методику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формирования у старшеклассников ответственного отношения к своему </w:t>
      </w:r>
      <w:r>
        <w:rPr>
          <w:rFonts w:ascii="Times New Roman" w:hAnsi="Times New Roman" w:cs="Times New Roman"/>
          <w:sz w:val="28"/>
          <w:szCs w:val="28"/>
        </w:rPr>
        <w:lastRenderedPageBreak/>
        <w:t>будущему (воспитательный аспект) и умения интегрировать знания из разных предметов.</w:t>
      </w:r>
    </w:p>
    <w:p w14:paraId="6B22BC82" w14:textId="35DB57F1" w:rsidR="00471AFE" w:rsidRPr="00706365" w:rsidRDefault="00471AFE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365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часть: </w:t>
      </w:r>
      <w:proofErr w:type="spellStart"/>
      <w:r w:rsidRPr="00706365">
        <w:rPr>
          <w:rFonts w:ascii="Times New Roman" w:hAnsi="Times New Roman" w:cs="Times New Roman"/>
          <w:b/>
          <w:bCs/>
          <w:sz w:val="28"/>
          <w:szCs w:val="28"/>
        </w:rPr>
        <w:t>лэпбук</w:t>
      </w:r>
      <w:proofErr w:type="spellEnd"/>
      <w:r w:rsidRPr="00706365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706365">
        <w:rPr>
          <w:rFonts w:ascii="Times New Roman" w:hAnsi="Times New Roman" w:cs="Times New Roman"/>
          <w:b/>
          <w:bCs/>
          <w:sz w:val="28"/>
          <w:szCs w:val="28"/>
        </w:rPr>
        <w:t>Career</w:t>
      </w:r>
      <w:proofErr w:type="spellEnd"/>
      <w:r w:rsidRPr="00706365">
        <w:rPr>
          <w:rFonts w:ascii="Times New Roman" w:hAnsi="Times New Roman" w:cs="Times New Roman"/>
          <w:b/>
          <w:bCs/>
          <w:sz w:val="28"/>
          <w:szCs w:val="28"/>
        </w:rPr>
        <w:t xml:space="preserve"> Compass — 2030»</w:t>
      </w:r>
    </w:p>
    <w:p w14:paraId="4D40CFAC" w14:textId="3AC98D85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темы «Профессии и работа» (10 класс, УМК </w:t>
      </w:r>
      <w:proofErr w:type="spellStart"/>
      <w:r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мы создавали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2 недель (4 урока + самостоятельная работа). Структура папки включала 5 обязательных мини-блоков.</w:t>
      </w:r>
    </w:p>
    <w:p w14:paraId="27B070A4" w14:textId="61470068" w:rsidR="00471AFE" w:rsidRPr="00706365" w:rsidRDefault="00471AFE" w:rsidP="00471AFE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Блок 1. «Профессии, которые исчезнут и появятся» (</w:t>
      </w:r>
      <w:proofErr w:type="spellStart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метапредмет</w:t>
      </w:r>
      <w:proofErr w:type="spellEnd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— обществознание, футурология).</w:t>
      </w:r>
    </w:p>
    <w:p w14:paraId="0188CA25" w14:textId="7BE76E7E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кармашек вкладываются карточки. Задание: прочитать на английском прогнозы от Forbes или World Economic Forum о 5 исчезающих профессиях (библиотекарь, оператор колл-центра) и 5 новых (специалист по кибербезопасности, дизайнер виртуальной среды). Ученик заполняет таблицу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Job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needed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  <w:szCs w:val="28"/>
        </w:rPr>
        <w:t>Danger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automation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(1-10)». Воспитательный эффект: понимание, что нужно постоянно учиться (воспитание трудолюбия и ответственности за свое развитие).</w:t>
      </w:r>
    </w:p>
    <w:p w14:paraId="0A7C6C5B" w14:textId="7886DA5F" w:rsidR="00471AFE" w:rsidRPr="00706365" w:rsidRDefault="00471AFE" w:rsidP="00471AFE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Блок 2. «Инфографика Soft </w:t>
      </w:r>
      <w:proofErr w:type="spellStart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Skills</w:t>
      </w:r>
      <w:proofErr w:type="spellEnd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proofErr w:type="spellStart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vs</w:t>
      </w:r>
      <w:proofErr w:type="spellEnd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Hard </w:t>
      </w:r>
      <w:proofErr w:type="spellStart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Skills</w:t>
      </w:r>
      <w:proofErr w:type="spellEnd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» (</w:t>
      </w:r>
      <w:proofErr w:type="spellStart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метапредмет</w:t>
      </w:r>
      <w:proofErr w:type="spellEnd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— психология, информатика).</w:t>
      </w:r>
    </w:p>
    <w:p w14:paraId="05AFFCCB" w14:textId="68745F6D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создают мини-плакат (на английском) внутри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перечисляют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hard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(программирование, перевод текстов) и </w:t>
      </w:r>
      <w:proofErr w:type="spellStart"/>
      <w:r>
        <w:rPr>
          <w:rFonts w:ascii="Times New Roman" w:hAnsi="Times New Roman" w:cs="Times New Roman"/>
          <w:sz w:val="28"/>
          <w:szCs w:val="28"/>
        </w:rPr>
        <w:t>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(командная работа, критическое мышление). Затем проводят мини-исследование: просматривают 3 реальные вакансии на hh.ru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LinkedIn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 английском), выписывают, какие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требуются. Воспитывается умение работать с информацией, анализировать требования работодателя.</w:t>
      </w:r>
    </w:p>
    <w:p w14:paraId="48D1B889" w14:textId="537DCE9C" w:rsidR="00471AFE" w:rsidRPr="00706365" w:rsidRDefault="00471AFE" w:rsidP="00471AFE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Блок 3. «CV в кармашке-конверте» (</w:t>
      </w:r>
      <w:proofErr w:type="spellStart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метапредмет</w:t>
      </w:r>
      <w:proofErr w:type="spellEnd"/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— русский язык / деловая коммуникация).</w:t>
      </w:r>
    </w:p>
    <w:p w14:paraId="3204002D" w14:textId="1C6C13BC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написать резюме для вымышленной стажировки в международную компанию. Ученик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использует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клише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(I am seeking a position, I have developed skills in, reference available upon request). </w:t>
      </w:r>
      <w:r>
        <w:rPr>
          <w:rFonts w:ascii="Times New Roman" w:hAnsi="Times New Roman" w:cs="Times New Roman"/>
          <w:sz w:val="28"/>
          <w:szCs w:val="28"/>
        </w:rPr>
        <w:t xml:space="preserve">Резюме вкладывается в прозрачный кармашек, а на внешней стороне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чек-лист самооценки (есть ли контактные данные? использовал ли глаголы действия?).</w:t>
      </w:r>
    </w:p>
    <w:p w14:paraId="10AD14B8" w14:textId="793DDDB3" w:rsidR="00471AFE" w:rsidRPr="00706365" w:rsidRDefault="00471AFE" w:rsidP="00471AFE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Блок 4. «Колесо баланса жизни» (воспитание осознанности).</w:t>
      </w:r>
    </w:p>
    <w:p w14:paraId="5B009435" w14:textId="7777777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вращающийся круг, разделенный на сектора (Health, Family, </w:t>
      </w:r>
      <w:proofErr w:type="spellStart"/>
      <w:r>
        <w:rPr>
          <w:rFonts w:ascii="Times New Roman" w:hAnsi="Times New Roman" w:cs="Times New Roman"/>
          <w:sz w:val="28"/>
          <w:szCs w:val="28"/>
        </w:rPr>
        <w:t>Career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Money, </w:t>
      </w:r>
      <w:proofErr w:type="spellStart"/>
      <w:r>
        <w:rPr>
          <w:rFonts w:ascii="Times New Roman" w:hAnsi="Times New Roman" w:cs="Times New Roman"/>
          <w:sz w:val="28"/>
          <w:szCs w:val="28"/>
        </w:rPr>
        <w:t>Friends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Ученик оценивает каждый сектор от 1 до 5 и записывает на английском одну цель на год (например: «I </w:t>
      </w:r>
      <w:proofErr w:type="spellStart"/>
      <w:r>
        <w:rPr>
          <w:rFonts w:ascii="Times New Roman" w:hAnsi="Times New Roman" w:cs="Times New Roman"/>
          <w:sz w:val="28"/>
          <w:szCs w:val="28"/>
        </w:rPr>
        <w:t>will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improve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health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gym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twice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week</w:t>
      </w:r>
      <w:proofErr w:type="spellEnd"/>
      <w:r>
        <w:rPr>
          <w:rFonts w:ascii="Times New Roman" w:hAnsi="Times New Roman" w:cs="Times New Roman"/>
          <w:sz w:val="28"/>
          <w:szCs w:val="28"/>
        </w:rPr>
        <w:t>»). Задача — понять, что профессия — не единственная ценность.</w:t>
      </w:r>
    </w:p>
    <w:p w14:paraId="4042AC64" w14:textId="7777777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</w:p>
    <w:p w14:paraId="162F59F8" w14:textId="556F0407" w:rsidR="00471AFE" w:rsidRPr="00706365" w:rsidRDefault="00471AFE" w:rsidP="00471AFE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lastRenderedPageBreak/>
        <w:t>Блок 5. «Мотивационная открытка-раскладушка себе в будущее» (воспитание целеустремленности).</w:t>
      </w:r>
    </w:p>
    <w:p w14:paraId="2CE6BA92" w14:textId="1EFA5EE1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пишет письмо себе через 5 лет на английском: «</w:t>
      </w:r>
      <w:proofErr w:type="spellStart"/>
      <w:r>
        <w:rPr>
          <w:rFonts w:ascii="Times New Roman" w:hAnsi="Times New Roman" w:cs="Times New Roman"/>
          <w:sz w:val="28"/>
          <w:szCs w:val="28"/>
        </w:rPr>
        <w:t>Dear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Future Me, I </w:t>
      </w:r>
      <w:proofErr w:type="spellStart"/>
      <w:r>
        <w:rPr>
          <w:rFonts w:ascii="Times New Roman" w:hAnsi="Times New Roman" w:cs="Times New Roman"/>
          <w:sz w:val="28"/>
          <w:szCs w:val="28"/>
        </w:rPr>
        <w:t>hope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you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already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...». Письмо запечатывается в отдельный конверт внутри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желанию, через год учитель возвращает эти письма (сильнейший воспитательный момент).</w:t>
      </w:r>
    </w:p>
    <w:p w14:paraId="7ABFFDFB" w14:textId="0616AB85" w:rsidR="00471AFE" w:rsidRPr="00706365" w:rsidRDefault="00471AFE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365">
        <w:rPr>
          <w:rFonts w:ascii="Times New Roman" w:hAnsi="Times New Roman" w:cs="Times New Roman"/>
          <w:b/>
          <w:bCs/>
          <w:sz w:val="28"/>
          <w:szCs w:val="28"/>
        </w:rPr>
        <w:t xml:space="preserve">Алгоритм работы учителя при создании </w:t>
      </w:r>
      <w:proofErr w:type="spellStart"/>
      <w:r w:rsidRPr="00706365">
        <w:rPr>
          <w:rFonts w:ascii="Times New Roman" w:hAnsi="Times New Roman" w:cs="Times New Roman"/>
          <w:b/>
          <w:bCs/>
          <w:sz w:val="28"/>
          <w:szCs w:val="28"/>
        </w:rPr>
        <w:t>лэпбука</w:t>
      </w:r>
      <w:proofErr w:type="spellEnd"/>
    </w:p>
    <w:p w14:paraId="5DDDFD8B" w14:textId="2EBEAF43" w:rsidR="00471AFE" w:rsidRPr="00706365" w:rsidRDefault="00471AFE" w:rsidP="00706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6365">
        <w:rPr>
          <w:rFonts w:ascii="Times New Roman" w:hAnsi="Times New Roman" w:cs="Times New Roman"/>
          <w:sz w:val="28"/>
          <w:szCs w:val="28"/>
        </w:rPr>
        <w:t>Подготовка (за 2 урока): Учитель раздает макет папки (картон А3, согнутый пополам) и готовит кармашки. Важно: не делать все за учеников! Учитель дает форму (названия блоков на английском), а наполнение — самостоятельная работа.</w:t>
      </w:r>
    </w:p>
    <w:p w14:paraId="51B71EF9" w14:textId="64565BAE" w:rsidR="00471AFE" w:rsidRPr="00706365" w:rsidRDefault="00471AFE" w:rsidP="00706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6365">
        <w:rPr>
          <w:rFonts w:ascii="Times New Roman" w:hAnsi="Times New Roman" w:cs="Times New Roman"/>
          <w:sz w:val="28"/>
          <w:szCs w:val="28"/>
        </w:rPr>
        <w:t xml:space="preserve">Групповая или парная работа (урок 3): Ученики могут обмениваться карточками, проверять CV друг друга. Элемент соревнования: чей </w:t>
      </w:r>
      <w:proofErr w:type="spellStart"/>
      <w:r w:rsidRPr="00706365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706365">
        <w:rPr>
          <w:rFonts w:ascii="Times New Roman" w:hAnsi="Times New Roman" w:cs="Times New Roman"/>
          <w:sz w:val="28"/>
          <w:szCs w:val="28"/>
        </w:rPr>
        <w:t xml:space="preserve"> информативнее и эстетичнее.</w:t>
      </w:r>
    </w:p>
    <w:p w14:paraId="29FE6AD8" w14:textId="600800D8" w:rsidR="00471AFE" w:rsidRPr="00706365" w:rsidRDefault="00471AFE" w:rsidP="00706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6365">
        <w:rPr>
          <w:rFonts w:ascii="Times New Roman" w:hAnsi="Times New Roman" w:cs="Times New Roman"/>
          <w:sz w:val="28"/>
          <w:szCs w:val="28"/>
        </w:rPr>
        <w:t>Публичная защита (урок 4): Каждая пара представляет один блок (3-4 минуты на английском). Воспитывается уверенность в себе, умение держать ответ.</w:t>
      </w:r>
    </w:p>
    <w:p w14:paraId="2055AB53" w14:textId="77777777" w:rsidR="00471AFE" w:rsidRPr="00706365" w:rsidRDefault="00471AFE" w:rsidP="00706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6365">
        <w:rPr>
          <w:rFonts w:ascii="Times New Roman" w:hAnsi="Times New Roman" w:cs="Times New Roman"/>
          <w:sz w:val="28"/>
          <w:szCs w:val="28"/>
        </w:rPr>
        <w:t>Оценивание: Я использую критерии: полнота содержания (5 баллов), грамотность фраз на английском (5 баллов), оригинальность/эстетика (3 балла), устная защита (4 балла). Итог — оценка в журнал + отметка в портфолио достижений.</w:t>
      </w:r>
    </w:p>
    <w:p w14:paraId="119A543D" w14:textId="7777777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</w:p>
    <w:p w14:paraId="20E5EE98" w14:textId="5E3B54A5" w:rsidR="00471AFE" w:rsidRPr="00706365" w:rsidRDefault="00471AFE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365">
        <w:rPr>
          <w:rFonts w:ascii="Times New Roman" w:hAnsi="Times New Roman" w:cs="Times New Roman"/>
          <w:b/>
          <w:bCs/>
          <w:sz w:val="28"/>
          <w:szCs w:val="28"/>
        </w:rPr>
        <w:t>Результаты и рефлексия</w:t>
      </w:r>
    </w:p>
    <w:p w14:paraId="62592EDA" w14:textId="78E51FC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работы в 10 класс</w:t>
      </w:r>
      <w:r w:rsidR="0070636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было проведено анонимное анкетирование:</w:t>
      </w:r>
    </w:p>
    <w:p w14:paraId="1FB7BE45" w14:textId="0901029E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76% отметили,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«помог понять, зачем мне английский в жизни».</w:t>
      </w:r>
    </w:p>
    <w:p w14:paraId="2E86762B" w14:textId="06CE1B7A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68% впервые задумались о своих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4E22651" w14:textId="3E354399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Трудности:</w:t>
      </w:r>
      <w:r>
        <w:rPr>
          <w:rFonts w:ascii="Times New Roman" w:hAnsi="Times New Roman" w:cs="Times New Roman"/>
          <w:sz w:val="28"/>
          <w:szCs w:val="28"/>
        </w:rPr>
        <w:t xml:space="preserve"> некоторые ученики восприняли задание как «детский сад» (4 человека). Их я привлек</w:t>
      </w:r>
      <w:r w:rsidR="00706365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 xml:space="preserve"> в качестве экспертов-оформителей (создание QR-кодов на видеоинтервью с людьми разных профессий) — они вошли во вкус.</w:t>
      </w:r>
    </w:p>
    <w:p w14:paraId="6C3A59B0" w14:textId="1C6F1A8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 w:rsidRPr="00706365">
        <w:rPr>
          <w:rFonts w:ascii="Times New Roman" w:hAnsi="Times New Roman" w:cs="Times New Roman"/>
          <w:i/>
          <w:iCs/>
          <w:sz w:val="28"/>
          <w:szCs w:val="28"/>
          <w:u w:val="single"/>
        </w:rPr>
        <w:t>Еще одна сложность</w:t>
      </w:r>
      <w:r>
        <w:rPr>
          <w:rFonts w:ascii="Times New Roman" w:hAnsi="Times New Roman" w:cs="Times New Roman"/>
          <w:sz w:val="28"/>
          <w:szCs w:val="28"/>
        </w:rPr>
        <w:t xml:space="preserve"> — затраты времени на проверку (каждый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приходится листать). Решение: выборочная проверка +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чек-листу.</w:t>
      </w:r>
    </w:p>
    <w:p w14:paraId="1C9608F7" w14:textId="77777777" w:rsidR="00706365" w:rsidRDefault="00706365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AB9BC5" w14:textId="77777777" w:rsidR="00706365" w:rsidRDefault="00706365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D8E1BD" w14:textId="77777777" w:rsidR="00706365" w:rsidRDefault="00706365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0736DE2" w14:textId="688386D7" w:rsidR="00471AFE" w:rsidRPr="00706365" w:rsidRDefault="00471AFE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365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14:paraId="274B53B7" w14:textId="7777777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старшей школе перестает быть игрушкой и становится формой личностного портфолио. Он реализует воспитательные задачи (трудолюбие, ответственность, профориентация) и метапредметные связи (английский + обществознание + информатика). Рекомендую начинать с одной темы в полугодие. Перспектива: создание электронных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PowerPoint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Canva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гиперссылками.</w:t>
      </w:r>
    </w:p>
    <w:p w14:paraId="0FD75A71" w14:textId="7777777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</w:p>
    <w:p w14:paraId="6E8CAFCF" w14:textId="5358DE42" w:rsidR="00471AFE" w:rsidRPr="00706365" w:rsidRDefault="00471AFE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365"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14:paraId="391C8BA8" w14:textId="13537893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Гаврилова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средство реализации ФГОС. // Начальная школа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плюс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и После. 2018. №7. С. 23-27.</w:t>
      </w:r>
    </w:p>
    <w:p w14:paraId="3BDC2E55" w14:textId="044556C7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Кауфман К.И. Профориентационная работа на уроках английского языка. — Обнинск: Титул, 2022. С. 88-94.</w:t>
      </w:r>
    </w:p>
    <w:p w14:paraId="1CD37FF2" w14:textId="731ECCAF" w:rsidR="00471AFE" w:rsidRDefault="00471AFE" w:rsidP="00471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рабочая программа воспитания (одобрена ФУМО). — М., 2021.</w:t>
      </w:r>
    </w:p>
    <w:p w14:paraId="1B3AEC9E" w14:textId="77777777" w:rsidR="00706365" w:rsidRDefault="00706365" w:rsidP="00471AF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2F0BBEE" w14:textId="77777777" w:rsidR="00484A56" w:rsidRDefault="00484A56"/>
    <w:sectPr w:rsidR="00484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A2597"/>
    <w:multiLevelType w:val="hybridMultilevel"/>
    <w:tmpl w:val="FD4E5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AFE"/>
    <w:rsid w:val="00471AFE"/>
    <w:rsid w:val="00484A56"/>
    <w:rsid w:val="0070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8326"/>
  <w15:chartTrackingRefBased/>
  <w15:docId w15:val="{8135DA58-A49D-4EF2-94B5-F97FD469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AF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</dc:creator>
  <cp:keywords/>
  <dc:description/>
  <cp:lastModifiedBy>RU</cp:lastModifiedBy>
  <cp:revision>4</cp:revision>
  <dcterms:created xsi:type="dcterms:W3CDTF">2026-06-11T13:05:00Z</dcterms:created>
  <dcterms:modified xsi:type="dcterms:W3CDTF">2026-06-11T13:17:00Z</dcterms:modified>
</cp:coreProperties>
</file>