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6668B">
      <w:r w:rsidRPr="00A6668B">
        <w:t>НОВЫЕ ПОДХОДЫ К ПРОФИЛАКТИКЕ НАРУШЕНИЙ ОСАНКИ И СВОДОВ СТОП У ДЕТЕЙ НА ЗАНЯТИЯХ ПО ФИЗИЧЕСКОМУ ВОСПИТАНИЮ</w:t>
      </w:r>
      <w:r>
        <w:t>лллллллллллллллллллллллллллллллллллллллллллллллллллллллллллллллллллллллллллллллл</w:t>
      </w:r>
    </w:p>
    <w:p w:rsidR="00A6668B" w:rsidRDefault="00A6668B">
      <w:r>
        <w:t>Правильная осанка и нормальные сво</w:t>
      </w:r>
      <w:r>
        <w:t> ды стоп являются необходимыми фак</w:t>
      </w:r>
      <w:r>
        <w:t> торами полноценного развития. Именно поэтому формированию правиль</w:t>
      </w:r>
      <w:r>
        <w:t> ной осанки и нормальных сводов стоп ог</w:t>
      </w:r>
      <w:r>
        <w:t> ромное внимание уделяют как ученые, так и практики (педагоги, инструкторы физи</w:t>
      </w:r>
      <w:r>
        <w:t> ческого воспитания). Мы изучили много</w:t>
      </w:r>
      <w:r>
        <w:t> численные методики, разработанные как на основе традиционных средств физического воспитания и некоторых видов спорта, так и с учетом новых направлений в физичес</w:t>
      </w:r>
      <w:r>
        <w:t> кой культуре и спорте (фитбол</w:t>
      </w:r>
      <w:r>
        <w:t>гимнастика, стретчинг, элементы восточных гимнастик и т.д.). Кроме этого, мы посетили занятия физической культурой в различных до</w:t>
      </w:r>
      <w:r>
        <w:t> школьных заведениях Омска, беседовали с инструкторами и воспитателями. Это дает 118 Научный поиск Ключевые слова. Профилактика на</w:t>
      </w:r>
      <w:r>
        <w:t> рушений осанки и сводов стоп, физиче</w:t>
      </w:r>
      <w:r>
        <w:t> ское воспитание дошкольников, физи</w:t>
      </w:r>
      <w:r>
        <w:t> ческие упражнения. нам право утверждать, что основные сред</w:t>
      </w:r>
      <w:r>
        <w:t> ства и методы профилактики нарушений сводов стоп и формирования правильной осанки им известны и время от времени ис</w:t>
      </w:r>
      <w:r>
        <w:t> пользуются в работе. Однако, к сожалению, не все знают, как эффективно применять эти средства в образовательном процессе. Это связано с тем, что большинство реко</w:t>
      </w:r>
      <w:r>
        <w:t> мендаций по использованию упражнений профилактической направленности состав</w:t>
      </w:r>
      <w:r>
        <w:t> лено на основе методик, применяемых в ле</w:t>
      </w:r>
      <w:r>
        <w:t> чебной физической культуре. В них недо</w:t>
      </w:r>
      <w:r>
        <w:t> статочно учитываются особенности образо</w:t>
      </w:r>
      <w:r>
        <w:t> вательного процесса и часто смешиваются профилактика и коррекция различных на</w:t>
      </w:r>
      <w:r>
        <w:t> рушений опорно</w:t>
      </w:r>
      <w:r>
        <w:t>двигательного аппарата. Таким образом, в связи с отсутствием необходимого программно</w:t>
      </w:r>
      <w:r>
        <w:t>методического обеспечения решение проблемы профи</w:t>
      </w:r>
      <w:r>
        <w:t> лактики нарушений опорно</w:t>
      </w:r>
      <w:r>
        <w:t>двигательно</w:t>
      </w:r>
      <w:r>
        <w:t> го аппарата детей носит, как правило, бес</w:t>
      </w:r>
      <w:r>
        <w:t> системный характер и осуществляется различными специалистами так, как они ее понимают. В данной статье предпринята попытка от</w:t>
      </w:r>
      <w:r>
        <w:t> ветить на вопрос: «Какой же должна быть ра</w:t>
      </w:r>
      <w:r>
        <w:t> бота по профилактике нарушений опорно</w:t>
      </w:r>
      <w:r>
        <w:t> двигательного аппарата в процессе занятий физической культурой?». В основе существующих методик по фор</w:t>
      </w:r>
      <w:r>
        <w:t> мированию правильной осанки лежат две группы упражнений. 1. Упражнения, которые оказывают общее воздействие на организм; содействуют гармо</w:t>
      </w:r>
      <w:r>
        <w:t> ническому развитию двигательного аппарата, развивают и укрепляют все группы мышц. 2. Упражнения, направленные на выработ</w:t>
      </w:r>
      <w:r>
        <w:t> ку ощущений правильной осанки, а также на развитие и тренировку различных анализато</w:t>
      </w:r>
      <w:r>
        <w:t> ров, принимающих участие в поддержании правильной осанки. Кроме этого, в большей части методик указывается, что одной из основных при</w:t>
      </w:r>
      <w:r>
        <w:t> чин нарушений осанки детей является слабость или неравномерность тонуса мышц туловища. Поэтому именно подбору 119 Научный поиск Поэтому именно упражнения, способству</w:t>
      </w:r>
      <w:r>
        <w:t> ющие выработке ощущений правильного поло</w:t>
      </w:r>
      <w:r>
        <w:t> жения тела в пространстве, должны рассма</w:t>
      </w:r>
      <w:r>
        <w:t> триваться как основные средства формиро</w:t>
      </w:r>
      <w:r>
        <w:t> вания правильной осанки и обязательно планироваться для каждого занятия физиче</w:t>
      </w:r>
      <w:r>
        <w:t> ской культурой. Формированию навыка сохранения пра</w:t>
      </w:r>
      <w:r>
        <w:t> вильного положения тела в движении спо</w:t>
      </w:r>
      <w:r>
        <w:t> собствуют упражнения в балансировании (с предметом на голове), систематическое использование которых также обязательно должно быть предусмотрено при планиро</w:t>
      </w:r>
      <w:r>
        <w:t> вании. Сохраняя основной принцип дидак</w:t>
      </w:r>
      <w:r>
        <w:t> тики «от простого – к сложному», объем и порядок выполнения этих упражнений предусматриваются в зависимости от ос</w:t>
      </w:r>
      <w:r>
        <w:t> новных задач, решаемых на занятии. Упражнения по формированию навыка правильной осанки у стены 1. Принять правильную осанку (п.о.): за</w:t>
      </w:r>
      <w:r>
        <w:t xml:space="preserve"> тылок, лопатки, ягодичная область, икры ног и пятки должны касаться стены. 2. Принять п.о. Закрыть глаза, отойти от стены на один–два шага, проверить п.о. 3. Принять п.о. Присесть, разводя колени в стороны. Медленно встать, не отрывая спины от стены. 4. Принять п.о. Сделать один–два </w:t>
      </w:r>
      <w:r>
        <w:lastRenderedPageBreak/>
        <w:t>шага, присесть, встать. Вновь принять п.о. Можно выполнять с закрытыми глазами. 5. Принять п.о. Приподняться на носках, удерживаться 3–5 секунд. Возвратиться в ис</w:t>
      </w:r>
      <w:r>
        <w:t> ходное положение. То же упражнение можно выполнять не у стены. 6. Принять п.о. Выполнять различные дви</w:t>
      </w:r>
      <w:r>
        <w:t> жения руками (вверх, в стороны, к плечам, на пояс, вперед). 7. Принять п.о. Наклоняться вперед на 45° (ноги и поясничная область остаются прижа</w:t>
      </w:r>
      <w:r>
        <w:t> тыми к стене). 8. Принять п.о. Руки к плечам. Выполнять наклоны вправо, влево, не отрываясь спиной от стены. 9. Принять п.о. Руки на пояс. Выполнять различные движения ногами, не отрывая спины от стены (поднимание согнутой и пря</w:t>
      </w:r>
      <w:r>
        <w:t> мой ноги, отведение в сторону и др.). 10. Принять п.о. Передвигаться пристав</w:t>
      </w:r>
      <w:r>
        <w:t> ным шагом вправо и влево, не отрываясь от стены. 11. Сидя на гимнастической скамейке у стены, принять п.о. (затылок, лопатки и яго</w:t>
      </w:r>
      <w:r>
        <w:t> упражнений, укрепляющих различные группы мышц, уделяется большое внима</w:t>
      </w:r>
      <w:r>
        <w:t> ние. Однако нами было проведено иссле</w:t>
      </w:r>
      <w:r>
        <w:t> дование, показавшее, что уровень разви</w:t>
      </w:r>
      <w:r>
        <w:t> тия силовой выносливости мышц тулови</w:t>
      </w:r>
      <w:r>
        <w:t> ща не оказывает решающего влияния на состояние осанки детей и основное значе</w:t>
      </w:r>
      <w:r>
        <w:t> ние в профилактике ее нарушений должно отводиться средствам и методам формиро</w:t>
      </w:r>
      <w:r>
        <w:t> вания навыка правильного положения те</w:t>
      </w:r>
      <w:r>
        <w:t> ла в пространстве.При этом необходимо учитывать следующее: Во</w:t>
      </w:r>
      <w:r>
        <w:t>первых, у детей дошкольного возраста отмечается неспособность к точности движе</w:t>
      </w:r>
      <w:r>
        <w:t> ний, являющаяся следствием недоразвития корковых механизмов и недостаточной выра</w:t>
      </w:r>
      <w:r>
        <w:t> ботки формул движений [2]. Из этого следу</w:t>
      </w:r>
      <w:r>
        <w:t> ет необходимость использования специаль</w:t>
      </w:r>
      <w:r>
        <w:t> ных упражнений, задействующих все анали</w:t>
      </w:r>
      <w:r>
        <w:t> заторные системы. Во</w:t>
      </w:r>
      <w:r>
        <w:t>вторых, для освоения любого движе</w:t>
      </w:r>
      <w:r>
        <w:t> ния, в том числе и положения правильной осанки, необходимы многократные его по</w:t>
      </w:r>
      <w:r>
        <w:t> вторения в различных условиях. В</w:t>
      </w:r>
      <w:r>
        <w:t>третьих, дошкольный возраст харак</w:t>
      </w:r>
      <w:r>
        <w:t> теризуется довольно быстрой выработкой условных рефлексов и быстрой их утра</w:t>
      </w:r>
      <w:r>
        <w:t> той [1]. Из этого следует, что для форми</w:t>
      </w:r>
      <w:r>
        <w:t> рования двигательных навыков, в том числе и правильной осанки, требуется вы</w:t>
      </w:r>
      <w:r>
        <w:t> сокая степень повторяемости изучаемого двигательного действия в течение дли</w:t>
      </w:r>
      <w:r>
        <w:t> тельного времени. В</w:t>
      </w:r>
      <w:r>
        <w:t>четвертых, согласно теории А.В. За</w:t>
      </w:r>
      <w:r>
        <w:t> порожца, движение, прежде чем превра</w:t>
      </w:r>
      <w:r>
        <w:t> титься в произвольное и управляемое, должно стать ощущаемым и осмыслен</w:t>
      </w:r>
      <w:r>
        <w:t> ным. Между фазой практической ориенти</w:t>
      </w:r>
      <w:r>
        <w:t> ровки в предметной ситуации и фазой произвольного использования движения «вклинивается» промежуточное звено – его осмысливание, которое как раз и опус</w:t>
      </w:r>
      <w:r>
        <w:t> кается традиционной практикой, исповеду</w:t>
      </w:r>
      <w:r>
        <w:t> ющей при формировании движения прин</w:t>
      </w:r>
      <w:r>
        <w:t> цип управляемости без ощущаемости [4]. Так происходит и формирование правиль</w:t>
      </w:r>
      <w:r>
        <w:t> ной осанки детей в массовой практике физкультурно</w:t>
      </w:r>
      <w:r>
        <w:t>оздоровительной работы: взрослые требуют от ребенка держать спи</w:t>
      </w:r>
      <w:r>
        <w:t> ну прямо, не сутулиться, но это зачастую остается для него непонятным. В результа</w:t>
      </w:r>
      <w:r>
        <w:t> те вместо формирования осмысленной мо</w:t>
      </w:r>
      <w:r>
        <w:t> торики осанка ставится тренажерно</w:t>
      </w:r>
      <w:r>
        <w:t>меха</w:t>
      </w:r>
      <w:r>
        <w:t> ническим способом в готовом виде. 120 Научный поиск 2. И.п. – ноги врозь, руки к плечам. 1 – на</w:t>
      </w:r>
      <w:r>
        <w:t> клон корпуса вперед, спина прямая, выдох; 2 – и.п., вдох. (6–8 раз.) 3. И.п. – о.с. 1–3 – присед, обхватить рука</w:t>
      </w:r>
      <w:r>
        <w:t> ми колени, выдох; 4 – и.п., вдох. (8–10 раз.) 4. И.п. – сед, упор сзади. 1 – поднять таз, го</w:t>
      </w:r>
      <w:r>
        <w:t> лову назад, прогнуться; 2–7 держать позу; 8 – и.п. (6–8 раз.) 5. И.п. – лежа на правом боку. 1 – левая но</w:t>
      </w:r>
      <w:r>
        <w:t> га вверх; 2 – и.п. Дыхание равномерное. (8– 10 раз с каждого бока.) 6. И.п. – о.с. 1 – поднять пальцы кверху; 2 – и.п. Темп средний. Дыхание свободное. (10–15 раз.) Комплекс 2 1. И.п. – о.с. 1 – сцепить кисти за спиной (правая рука над лопатками, левая под ни</w:t>
      </w:r>
      <w:r>
        <w:t> ми); 2–3 – держать позу; 4 – и.п. Дыхание ровное. (6–10 раз.) 2. И.п. – о.с. Круговые движения руками назад. Дыхание равномерное. (4–6 раз.) 3. И.п. – лежа на животе. 1 – поднять голо</w:t>
      </w:r>
      <w:r>
        <w:t> ву и плечи, руки в стороны, лопатки соеди</w:t>
      </w:r>
      <w:r>
        <w:t> нить, вдох; 2 – и.п., выдох. (8–15 раз.) 4. И.п. – лежа на спине. 1 – правая нога вверх; 2 – левая вверх; 3–4 – и.п. Дыхание равномерное. (8–10 раз.) 5. И.п. – о.с. 1 – одновременно поднять но</w:t>
      </w:r>
      <w:r>
        <w:t> сок правой ноги и пятку левой; 2 – одновре</w:t>
      </w:r>
      <w:r>
        <w:t> менно поднять пятку правой ноги и носок ле</w:t>
      </w:r>
      <w:r>
        <w:t> вой. Темп быстрый. Дыхание свободное. (10–20 раз.) Для профилактики плоскостопия, как пра</w:t>
      </w:r>
      <w:r>
        <w:t> вило, рекомендуются упражнения, направлен</w:t>
      </w:r>
      <w:r>
        <w:t> ные на укрепление мышц ног в сочетании с ук</w:t>
      </w:r>
      <w:r>
        <w:t xml:space="preserve"> реплением всех групп мышц. Основные виды упражнений </w:t>
      </w:r>
      <w:r>
        <w:lastRenderedPageBreak/>
        <w:t>• подошвенные сгибания (оттягивание но</w:t>
      </w:r>
      <w:r>
        <w:t> сков вниз); • супинирование стоп (поворот вовнутрь); • упражнения, сближающие первую плюс</w:t>
      </w:r>
      <w:r>
        <w:t> невую и пяточную кости; • прыжковые и беговые упражнения, кото</w:t>
      </w:r>
      <w:r>
        <w:t> рые являются прекрасным средством укреп</w:t>
      </w:r>
      <w:r>
        <w:t> ления мышечно</w:t>
      </w:r>
      <w:r>
        <w:t>связочного аппарата стопы и голени. В результате изучения научно</w:t>
      </w:r>
      <w:r>
        <w:t>методичес</w:t>
      </w:r>
      <w:r>
        <w:t> кой литературы можно выделить основные правила включения упражнений по профилак</w:t>
      </w:r>
      <w:r>
        <w:t> тике плоскостопия в занятия физической культуры: дицы прижаты к стене), вдохнуть. Потя</w:t>
      </w:r>
      <w:r>
        <w:t> нуться вверх всем телом, опустить плечи, вы</w:t>
      </w:r>
      <w:r>
        <w:t> тянуть позвоночник, выдох. Вернуться в и.п. 12. И.п. – то же. Расслабиться, опустить го</w:t>
      </w:r>
      <w:r>
        <w:t> лову. Вернуться в и.п. Упражнения по формированию навыка правильной осанки с предметом на голове 1. Ходьба по кругу с мешочком на голове, сохраняя правильную осанку. 2. Ходьба с мешочком на голове в полупри</w:t>
      </w:r>
      <w:r>
        <w:t> седе, с высоким подниманием коленей, на но</w:t>
      </w:r>
      <w:r>
        <w:t> сках, боком, приставными шагами и др. 3. Ходьба с мешочком на голове с одновре</w:t>
      </w:r>
      <w:r>
        <w:t> менным выполнением различных движений руками: вверх, вперед, в стороны и т.п. 4. Ходьба с мешочком на голове с переша</w:t>
      </w:r>
      <w:r>
        <w:t> гиванием через препятствия: веревочку, гим</w:t>
      </w:r>
      <w:r>
        <w:t> настическую скамейку и т.п. 5. Ходьба с мешочком на голове по гимна</w:t>
      </w:r>
      <w:r>
        <w:t> стической скамейке или бревну. 6. С мешочком на голове выполнять присе</w:t>
      </w:r>
      <w:r>
        <w:t> дания, стараясь не уронить мешочек. 7. Бросать мяч двумя руками от груди партнеру с мешочком на голове. 8. С мешочком на голове сесть (на гимнас</w:t>
      </w:r>
      <w:r>
        <w:t> тическую скамейку или пол), встать, стараясь не уронить мешочек. 9. Упражнения, формирующие навык п.о., также могут выполняться с мешочком на го</w:t>
      </w:r>
      <w:r>
        <w:t> лове. Вторая группа средств профилактики на</w:t>
      </w:r>
      <w:r>
        <w:t> рушений осанки – общеразвивающие упраж</w:t>
      </w:r>
      <w:r>
        <w:t> нения. Как было установлено, они хотя и не имеют решающего значения, но могут ока</w:t>
      </w:r>
      <w:r>
        <w:t> зать влияние на ускорение процесса форми</w:t>
      </w:r>
      <w:r>
        <w:t> рования правильной осанки, особенно в том случае, если в процессе выполнения упраж</w:t>
      </w:r>
      <w:r>
        <w:t> нений сохраняется правильное положение тела в пространстве. Кроме этого, быстрота формирования двигательных навыков у до</w:t>
      </w:r>
      <w:r>
        <w:t> школьников в значительной степени зависит от уровня развития физических качеств, обеспечивающих оптимальность биомехани</w:t>
      </w:r>
      <w:r>
        <w:t> ческой структуры данного действия [3]. Ком% плексы упражнений для подготовитель% ной части занятий могут выглядеть сле% дующим образом. Комплекс 1 1. И.п. – ноги врозь, руки в стороны. 1 – на</w:t>
      </w:r>
      <w:r>
        <w:t> клон влево; 2 – наклон вправо. Дыхание рав</w:t>
      </w:r>
      <w:r>
        <w:t> номерное. (6–8 раз.) 121 Научный поиск 4. И.п. – о.с. 1 – одновременно поднять но</w:t>
      </w:r>
      <w:r>
        <w:t> сок правой ноги и пятку левой; 2 – одновре</w:t>
      </w:r>
      <w:r>
        <w:t> менно поднять пятку правой ноги и носок ле</w:t>
      </w:r>
      <w:r>
        <w:t> вой. Темп быстрый. Дыхание свободное. (10–20 раз.) 5. И.п. – о.с. 1– развести носки в стороны; 2 – развести пятки в стороны; 3 – как 1; 4 – как 2; 5–8 – вернуться в и.п. Темп медлен</w:t>
      </w:r>
      <w:r>
        <w:t> ный. (6–8 раз.) 6. И.п. – стоя на наружных сводах ног. Вы</w:t>
      </w:r>
      <w:r>
        <w:t> полнять полуприседания (спина прямая). (10–12 раз.) 7. И.п. – о.с., руки на пояс. Выполнить про</w:t>
      </w:r>
      <w:r>
        <w:t> движение вперед за счет сгибания пальцев ног. (10–30 секунд.) 8. И.п. – стойка на правой, левую поднять вперед на 45°, руки на пояс. 1–4 – круговые движения стопой. 9. И.п. – стойка на правой, левую поднять вперед на 45°, руки на пояс. 1 – разогнуть сто</w:t>
      </w:r>
      <w:r>
        <w:t> пу (носок оттянуть вниз); 2 – согнуть стопу (носок на себя). Темп быстрый. (10–15 раз.) 10. И.п. – упор присев. Передвигаться в разные стороны, можно прыжками. (До 1 ми</w:t>
      </w:r>
      <w:r>
        <w:t> нуты.) Упражнения с использованием спортив% ного инвентаря и оборудования 1. Лазанье по канату (в носках), захваты</w:t>
      </w:r>
      <w:r>
        <w:t> вая его стопами. 2. Лазанье вверх и вниз по гимнастической стенке (без обуви). 3. Передвижение по гимнастической стен</w:t>
      </w:r>
      <w:r>
        <w:t> ке приставным шагом (середина стоп на од</w:t>
      </w:r>
      <w:r>
        <w:t> ной из реек), захват руками на уровне груди. 4. И.п. – стоя на рейке гимнастической стенки (на пальцах), хват за рейку, на уровне пояса – присед (опустить пятки как можно ниже), и.п. (6–9 раз.) 5. И.п. – сидя, стопы на мяче. Прокатывать мяч. (1–1,5 минуты.) 6. И.п. – сидя попарно или в кругу лицом друг к другу. Отталкивание стопами набивно</w:t>
      </w:r>
      <w:r>
        <w:t> го мяча друг другу. 7. И.п. – сидя на полу, захватить пальцами ног скомканную бумажку и переложить ее вправо, влево. 8. И.п. – сидя на полу. 1 – захватить паль</w:t>
      </w:r>
      <w:r>
        <w:t> цами ног гимнастическую палку; 2–3 – ноги выпрямить; 4 – и.п. 9. И.п. – стоя поперек гимнастической пал</w:t>
      </w:r>
      <w:r>
        <w:t> ки; 1 – присесть. 2 – и.п. (8–10 раз.) 10. И.п. – стоя вдоль гимнастической пал</w:t>
      </w:r>
      <w:r>
        <w:t xml:space="preserve"> ки. Ходьба по гимнастической палке. • упражнения </w:t>
      </w:r>
      <w:r>
        <w:lastRenderedPageBreak/>
        <w:t>должны быть динамическо</w:t>
      </w:r>
      <w:r>
        <w:t> го характера, а статическое напряжение, воз</w:t>
      </w:r>
      <w:r>
        <w:t> никающее при выполнении упражнения, должно быть минимально; • исходные положения могут быть любые (стоя, сидя, лежа), но главными являются уп</w:t>
      </w:r>
      <w:r>
        <w:t> ражнения, направленные на активное сгиба</w:t>
      </w:r>
      <w:r>
        <w:t> ние стопы с преодолением веса собственного тела. Упражнения, где стопа находится на ве</w:t>
      </w:r>
      <w:r>
        <w:t> су, являются дополнительными; • упражнения для укрепления и растяже</w:t>
      </w:r>
      <w:r>
        <w:t> ния мышц стопы должны использоваться до или после основной нагрузки. Упражнения для расслабления мышц стопы выполняются после основных упражнений; • выбор упражнений должен быть таким, чтобы они не требовали длительной подго</w:t>
      </w:r>
      <w:r>
        <w:t> товки к их выполнению; • упражнения следует выполнять на отно</w:t>
      </w:r>
      <w:r>
        <w:t> сительно мягкой поверхности (например, на матах); • при выполнении упражнений желатель</w:t>
      </w:r>
      <w:r>
        <w:t> но снять обувь; • при выполнении упражнений для про</w:t>
      </w:r>
      <w:r>
        <w:t> филактики плоскостопия необходимо сле</w:t>
      </w:r>
      <w:r>
        <w:t> дить за сохранением правильной осанки. Упражнения в ходьбе 1. Ходьба на носках, пятках, наружном крае стоп, согнув пальцы. (По 30–40 секунд.) 2. Ходьба на носках в полуприседе, носки вовнутрь. (30–40 секунд.) 3. Ходьба перекатами с пятки на носок. (40–50 секунд.) 4. Ходьба по неровной поверхности (по ка</w:t>
      </w:r>
      <w:r>
        <w:t> нату, медицинболам и др.). 5. Ходьба на носках по наклонной плоско</w:t>
      </w:r>
      <w:r>
        <w:t> сти вверх и вниз. (Гимнастическую скамейку устанавливают на гимнастическую стенку под углом 10–15°. Ходьбу вверх выполняют спиной вперед.) 6. Ходьба с поджатыми пальцами. (30– 40 секунд.) Упражнения в и.п. стоя 1. И.п. – о.с. 1 – развести носки в стороны; 2 – и.п. Стопы от пола не отрывать. Темп средний. Дыхание свободное. (10–20 раз.) 2. И.п. – о.с. 1 – развести пятки в стороны; 2 – и.п. Стопы от пола не отрывать. Темп средний. Дыхание свободное. (10–20 раз.) 3. И.п. – о.с. 1 – поднять пальцы кверху; 2 – и.п. Темп средний. Дыхание свободное. (10–15 раз.) 122 Научный поиск ны без плинтуса, приняв правильную осанку, руки несколько отведены в стороны (елка с опущенными ветками). Выбирают водящего. По команде инструктора дети бегают во всех направлениях, а водящий старается их запят</w:t>
      </w:r>
      <w:r>
        <w:t> нать. Играющие спасаются в своих «домах», и тогда их пятнать нельзя. Если водящий не может никого запятнать в течение 1–2 минут, его следует заменить другим. Однако, чтобы ответить на поставленный в начале статьи вопрос, необходимо опреде</w:t>
      </w:r>
      <w:r>
        <w:t> лить, как должна осуществляться профилак</w:t>
      </w:r>
      <w:r>
        <w:t> тика нарушений опорно</w:t>
      </w:r>
      <w:r>
        <w:t>двигательного аппа</w:t>
      </w:r>
      <w:r>
        <w:t> рата. Общеизвестно, что в период роста и разви</w:t>
      </w:r>
      <w:r>
        <w:t> тия поза детей и состояние сводов стоп неус</w:t>
      </w:r>
      <w:r>
        <w:t> тойчивы и могут меняться как в худшую (под воздействием неблагоприятных факторов), так и в лучшую (при правильной организа</w:t>
      </w:r>
      <w:r>
        <w:t> ции образовательно</w:t>
      </w:r>
      <w:r>
        <w:t>воспитательного про</w:t>
      </w:r>
      <w:r>
        <w:t> цесса) сторону. При этом необходимо обра</w:t>
      </w:r>
      <w:r>
        <w:t> тить внимание на то, что формирование пра</w:t>
      </w:r>
      <w:r>
        <w:t> вильной осанки и нормальных сводов стоп – длительный процесс. Поэтому работа по про</w:t>
      </w:r>
      <w:r>
        <w:t> филактике нарушений опорно</w:t>
      </w:r>
      <w:r>
        <w:t>двигательно</w:t>
      </w:r>
      <w:r>
        <w:t> го аппарата детей должна планироваться ежедневно начиная с 5 лет в различных фор</w:t>
      </w:r>
      <w:r>
        <w:t> мах физкультурно</w:t>
      </w:r>
      <w:r>
        <w:t>оздоровительной работы, и прежде всего на занятиях физической куль</w:t>
      </w:r>
      <w:r>
        <w:t> турой. В соответствии с целевой направлен</w:t>
      </w:r>
      <w:r>
        <w:t> ностью современной системы физического воспитания детей в процессе профилактики нарушений осанки и сводов стоп решаются следующие задачи: 1. Формирование элементарных знаний об осанке и стопе, их значении для здоровья и нормального развития, о соблюдении гигие</w:t>
      </w:r>
      <w:r>
        <w:t> нических требований по сохранению пра</w:t>
      </w:r>
      <w:r>
        <w:t> вильной осанки и сводов стоп. 2. Создание представления о правильной осанке и нормальных сводах стоп, формиро</w:t>
      </w:r>
      <w:r>
        <w:t> вание умения удерживать правильное поло</w:t>
      </w:r>
      <w:r>
        <w:t> жение тела в пространстве (начальный этап формирования навыка правильной осанки). 3. Формирование знаний о физических уп</w:t>
      </w:r>
      <w:r>
        <w:t> ражнениях, составляющих основу профилак</w:t>
      </w:r>
      <w:r>
        <w:t> тики нарушений опорно</w:t>
      </w:r>
      <w:r>
        <w:t>двигательного аппа</w:t>
      </w:r>
      <w:r>
        <w:t> рата, и об условиях их выполнения. 4. Формирование потребностей и мотивов, обеспечивающих активное отношение детей к сохранению правильной осанки и сводов стоп, выработка привычки следить за пра</w:t>
      </w:r>
      <w:r>
        <w:t> вильным положением тела в пространстве. 11. Ходьба по ребристой доске, наклонной поверхности вверх и вниз и т.д. Общеизвестно, что без многократного по</w:t>
      </w:r>
      <w:r>
        <w:t xml:space="preserve"> вторения сформировать двигательный навык у ребенка невозможно, но работа, требующая точных </w:t>
      </w:r>
      <w:r>
        <w:lastRenderedPageBreak/>
        <w:t>движений, быстро утомляет детей [5]. Преодолению этого способствует использо</w:t>
      </w:r>
      <w:r>
        <w:t> вание подвижных игр и эстафет, включаю</w:t>
      </w:r>
      <w:r>
        <w:t> щих обязательное принятие правильного по</w:t>
      </w:r>
      <w:r>
        <w:t> ложения тела в пространстве. Для формиро</w:t>
      </w:r>
      <w:r>
        <w:t> вания правильной осанки мы рекомендуем использовать игры, способствующие трени</w:t>
      </w:r>
      <w:r>
        <w:t> ровке навыков удержания туловища и головы в правильном положении, а для профилактики плоскостопия – игры, в которых предусмот</w:t>
      </w:r>
      <w:r>
        <w:t> рено передвижение на носках, на пятках, прыжки и т.д. Выработке правильной осанки помогают и игры на координацию движений, подтягивание, равновесие и т.д. «Гномики и великаны». Изображая вели</w:t>
      </w:r>
      <w:r>
        <w:t> канов, встать на носки, руки вверх–наружу, потянуться. Изображая гномиков, присесть с прямой спиной, руки за голову, локти назад. «Слепая лисица». Двое или трое детей (водящие) стоят в шеренге или в треуголь</w:t>
      </w:r>
      <w:r>
        <w:t> нике, закрыв глаза и протянув руки в сторо</w:t>
      </w:r>
      <w:r>
        <w:t> ны. Остальные (лисы) на четвереньках про</w:t>
      </w:r>
      <w:r>
        <w:t> ползают между водящими. На шорох они, не открывая глаз, стараются запятнать игрока. Запятнанный заменяет водящего. «Ходим в шляпах». Ходьба обычная, ходьба на носках, приседания, переступание через препятствия и другие движения с ме</w:t>
      </w:r>
      <w:r>
        <w:t> шочком на голове, так чтобы шляпа не упала. «Ловишка». Дети подбегают к водящему и, хлопая в ладоши, говорят: «Раз, два, три! Ну, скорее нас лови!». Ловишка догоняет иг</w:t>
      </w:r>
      <w:r>
        <w:t> роков и пытается их запятнать. Спасаясь от него, игрок может остановиться и принять за</w:t>
      </w:r>
      <w:r>
        <w:t> ранее выученное положение правильной осанки. Такого игрока пятнать нельзя. Поло</w:t>
      </w:r>
      <w:r>
        <w:t> жения: «Часовой» – о.с., лопатки сблизить. «Самолет» – ноги врозь, наклон вперед, про</w:t>
      </w:r>
      <w:r>
        <w:t> гнувшись, руки в стороны. «Ракета» – о.с., руки слегка отведены, ладони вперед. «Бале</w:t>
      </w:r>
      <w:r>
        <w:t> рина» – стоя на правой ноге, левая согнута на колено правой, руки в стороны. И др. Через некоторое время выбирается другой водя</w:t>
      </w:r>
      <w:r>
        <w:t> щий, и игра продолжается. В конце игры на</w:t>
      </w:r>
      <w:r>
        <w:t> зывают детей, ни разу не запятнанных, и ло</w:t>
      </w:r>
      <w:r>
        <w:t> вишку, запятнавшего наибольшее число иг</w:t>
      </w:r>
      <w:r>
        <w:t> роков. «Пятнашки елочкой». Дети стоят в своих «домах» – у гимнастической стенки или сте</w:t>
      </w:r>
      <w:r>
        <w:t> 123 Научный поиск Более детальное представление о методи</w:t>
      </w:r>
      <w:r>
        <w:t> ческих особенностях профилактики нару</w:t>
      </w:r>
      <w:r>
        <w:t> шений опорно</w:t>
      </w:r>
      <w:r>
        <w:t>двигательного аппарата де</w:t>
      </w:r>
      <w:r>
        <w:t> тей и о возможностях интеграции оздорови</w:t>
      </w:r>
      <w:r>
        <w:t> тельной и образовательной деятельности в целом создается при рассмотрении данного процесса на уровне оперативного планиро</w:t>
      </w:r>
      <w:r>
        <w:t> вания. Профилактика нарушений осанки в под</w:t>
      </w:r>
      <w:r>
        <w:t> готовительной части занятия заключается в формировании навыка правильной осан</w:t>
      </w:r>
      <w:r>
        <w:t> ки в упражнениях у стены, а также в движе</w:t>
      </w:r>
      <w:r>
        <w:t> ниях с предметом на голове (в балансирова</w:t>
      </w:r>
      <w:r>
        <w:t> нии). Профилактика плоскостопия заклю</w:t>
      </w:r>
      <w:r>
        <w:t> чается в использовании упражнений в движении, направленных на укрепление мышечных групп, отвечающих за поддержа</w:t>
      </w:r>
      <w:r>
        <w:t> ние сводов стоп. Профилактика нарушений опорно</w:t>
      </w:r>
      <w:r>
        <w:t>двига</w:t>
      </w:r>
      <w:r>
        <w:t> тельного аппарата в основной части заклю</w:t>
      </w:r>
      <w:r>
        <w:t> чается как в укреплении мышц туловища и ног, так и в формировании сводов стоп, а так</w:t>
      </w:r>
      <w:r>
        <w:t> же в использовании упражнений и игр, ока</w:t>
      </w:r>
      <w:r>
        <w:t> зывающих многостороннее воздействие на организм детей. Профилактика нарушений опорно</w:t>
      </w:r>
      <w:r>
        <w:t>двига</w:t>
      </w:r>
      <w:r>
        <w:t> тельного аппарата в заключительной части занятия предусматривает восстановление работоспособности мышц ног и туловища и формирование навыка правильной осанки с выполнением упражнений у стены. Рекомендуемая литература 1. Бальсевич В.К. Физическая активность че</w:t>
      </w:r>
      <w:r>
        <w:t> ловека. Киев: Здоровье, 1987. 2. Бернштейн Н.А. Очерки по физиологии движений и физиологии активности. М.: Меди</w:t>
      </w:r>
      <w:r>
        <w:t> цина, 1966. 3. Вильчаковский Э.С. Развитие двигатель</w:t>
      </w:r>
      <w:r>
        <w:t> ной функции у детей. Киев: Здоровье, 1983. 4. Кудрявцев В.Т. Развивающая педагогика оздоровления (дошкольный возраст): Про</w:t>
      </w:r>
      <w:r>
        <w:t> граммно</w:t>
      </w:r>
      <w:r>
        <w:t>метод. пособие. М.: Линка</w:t>
      </w:r>
      <w:r>
        <w:t>пресс, 2000. 5. Степаненкова Э.Я. Теория и методика фи</w:t>
      </w:r>
      <w:r>
        <w:t> зического воспитания и развития ребенка. М.: Академия, 2001. И. ПЕНЬКОВА, кандидат педагогических наук, доцент, Сибирский государственный университет физической культуры и спорта, Омск E(mail: ipenkova@yandex.ru 5. Формирование умений самостоятель</w:t>
      </w:r>
      <w:r>
        <w:t> но выполнять упражнения по профилакти</w:t>
      </w:r>
      <w:r>
        <w:t> ке заболеваний опорно</w:t>
      </w:r>
      <w:r>
        <w:t>двигательного аппа</w:t>
      </w:r>
      <w:r>
        <w:t> рата. 6. Укреплять мышечные группы, участву</w:t>
      </w:r>
      <w:r>
        <w:t> ющие в удержании правильного положения туловища и сводов стоп. Планирование материала по профилак</w:t>
      </w:r>
      <w:r>
        <w:t> тике нарушений опорно</w:t>
      </w:r>
      <w:r>
        <w:t>двигательного ап</w:t>
      </w:r>
      <w:r>
        <w:t> парата должно происходить в трех направ</w:t>
      </w:r>
      <w:r>
        <w:t xml:space="preserve"> лениях. 1. Специальное </w:t>
      </w:r>
      <w:r>
        <w:lastRenderedPageBreak/>
        <w:t>выделение времени заня</w:t>
      </w:r>
      <w:r>
        <w:t> тия (не более 5–7 минут) и подбор средств, предназначенных для решения задачи фор</w:t>
      </w:r>
      <w:r>
        <w:t> мирования навыка правильной осанки. Данный компонент является базовым, а его планирование происходит на основе учета закономерности формирования двигатель</w:t>
      </w:r>
      <w:r>
        <w:t> ных навыков у детей и не учитывает общую целевую направленность занятия. К данно</w:t>
      </w:r>
      <w:r>
        <w:t> му разделу относятся упражнения на выра</w:t>
      </w:r>
      <w:r>
        <w:t> ботку навыка пра</w:t>
      </w:r>
    </w:p>
    <w:sectPr w:rsidR="00A666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/>
  <w:defaultTabStop w:val="708"/>
  <w:characterSpacingControl w:val="doNotCompress"/>
  <w:compat>
    <w:useFELayout/>
  </w:compat>
  <w:rsids>
    <w:rsidRoot w:val="00A6668B"/>
    <w:rsid w:val="00A666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3155</Words>
  <Characters>17987</Characters>
  <Application>Microsoft Office Word</Application>
  <DocSecurity>0</DocSecurity>
  <Lines>149</Lines>
  <Paragraphs>42</Paragraphs>
  <ScaleCrop>false</ScaleCrop>
  <Company/>
  <LinksUpToDate>false</LinksUpToDate>
  <CharactersWithSpaces>21100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2018-03-28T17:59:00Z</dcterms:created>
  <dcterms:modified xsi:type="dcterms:W3CDTF">2018-03-28T18:00:00Z</dcterms:modified>
</cp:coreProperties>
</file>