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C39" w:rsidRPr="00244E7D" w:rsidRDefault="009F4C39" w:rsidP="009F4C39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244E7D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4A47E7B4" wp14:editId="4390C4D3">
            <wp:extent cx="6953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C39" w:rsidRPr="009F4C39" w:rsidRDefault="009F4C39" w:rsidP="009F4C3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4C39">
        <w:rPr>
          <w:rFonts w:ascii="Times New Roman" w:hAnsi="Times New Roman"/>
          <w:b/>
          <w:sz w:val="24"/>
          <w:szCs w:val="24"/>
        </w:rPr>
        <w:t xml:space="preserve">Министерство </w:t>
      </w:r>
      <w:r w:rsidRPr="009F4C39">
        <w:rPr>
          <w:rFonts w:ascii="Times New Roman" w:hAnsi="Times New Roman"/>
          <w:b/>
          <w:sz w:val="24"/>
          <w:szCs w:val="24"/>
        </w:rPr>
        <w:t>образования</w:t>
      </w:r>
      <w:r w:rsidRPr="009F4C39">
        <w:rPr>
          <w:rFonts w:ascii="Times New Roman" w:hAnsi="Times New Roman"/>
          <w:b/>
          <w:sz w:val="24"/>
          <w:szCs w:val="24"/>
        </w:rPr>
        <w:t xml:space="preserve"> и науки</w:t>
      </w:r>
      <w:r w:rsidRPr="009F4C39">
        <w:rPr>
          <w:rFonts w:ascii="Times New Roman" w:hAnsi="Times New Roman"/>
          <w:b/>
          <w:sz w:val="24"/>
          <w:szCs w:val="24"/>
        </w:rPr>
        <w:t xml:space="preserve">, </w:t>
      </w:r>
    </w:p>
    <w:p w:rsidR="009F4C39" w:rsidRPr="009F4C39" w:rsidRDefault="009F4C39" w:rsidP="009F4C3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4C39">
        <w:rPr>
          <w:rFonts w:ascii="Times New Roman" w:hAnsi="Times New Roman"/>
          <w:b/>
          <w:sz w:val="24"/>
          <w:szCs w:val="24"/>
        </w:rPr>
        <w:t>Республики Саха (Якутия)</w:t>
      </w:r>
    </w:p>
    <w:p w:rsidR="009F4C39" w:rsidRPr="009F4C39" w:rsidRDefault="009F4C39" w:rsidP="009F4C3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4C39">
        <w:rPr>
          <w:rFonts w:ascii="Times New Roman" w:hAnsi="Times New Roman"/>
          <w:b/>
          <w:sz w:val="24"/>
          <w:szCs w:val="24"/>
        </w:rPr>
        <w:t>Государственное автономное профессиональное</w:t>
      </w:r>
    </w:p>
    <w:p w:rsidR="009F4C39" w:rsidRPr="009F4C39" w:rsidRDefault="009F4C39" w:rsidP="009F4C3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4C39">
        <w:rPr>
          <w:rFonts w:ascii="Times New Roman" w:hAnsi="Times New Roman"/>
          <w:b/>
          <w:sz w:val="24"/>
          <w:szCs w:val="24"/>
        </w:rPr>
        <w:t>образовательное учреждение Республики Саха (Якутия)</w:t>
      </w:r>
    </w:p>
    <w:p w:rsidR="009F4C39" w:rsidRPr="009F4C39" w:rsidRDefault="009F4C39" w:rsidP="009F4C3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4C39">
        <w:rPr>
          <w:rFonts w:ascii="Times New Roman" w:hAnsi="Times New Roman"/>
          <w:b/>
          <w:sz w:val="24"/>
          <w:szCs w:val="24"/>
        </w:rPr>
        <w:t>Якутский промышленный техникум</w:t>
      </w:r>
    </w:p>
    <w:p w:rsidR="009F4C39" w:rsidRPr="009F4C39" w:rsidRDefault="009F4C39" w:rsidP="009F4C3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4C39">
        <w:rPr>
          <w:rFonts w:ascii="Times New Roman" w:hAnsi="Times New Roman"/>
          <w:b/>
          <w:sz w:val="24"/>
          <w:szCs w:val="24"/>
        </w:rPr>
        <w:t>(ГАПОУ Р</w:t>
      </w:r>
      <w:proofErr w:type="gramStart"/>
      <w:r w:rsidRPr="009F4C39">
        <w:rPr>
          <w:rFonts w:ascii="Times New Roman" w:hAnsi="Times New Roman"/>
          <w:b/>
          <w:sz w:val="24"/>
          <w:szCs w:val="24"/>
        </w:rPr>
        <w:t>С(</w:t>
      </w:r>
      <w:proofErr w:type="gramEnd"/>
      <w:r w:rsidRPr="009F4C39">
        <w:rPr>
          <w:rFonts w:ascii="Times New Roman" w:hAnsi="Times New Roman"/>
          <w:b/>
          <w:sz w:val="24"/>
          <w:szCs w:val="24"/>
        </w:rPr>
        <w:t>Я) «ЯПТ»)</w:t>
      </w:r>
    </w:p>
    <w:p w:rsidR="004C7466" w:rsidRPr="009F4C39" w:rsidRDefault="004C7466" w:rsidP="004C7466">
      <w:pPr>
        <w:rPr>
          <w:rFonts w:ascii="Times New Roman" w:hAnsi="Times New Roman"/>
          <w:sz w:val="24"/>
          <w:szCs w:val="24"/>
        </w:rPr>
      </w:pPr>
    </w:p>
    <w:p w:rsidR="009F4C39" w:rsidRDefault="009F4C39" w:rsidP="004C7466">
      <w:pPr>
        <w:rPr>
          <w:rFonts w:ascii="Times New Roman" w:hAnsi="Times New Roman"/>
          <w:sz w:val="28"/>
          <w:szCs w:val="28"/>
        </w:rPr>
      </w:pPr>
    </w:p>
    <w:p w:rsidR="009F4C39" w:rsidRDefault="009F4C39" w:rsidP="004C7466">
      <w:pPr>
        <w:rPr>
          <w:rFonts w:ascii="Times New Roman" w:hAnsi="Times New Roman"/>
          <w:sz w:val="28"/>
          <w:szCs w:val="28"/>
        </w:rPr>
      </w:pPr>
    </w:p>
    <w:p w:rsidR="009F4C39" w:rsidRPr="009F4C39" w:rsidRDefault="009F4C39" w:rsidP="004C7466">
      <w:pPr>
        <w:rPr>
          <w:rFonts w:ascii="Times New Roman" w:hAnsi="Times New Roman"/>
          <w:sz w:val="28"/>
          <w:szCs w:val="28"/>
        </w:rPr>
      </w:pPr>
    </w:p>
    <w:p w:rsidR="004C7466" w:rsidRPr="004C7466" w:rsidRDefault="004C7466" w:rsidP="004C7466">
      <w:pPr>
        <w:rPr>
          <w:rFonts w:ascii="Times New Roman" w:hAnsi="Times New Roman"/>
          <w:sz w:val="24"/>
          <w:szCs w:val="24"/>
          <w:lang w:val="sah-RU"/>
        </w:rPr>
      </w:pPr>
      <w:r w:rsidRPr="004C7466">
        <w:rPr>
          <w:rFonts w:ascii="Times New Roman" w:hAnsi="Times New Roman"/>
          <w:b/>
          <w:sz w:val="24"/>
          <w:szCs w:val="24"/>
        </w:rPr>
        <w:t>Ф.И.О:</w:t>
      </w:r>
      <w:r w:rsidRPr="004C7466">
        <w:rPr>
          <w:rFonts w:ascii="Times New Roman" w:hAnsi="Times New Roman"/>
          <w:sz w:val="24"/>
          <w:szCs w:val="24"/>
        </w:rPr>
        <w:t xml:space="preserve"> Львова Анжелика Валериановна</w:t>
      </w:r>
    </w:p>
    <w:p w:rsidR="004C7466" w:rsidRPr="004C7466" w:rsidRDefault="004C7466" w:rsidP="004C7466">
      <w:pPr>
        <w:rPr>
          <w:rFonts w:ascii="Times New Roman" w:hAnsi="Times New Roman"/>
          <w:sz w:val="24"/>
          <w:szCs w:val="24"/>
        </w:rPr>
      </w:pPr>
      <w:r w:rsidRPr="004C7466">
        <w:rPr>
          <w:rFonts w:ascii="Times New Roman" w:hAnsi="Times New Roman"/>
          <w:b/>
          <w:sz w:val="24"/>
          <w:szCs w:val="24"/>
        </w:rPr>
        <w:t>Должность:</w:t>
      </w:r>
      <w:r w:rsidRPr="004C7466">
        <w:rPr>
          <w:rFonts w:ascii="Times New Roman" w:hAnsi="Times New Roman"/>
          <w:sz w:val="24"/>
          <w:szCs w:val="24"/>
        </w:rPr>
        <w:t xml:space="preserve"> Воспитатель</w:t>
      </w:r>
    </w:p>
    <w:p w:rsidR="004C7466" w:rsidRPr="004C7466" w:rsidRDefault="004C7466" w:rsidP="004C7466">
      <w:pPr>
        <w:rPr>
          <w:rFonts w:ascii="Times New Roman" w:hAnsi="Times New Roman"/>
          <w:sz w:val="24"/>
          <w:szCs w:val="24"/>
        </w:rPr>
      </w:pPr>
      <w:r w:rsidRPr="004C7466">
        <w:rPr>
          <w:rFonts w:ascii="Times New Roman" w:hAnsi="Times New Roman"/>
          <w:b/>
          <w:sz w:val="24"/>
          <w:szCs w:val="24"/>
        </w:rPr>
        <w:t>Учебное заведение:</w:t>
      </w:r>
      <w:r w:rsidRPr="004C7466">
        <w:rPr>
          <w:rFonts w:ascii="Times New Roman" w:hAnsi="Times New Roman"/>
          <w:sz w:val="24"/>
          <w:szCs w:val="24"/>
        </w:rPr>
        <w:t xml:space="preserve"> Якутский промышленный техникум</w:t>
      </w:r>
    </w:p>
    <w:p w:rsidR="004C7466" w:rsidRPr="004C7466" w:rsidRDefault="004C7466" w:rsidP="004C7466">
      <w:pPr>
        <w:rPr>
          <w:rFonts w:ascii="Times New Roman" w:hAnsi="Times New Roman"/>
          <w:sz w:val="24"/>
          <w:szCs w:val="24"/>
        </w:rPr>
      </w:pPr>
      <w:r w:rsidRPr="004C7466">
        <w:rPr>
          <w:rFonts w:ascii="Times New Roman" w:hAnsi="Times New Roman"/>
          <w:b/>
          <w:sz w:val="24"/>
          <w:szCs w:val="24"/>
        </w:rPr>
        <w:t>Населенный пункт:</w:t>
      </w:r>
      <w:r w:rsidRPr="004C74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466">
        <w:rPr>
          <w:rFonts w:ascii="Times New Roman" w:hAnsi="Times New Roman"/>
          <w:sz w:val="24"/>
          <w:szCs w:val="24"/>
        </w:rPr>
        <w:t>г</w:t>
      </w:r>
      <w:proofErr w:type="gramStart"/>
      <w:r w:rsidRPr="004C7466">
        <w:rPr>
          <w:rFonts w:ascii="Times New Roman" w:hAnsi="Times New Roman"/>
          <w:sz w:val="24"/>
          <w:szCs w:val="24"/>
        </w:rPr>
        <w:t>.Я</w:t>
      </w:r>
      <w:proofErr w:type="gramEnd"/>
      <w:r w:rsidRPr="004C7466">
        <w:rPr>
          <w:rFonts w:ascii="Times New Roman" w:hAnsi="Times New Roman"/>
          <w:sz w:val="24"/>
          <w:szCs w:val="24"/>
        </w:rPr>
        <w:t>кутск</w:t>
      </w:r>
      <w:proofErr w:type="spellEnd"/>
    </w:p>
    <w:p w:rsidR="004C7466" w:rsidRPr="004C7466" w:rsidRDefault="004C7466" w:rsidP="004C7466">
      <w:pPr>
        <w:rPr>
          <w:rFonts w:ascii="Times New Roman" w:hAnsi="Times New Roman"/>
          <w:sz w:val="24"/>
          <w:szCs w:val="24"/>
        </w:rPr>
      </w:pPr>
      <w:r w:rsidRPr="004C7466">
        <w:rPr>
          <w:rFonts w:ascii="Times New Roman" w:hAnsi="Times New Roman"/>
          <w:b/>
          <w:sz w:val="24"/>
          <w:szCs w:val="24"/>
        </w:rPr>
        <w:t>Наименование материала:</w:t>
      </w:r>
      <w:r w:rsidRPr="004C7466">
        <w:rPr>
          <w:rFonts w:ascii="Times New Roman" w:hAnsi="Times New Roman"/>
          <w:sz w:val="24"/>
          <w:szCs w:val="24"/>
        </w:rPr>
        <w:t xml:space="preserve"> Статья</w:t>
      </w:r>
    </w:p>
    <w:p w:rsidR="004C7466" w:rsidRPr="004C7466" w:rsidRDefault="004C7466" w:rsidP="004C7466">
      <w:pPr>
        <w:rPr>
          <w:rFonts w:ascii="Times New Roman" w:hAnsi="Times New Roman"/>
          <w:sz w:val="24"/>
          <w:szCs w:val="24"/>
        </w:rPr>
      </w:pPr>
      <w:r w:rsidRPr="004C7466">
        <w:rPr>
          <w:rFonts w:ascii="Times New Roman" w:hAnsi="Times New Roman"/>
          <w:b/>
          <w:sz w:val="24"/>
          <w:szCs w:val="24"/>
        </w:rPr>
        <w:t>Тема:</w:t>
      </w:r>
      <w:r w:rsidRPr="004C7466">
        <w:rPr>
          <w:rFonts w:ascii="Times New Roman" w:hAnsi="Times New Roman"/>
          <w:sz w:val="24"/>
          <w:szCs w:val="24"/>
        </w:rPr>
        <w:t xml:space="preserve"> « Проблемы адаптации студентов первокурсников к проживанию в общежитии»</w:t>
      </w:r>
    </w:p>
    <w:p w:rsidR="004C7466" w:rsidRPr="004C7466" w:rsidRDefault="004C7466" w:rsidP="004C7466">
      <w:pPr>
        <w:rPr>
          <w:rFonts w:ascii="Times New Roman" w:hAnsi="Times New Roman"/>
          <w:sz w:val="24"/>
          <w:szCs w:val="24"/>
          <w:lang w:val="sah-RU"/>
        </w:rPr>
      </w:pPr>
    </w:p>
    <w:p w:rsidR="004C7466" w:rsidRPr="004C7466" w:rsidRDefault="004C7466" w:rsidP="004C7466">
      <w:pPr>
        <w:jc w:val="center"/>
        <w:rPr>
          <w:rFonts w:ascii="Times New Roman" w:hAnsi="Times New Roman"/>
          <w:sz w:val="24"/>
          <w:szCs w:val="24"/>
        </w:rPr>
      </w:pPr>
    </w:p>
    <w:p w:rsidR="004C7466" w:rsidRPr="004C7466" w:rsidRDefault="004C7466" w:rsidP="004C7466">
      <w:pPr>
        <w:jc w:val="center"/>
        <w:rPr>
          <w:rFonts w:ascii="Times New Roman" w:hAnsi="Times New Roman"/>
          <w:sz w:val="24"/>
          <w:szCs w:val="24"/>
        </w:rPr>
      </w:pPr>
    </w:p>
    <w:p w:rsidR="004C7466" w:rsidRPr="004C7466" w:rsidRDefault="004C7466" w:rsidP="004C7466">
      <w:pPr>
        <w:jc w:val="center"/>
        <w:rPr>
          <w:rFonts w:ascii="Times New Roman" w:hAnsi="Times New Roman"/>
          <w:sz w:val="24"/>
          <w:szCs w:val="24"/>
        </w:rPr>
      </w:pPr>
    </w:p>
    <w:p w:rsidR="004C7466" w:rsidRPr="004C7466" w:rsidRDefault="004C7466" w:rsidP="004C7466">
      <w:pPr>
        <w:jc w:val="center"/>
        <w:rPr>
          <w:rFonts w:ascii="Times New Roman" w:hAnsi="Times New Roman"/>
          <w:sz w:val="24"/>
          <w:szCs w:val="24"/>
        </w:rPr>
      </w:pPr>
    </w:p>
    <w:p w:rsidR="004C7466" w:rsidRPr="004C7466" w:rsidRDefault="004C7466" w:rsidP="004C7466">
      <w:pPr>
        <w:jc w:val="center"/>
        <w:rPr>
          <w:rFonts w:ascii="Times New Roman" w:hAnsi="Times New Roman"/>
          <w:sz w:val="24"/>
          <w:szCs w:val="24"/>
        </w:rPr>
      </w:pPr>
    </w:p>
    <w:p w:rsidR="004C7466" w:rsidRPr="004C7466" w:rsidRDefault="004C7466" w:rsidP="004C7466">
      <w:pPr>
        <w:jc w:val="center"/>
        <w:rPr>
          <w:rFonts w:ascii="Times New Roman" w:hAnsi="Times New Roman"/>
          <w:sz w:val="24"/>
          <w:szCs w:val="24"/>
        </w:rPr>
      </w:pPr>
    </w:p>
    <w:p w:rsidR="004C7466" w:rsidRPr="004C7466" w:rsidRDefault="004C7466" w:rsidP="004C7466">
      <w:pPr>
        <w:jc w:val="center"/>
        <w:rPr>
          <w:rFonts w:ascii="Times New Roman" w:hAnsi="Times New Roman"/>
          <w:sz w:val="24"/>
          <w:szCs w:val="24"/>
        </w:rPr>
      </w:pPr>
    </w:p>
    <w:p w:rsidR="004C7466" w:rsidRPr="004C7466" w:rsidRDefault="004C7466" w:rsidP="004C7466">
      <w:pPr>
        <w:jc w:val="center"/>
        <w:rPr>
          <w:rFonts w:ascii="Times New Roman" w:hAnsi="Times New Roman"/>
          <w:sz w:val="24"/>
          <w:szCs w:val="24"/>
        </w:rPr>
      </w:pPr>
    </w:p>
    <w:p w:rsidR="004C7466" w:rsidRDefault="004C7466" w:rsidP="004C7466">
      <w:pPr>
        <w:jc w:val="center"/>
        <w:rPr>
          <w:rFonts w:ascii="Times New Roman" w:hAnsi="Times New Roman"/>
          <w:sz w:val="24"/>
          <w:szCs w:val="24"/>
        </w:rPr>
      </w:pPr>
    </w:p>
    <w:p w:rsidR="0070384C" w:rsidRPr="004C7466" w:rsidRDefault="0070384C" w:rsidP="004C7466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C7466" w:rsidRPr="004C7466" w:rsidRDefault="004C7466" w:rsidP="004C7466">
      <w:pPr>
        <w:jc w:val="center"/>
        <w:rPr>
          <w:rFonts w:ascii="Times New Roman" w:hAnsi="Times New Roman"/>
          <w:sz w:val="24"/>
          <w:szCs w:val="24"/>
        </w:rPr>
      </w:pPr>
    </w:p>
    <w:p w:rsidR="004C7466" w:rsidRPr="004C7466" w:rsidRDefault="004C7466" w:rsidP="004C7466">
      <w:pPr>
        <w:jc w:val="center"/>
        <w:rPr>
          <w:rFonts w:ascii="Times New Roman" w:hAnsi="Times New Roman"/>
          <w:sz w:val="24"/>
          <w:szCs w:val="24"/>
        </w:rPr>
      </w:pPr>
    </w:p>
    <w:p w:rsidR="004C7466" w:rsidRPr="004C7466" w:rsidRDefault="004C7466" w:rsidP="004C7466">
      <w:pPr>
        <w:jc w:val="center"/>
        <w:rPr>
          <w:rFonts w:ascii="Times New Roman" w:hAnsi="Times New Roman"/>
          <w:sz w:val="24"/>
          <w:szCs w:val="24"/>
        </w:rPr>
      </w:pPr>
      <w:r w:rsidRPr="004C7466">
        <w:rPr>
          <w:rFonts w:ascii="Times New Roman" w:hAnsi="Times New Roman"/>
          <w:b/>
          <w:sz w:val="24"/>
          <w:szCs w:val="24"/>
        </w:rPr>
        <w:lastRenderedPageBreak/>
        <w:t>Проблемы адаптации студентов первокурсников к проживанию в общежитии</w:t>
      </w:r>
      <w:r w:rsidRPr="004C7466">
        <w:rPr>
          <w:rFonts w:ascii="Times New Roman" w:hAnsi="Times New Roman"/>
          <w:sz w:val="24"/>
          <w:szCs w:val="24"/>
        </w:rPr>
        <w:t xml:space="preserve">. </w:t>
      </w:r>
    </w:p>
    <w:p w:rsidR="004C7466" w:rsidRPr="004C7466" w:rsidRDefault="004C7466" w:rsidP="004C7466">
      <w:pPr>
        <w:rPr>
          <w:rFonts w:ascii="Times New Roman" w:hAnsi="Times New Roman"/>
          <w:sz w:val="24"/>
          <w:szCs w:val="24"/>
        </w:rPr>
      </w:pPr>
      <w:r w:rsidRPr="004C7466">
        <w:rPr>
          <w:rFonts w:ascii="Times New Roman" w:hAnsi="Times New Roman"/>
          <w:sz w:val="24"/>
          <w:szCs w:val="24"/>
        </w:rPr>
        <w:t xml:space="preserve"> Адаптация - это процесс, при котором организм приспосабливается к условиям внешней среды. Необходимо отметить, что адаптация не только даёт возможность личности приспособиться к новым условиям, но и сформировать новые способы поведения для преодоления имеющихся трудностей и успешной деятельности, которые имеют индивидуальный характер и складываются по мере накопления и совершенствования опыта. Адаптация компенсирует недостаточность привычного поведения в новых условиях, благодаря ей создаются возможности оптимального функционирования личности в новой обстановке. Если же адаптация не наступает, личность испытывает дополнительные затруднения в освоении предмета и условий деятельности. Каждый студент, только поступив в техникум, сталкивается с рядом проблем к новой обстановке во время присвоения новой социальной роли и адаптации к новым условиям деятельности.                 Социальная адаптация первокурсника означает способность соответствовать требованиям и нормам учебного заведения, а также способность развиваться в новой для себя среде, реализовывать свои способности и потребности, не приходя с этой средой в противоречие. От успешности адаптации зачастую зависит дальнейший ход профессиональной жизни человека. Сложность адаптации при переходе от общего к профессиональному образованию заключается не только в смене социального окружения, но и в необходимости принятия решения, возникновении тревоги по поводу правильности самоопределения, которое для многих тождественно нахождению смысла жизни. Первые трудности для студента связаны с новыми условиями жизни, с первичной социализацией в техникуме.                                                                                                       Контингент нашего общежития формируется из сельской молодёжи. С приездом в город вчерашнему выпускнику сельской школы существенно меняется образ жизни. Отсутствие родителей или родственников, новые требования к поведению, другой стиль общения, другая атмосфера, новый уклад жизни. Такая резкая смена условий жизни, социальной среды нередко оказывается  пагубной для несформировавшейся личности.</w:t>
      </w:r>
      <w:proofErr w:type="gramStart"/>
      <w:r w:rsidRPr="004C7466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4C7466">
        <w:rPr>
          <w:rFonts w:ascii="Times New Roman" w:hAnsi="Times New Roman"/>
          <w:sz w:val="24"/>
          <w:szCs w:val="24"/>
        </w:rPr>
        <w:t xml:space="preserve"> И адаптация первокурсников стоит первоначальной задачей для воспитателей общежития. В период адаптации студентов к условиям проживания в общежитии мы сталкиваемся с серьезными проблемами  в личностном развитии и поведении обучающихся. Среди наиболее острых  можно обозначить следующие: заниженная или завышенная самооценка, конфликты со сверстниками, </w:t>
      </w:r>
      <w:proofErr w:type="spellStart"/>
      <w:r w:rsidRPr="004C7466">
        <w:rPr>
          <w:rFonts w:ascii="Times New Roman" w:hAnsi="Times New Roman"/>
          <w:sz w:val="24"/>
          <w:szCs w:val="24"/>
        </w:rPr>
        <w:t>несформированность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 навыков самообслуживания, не умение находить компромиссное решение и неумение организовать свой досуг. Ведь вместе с присвоением статуса студента молодые люди сталкиваются с рядом трудностей: новая система обучения, взаимоотношения с однокурсниками и преподавателями, проблемы в социально-бытовом отношении, самостоятельная жизнь в городских условиях (для иногородних студентов), недостаточное знание структур и принципов работы техникума и возможностей для самореализации в творчестве,  спорте и общественной жизни. Признаками неуспешной адаптации являются снижение работоспособности, усталость, сонливость, головные боли, доминирование подавленного настроения, возрастание уровня тревожности, заторможенность или, напротив, </w:t>
      </w:r>
      <w:proofErr w:type="spellStart"/>
      <w:r w:rsidRPr="004C7466">
        <w:rPr>
          <w:rFonts w:ascii="Times New Roman" w:hAnsi="Times New Roman"/>
          <w:sz w:val="24"/>
          <w:szCs w:val="24"/>
        </w:rPr>
        <w:t>гиперактивность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, сопровождающаяся нарушениями дисциплины, систематическое невыполнение домашних заданий, пропуски занятий, отсутствие мотивации учебной деятельности. С момента поселения студента в общежитие у него начинается "испытание свободой". Уехав от родителей, студент получает полную свободу, практически безграничную, можно делать что угодно: иди, </w:t>
      </w:r>
      <w:r w:rsidRPr="004C7466">
        <w:rPr>
          <w:rFonts w:ascii="Times New Roman" w:hAnsi="Times New Roman"/>
          <w:sz w:val="24"/>
          <w:szCs w:val="24"/>
        </w:rPr>
        <w:lastRenderedPageBreak/>
        <w:t>куда хочешь, гуляй, где и с кем хочешь, и за твоей учебной деятельностью тоже следить никто не будет. Но ведь свобода - это и самостоятельность. Самостоятельность как обязанность самому о себе позаботиться</w:t>
      </w:r>
      <w:proofErr w:type="gramStart"/>
      <w:r w:rsidRPr="004C7466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4C7466">
        <w:rPr>
          <w:rFonts w:ascii="Times New Roman" w:hAnsi="Times New Roman"/>
          <w:sz w:val="24"/>
          <w:szCs w:val="24"/>
        </w:rPr>
        <w:t xml:space="preserve"> Здесь человек учится самостоятельности в широком понимании этого слова. Ведь рядом нет ни родителей, ни привычной обстановки. И не остается другого выхода, как самому принимать решения по тому или иному случаю и быть ответственным за эти решения. Самому отвечать за поступки, слова и действия. Самому выстраивать отношения с новыми людьми: как правило, комнаты комплектуют без учета личностных качеств человека, без учета его темперамента и характера. Надо жить в одной комнате с людьми, о существовании которых ты никогда и не подозревал, налаживать с ними контакт, выстраивать отношения. Не зря говорят: общение - это одно, а жизнь под одной крышей - совершенно другое. Ведь все мы разные, каждый создает свой микроклимат, у каждого свои привычки и особенности: свое понимание порядка, выстраивание личной жизни, по-своему готовит, убирает и все остальное. Проблема студенческого общежития как воспитательного института специально в научной литературе не исследована в полной мере. Необходимо бы было обосновать с научной педагогической точки зрения реально существующий факт, что студенческое общежитие выступает в структуре общества как специфический институт социализации студентов, призванный сыграть существенную роль в развитии их личности. Разносторонняя деятельность коллектива общежития призвана активно содействовать формированию нравственных каче</w:t>
      </w:r>
      <w:proofErr w:type="gramStart"/>
      <w:r w:rsidRPr="004C7466">
        <w:rPr>
          <w:rFonts w:ascii="Times New Roman" w:hAnsi="Times New Roman"/>
          <w:sz w:val="24"/>
          <w:szCs w:val="24"/>
        </w:rPr>
        <w:t>ств ст</w:t>
      </w:r>
      <w:proofErr w:type="gramEnd"/>
      <w:r w:rsidRPr="004C7466">
        <w:rPr>
          <w:rFonts w:ascii="Times New Roman" w:hAnsi="Times New Roman"/>
          <w:sz w:val="24"/>
          <w:szCs w:val="24"/>
        </w:rPr>
        <w:t>удентов, их устойчивости. Это особенно важно, так как процесс формирования личности студентов в этом возрасте не завершён. Кроме того, поступление в техникум и переход из семьи в общежитие, из одной среды проживания в другую, связан с рядом изменений в жизни юношей и девушек. В условиях столь значительных жизненных перемен у молодых людей важно не только продолжить проводившуюся с ними ранее школой работу по нравственному воспитанию, но и обеспечить дальнейшее развитие моральных качеств, позитивную их социализацию. Социализация - сложный и многогранный процесс становления человека как члена современного ему общества, для которого характерно принятие и наследование его ценностей, норм, культуры, владение языком и необходимыми социальными навыками, осуществление прав и обязанностей в разнообразных социальных взаимодействиях. Сущность социализации мы понимаем как двусторонний процесс, включающий в себя, с одной стороны, усвоение индивидом социального опыта путем вхождения в социальную среду, систему социальных связей; с другой стороны, процесс активного воспроизводства индивидом системы социальных связей за счет его активной деятельности, активного включения в социальную среду. Проблема интерпретируется именно таким образом, что человек не просто усваивает социальный опыт, но и преобразовывает его в собственные ценности, установки, ориентации. Этот момент преобразования социального опыта фиксирует не просто пассивное его принятие, но предполагает активность индивида в применении такого преобразованного опыта, т.е. в известной отдаче, когда результатом ее является его воспроизводство, т.е. продвижение на новую ступень. Понимание взаимодействия человека с обществом при этом включает в себя понимание в качестве субъекта развития не только человека, но и общества, объясняет существующую преемственность в таком развитии. При такой интерпретации понятия социализации достигается понимание человека одновременно как объекта, так и субъекта общественных отношений</w:t>
      </w:r>
      <w:proofErr w:type="gramStart"/>
      <w:r w:rsidRPr="004C7466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4C7466">
        <w:rPr>
          <w:rFonts w:ascii="Times New Roman" w:hAnsi="Times New Roman"/>
          <w:sz w:val="24"/>
          <w:szCs w:val="24"/>
        </w:rPr>
        <w:t xml:space="preserve"> В контексте целей обучения в техникуме, социальная адаптация первокурсника означает способность соответствовать требованиям и нормам учебного </w:t>
      </w:r>
      <w:r w:rsidRPr="004C7466">
        <w:rPr>
          <w:rFonts w:ascii="Times New Roman" w:hAnsi="Times New Roman"/>
          <w:sz w:val="24"/>
          <w:szCs w:val="24"/>
        </w:rPr>
        <w:lastRenderedPageBreak/>
        <w:t>заведения, а также способность развиваться в новой для себя среде, реализовывать свои способности и потребности, не приходя с этой средой в противоречие. Сложность адаптации при переходе от общего к профессиональному образованию заключается не только в смене социального окружения, но и в необходимости принятия решения, возникновении тревоги по поводу правильности самоопределения, которое для многих тождественно нахождению смысла жизни. Итак, сущностный смысл социализации раскрывается на пересечении таких ее процессов, как адаптация, интеграция, саморазвитие и самореализация. Диалектическое их единство обеспечивает оптимальное развитие личности на протяжении всей жизни человека во взаимодействии с окружающей средой</w:t>
      </w:r>
      <w:proofErr w:type="gramStart"/>
      <w:r w:rsidRPr="004C7466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4C7466">
        <w:rPr>
          <w:rFonts w:ascii="Times New Roman" w:hAnsi="Times New Roman"/>
          <w:sz w:val="24"/>
          <w:szCs w:val="24"/>
        </w:rPr>
        <w:t xml:space="preserve"> Социализация в период обучения в техникуме играет важнейшую роль в развитии каждой личности. Она может проходить как естественно и легко, так и сложно и проблематично. Ведь обучение в техникуме - это переходный момент между юностью и зрелой жизнью. А особое значение в обеспечении комплексности и неразрывности учебно-воспитательной работы имеют общежития. Период обучения юношей и девушек связан с вхождением в новый образ жизни, приобщением к ценностно-значимым общественным формам деятельности, то есть профессии. Определяющим воспитательным фактором в общежитии является наличие благотворно влияющей среды, прежде всего, благоприятная психологическая атмосфера, то есть педагогически воспитывающая среда. </w:t>
      </w:r>
      <w:proofErr w:type="gramStart"/>
      <w:r w:rsidRPr="004C7466">
        <w:rPr>
          <w:rFonts w:ascii="Times New Roman" w:hAnsi="Times New Roman"/>
          <w:sz w:val="24"/>
          <w:szCs w:val="24"/>
        </w:rPr>
        <w:t xml:space="preserve">Существуют определённые критерии, исходя из которых, можно судить о </w:t>
      </w:r>
      <w:proofErr w:type="spellStart"/>
      <w:r w:rsidRPr="004C7466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 педагогически воспитывающей среды: - степень стабильности и чёткости работы всех звеньев системы воспитательной работы в общежитии; - массовость участия студентов в различных мероприятиях, проводимых в общежитии; - качество участия, результативность участников конкурсов, фестивалей, соревнований, конференций; - присутствие постоянной и живой инициативы студентов, их самостоятельный поиск новых форм </w:t>
      </w:r>
      <w:proofErr w:type="spellStart"/>
      <w:r w:rsidRPr="004C7466">
        <w:rPr>
          <w:rFonts w:ascii="Times New Roman" w:hAnsi="Times New Roman"/>
          <w:sz w:val="24"/>
          <w:szCs w:val="24"/>
        </w:rPr>
        <w:t>внеучебной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 работы;</w:t>
      </w:r>
      <w:proofErr w:type="gramEnd"/>
      <w:r w:rsidRPr="004C7466">
        <w:rPr>
          <w:rFonts w:ascii="Times New Roman" w:hAnsi="Times New Roman"/>
          <w:sz w:val="24"/>
          <w:szCs w:val="24"/>
        </w:rPr>
        <w:t xml:space="preserve"> - уровень притязаний студентов к </w:t>
      </w:r>
      <w:proofErr w:type="spellStart"/>
      <w:r w:rsidRPr="004C7466">
        <w:rPr>
          <w:rFonts w:ascii="Times New Roman" w:hAnsi="Times New Roman"/>
          <w:sz w:val="24"/>
          <w:szCs w:val="24"/>
        </w:rPr>
        <w:t>каче</w:t>
      </w:r>
      <w:proofErr w:type="gramStart"/>
      <w:r w:rsidRPr="004C7466">
        <w:rPr>
          <w:rFonts w:ascii="Times New Roman" w:hAnsi="Times New Roman"/>
          <w:sz w:val="24"/>
          <w:szCs w:val="24"/>
        </w:rPr>
        <w:t>c</w:t>
      </w:r>
      <w:proofErr w:type="gramEnd"/>
      <w:r w:rsidRPr="004C7466">
        <w:rPr>
          <w:rFonts w:ascii="Times New Roman" w:hAnsi="Times New Roman"/>
          <w:sz w:val="24"/>
          <w:szCs w:val="24"/>
        </w:rPr>
        <w:t>тву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 проведения культурно-досуговых, спортивно-оздоровительных мероприятий, конференций; - </w:t>
      </w:r>
      <w:proofErr w:type="spellStart"/>
      <w:r w:rsidRPr="004C7466">
        <w:rPr>
          <w:rFonts w:ascii="Times New Roman" w:hAnsi="Times New Roman"/>
          <w:sz w:val="24"/>
          <w:szCs w:val="24"/>
        </w:rPr>
        <w:t>cтремление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 студентов реализовать себя в дальнейшем именно в профессиональной деятельности по основной или дополнительной специальности; - отсутствие правонарушений среди студентов, проживающих в общежитии. Одной из важнейших задач воспитывающей среды общежития является формирование у студентов чувства ответственности. Воспитание данного чувства особенно актуально сегодня, когда имеет место ухудшение экономического положения образования, удорожание процесса обучения молодёжи, возрастание стоимости материального оборудования, коммунальных услуг. </w:t>
      </w:r>
      <w:proofErr w:type="gramStart"/>
      <w:r w:rsidRPr="004C7466">
        <w:rPr>
          <w:rFonts w:ascii="Times New Roman" w:hAnsi="Times New Roman"/>
          <w:sz w:val="24"/>
          <w:szCs w:val="24"/>
        </w:rPr>
        <w:t>Внимание к данному свойству особенно актуально в условиях проживания студента в общежитии, где он ежедневно эксплуатирует техникумовское оборудование: сантехническое, кухонное, электрическое, телевизионное,  мебель и т. д. Главной целью воспитательной работы в общежитии является создание воспитывающей среды, которая способствует формированию активного отношения студента к избранной профессии, включая не только отношение к учебным дисциплинам, учебному времени, но и к свободному от занятий</w:t>
      </w:r>
      <w:proofErr w:type="gramEnd"/>
      <w:r w:rsidRPr="004C7466">
        <w:rPr>
          <w:rFonts w:ascii="Times New Roman" w:hAnsi="Times New Roman"/>
          <w:sz w:val="24"/>
          <w:szCs w:val="24"/>
        </w:rPr>
        <w:t xml:space="preserve"> времени как к важному общественно-культурному акту, создающему личность молодого человека, а также социализации личности в целом</w:t>
      </w:r>
      <w:proofErr w:type="gramStart"/>
      <w:r w:rsidRPr="004C7466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4C7466">
        <w:rPr>
          <w:rFonts w:ascii="Times New Roman" w:hAnsi="Times New Roman"/>
          <w:sz w:val="24"/>
          <w:szCs w:val="24"/>
        </w:rPr>
        <w:t xml:space="preserve"> Как показывают наши наблюдения за студентами первых-вторых курсов, живущих в общежитии, то можно отметить, что они часто не владеют в </w:t>
      </w:r>
      <w:proofErr w:type="spellStart"/>
      <w:r w:rsidRPr="004C7466">
        <w:rPr>
          <w:rFonts w:ascii="Times New Roman" w:hAnsi="Times New Roman"/>
          <w:sz w:val="24"/>
          <w:szCs w:val="24"/>
        </w:rPr>
        <w:t>доcтаточной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 мере навыками конструктивного общения, не способны предупреждать возникновение деструктивных конфликтов со своими соседями по комнате, многие из них пока не могут минимизировать их последствия, урегулировать напряженность в отношениях и, наконец, </w:t>
      </w:r>
      <w:r w:rsidRPr="004C7466">
        <w:rPr>
          <w:rFonts w:ascii="Times New Roman" w:hAnsi="Times New Roman"/>
          <w:sz w:val="24"/>
          <w:szCs w:val="24"/>
        </w:rPr>
        <w:lastRenderedPageBreak/>
        <w:t xml:space="preserve">самостоятельно справиться с трудными жизненными ситуациями. Иногда такие ситуации приводят к тому, что на фоне личностных переживаний появляется тенденция распространения студенческой </w:t>
      </w:r>
      <w:proofErr w:type="spellStart"/>
      <w:r w:rsidRPr="004C7466">
        <w:rPr>
          <w:rFonts w:ascii="Times New Roman" w:hAnsi="Times New Roman"/>
          <w:sz w:val="24"/>
          <w:szCs w:val="24"/>
        </w:rPr>
        <w:t>аддиктивно</w:t>
      </w:r>
      <w:proofErr w:type="gramStart"/>
      <w:r w:rsidRPr="004C7466">
        <w:rPr>
          <w:rFonts w:ascii="Times New Roman" w:hAnsi="Times New Roman"/>
          <w:sz w:val="24"/>
          <w:szCs w:val="24"/>
        </w:rPr>
        <w:t>c</w:t>
      </w:r>
      <w:proofErr w:type="gramEnd"/>
      <w:r w:rsidRPr="004C7466">
        <w:rPr>
          <w:rFonts w:ascii="Times New Roman" w:hAnsi="Times New Roman"/>
          <w:sz w:val="24"/>
          <w:szCs w:val="24"/>
        </w:rPr>
        <w:t>ти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7466">
        <w:rPr>
          <w:rFonts w:ascii="Times New Roman" w:hAnsi="Times New Roman"/>
          <w:sz w:val="24"/>
          <w:szCs w:val="24"/>
        </w:rPr>
        <w:t>девиантности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7466">
        <w:rPr>
          <w:rFonts w:ascii="Times New Roman" w:hAnsi="Times New Roman"/>
          <w:sz w:val="24"/>
          <w:szCs w:val="24"/>
        </w:rPr>
        <w:t>маргинальноcти</w:t>
      </w:r>
      <w:proofErr w:type="spellEnd"/>
      <w:r w:rsidRPr="004C7466">
        <w:rPr>
          <w:rFonts w:ascii="Times New Roman" w:hAnsi="Times New Roman"/>
          <w:sz w:val="24"/>
          <w:szCs w:val="24"/>
        </w:rPr>
        <w:t>, что, безусловно, наносит вред и здоровью, и качеству их жизни и учебы. Из данного наблюдения можно сделать небольшой вывод, что большинство студентов хоть и хотели бы переехать из общежития в другое место жительства, но все равно считают, что жизнь в общежитии в целом влияет на студента, на его личностные характеристики и дает какой-то положительный опыт в разрешении конфликтных ситуаций. Ведь студенчество - это особая социальная категория, специфическая общность людей, организационно объединенных институтом высшего образования. А общежитие - это студенческий дом. Социализация в период обучения в техникуме играет важнейшую роль в развитии каждой личности. Она может проходить как естественно и легко, так и сложно и проблематично. Ведь обучение в техникуме - это переходный момент между юностью и зрелой жизнью. Поэтому очень важно уделять этому процессу достойное внимание, не только со стороны преподавателей, которые должны быть как учёными, так и педагогами, но и со стороны тех людей, которые являются воспитателями студентов, проживающих в общежитии. Персоналу общежития необходимо помнить о том, что воспитание студентов - сложный и многогранный процесс, требующий тщательного отбора воспитательных средств. Общая задача - искать и находить новые формы работы по организации досуга молодёжи, развивающие её духовно и интеллектуально, помогающие ей определить своё место в жизни. А общежитие должно быть подлинной школой жизни и воспитания будущего специалиста.</w:t>
      </w:r>
    </w:p>
    <w:p w:rsidR="004C7466" w:rsidRPr="004C7466" w:rsidRDefault="004C7466" w:rsidP="004C7466">
      <w:pPr>
        <w:rPr>
          <w:rFonts w:ascii="Times New Roman" w:hAnsi="Times New Roman"/>
          <w:sz w:val="24"/>
          <w:szCs w:val="24"/>
        </w:rPr>
      </w:pPr>
      <w:r w:rsidRPr="004C7466">
        <w:rPr>
          <w:rFonts w:ascii="Times New Roman" w:hAnsi="Times New Roman"/>
          <w:sz w:val="24"/>
          <w:szCs w:val="24"/>
        </w:rPr>
        <w:t>   Воспитание, как функция современного образования, представляет собой систему содействия процессу самостоятельного развития качеств личности, требуемых обществом, способностей и готовности к высокой культуре социальной самореализации личности специалиста.  </w:t>
      </w:r>
      <w:proofErr w:type="gramStart"/>
      <w:r w:rsidRPr="004C7466">
        <w:rPr>
          <w:rFonts w:ascii="Times New Roman" w:hAnsi="Times New Roman"/>
          <w:sz w:val="24"/>
          <w:szCs w:val="24"/>
        </w:rPr>
        <w:t>В этом отношении для системы воспитания обучающихся, проживающих в общежитии, приобретают особое значение следующие моменты методического характера:                                                               - умение опираться в воспитательном влиянии, как в учебном процессе, так и во внеурочное время на  возможности коллективной студенческой самоорганизации, спонтанной творческой активности студентов, направляя её в нужное русло с точки зрения конечных результатов и отдалённых последствий воспитательного воздействия, а не сиюминутного педагогического удовлетворения;</w:t>
      </w:r>
      <w:proofErr w:type="gramEnd"/>
    </w:p>
    <w:p w:rsidR="004C7466" w:rsidRPr="004C7466" w:rsidRDefault="004C7466" w:rsidP="004C7466">
      <w:pPr>
        <w:rPr>
          <w:rFonts w:ascii="Times New Roman" w:hAnsi="Times New Roman"/>
          <w:sz w:val="24"/>
          <w:szCs w:val="24"/>
        </w:rPr>
      </w:pPr>
      <w:r w:rsidRPr="004C7466">
        <w:rPr>
          <w:rFonts w:ascii="Times New Roman" w:hAnsi="Times New Roman"/>
          <w:sz w:val="24"/>
          <w:szCs w:val="24"/>
        </w:rPr>
        <w:t xml:space="preserve">  Общежитие техникума – не только место проживания, но и новая социальная микросреда, определяющая перспективные направления профессионального и духовного развития личности, преодоление трудностей и противоречий процесса адаптации молодёжи к новым социально-бытовым условиям. Молодые люди приобретают опыт межличностных отношений, взаимодействия и общения. В общежитии в большой степени вырабатывается индивидуальный стиль жизни, деятельности и общения молодого человека.  Важнейшим фактором воспитательной работы в студенческом общежитии является создание благоприятной психологической атмосферы – педагогически воспитывающей среды. Эта среда может быть, сформирована путём массового, и самое главное, качественного участия студентов в культурно </w:t>
      </w:r>
      <w:proofErr w:type="gramStart"/>
      <w:r w:rsidRPr="004C7466">
        <w:rPr>
          <w:rFonts w:ascii="Times New Roman" w:hAnsi="Times New Roman"/>
          <w:sz w:val="24"/>
          <w:szCs w:val="24"/>
        </w:rPr>
        <w:t>-д</w:t>
      </w:r>
      <w:proofErr w:type="gramEnd"/>
      <w:r w:rsidRPr="004C7466">
        <w:rPr>
          <w:rFonts w:ascii="Times New Roman" w:hAnsi="Times New Roman"/>
          <w:sz w:val="24"/>
          <w:szCs w:val="24"/>
        </w:rPr>
        <w:t xml:space="preserve">осуговых и спортивно-оздоровительных мероприятиях, проводимых в общежитии.                                                       Создание в общежитии единого воспитательного пространства, главной ценностью </w:t>
      </w:r>
      <w:r w:rsidRPr="004C7466">
        <w:rPr>
          <w:rFonts w:ascii="Times New Roman" w:hAnsi="Times New Roman"/>
          <w:sz w:val="24"/>
          <w:szCs w:val="24"/>
        </w:rPr>
        <w:lastRenderedPageBreak/>
        <w:t xml:space="preserve">которого является личность каждого студента, формирование духовно развитой, творческой, нравственно и физически здоровой личности, способной на сознательный выбор жизненной позиции, на самостоятельную выработку идей на современном уровне, умеющей ориентироваться в социокультурных условиях. Поэтому создание качества педагогических условий является первоочередной задачей воспитателей в общежитии. Важно правильно организовать в общежитии нормальную жизнедеятельность, что позволит студентам войти в ритм, адаптироваться в непривычной обстановке. Для создания условий успешной адаптации и гармоничного развития личности </w:t>
      </w:r>
      <w:proofErr w:type="gramStart"/>
      <w:r w:rsidRPr="004C7466">
        <w:rPr>
          <w:rFonts w:ascii="Times New Roman" w:hAnsi="Times New Roman"/>
          <w:sz w:val="24"/>
          <w:szCs w:val="24"/>
        </w:rPr>
        <w:t>студентов, проживающих в общежитии  работаем</w:t>
      </w:r>
      <w:proofErr w:type="gramEnd"/>
      <w:r w:rsidRPr="004C7466">
        <w:rPr>
          <w:rFonts w:ascii="Times New Roman" w:hAnsi="Times New Roman"/>
          <w:sz w:val="24"/>
          <w:szCs w:val="24"/>
        </w:rPr>
        <w:t xml:space="preserve"> по утвержденному </w:t>
      </w:r>
      <w:r>
        <w:rPr>
          <w:rFonts w:ascii="Times New Roman" w:hAnsi="Times New Roman"/>
          <w:sz w:val="24"/>
          <w:szCs w:val="24"/>
        </w:rPr>
        <w:t>плану адаптационных мероприятий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C7466" w:rsidRPr="004C7466" w:rsidTr="004C746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4C7466" w:rsidRPr="004C7466" w:rsidTr="004C746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466" w:rsidRPr="004C7466" w:rsidRDefault="004C74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7466">
              <w:rPr>
                <w:rFonts w:ascii="Times New Roman" w:hAnsi="Times New Roman"/>
                <w:b/>
                <w:sz w:val="24"/>
                <w:szCs w:val="24"/>
              </w:rPr>
              <w:t>Аналитико-диагностическое направление</w:t>
            </w:r>
          </w:p>
        </w:tc>
      </w:tr>
      <w:tr w:rsidR="004C7466" w:rsidRPr="004C7466" w:rsidTr="004C746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1.Изучение личных дел студентов.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2.Анкетирование, тестирование, наблюдение, беседы.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3.Выявление разносторонних интересов, коммуникативных навыков.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4.Определение степени установки на ЗОЖ.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Сентябрь-ноябрь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Воспитатели, социальный педагог, психолог.</w:t>
            </w:r>
          </w:p>
        </w:tc>
      </w:tr>
      <w:tr w:rsidR="004C7466" w:rsidRPr="004C7466" w:rsidTr="004C746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466" w:rsidRPr="004C7466" w:rsidRDefault="004C74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7466">
              <w:rPr>
                <w:rFonts w:ascii="Times New Roman" w:hAnsi="Times New Roman"/>
                <w:b/>
                <w:sz w:val="24"/>
                <w:szCs w:val="24"/>
              </w:rPr>
              <w:t>Организация воспитательной деятельности</w:t>
            </w:r>
          </w:p>
        </w:tc>
      </w:tr>
      <w:tr w:rsidR="004C7466" w:rsidRPr="004C7466" w:rsidTr="004C746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1.Заселение в общежитие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2.Ознокомление с правилами проживания в общежитии;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3.Изучение анкетных данных, выявление интересов, склонностей и потребностей проживающих;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4.Отработка навыков самообслуживания, культуры поведения и общения, организация самоуправления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( Совет общежития);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5.Ознакомление и вовлечение студентов в деятельность секций, кружков;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6.Формироание и развитие духовно-нравственных ценностей;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7.Формирование правовых знаний первокурсников;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8.Воспитани гражданина, патриота своей Родины;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 xml:space="preserve">9.Формирование навыков </w:t>
            </w:r>
            <w:r w:rsidRPr="004C7466">
              <w:rPr>
                <w:rFonts w:ascii="Times New Roman" w:hAnsi="Times New Roman"/>
                <w:sz w:val="24"/>
                <w:szCs w:val="24"/>
              </w:rPr>
              <w:lastRenderedPageBreak/>
              <w:t>ЗОЖ;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10.Формирование эстетических ценностей;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11.Привитие трудовых навыков;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12.Участие в обще техникумовских и городских мероприятиях;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lastRenderedPageBreak/>
              <w:t>Сентябрь-ноябрь</w:t>
            </w: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Сентябрь-ноябрь</w:t>
            </w: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4C746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4C746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4C746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4C746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4C746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4C746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4C746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4C746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4C746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4C746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lastRenderedPageBreak/>
              <w:t>Зам. директора по УВР, комендант, воспитатели.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Психолог, воспитатели.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Воспитатели, студенческий совет.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 xml:space="preserve">Воспитатели. 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 xml:space="preserve">Воспитатели 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Воспитатели, студенческий совет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Воспитатели, студенческий совет.</w:t>
            </w:r>
          </w:p>
        </w:tc>
      </w:tr>
      <w:tr w:rsidR="004C7466" w:rsidRPr="004C7466" w:rsidTr="004C746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466" w:rsidRPr="004C7466" w:rsidRDefault="004C74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746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Ожидаемый результат</w:t>
            </w:r>
          </w:p>
        </w:tc>
      </w:tr>
      <w:tr w:rsidR="004C7466" w:rsidRPr="004C7466" w:rsidTr="004C746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 xml:space="preserve">- успешная адаптация студентов к проживанию в новых условиях, сокращение случаев </w:t>
            </w:r>
            <w:proofErr w:type="spellStart"/>
            <w:r w:rsidRPr="004C7466">
              <w:rPr>
                <w:rFonts w:ascii="Times New Roman" w:hAnsi="Times New Roman"/>
                <w:sz w:val="24"/>
                <w:szCs w:val="24"/>
              </w:rPr>
              <w:t>девиантного</w:t>
            </w:r>
            <w:proofErr w:type="spellEnd"/>
            <w:r w:rsidRPr="004C7466">
              <w:rPr>
                <w:rFonts w:ascii="Times New Roman" w:hAnsi="Times New Roman"/>
                <w:sz w:val="24"/>
                <w:szCs w:val="24"/>
              </w:rPr>
              <w:t xml:space="preserve"> поведения;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- усвоение студентами норм и правил проживания в общежитии;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- усвоение студентами первичных навыков самообслуживания и самоконтроля;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- работа Совета общежития;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>- уважительное отношение студентов к органам самоуправления;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 xml:space="preserve">- сокращение случаев потери контингента за счет </w:t>
            </w:r>
            <w:proofErr w:type="spellStart"/>
            <w:r w:rsidRPr="004C7466">
              <w:rPr>
                <w:rFonts w:ascii="Times New Roman" w:hAnsi="Times New Roman"/>
                <w:sz w:val="24"/>
                <w:szCs w:val="24"/>
              </w:rPr>
              <w:t>дезадаптации</w:t>
            </w:r>
            <w:proofErr w:type="spellEnd"/>
            <w:r w:rsidRPr="004C74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C7466">
              <w:rPr>
                <w:rFonts w:ascii="Times New Roman" w:hAnsi="Times New Roman"/>
                <w:sz w:val="24"/>
                <w:szCs w:val="24"/>
              </w:rPr>
              <w:t>девиантного</w:t>
            </w:r>
            <w:proofErr w:type="spellEnd"/>
            <w:r w:rsidRPr="004C7466">
              <w:rPr>
                <w:rFonts w:ascii="Times New Roman" w:hAnsi="Times New Roman"/>
                <w:sz w:val="24"/>
                <w:szCs w:val="24"/>
              </w:rPr>
              <w:t xml:space="preserve"> поведения;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 xml:space="preserve">- сокращение количества </w:t>
            </w:r>
            <w:proofErr w:type="gramStart"/>
            <w:r w:rsidRPr="004C7466">
              <w:rPr>
                <w:rFonts w:ascii="Times New Roman" w:hAnsi="Times New Roman"/>
                <w:sz w:val="24"/>
                <w:szCs w:val="24"/>
              </w:rPr>
              <w:t>проживающих</w:t>
            </w:r>
            <w:proofErr w:type="gramEnd"/>
            <w:r w:rsidRPr="004C7466">
              <w:rPr>
                <w:rFonts w:ascii="Times New Roman" w:hAnsi="Times New Roman"/>
                <w:sz w:val="24"/>
                <w:szCs w:val="24"/>
              </w:rPr>
              <w:t>, которые входят в «группу риска»;</w:t>
            </w:r>
          </w:p>
          <w:p w:rsidR="004C7466" w:rsidRPr="004C7466" w:rsidRDefault="004C7466">
            <w:pPr>
              <w:rPr>
                <w:rFonts w:ascii="Times New Roman" w:hAnsi="Times New Roman"/>
                <w:sz w:val="24"/>
                <w:szCs w:val="24"/>
              </w:rPr>
            </w:pPr>
            <w:r w:rsidRPr="004C7466">
              <w:rPr>
                <w:rFonts w:ascii="Times New Roman" w:hAnsi="Times New Roman"/>
                <w:sz w:val="24"/>
                <w:szCs w:val="24"/>
              </w:rPr>
              <w:t xml:space="preserve">- сокращение </w:t>
            </w:r>
            <w:proofErr w:type="gramStart"/>
            <w:r w:rsidRPr="004C7466">
              <w:rPr>
                <w:rFonts w:ascii="Times New Roman" w:hAnsi="Times New Roman"/>
                <w:sz w:val="24"/>
                <w:szCs w:val="24"/>
              </w:rPr>
              <w:t>случаев нарушения правил внутреннего  распорядка общежития</w:t>
            </w:r>
            <w:proofErr w:type="gramEnd"/>
            <w:r w:rsidRPr="004C7466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4C7466" w:rsidRPr="004C7466" w:rsidRDefault="004C7466" w:rsidP="004C7466">
      <w:pPr>
        <w:rPr>
          <w:rFonts w:ascii="Times New Roman" w:hAnsi="Times New Roman"/>
          <w:sz w:val="24"/>
          <w:szCs w:val="24"/>
        </w:rPr>
      </w:pPr>
    </w:p>
    <w:p w:rsidR="004C7466" w:rsidRPr="004C7466" w:rsidRDefault="004C7466" w:rsidP="004C7466">
      <w:pPr>
        <w:rPr>
          <w:rFonts w:ascii="Times New Roman" w:hAnsi="Times New Roman"/>
          <w:sz w:val="24"/>
          <w:szCs w:val="24"/>
        </w:rPr>
      </w:pPr>
    </w:p>
    <w:p w:rsidR="004C7466" w:rsidRPr="004C7466" w:rsidRDefault="004C7466" w:rsidP="004C7466">
      <w:pPr>
        <w:rPr>
          <w:rFonts w:ascii="Times New Roman" w:hAnsi="Times New Roman"/>
          <w:sz w:val="24"/>
          <w:szCs w:val="24"/>
        </w:rPr>
      </w:pPr>
      <w:r w:rsidRPr="004C7466">
        <w:rPr>
          <w:rFonts w:ascii="Times New Roman" w:hAnsi="Times New Roman"/>
          <w:sz w:val="24"/>
          <w:szCs w:val="24"/>
        </w:rPr>
        <w:t xml:space="preserve"> Список литературы Батурина О.С. Роль «Психологической гостиной» в развитии межличностной толерантности студентов вузов, проживающих в общежитии // Прикладная психология; Екатеринбург, 2010. </w:t>
      </w:r>
      <w:proofErr w:type="spellStart"/>
      <w:r w:rsidRPr="004C7466">
        <w:rPr>
          <w:rFonts w:ascii="Times New Roman" w:hAnsi="Times New Roman"/>
          <w:sz w:val="24"/>
          <w:szCs w:val="24"/>
        </w:rPr>
        <w:t>Бовкун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 В. В. О воспитании чувства ответственности у студентов, проживающих в общежитии // Воспитательная работа с учащимися в современных условиях: концепция, проблемы, организация: Тез</w:t>
      </w:r>
      <w:proofErr w:type="gramStart"/>
      <w:r w:rsidRPr="004C7466">
        <w:rPr>
          <w:rFonts w:ascii="Times New Roman" w:hAnsi="Times New Roman"/>
          <w:sz w:val="24"/>
          <w:szCs w:val="24"/>
        </w:rPr>
        <w:t>.</w:t>
      </w:r>
      <w:proofErr w:type="gramEnd"/>
      <w:r w:rsidRPr="004C746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C7466">
        <w:rPr>
          <w:rFonts w:ascii="Times New Roman" w:hAnsi="Times New Roman"/>
          <w:sz w:val="24"/>
          <w:szCs w:val="24"/>
        </w:rPr>
        <w:t>д</w:t>
      </w:r>
      <w:proofErr w:type="gramEnd"/>
      <w:r w:rsidRPr="004C7466">
        <w:rPr>
          <w:rFonts w:ascii="Times New Roman" w:hAnsi="Times New Roman"/>
          <w:sz w:val="24"/>
          <w:szCs w:val="24"/>
        </w:rPr>
        <w:t>окл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. науч. - </w:t>
      </w:r>
      <w:proofErr w:type="spellStart"/>
      <w:r w:rsidRPr="004C7466">
        <w:rPr>
          <w:rFonts w:ascii="Times New Roman" w:hAnsi="Times New Roman"/>
          <w:sz w:val="24"/>
          <w:szCs w:val="24"/>
        </w:rPr>
        <w:t>практ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7466">
        <w:rPr>
          <w:rFonts w:ascii="Times New Roman" w:hAnsi="Times New Roman"/>
          <w:sz w:val="24"/>
          <w:szCs w:val="24"/>
        </w:rPr>
        <w:t>Конф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. - М. - 1997. Радугин А.Л., Радугин К.А., Социология. - Москва: </w:t>
      </w:r>
      <w:proofErr w:type="spellStart"/>
      <w:r w:rsidRPr="004C7466">
        <w:rPr>
          <w:rFonts w:ascii="Times New Roman" w:hAnsi="Times New Roman"/>
          <w:sz w:val="24"/>
          <w:szCs w:val="24"/>
        </w:rPr>
        <w:t>Владос</w:t>
      </w:r>
      <w:proofErr w:type="spellEnd"/>
      <w:r w:rsidRPr="004C7466">
        <w:rPr>
          <w:rFonts w:ascii="Times New Roman" w:hAnsi="Times New Roman"/>
          <w:sz w:val="24"/>
          <w:szCs w:val="24"/>
        </w:rPr>
        <w:t xml:space="preserve">, 1995. </w:t>
      </w:r>
      <w:r w:rsidRPr="004C7466">
        <w:rPr>
          <w:rFonts w:ascii="Times New Roman" w:hAnsi="Times New Roman"/>
          <w:sz w:val="24"/>
          <w:szCs w:val="24"/>
        </w:rPr>
        <w:br/>
      </w:r>
      <w:r w:rsidRPr="004C7466">
        <w:rPr>
          <w:rFonts w:ascii="Times New Roman" w:hAnsi="Times New Roman"/>
          <w:sz w:val="24"/>
          <w:szCs w:val="24"/>
        </w:rPr>
        <w:br/>
        <w:t xml:space="preserve">Источник: </w:t>
      </w:r>
      <w:hyperlink r:id="rId6" w:history="1">
        <w:r w:rsidRPr="004C7466">
          <w:rPr>
            <w:rStyle w:val="a3"/>
            <w:rFonts w:ascii="Times New Roman" w:hAnsi="Times New Roman"/>
            <w:sz w:val="24"/>
            <w:szCs w:val="24"/>
          </w:rPr>
          <w:t>http://5fan.ru/wievjob.php?id=6463</w:t>
        </w:r>
      </w:hyperlink>
    </w:p>
    <w:p w:rsidR="004C7466" w:rsidRDefault="004C7466" w:rsidP="004C7466">
      <w:pPr>
        <w:rPr>
          <w:rFonts w:ascii="Times New Roman" w:hAnsi="Times New Roman"/>
          <w:sz w:val="28"/>
          <w:szCs w:val="28"/>
        </w:rPr>
      </w:pPr>
    </w:p>
    <w:p w:rsidR="004C7466" w:rsidRDefault="004C7466" w:rsidP="004C7466">
      <w:pPr>
        <w:rPr>
          <w:rFonts w:ascii="Times New Roman" w:hAnsi="Times New Roman"/>
          <w:sz w:val="28"/>
          <w:szCs w:val="28"/>
        </w:rPr>
      </w:pPr>
    </w:p>
    <w:p w:rsidR="004C7466" w:rsidRDefault="004C7466" w:rsidP="004C7466"/>
    <w:p w:rsidR="004C7466" w:rsidRDefault="004C7466" w:rsidP="004C7466"/>
    <w:p w:rsidR="004C7466" w:rsidRDefault="004C7466" w:rsidP="004C7466"/>
    <w:p w:rsidR="002875CD" w:rsidRDefault="002875CD"/>
    <w:sectPr w:rsidR="00287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C9"/>
    <w:rsid w:val="002875CD"/>
    <w:rsid w:val="00366DC9"/>
    <w:rsid w:val="004C7466"/>
    <w:rsid w:val="0070384C"/>
    <w:rsid w:val="009F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4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746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C746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C3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4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746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C746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C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5fan.ru/wievjob.php?id=6463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2723</Words>
  <Characters>15524</Characters>
  <Application>Microsoft Office Word</Application>
  <DocSecurity>0</DocSecurity>
  <Lines>129</Lines>
  <Paragraphs>36</Paragraphs>
  <ScaleCrop>false</ScaleCrop>
  <Company>Home</Company>
  <LinksUpToDate>false</LinksUpToDate>
  <CharactersWithSpaces>18211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ГАПОУ РС(Я) ЯПТ</dc:creator>
  <cp:keywords/>
  <dc:description/>
  <cp:lastModifiedBy>Администратор</cp:lastModifiedBy>
  <cp:revision>5</cp:revision>
  <dcterms:created xsi:type="dcterms:W3CDTF">2018-04-13T01:02:00Z</dcterms:created>
  <dcterms:modified xsi:type="dcterms:W3CDTF">2018-04-13T01:29:00Z</dcterms:modified>
</cp:coreProperties>
</file>