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D80" w:rsidRPr="0002301F" w:rsidRDefault="005E2D80" w:rsidP="00495AD6">
      <w:pPr>
        <w:jc w:val="center"/>
        <w:rPr>
          <w:sz w:val="28"/>
          <w:szCs w:val="28"/>
          <w:lang w:eastAsia="en-US"/>
        </w:rPr>
      </w:pPr>
      <w:r w:rsidRPr="0002301F">
        <w:rPr>
          <w:sz w:val="28"/>
          <w:szCs w:val="28"/>
          <w:lang w:eastAsia="en-US"/>
        </w:rPr>
        <w:t>МИНИСТЕРСТВО ОБРАЗОВАНИЯ И НАУКИ САМАРСКОЙ ОБЛАСТИ</w:t>
      </w:r>
    </w:p>
    <w:p w:rsidR="005E2D80" w:rsidRPr="0002301F" w:rsidRDefault="005E2D80" w:rsidP="00495AD6">
      <w:pPr>
        <w:pStyle w:val="2"/>
        <w:ind w:firstLine="0"/>
        <w:jc w:val="center"/>
        <w:rPr>
          <w:b w:val="0"/>
          <w:sz w:val="28"/>
          <w:szCs w:val="28"/>
          <w:lang w:eastAsia="en-US"/>
        </w:rPr>
      </w:pPr>
      <w:r w:rsidRPr="0002301F">
        <w:rPr>
          <w:b w:val="0"/>
          <w:sz w:val="28"/>
          <w:szCs w:val="28"/>
          <w:lang w:eastAsia="en-US"/>
        </w:rPr>
        <w:t xml:space="preserve">государственное бюджетное </w:t>
      </w:r>
      <w:r w:rsidR="001F3641">
        <w:rPr>
          <w:b w:val="0"/>
          <w:sz w:val="28"/>
          <w:szCs w:val="28"/>
          <w:lang w:eastAsia="en-US"/>
        </w:rPr>
        <w:t>профессиональное образо</w:t>
      </w:r>
      <w:r w:rsidRPr="0002301F">
        <w:rPr>
          <w:b w:val="0"/>
          <w:sz w:val="28"/>
          <w:szCs w:val="28"/>
          <w:lang w:eastAsia="en-US"/>
        </w:rPr>
        <w:t>вательное учреждение</w:t>
      </w:r>
    </w:p>
    <w:p w:rsidR="005E2D80" w:rsidRPr="0002301F" w:rsidRDefault="001F3641" w:rsidP="00495AD6">
      <w:pPr>
        <w:pStyle w:val="2"/>
        <w:ind w:firstLine="0"/>
        <w:jc w:val="center"/>
        <w:rPr>
          <w:b w:val="0"/>
          <w:sz w:val="28"/>
          <w:szCs w:val="28"/>
          <w:lang w:eastAsia="en-US"/>
        </w:rPr>
      </w:pPr>
      <w:r>
        <w:rPr>
          <w:b w:val="0"/>
          <w:sz w:val="28"/>
          <w:szCs w:val="28"/>
          <w:lang w:eastAsia="en-US"/>
        </w:rPr>
        <w:t>Самарской области</w:t>
      </w:r>
    </w:p>
    <w:p w:rsidR="005E2D80" w:rsidRPr="0002301F" w:rsidRDefault="005E2D80" w:rsidP="00495AD6">
      <w:pPr>
        <w:jc w:val="center"/>
        <w:rPr>
          <w:sz w:val="28"/>
          <w:szCs w:val="28"/>
          <w:lang w:eastAsia="en-US"/>
        </w:rPr>
      </w:pPr>
      <w:r w:rsidRPr="0002301F">
        <w:rPr>
          <w:sz w:val="28"/>
          <w:szCs w:val="28"/>
          <w:lang w:eastAsia="en-US"/>
        </w:rPr>
        <w:t xml:space="preserve">«Сызранский политехнический </w:t>
      </w:r>
      <w:r w:rsidR="001F3641">
        <w:rPr>
          <w:sz w:val="28"/>
          <w:szCs w:val="28"/>
          <w:lang w:eastAsia="en-US"/>
        </w:rPr>
        <w:t>колледж</w:t>
      </w:r>
      <w:r w:rsidRPr="0002301F">
        <w:rPr>
          <w:sz w:val="28"/>
          <w:szCs w:val="28"/>
          <w:lang w:eastAsia="en-US"/>
        </w:rPr>
        <w:t>»</w:t>
      </w:r>
    </w:p>
    <w:p w:rsidR="005E2D80" w:rsidRPr="0002301F" w:rsidRDefault="005E2D80" w:rsidP="00495AD6">
      <w:pPr>
        <w:jc w:val="center"/>
        <w:rPr>
          <w:b/>
          <w:spacing w:val="-12"/>
          <w:sz w:val="28"/>
          <w:szCs w:val="28"/>
        </w:rPr>
      </w:pPr>
    </w:p>
    <w:p w:rsidR="005E2D80" w:rsidRPr="0002301F" w:rsidRDefault="005E2D80" w:rsidP="0002301F">
      <w:pPr>
        <w:jc w:val="center"/>
        <w:rPr>
          <w:b/>
          <w:spacing w:val="-12"/>
          <w:sz w:val="28"/>
          <w:szCs w:val="28"/>
        </w:rPr>
      </w:pPr>
    </w:p>
    <w:p w:rsidR="005E2D80" w:rsidRPr="0002301F" w:rsidRDefault="005E2D80" w:rsidP="0002301F">
      <w:pPr>
        <w:jc w:val="center"/>
        <w:rPr>
          <w:b/>
          <w:spacing w:val="-12"/>
          <w:sz w:val="28"/>
          <w:szCs w:val="28"/>
        </w:rPr>
      </w:pPr>
    </w:p>
    <w:p w:rsidR="005E2D80" w:rsidRPr="0002301F" w:rsidRDefault="005E2D80" w:rsidP="0002301F">
      <w:pPr>
        <w:jc w:val="center"/>
        <w:rPr>
          <w:b/>
          <w:spacing w:val="-12"/>
          <w:sz w:val="28"/>
          <w:szCs w:val="28"/>
        </w:rPr>
      </w:pPr>
    </w:p>
    <w:p w:rsidR="005E2D80" w:rsidRPr="0002301F" w:rsidRDefault="005E2D80" w:rsidP="0002301F">
      <w:pPr>
        <w:jc w:val="center"/>
        <w:rPr>
          <w:b/>
          <w:spacing w:val="-12"/>
          <w:sz w:val="28"/>
          <w:szCs w:val="28"/>
        </w:rPr>
      </w:pPr>
    </w:p>
    <w:p w:rsidR="005E2D80" w:rsidRPr="0002301F" w:rsidRDefault="005E2D80" w:rsidP="0002301F">
      <w:pPr>
        <w:jc w:val="center"/>
        <w:rPr>
          <w:b/>
          <w:spacing w:val="-12"/>
          <w:sz w:val="28"/>
          <w:szCs w:val="28"/>
        </w:rPr>
      </w:pPr>
    </w:p>
    <w:p w:rsidR="00C7393E" w:rsidRPr="0002301F" w:rsidRDefault="00C7393E" w:rsidP="0002301F">
      <w:pPr>
        <w:jc w:val="center"/>
        <w:rPr>
          <w:b/>
          <w:spacing w:val="-12"/>
          <w:sz w:val="28"/>
          <w:szCs w:val="28"/>
        </w:rPr>
      </w:pPr>
    </w:p>
    <w:p w:rsidR="00C7393E" w:rsidRPr="0002301F" w:rsidRDefault="00C7393E" w:rsidP="0002301F">
      <w:pPr>
        <w:jc w:val="center"/>
        <w:rPr>
          <w:b/>
          <w:spacing w:val="-12"/>
          <w:sz w:val="28"/>
          <w:szCs w:val="28"/>
        </w:rPr>
      </w:pPr>
    </w:p>
    <w:p w:rsidR="00C7393E" w:rsidRPr="0002301F" w:rsidRDefault="00C7393E" w:rsidP="0002301F">
      <w:pPr>
        <w:jc w:val="center"/>
        <w:rPr>
          <w:b/>
          <w:spacing w:val="-12"/>
          <w:sz w:val="28"/>
          <w:szCs w:val="28"/>
        </w:rPr>
      </w:pPr>
    </w:p>
    <w:p w:rsidR="00C7393E" w:rsidRPr="0002301F" w:rsidRDefault="00C7393E" w:rsidP="0002301F">
      <w:pPr>
        <w:jc w:val="center"/>
        <w:rPr>
          <w:b/>
          <w:spacing w:val="-12"/>
          <w:sz w:val="28"/>
          <w:szCs w:val="28"/>
        </w:rPr>
      </w:pPr>
    </w:p>
    <w:p w:rsidR="005E2D80" w:rsidRPr="0002301F" w:rsidRDefault="005E2D80" w:rsidP="0002301F">
      <w:pPr>
        <w:jc w:val="center"/>
        <w:rPr>
          <w:b/>
          <w:spacing w:val="-12"/>
          <w:sz w:val="28"/>
          <w:szCs w:val="28"/>
        </w:rPr>
      </w:pPr>
    </w:p>
    <w:p w:rsidR="005E2D80" w:rsidRPr="0002301F" w:rsidRDefault="005E2D80" w:rsidP="0002301F">
      <w:pPr>
        <w:jc w:val="right"/>
        <w:rPr>
          <w:sz w:val="28"/>
          <w:szCs w:val="28"/>
        </w:rPr>
      </w:pPr>
    </w:p>
    <w:p w:rsidR="005E2D80" w:rsidRPr="0002301F" w:rsidRDefault="005E2D80" w:rsidP="0002301F">
      <w:pPr>
        <w:rPr>
          <w:sz w:val="28"/>
          <w:szCs w:val="28"/>
        </w:rPr>
      </w:pPr>
    </w:p>
    <w:p w:rsidR="005E2D80" w:rsidRDefault="005E2D80" w:rsidP="0002301F">
      <w:pPr>
        <w:jc w:val="center"/>
        <w:rPr>
          <w:b/>
          <w:sz w:val="28"/>
          <w:szCs w:val="28"/>
        </w:rPr>
      </w:pPr>
    </w:p>
    <w:p w:rsidR="007B72E9" w:rsidRPr="0002301F" w:rsidRDefault="007B72E9" w:rsidP="0002301F">
      <w:pPr>
        <w:jc w:val="center"/>
        <w:rPr>
          <w:b/>
          <w:sz w:val="28"/>
          <w:szCs w:val="28"/>
        </w:rPr>
      </w:pPr>
    </w:p>
    <w:p w:rsidR="005E2D80" w:rsidRPr="0002301F" w:rsidRDefault="005E2D80" w:rsidP="0002301F">
      <w:pPr>
        <w:jc w:val="center"/>
        <w:rPr>
          <w:b/>
          <w:sz w:val="28"/>
          <w:szCs w:val="28"/>
        </w:rPr>
      </w:pPr>
    </w:p>
    <w:p w:rsidR="005E2D80" w:rsidRPr="0002301F" w:rsidRDefault="007B72E9" w:rsidP="0002301F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5E2D80" w:rsidRPr="0002301F">
        <w:rPr>
          <w:sz w:val="28"/>
          <w:szCs w:val="28"/>
        </w:rPr>
        <w:t>етодически</w:t>
      </w:r>
      <w:r>
        <w:rPr>
          <w:sz w:val="28"/>
          <w:szCs w:val="28"/>
        </w:rPr>
        <w:t>е</w:t>
      </w:r>
      <w:r w:rsidR="005E2D80" w:rsidRPr="0002301F">
        <w:rPr>
          <w:sz w:val="28"/>
          <w:szCs w:val="28"/>
        </w:rPr>
        <w:t xml:space="preserve"> указани</w:t>
      </w:r>
      <w:r>
        <w:rPr>
          <w:sz w:val="28"/>
          <w:szCs w:val="28"/>
        </w:rPr>
        <w:t>я</w:t>
      </w:r>
      <w:r w:rsidR="005E2D80" w:rsidRPr="0002301F">
        <w:rPr>
          <w:sz w:val="28"/>
          <w:szCs w:val="28"/>
        </w:rPr>
        <w:t xml:space="preserve"> для студентов </w:t>
      </w:r>
    </w:p>
    <w:p w:rsidR="005E2D80" w:rsidRPr="0002301F" w:rsidRDefault="005E2D80" w:rsidP="0002301F">
      <w:pPr>
        <w:jc w:val="center"/>
        <w:rPr>
          <w:b/>
          <w:sz w:val="28"/>
          <w:szCs w:val="28"/>
        </w:rPr>
      </w:pPr>
      <w:r w:rsidRPr="0002301F">
        <w:rPr>
          <w:sz w:val="28"/>
          <w:szCs w:val="28"/>
        </w:rPr>
        <w:t>по выполнению внеаудиторной самостоятельной работ</w:t>
      </w:r>
      <w:r w:rsidR="0034010C">
        <w:rPr>
          <w:sz w:val="28"/>
          <w:szCs w:val="28"/>
        </w:rPr>
        <w:t>ы</w:t>
      </w:r>
    </w:p>
    <w:p w:rsidR="005E2D80" w:rsidRDefault="00B71657" w:rsidP="000230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0D0DE1">
        <w:rPr>
          <w:b/>
          <w:sz w:val="28"/>
          <w:szCs w:val="28"/>
        </w:rPr>
        <w:t>П.</w:t>
      </w:r>
      <w:r w:rsidR="004C21C0">
        <w:rPr>
          <w:b/>
          <w:sz w:val="28"/>
          <w:szCs w:val="28"/>
        </w:rPr>
        <w:t>09</w:t>
      </w:r>
      <w:r w:rsidR="00300165">
        <w:rPr>
          <w:b/>
          <w:sz w:val="28"/>
          <w:szCs w:val="28"/>
        </w:rPr>
        <w:t xml:space="preserve"> </w:t>
      </w:r>
      <w:r w:rsidR="000D0DE1">
        <w:rPr>
          <w:b/>
          <w:sz w:val="28"/>
          <w:szCs w:val="28"/>
        </w:rPr>
        <w:t>РЕГИОНАЛЬНАЯ ЭКОНОМИКА</w:t>
      </w:r>
    </w:p>
    <w:p w:rsidR="000D0DE1" w:rsidRPr="0002301F" w:rsidRDefault="000D0DE1" w:rsidP="0002301F">
      <w:pPr>
        <w:jc w:val="center"/>
        <w:rPr>
          <w:b/>
          <w:sz w:val="28"/>
          <w:szCs w:val="28"/>
        </w:rPr>
      </w:pPr>
    </w:p>
    <w:p w:rsidR="00BC2A50" w:rsidRPr="0002301F" w:rsidRDefault="00BC2A50" w:rsidP="00BC2A50">
      <w:pPr>
        <w:jc w:val="center"/>
        <w:rPr>
          <w:sz w:val="28"/>
          <w:szCs w:val="28"/>
        </w:rPr>
      </w:pPr>
      <w:r w:rsidRPr="0002301F">
        <w:rPr>
          <w:sz w:val="28"/>
          <w:szCs w:val="28"/>
        </w:rPr>
        <w:t>«</w:t>
      </w:r>
      <w:r>
        <w:rPr>
          <w:sz w:val="28"/>
          <w:szCs w:val="28"/>
        </w:rPr>
        <w:t>профессиональ</w:t>
      </w:r>
      <w:r w:rsidRPr="0002301F">
        <w:rPr>
          <w:sz w:val="28"/>
          <w:szCs w:val="28"/>
        </w:rPr>
        <w:t xml:space="preserve">ный </w:t>
      </w:r>
      <w:r>
        <w:rPr>
          <w:sz w:val="28"/>
          <w:szCs w:val="28"/>
        </w:rPr>
        <w:t xml:space="preserve">учебный </w:t>
      </w:r>
      <w:r w:rsidRPr="0002301F">
        <w:rPr>
          <w:sz w:val="28"/>
          <w:szCs w:val="28"/>
        </w:rPr>
        <w:t>цикл»</w:t>
      </w:r>
    </w:p>
    <w:p w:rsidR="00BC2A50" w:rsidRPr="0002301F" w:rsidRDefault="00BC2A50" w:rsidP="00BC2A5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программы подготовки специалистов среднего звена</w:t>
      </w:r>
    </w:p>
    <w:p w:rsidR="00BC2A50" w:rsidRPr="0002301F" w:rsidRDefault="00BC2A50" w:rsidP="00BC2A50">
      <w:pPr>
        <w:widowControl w:val="0"/>
        <w:jc w:val="center"/>
        <w:rPr>
          <w:b/>
          <w:sz w:val="28"/>
          <w:szCs w:val="28"/>
        </w:rPr>
      </w:pPr>
      <w:r w:rsidRPr="0002301F">
        <w:rPr>
          <w:sz w:val="28"/>
          <w:szCs w:val="28"/>
        </w:rPr>
        <w:t>по специальност</w:t>
      </w:r>
      <w:r>
        <w:rPr>
          <w:sz w:val="28"/>
          <w:szCs w:val="28"/>
        </w:rPr>
        <w:t xml:space="preserve">и </w:t>
      </w:r>
      <w:r w:rsidR="004C21C0" w:rsidRPr="004C21C0">
        <w:rPr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</w:p>
    <w:p w:rsidR="00C7393E" w:rsidRPr="0002301F" w:rsidRDefault="00C7393E" w:rsidP="0002301F">
      <w:pPr>
        <w:widowControl w:val="0"/>
        <w:jc w:val="center"/>
        <w:rPr>
          <w:sz w:val="28"/>
          <w:szCs w:val="28"/>
        </w:rPr>
      </w:pPr>
    </w:p>
    <w:p w:rsidR="005E2D80" w:rsidRPr="0002301F" w:rsidRDefault="005E2D80" w:rsidP="0002301F">
      <w:pPr>
        <w:jc w:val="center"/>
        <w:rPr>
          <w:b/>
          <w:sz w:val="28"/>
          <w:szCs w:val="28"/>
        </w:rPr>
      </w:pPr>
    </w:p>
    <w:p w:rsidR="005E2D80" w:rsidRPr="0002301F" w:rsidRDefault="005E2D80" w:rsidP="0002301F">
      <w:pPr>
        <w:jc w:val="center"/>
        <w:rPr>
          <w:sz w:val="28"/>
          <w:szCs w:val="28"/>
        </w:rPr>
      </w:pPr>
    </w:p>
    <w:p w:rsidR="005E2D80" w:rsidRPr="0002301F" w:rsidRDefault="005E2D80" w:rsidP="0002301F">
      <w:pPr>
        <w:jc w:val="center"/>
        <w:rPr>
          <w:sz w:val="28"/>
          <w:szCs w:val="28"/>
        </w:rPr>
      </w:pPr>
    </w:p>
    <w:p w:rsidR="005E2D80" w:rsidRPr="0002301F" w:rsidRDefault="005E2D80" w:rsidP="0002301F">
      <w:pPr>
        <w:jc w:val="center"/>
        <w:rPr>
          <w:sz w:val="28"/>
          <w:szCs w:val="28"/>
        </w:rPr>
      </w:pPr>
    </w:p>
    <w:p w:rsidR="005E2D80" w:rsidRPr="0002301F" w:rsidRDefault="005E2D80" w:rsidP="0002301F">
      <w:pPr>
        <w:jc w:val="center"/>
        <w:rPr>
          <w:sz w:val="28"/>
          <w:szCs w:val="28"/>
        </w:rPr>
      </w:pPr>
    </w:p>
    <w:p w:rsidR="005E2D80" w:rsidRPr="0002301F" w:rsidRDefault="005E2D80" w:rsidP="0002301F">
      <w:pPr>
        <w:jc w:val="center"/>
        <w:rPr>
          <w:sz w:val="28"/>
          <w:szCs w:val="28"/>
        </w:rPr>
      </w:pPr>
    </w:p>
    <w:p w:rsidR="005E2D80" w:rsidRPr="0002301F" w:rsidRDefault="005E2D80" w:rsidP="0002301F">
      <w:pPr>
        <w:jc w:val="center"/>
        <w:rPr>
          <w:sz w:val="28"/>
          <w:szCs w:val="28"/>
        </w:rPr>
      </w:pPr>
    </w:p>
    <w:p w:rsidR="005E2D80" w:rsidRPr="0002301F" w:rsidRDefault="005E2D80" w:rsidP="0002301F">
      <w:pPr>
        <w:jc w:val="center"/>
        <w:rPr>
          <w:sz w:val="28"/>
          <w:szCs w:val="28"/>
        </w:rPr>
      </w:pPr>
    </w:p>
    <w:p w:rsidR="005E2D80" w:rsidRPr="0002301F" w:rsidRDefault="005E2D80" w:rsidP="0002301F">
      <w:pPr>
        <w:jc w:val="center"/>
        <w:rPr>
          <w:sz w:val="28"/>
          <w:szCs w:val="28"/>
        </w:rPr>
      </w:pPr>
    </w:p>
    <w:p w:rsidR="005E2D80" w:rsidRPr="0002301F" w:rsidRDefault="005E2D80" w:rsidP="0002301F">
      <w:pPr>
        <w:jc w:val="center"/>
        <w:rPr>
          <w:sz w:val="28"/>
          <w:szCs w:val="28"/>
        </w:rPr>
      </w:pPr>
    </w:p>
    <w:p w:rsidR="005E2D80" w:rsidRPr="0002301F" w:rsidRDefault="005E2D80" w:rsidP="0002301F">
      <w:pPr>
        <w:jc w:val="center"/>
        <w:rPr>
          <w:sz w:val="28"/>
          <w:szCs w:val="28"/>
        </w:rPr>
      </w:pPr>
    </w:p>
    <w:p w:rsidR="005E2D80" w:rsidRPr="0002301F" w:rsidRDefault="005E2D80" w:rsidP="0002301F">
      <w:pPr>
        <w:jc w:val="center"/>
        <w:rPr>
          <w:sz w:val="28"/>
          <w:szCs w:val="28"/>
        </w:rPr>
      </w:pPr>
    </w:p>
    <w:p w:rsidR="005E2D80" w:rsidRPr="0002301F" w:rsidRDefault="005E2D80" w:rsidP="0002301F">
      <w:pPr>
        <w:jc w:val="center"/>
        <w:rPr>
          <w:sz w:val="28"/>
          <w:szCs w:val="28"/>
        </w:rPr>
      </w:pPr>
    </w:p>
    <w:p w:rsidR="005E2D80" w:rsidRPr="0002301F" w:rsidRDefault="005E2D80" w:rsidP="0002301F">
      <w:pPr>
        <w:jc w:val="center"/>
        <w:rPr>
          <w:sz w:val="28"/>
          <w:szCs w:val="28"/>
        </w:rPr>
      </w:pPr>
    </w:p>
    <w:p w:rsidR="005E2D80" w:rsidRDefault="005E2D80" w:rsidP="0002301F">
      <w:pPr>
        <w:jc w:val="center"/>
        <w:rPr>
          <w:sz w:val="28"/>
          <w:szCs w:val="28"/>
        </w:rPr>
      </w:pPr>
      <w:r w:rsidRPr="0002301F">
        <w:rPr>
          <w:sz w:val="28"/>
          <w:szCs w:val="28"/>
        </w:rPr>
        <w:t>Сызрань, 201</w:t>
      </w:r>
      <w:r w:rsidR="00BC2A50">
        <w:rPr>
          <w:sz w:val="28"/>
          <w:szCs w:val="28"/>
        </w:rPr>
        <w:t>7</w:t>
      </w:r>
    </w:p>
    <w:tbl>
      <w:tblPr>
        <w:tblW w:w="971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928"/>
        <w:gridCol w:w="4786"/>
      </w:tblGrid>
      <w:tr w:rsidR="004B055C" w:rsidRPr="0002301F" w:rsidTr="00E63A32">
        <w:tc>
          <w:tcPr>
            <w:tcW w:w="4928" w:type="dxa"/>
          </w:tcPr>
          <w:p w:rsidR="004B055C" w:rsidRDefault="004B055C" w:rsidP="009C753A">
            <w:pPr>
              <w:rPr>
                <w:sz w:val="28"/>
                <w:szCs w:val="28"/>
              </w:rPr>
            </w:pPr>
          </w:p>
          <w:p w:rsidR="004B055C" w:rsidRDefault="004B055C" w:rsidP="009C753A">
            <w:pPr>
              <w:rPr>
                <w:sz w:val="28"/>
                <w:szCs w:val="28"/>
              </w:rPr>
            </w:pPr>
          </w:p>
          <w:p w:rsidR="004B055C" w:rsidRPr="0002301F" w:rsidRDefault="004B055C" w:rsidP="009C753A">
            <w:pPr>
              <w:rPr>
                <w:sz w:val="28"/>
                <w:szCs w:val="28"/>
              </w:rPr>
            </w:pPr>
            <w:r w:rsidRPr="0002301F">
              <w:rPr>
                <w:sz w:val="28"/>
                <w:szCs w:val="28"/>
              </w:rPr>
              <w:t>ОДОБРЕНО</w:t>
            </w:r>
          </w:p>
        </w:tc>
        <w:tc>
          <w:tcPr>
            <w:tcW w:w="4786" w:type="dxa"/>
          </w:tcPr>
          <w:p w:rsidR="004B055C" w:rsidRDefault="004B055C" w:rsidP="009C753A">
            <w:pPr>
              <w:rPr>
                <w:sz w:val="28"/>
                <w:szCs w:val="28"/>
              </w:rPr>
            </w:pPr>
          </w:p>
          <w:p w:rsidR="004B055C" w:rsidRDefault="004B055C" w:rsidP="009C753A">
            <w:pPr>
              <w:rPr>
                <w:sz w:val="28"/>
                <w:szCs w:val="28"/>
              </w:rPr>
            </w:pPr>
          </w:p>
          <w:p w:rsidR="004B055C" w:rsidRPr="0002301F" w:rsidRDefault="004B055C" w:rsidP="009C753A">
            <w:pPr>
              <w:rPr>
                <w:sz w:val="28"/>
                <w:szCs w:val="28"/>
              </w:rPr>
            </w:pPr>
            <w:r w:rsidRPr="0002301F">
              <w:rPr>
                <w:sz w:val="28"/>
                <w:szCs w:val="28"/>
              </w:rPr>
              <w:t>УТВЕРЖДЕНО</w:t>
            </w:r>
          </w:p>
        </w:tc>
      </w:tr>
      <w:tr w:rsidR="004B055C" w:rsidRPr="0002301F" w:rsidTr="00E63A32">
        <w:tc>
          <w:tcPr>
            <w:tcW w:w="4928" w:type="dxa"/>
          </w:tcPr>
          <w:p w:rsidR="004B055C" w:rsidRPr="0002301F" w:rsidRDefault="004B055C" w:rsidP="009C753A">
            <w:pPr>
              <w:rPr>
                <w:sz w:val="28"/>
                <w:szCs w:val="28"/>
              </w:rPr>
            </w:pPr>
            <w:r w:rsidRPr="0002301F">
              <w:rPr>
                <w:sz w:val="28"/>
                <w:szCs w:val="28"/>
              </w:rPr>
              <w:lastRenderedPageBreak/>
              <w:t>цикловой комиссией</w:t>
            </w:r>
          </w:p>
        </w:tc>
        <w:tc>
          <w:tcPr>
            <w:tcW w:w="4786" w:type="dxa"/>
          </w:tcPr>
          <w:p w:rsidR="004B055C" w:rsidRPr="0002301F" w:rsidRDefault="004B055C" w:rsidP="009C753A">
            <w:pPr>
              <w:rPr>
                <w:sz w:val="28"/>
                <w:szCs w:val="28"/>
              </w:rPr>
            </w:pPr>
            <w:r w:rsidRPr="0002301F">
              <w:rPr>
                <w:sz w:val="28"/>
                <w:szCs w:val="28"/>
              </w:rPr>
              <w:t>Методическим советом</w:t>
            </w:r>
          </w:p>
        </w:tc>
      </w:tr>
      <w:tr w:rsidR="004B055C" w:rsidRPr="0002301F" w:rsidTr="00E63A32">
        <w:tc>
          <w:tcPr>
            <w:tcW w:w="4928" w:type="dxa"/>
          </w:tcPr>
          <w:p w:rsidR="004B055C" w:rsidRPr="0002301F" w:rsidRDefault="004B055C" w:rsidP="009C753A">
            <w:pPr>
              <w:widowControl w:val="0"/>
            </w:pPr>
            <w:r>
              <w:rPr>
                <w:sz w:val="28"/>
              </w:rPr>
              <w:t xml:space="preserve">профессионального цикла </w:t>
            </w:r>
            <w:r w:rsidR="004C21C0" w:rsidRPr="004C21C0">
              <w:rPr>
                <w:sz w:val="28"/>
              </w:rPr>
              <w:t>специальностей / профессии 08.02.09, 15.02.01, 13.01.10</w:t>
            </w:r>
          </w:p>
        </w:tc>
        <w:tc>
          <w:tcPr>
            <w:tcW w:w="4786" w:type="dxa"/>
          </w:tcPr>
          <w:p w:rsidR="004B055C" w:rsidRPr="0002301F" w:rsidRDefault="004B055C" w:rsidP="009C753A">
            <w:pPr>
              <w:rPr>
                <w:sz w:val="28"/>
                <w:szCs w:val="28"/>
              </w:rPr>
            </w:pPr>
            <w:r w:rsidRPr="0002301F">
              <w:rPr>
                <w:sz w:val="28"/>
                <w:szCs w:val="28"/>
              </w:rPr>
              <w:t>ГБ</w:t>
            </w:r>
            <w:r>
              <w:rPr>
                <w:sz w:val="28"/>
                <w:szCs w:val="28"/>
              </w:rPr>
              <w:t>П</w:t>
            </w:r>
            <w:r w:rsidRPr="0002301F">
              <w:rPr>
                <w:sz w:val="28"/>
                <w:szCs w:val="28"/>
              </w:rPr>
              <w:t>ОУ «СП</w:t>
            </w:r>
            <w:r>
              <w:rPr>
                <w:sz w:val="28"/>
                <w:szCs w:val="28"/>
              </w:rPr>
              <w:t>К</w:t>
            </w:r>
            <w:r w:rsidRPr="0002301F">
              <w:rPr>
                <w:sz w:val="28"/>
                <w:szCs w:val="28"/>
              </w:rPr>
              <w:t>»</w:t>
            </w:r>
          </w:p>
        </w:tc>
      </w:tr>
      <w:tr w:rsidR="004B055C" w:rsidRPr="0002301F" w:rsidTr="00E63A32">
        <w:tc>
          <w:tcPr>
            <w:tcW w:w="4928" w:type="dxa"/>
          </w:tcPr>
          <w:p w:rsidR="004B055C" w:rsidRPr="0002301F" w:rsidRDefault="004B055C" w:rsidP="009C753A"/>
        </w:tc>
        <w:tc>
          <w:tcPr>
            <w:tcW w:w="4786" w:type="dxa"/>
          </w:tcPr>
          <w:p w:rsidR="004B055C" w:rsidRPr="0002301F" w:rsidRDefault="004B055C" w:rsidP="009C753A">
            <w:pPr>
              <w:rPr>
                <w:sz w:val="28"/>
                <w:szCs w:val="28"/>
              </w:rPr>
            </w:pPr>
            <w:r w:rsidRPr="0002301F">
              <w:rPr>
                <w:sz w:val="28"/>
                <w:szCs w:val="28"/>
              </w:rPr>
              <w:t>Протокол № ______</w:t>
            </w:r>
          </w:p>
        </w:tc>
      </w:tr>
      <w:tr w:rsidR="004B055C" w:rsidRPr="0002301F" w:rsidTr="00E63A32">
        <w:tc>
          <w:tcPr>
            <w:tcW w:w="4928" w:type="dxa"/>
          </w:tcPr>
          <w:p w:rsidR="004B055C" w:rsidRPr="0002301F" w:rsidRDefault="004B055C" w:rsidP="009C753A">
            <w:pPr>
              <w:rPr>
                <w:sz w:val="28"/>
                <w:szCs w:val="28"/>
              </w:rPr>
            </w:pPr>
            <w:r w:rsidRPr="0002301F"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4786" w:type="dxa"/>
          </w:tcPr>
          <w:p w:rsidR="004B055C" w:rsidRPr="0002301F" w:rsidRDefault="004B055C" w:rsidP="009C753A">
            <w:pPr>
              <w:rPr>
                <w:sz w:val="28"/>
                <w:szCs w:val="28"/>
              </w:rPr>
            </w:pPr>
            <w:r w:rsidRPr="0002301F">
              <w:rPr>
                <w:sz w:val="28"/>
                <w:szCs w:val="28"/>
              </w:rPr>
              <w:t>от «___» _____________201</w:t>
            </w:r>
            <w:r>
              <w:rPr>
                <w:sz w:val="28"/>
                <w:szCs w:val="28"/>
              </w:rPr>
              <w:t>7</w:t>
            </w:r>
            <w:r w:rsidRPr="0002301F">
              <w:rPr>
                <w:sz w:val="28"/>
                <w:szCs w:val="28"/>
              </w:rPr>
              <w:t xml:space="preserve"> г.</w:t>
            </w:r>
          </w:p>
        </w:tc>
      </w:tr>
      <w:tr w:rsidR="004B055C" w:rsidRPr="0002301F" w:rsidTr="00E63A32">
        <w:tc>
          <w:tcPr>
            <w:tcW w:w="4928" w:type="dxa"/>
          </w:tcPr>
          <w:p w:rsidR="004B055C" w:rsidRPr="0002301F" w:rsidRDefault="004B055C" w:rsidP="009C753A">
            <w:pPr>
              <w:rPr>
                <w:sz w:val="28"/>
                <w:szCs w:val="28"/>
              </w:rPr>
            </w:pPr>
            <w:r w:rsidRPr="0002301F">
              <w:rPr>
                <w:sz w:val="28"/>
                <w:szCs w:val="28"/>
              </w:rPr>
              <w:t>от «___» _____________201</w:t>
            </w:r>
            <w:r>
              <w:rPr>
                <w:sz w:val="28"/>
                <w:szCs w:val="28"/>
              </w:rPr>
              <w:t>7</w:t>
            </w:r>
            <w:r w:rsidRPr="0002301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4B055C" w:rsidRPr="0002301F" w:rsidRDefault="004B055C" w:rsidP="009C753A">
            <w:pPr>
              <w:rPr>
                <w:sz w:val="28"/>
                <w:szCs w:val="28"/>
              </w:rPr>
            </w:pPr>
            <w:r w:rsidRPr="0002301F">
              <w:rPr>
                <w:sz w:val="28"/>
                <w:szCs w:val="28"/>
              </w:rPr>
              <w:t xml:space="preserve">Заместитель директора по </w:t>
            </w:r>
            <w:proofErr w:type="gramStart"/>
            <w:r w:rsidRPr="0002301F">
              <w:rPr>
                <w:sz w:val="28"/>
                <w:szCs w:val="28"/>
              </w:rPr>
              <w:t>учебной</w:t>
            </w:r>
            <w:proofErr w:type="gramEnd"/>
          </w:p>
        </w:tc>
      </w:tr>
      <w:tr w:rsidR="004B055C" w:rsidRPr="0002301F" w:rsidTr="00E63A32">
        <w:tc>
          <w:tcPr>
            <w:tcW w:w="4928" w:type="dxa"/>
          </w:tcPr>
          <w:p w:rsidR="004B055C" w:rsidRPr="0002301F" w:rsidRDefault="004B055C" w:rsidP="009C753A">
            <w:pPr>
              <w:widowControl w:val="0"/>
              <w:rPr>
                <w:sz w:val="28"/>
              </w:rPr>
            </w:pPr>
            <w:r w:rsidRPr="0002301F">
              <w:rPr>
                <w:sz w:val="28"/>
                <w:szCs w:val="28"/>
              </w:rPr>
              <w:t>Председатель: _____</w:t>
            </w:r>
            <w:r>
              <w:rPr>
                <w:sz w:val="28"/>
                <w:szCs w:val="28"/>
              </w:rPr>
              <w:t>__</w:t>
            </w:r>
            <w:proofErr w:type="spellStart"/>
            <w:r w:rsidR="004C21C0">
              <w:rPr>
                <w:sz w:val="28"/>
                <w:szCs w:val="28"/>
              </w:rPr>
              <w:t>Ю.В.Аржанова</w:t>
            </w:r>
            <w:proofErr w:type="spellEnd"/>
          </w:p>
          <w:p w:rsidR="004B055C" w:rsidRPr="0002301F" w:rsidRDefault="004B055C" w:rsidP="009C753A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B055C" w:rsidRPr="0002301F" w:rsidRDefault="004B055C" w:rsidP="009C753A">
            <w:pPr>
              <w:rPr>
                <w:sz w:val="28"/>
                <w:szCs w:val="28"/>
              </w:rPr>
            </w:pPr>
            <w:r w:rsidRPr="0002301F">
              <w:rPr>
                <w:sz w:val="28"/>
                <w:szCs w:val="28"/>
              </w:rPr>
              <w:t>работе:____________</w:t>
            </w:r>
            <w:proofErr w:type="spellStart"/>
            <w:r>
              <w:rPr>
                <w:sz w:val="28"/>
                <w:szCs w:val="28"/>
              </w:rPr>
              <w:t>В.Б.Кислинский</w:t>
            </w:r>
            <w:proofErr w:type="spellEnd"/>
          </w:p>
        </w:tc>
      </w:tr>
    </w:tbl>
    <w:p w:rsidR="005E2D80" w:rsidRPr="0002301F" w:rsidRDefault="005E2D80" w:rsidP="0002301F">
      <w:pPr>
        <w:ind w:firstLine="709"/>
        <w:jc w:val="both"/>
        <w:rPr>
          <w:sz w:val="28"/>
          <w:szCs w:val="28"/>
        </w:rPr>
      </w:pPr>
    </w:p>
    <w:p w:rsidR="005E2D80" w:rsidRPr="0002301F" w:rsidRDefault="005E2D80" w:rsidP="0002301F">
      <w:pPr>
        <w:ind w:firstLine="709"/>
        <w:jc w:val="both"/>
        <w:rPr>
          <w:sz w:val="28"/>
          <w:szCs w:val="28"/>
        </w:rPr>
      </w:pPr>
    </w:p>
    <w:p w:rsidR="005E2D80" w:rsidRPr="0002301F" w:rsidRDefault="005E2D80" w:rsidP="0002301F">
      <w:pPr>
        <w:ind w:firstLine="709"/>
        <w:jc w:val="both"/>
        <w:rPr>
          <w:sz w:val="28"/>
          <w:szCs w:val="28"/>
        </w:rPr>
      </w:pPr>
    </w:p>
    <w:p w:rsidR="005E2D80" w:rsidRPr="0002301F" w:rsidRDefault="005E2D80" w:rsidP="0002301F">
      <w:pPr>
        <w:ind w:firstLine="709"/>
        <w:jc w:val="both"/>
        <w:rPr>
          <w:sz w:val="28"/>
          <w:szCs w:val="28"/>
        </w:rPr>
      </w:pPr>
      <w:r w:rsidRPr="0002301F">
        <w:rPr>
          <w:sz w:val="28"/>
          <w:szCs w:val="28"/>
        </w:rPr>
        <w:t>Составитель:</w:t>
      </w:r>
      <w:r w:rsidR="00A57D2B">
        <w:rPr>
          <w:sz w:val="28"/>
          <w:szCs w:val="28"/>
        </w:rPr>
        <w:t xml:space="preserve"> </w:t>
      </w:r>
      <w:proofErr w:type="spellStart"/>
      <w:r w:rsidR="000D0DE1">
        <w:rPr>
          <w:sz w:val="28"/>
          <w:szCs w:val="28"/>
        </w:rPr>
        <w:t>ДонскаяГ</w:t>
      </w:r>
      <w:r w:rsidR="00267BDF">
        <w:rPr>
          <w:sz w:val="28"/>
          <w:szCs w:val="28"/>
        </w:rPr>
        <w:t>.</w:t>
      </w:r>
      <w:r w:rsidR="000D0DE1">
        <w:rPr>
          <w:sz w:val="28"/>
          <w:szCs w:val="28"/>
        </w:rPr>
        <w:t>В</w:t>
      </w:r>
      <w:proofErr w:type="spellEnd"/>
      <w:r w:rsidR="00267BDF">
        <w:rPr>
          <w:sz w:val="28"/>
          <w:szCs w:val="28"/>
        </w:rPr>
        <w:t>.</w:t>
      </w:r>
      <w:r w:rsidRPr="0002301F">
        <w:rPr>
          <w:sz w:val="28"/>
          <w:szCs w:val="28"/>
        </w:rPr>
        <w:t xml:space="preserve">, преподаватель </w:t>
      </w:r>
      <w:r w:rsidR="000D0DE1">
        <w:rPr>
          <w:sz w:val="28"/>
          <w:szCs w:val="28"/>
        </w:rPr>
        <w:t>общепрофессиональных дисциплин</w:t>
      </w:r>
      <w:r w:rsidR="00A57D2B">
        <w:rPr>
          <w:sz w:val="28"/>
          <w:szCs w:val="28"/>
        </w:rPr>
        <w:t xml:space="preserve"> </w:t>
      </w:r>
      <w:r w:rsidRPr="0002301F">
        <w:rPr>
          <w:sz w:val="28"/>
          <w:szCs w:val="28"/>
        </w:rPr>
        <w:t>ГБ</w:t>
      </w:r>
      <w:r w:rsidR="001F3641">
        <w:rPr>
          <w:sz w:val="28"/>
          <w:szCs w:val="28"/>
        </w:rPr>
        <w:t>П</w:t>
      </w:r>
      <w:r w:rsidRPr="0002301F">
        <w:rPr>
          <w:sz w:val="28"/>
          <w:szCs w:val="28"/>
        </w:rPr>
        <w:t>ОУ «СП</w:t>
      </w:r>
      <w:r w:rsidR="001F3641">
        <w:rPr>
          <w:sz w:val="28"/>
          <w:szCs w:val="28"/>
        </w:rPr>
        <w:t>К</w:t>
      </w:r>
      <w:r w:rsidRPr="0002301F">
        <w:rPr>
          <w:sz w:val="28"/>
          <w:szCs w:val="28"/>
        </w:rPr>
        <w:t xml:space="preserve">»  </w:t>
      </w:r>
    </w:p>
    <w:p w:rsidR="005E2D80" w:rsidRPr="0002301F" w:rsidRDefault="005E2D80" w:rsidP="0002301F">
      <w:pPr>
        <w:jc w:val="both"/>
        <w:rPr>
          <w:sz w:val="28"/>
          <w:szCs w:val="28"/>
        </w:rPr>
      </w:pPr>
    </w:p>
    <w:p w:rsidR="004B055C" w:rsidRDefault="005E2D80" w:rsidP="004B055C">
      <w:pPr>
        <w:ind w:firstLine="709"/>
        <w:jc w:val="both"/>
        <w:rPr>
          <w:sz w:val="28"/>
          <w:szCs w:val="28"/>
        </w:rPr>
      </w:pPr>
      <w:r w:rsidRPr="0002301F">
        <w:rPr>
          <w:sz w:val="28"/>
          <w:szCs w:val="28"/>
        </w:rPr>
        <w:t xml:space="preserve">Методические указания </w:t>
      </w:r>
      <w:r w:rsidR="00BE4DF1" w:rsidRPr="0002301F">
        <w:rPr>
          <w:sz w:val="28"/>
          <w:szCs w:val="28"/>
        </w:rPr>
        <w:t>по</w:t>
      </w:r>
      <w:r w:rsidRPr="0002301F">
        <w:rPr>
          <w:sz w:val="28"/>
          <w:szCs w:val="28"/>
        </w:rPr>
        <w:t xml:space="preserve"> выполнени</w:t>
      </w:r>
      <w:r w:rsidR="00BE4DF1" w:rsidRPr="0002301F">
        <w:rPr>
          <w:sz w:val="28"/>
          <w:szCs w:val="28"/>
        </w:rPr>
        <w:t>ю</w:t>
      </w:r>
      <w:r w:rsidRPr="0002301F">
        <w:rPr>
          <w:sz w:val="28"/>
          <w:szCs w:val="28"/>
        </w:rPr>
        <w:t xml:space="preserve"> внеаудиторной самостоятельной работы студентов являются частью </w:t>
      </w:r>
      <w:r w:rsidR="004B055C">
        <w:rPr>
          <w:sz w:val="28"/>
          <w:szCs w:val="28"/>
        </w:rPr>
        <w:t xml:space="preserve">программы подготовки специалистов среднего звена </w:t>
      </w:r>
      <w:r w:rsidR="004B055C" w:rsidRPr="0002301F">
        <w:rPr>
          <w:sz w:val="28"/>
          <w:szCs w:val="28"/>
        </w:rPr>
        <w:t>ГБ</w:t>
      </w:r>
      <w:r w:rsidR="004B055C">
        <w:rPr>
          <w:sz w:val="28"/>
          <w:szCs w:val="28"/>
        </w:rPr>
        <w:t>П</w:t>
      </w:r>
      <w:r w:rsidR="004B055C" w:rsidRPr="0002301F">
        <w:rPr>
          <w:sz w:val="28"/>
          <w:szCs w:val="28"/>
        </w:rPr>
        <w:t>ОУ «СП</w:t>
      </w:r>
      <w:r w:rsidR="004B055C">
        <w:rPr>
          <w:sz w:val="28"/>
          <w:szCs w:val="28"/>
        </w:rPr>
        <w:t>К</w:t>
      </w:r>
      <w:r w:rsidR="004B055C" w:rsidRPr="0002301F">
        <w:rPr>
          <w:sz w:val="28"/>
          <w:szCs w:val="28"/>
        </w:rPr>
        <w:t>» по специальност</w:t>
      </w:r>
      <w:r w:rsidR="004B055C">
        <w:rPr>
          <w:sz w:val="28"/>
          <w:szCs w:val="28"/>
        </w:rPr>
        <w:t xml:space="preserve">и </w:t>
      </w:r>
      <w:r w:rsidR="004C21C0" w:rsidRPr="004C21C0">
        <w:rPr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  <w:r w:rsidR="004B055C">
        <w:rPr>
          <w:sz w:val="28"/>
          <w:szCs w:val="28"/>
        </w:rPr>
        <w:t>.</w:t>
      </w:r>
    </w:p>
    <w:p w:rsidR="00765EFA" w:rsidRPr="0002301F" w:rsidRDefault="005E2D80" w:rsidP="0002301F">
      <w:pPr>
        <w:ind w:firstLine="709"/>
        <w:jc w:val="both"/>
        <w:rPr>
          <w:sz w:val="28"/>
          <w:szCs w:val="28"/>
        </w:rPr>
      </w:pPr>
      <w:r w:rsidRPr="0002301F">
        <w:rPr>
          <w:sz w:val="28"/>
          <w:szCs w:val="28"/>
        </w:rPr>
        <w:t xml:space="preserve">Методические указания по выполнению </w:t>
      </w:r>
      <w:r w:rsidR="00BE4DF1" w:rsidRPr="0002301F">
        <w:rPr>
          <w:sz w:val="28"/>
          <w:szCs w:val="28"/>
        </w:rPr>
        <w:t xml:space="preserve">внеаудиторной самостоятельной работы </w:t>
      </w:r>
      <w:r w:rsidRPr="0002301F">
        <w:rPr>
          <w:sz w:val="28"/>
          <w:szCs w:val="28"/>
        </w:rPr>
        <w:t>адресованы студентам очной формы обучения.</w:t>
      </w:r>
    </w:p>
    <w:p w:rsidR="00056DFC" w:rsidRPr="0002301F" w:rsidRDefault="005E2D80" w:rsidP="0002301F">
      <w:pPr>
        <w:ind w:firstLine="709"/>
        <w:jc w:val="both"/>
        <w:rPr>
          <w:sz w:val="28"/>
          <w:szCs w:val="28"/>
        </w:rPr>
      </w:pPr>
      <w:r w:rsidRPr="0002301F">
        <w:rPr>
          <w:sz w:val="28"/>
          <w:szCs w:val="28"/>
        </w:rPr>
        <w:t>Методические указания включают в себя</w:t>
      </w:r>
      <w:r w:rsidR="00056DFC" w:rsidRPr="0002301F">
        <w:rPr>
          <w:sz w:val="28"/>
          <w:szCs w:val="28"/>
        </w:rPr>
        <w:t xml:space="preserve"> различные виды </w:t>
      </w:r>
      <w:r w:rsidR="007B72E9" w:rsidRPr="0002301F">
        <w:rPr>
          <w:sz w:val="28"/>
          <w:szCs w:val="28"/>
        </w:rPr>
        <w:t xml:space="preserve">внеаудиторной </w:t>
      </w:r>
      <w:r w:rsidR="00056DFC" w:rsidRPr="0002301F">
        <w:rPr>
          <w:sz w:val="28"/>
          <w:szCs w:val="28"/>
        </w:rPr>
        <w:t>самостоятельной работы, указания по их выполнению, контрольные вопросы и формы контроля.</w:t>
      </w:r>
    </w:p>
    <w:p w:rsidR="001F230A" w:rsidRDefault="001F230A" w:rsidP="0002301F">
      <w:pPr>
        <w:rPr>
          <w:sz w:val="28"/>
          <w:szCs w:val="28"/>
        </w:rPr>
      </w:pPr>
    </w:p>
    <w:p w:rsidR="00F14C88" w:rsidRDefault="00F14C88" w:rsidP="0002301F">
      <w:pPr>
        <w:rPr>
          <w:sz w:val="28"/>
          <w:szCs w:val="28"/>
        </w:rPr>
      </w:pPr>
    </w:p>
    <w:p w:rsidR="00F14C88" w:rsidRDefault="00F14C8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C5A68" w:rsidRPr="0002301F" w:rsidRDefault="00FC5A68" w:rsidP="0002301F">
      <w:pPr>
        <w:jc w:val="center"/>
        <w:rPr>
          <w:b/>
          <w:sz w:val="28"/>
          <w:szCs w:val="28"/>
        </w:rPr>
      </w:pPr>
      <w:r w:rsidRPr="0002301F">
        <w:rPr>
          <w:b/>
          <w:sz w:val="28"/>
          <w:szCs w:val="28"/>
        </w:rPr>
        <w:lastRenderedPageBreak/>
        <w:t xml:space="preserve">Введение </w:t>
      </w:r>
    </w:p>
    <w:p w:rsidR="00FC5A68" w:rsidRPr="0002301F" w:rsidRDefault="00FC5A68" w:rsidP="0002301F">
      <w:pPr>
        <w:jc w:val="center"/>
        <w:rPr>
          <w:b/>
          <w:sz w:val="28"/>
          <w:szCs w:val="28"/>
        </w:rPr>
      </w:pPr>
    </w:p>
    <w:p w:rsidR="00FC5A68" w:rsidRPr="0002301F" w:rsidRDefault="00FC5A68" w:rsidP="0002301F">
      <w:pPr>
        <w:jc w:val="center"/>
        <w:rPr>
          <w:b/>
          <w:sz w:val="28"/>
          <w:szCs w:val="28"/>
        </w:rPr>
      </w:pPr>
      <w:r w:rsidRPr="0002301F">
        <w:rPr>
          <w:b/>
          <w:sz w:val="28"/>
          <w:szCs w:val="28"/>
        </w:rPr>
        <w:t>УВАЖАЕМЫЙ СТУДЕНТ!</w:t>
      </w:r>
    </w:p>
    <w:p w:rsidR="00FC5A68" w:rsidRPr="0002301F" w:rsidRDefault="00FC5A68" w:rsidP="0002301F">
      <w:pPr>
        <w:jc w:val="center"/>
        <w:rPr>
          <w:b/>
          <w:sz w:val="28"/>
          <w:szCs w:val="28"/>
        </w:rPr>
      </w:pPr>
    </w:p>
    <w:p w:rsidR="00FC5A68" w:rsidRPr="0002301F" w:rsidRDefault="00FC5A68" w:rsidP="0002301F">
      <w:pPr>
        <w:ind w:firstLine="709"/>
        <w:jc w:val="both"/>
        <w:rPr>
          <w:sz w:val="28"/>
          <w:szCs w:val="28"/>
        </w:rPr>
      </w:pPr>
      <w:r w:rsidRPr="0002301F">
        <w:rPr>
          <w:sz w:val="28"/>
          <w:szCs w:val="28"/>
        </w:rPr>
        <w:t xml:space="preserve">Методические указания </w:t>
      </w:r>
      <w:r w:rsidR="00E41DD5" w:rsidRPr="0002301F">
        <w:rPr>
          <w:sz w:val="28"/>
          <w:szCs w:val="28"/>
        </w:rPr>
        <w:t>по выполнению внеаудиторной самостоятельной работы</w:t>
      </w:r>
      <w:r w:rsidR="00CA37AF">
        <w:rPr>
          <w:sz w:val="28"/>
          <w:szCs w:val="28"/>
        </w:rPr>
        <w:t xml:space="preserve"> </w:t>
      </w:r>
      <w:r w:rsidRPr="0002301F">
        <w:rPr>
          <w:sz w:val="28"/>
          <w:szCs w:val="28"/>
        </w:rPr>
        <w:t xml:space="preserve">по дисциплине </w:t>
      </w:r>
      <w:r w:rsidR="00E60AA8">
        <w:rPr>
          <w:sz w:val="28"/>
          <w:szCs w:val="28"/>
        </w:rPr>
        <w:t>О</w:t>
      </w:r>
      <w:r w:rsidR="000D0DE1">
        <w:rPr>
          <w:sz w:val="28"/>
          <w:szCs w:val="28"/>
        </w:rPr>
        <w:t>П</w:t>
      </w:r>
      <w:r w:rsidR="00267BDF">
        <w:rPr>
          <w:sz w:val="28"/>
          <w:szCs w:val="28"/>
        </w:rPr>
        <w:t>.</w:t>
      </w:r>
      <w:r w:rsidR="004C21C0">
        <w:rPr>
          <w:sz w:val="28"/>
          <w:szCs w:val="28"/>
        </w:rPr>
        <w:t>09</w:t>
      </w:r>
      <w:r w:rsidR="00CA37AF">
        <w:rPr>
          <w:sz w:val="28"/>
          <w:szCs w:val="28"/>
        </w:rPr>
        <w:t xml:space="preserve"> </w:t>
      </w:r>
      <w:r w:rsidR="000D0DE1">
        <w:rPr>
          <w:sz w:val="28"/>
          <w:szCs w:val="28"/>
        </w:rPr>
        <w:t xml:space="preserve">Региональная экономика </w:t>
      </w:r>
      <w:r w:rsidRPr="0002301F">
        <w:rPr>
          <w:sz w:val="28"/>
          <w:szCs w:val="28"/>
        </w:rPr>
        <w:t>созданы Вам в помощь для работы.</w:t>
      </w:r>
    </w:p>
    <w:p w:rsidR="00FC5A68" w:rsidRPr="00267BDF" w:rsidRDefault="00FC5A68" w:rsidP="0002301F">
      <w:pPr>
        <w:ind w:firstLine="709"/>
        <w:jc w:val="both"/>
        <w:rPr>
          <w:color w:val="FF0000"/>
          <w:sz w:val="28"/>
          <w:szCs w:val="28"/>
        </w:rPr>
      </w:pPr>
      <w:r w:rsidRPr="0002301F">
        <w:rPr>
          <w:sz w:val="28"/>
          <w:szCs w:val="28"/>
        </w:rPr>
        <w:t>Приступая к выполнению внеаудиторной самостоятельной работы, Вы должны внимательно ознакомиться с требованиями к уровню Вашей подготовки в соответствии с федеральным государственнымстандарт</w:t>
      </w:r>
      <w:r w:rsidR="00E41DD5">
        <w:rPr>
          <w:sz w:val="28"/>
          <w:szCs w:val="28"/>
        </w:rPr>
        <w:t>ом среднего профессионального образования</w:t>
      </w:r>
      <w:r w:rsidR="00765EFA" w:rsidRPr="0002301F">
        <w:rPr>
          <w:sz w:val="28"/>
          <w:szCs w:val="28"/>
        </w:rPr>
        <w:t>.</w:t>
      </w:r>
    </w:p>
    <w:p w:rsidR="003A1D51" w:rsidRPr="007348B8" w:rsidRDefault="003A1D51" w:rsidP="004B055C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A1D51">
        <w:rPr>
          <w:sz w:val="28"/>
          <w:szCs w:val="28"/>
        </w:rPr>
        <w:t xml:space="preserve">В результате освоения дисциплины </w:t>
      </w:r>
      <w:r w:rsidR="00E60AA8">
        <w:rPr>
          <w:sz w:val="28"/>
          <w:szCs w:val="28"/>
        </w:rPr>
        <w:t>О</w:t>
      </w:r>
      <w:r w:rsidR="000D0DE1">
        <w:rPr>
          <w:sz w:val="28"/>
          <w:szCs w:val="28"/>
        </w:rPr>
        <w:t>П</w:t>
      </w:r>
      <w:r w:rsidR="00E60AA8">
        <w:rPr>
          <w:sz w:val="28"/>
          <w:szCs w:val="28"/>
        </w:rPr>
        <w:t>.</w:t>
      </w:r>
      <w:r w:rsidR="004C21C0">
        <w:rPr>
          <w:sz w:val="28"/>
          <w:szCs w:val="28"/>
        </w:rPr>
        <w:t>09</w:t>
      </w:r>
      <w:r w:rsidR="00CA37AF">
        <w:rPr>
          <w:sz w:val="28"/>
          <w:szCs w:val="28"/>
        </w:rPr>
        <w:t xml:space="preserve"> </w:t>
      </w:r>
      <w:r w:rsidR="000D0DE1">
        <w:rPr>
          <w:sz w:val="28"/>
          <w:szCs w:val="28"/>
        </w:rPr>
        <w:t>Региональная экономика</w:t>
      </w:r>
      <w:r w:rsidR="00CA37AF">
        <w:rPr>
          <w:sz w:val="28"/>
          <w:szCs w:val="28"/>
        </w:rPr>
        <w:t xml:space="preserve"> </w:t>
      </w:r>
      <w:r w:rsidR="00ED1214" w:rsidRPr="007348B8">
        <w:rPr>
          <w:sz w:val="28"/>
          <w:szCs w:val="28"/>
        </w:rPr>
        <w:t>Вы</w:t>
      </w:r>
      <w:r w:rsidRPr="007348B8">
        <w:rPr>
          <w:sz w:val="28"/>
          <w:szCs w:val="28"/>
        </w:rPr>
        <w:t xml:space="preserve"> должн</w:t>
      </w:r>
      <w:r w:rsidR="00ED1214" w:rsidRPr="007348B8">
        <w:rPr>
          <w:sz w:val="28"/>
          <w:szCs w:val="28"/>
        </w:rPr>
        <w:t>ы</w:t>
      </w:r>
      <w:r w:rsidRPr="007348B8">
        <w:rPr>
          <w:sz w:val="28"/>
          <w:szCs w:val="28"/>
        </w:rPr>
        <w:t>:</w:t>
      </w:r>
    </w:p>
    <w:p w:rsidR="007348B8" w:rsidRPr="007348B8" w:rsidRDefault="007348B8" w:rsidP="004B055C">
      <w:pPr>
        <w:widowControl w:val="0"/>
        <w:ind w:firstLine="709"/>
        <w:jc w:val="both"/>
        <w:rPr>
          <w:sz w:val="28"/>
          <w:szCs w:val="28"/>
        </w:rPr>
      </w:pPr>
      <w:r w:rsidRPr="007348B8">
        <w:rPr>
          <w:sz w:val="28"/>
          <w:szCs w:val="28"/>
        </w:rPr>
        <w:t>уметь:</w:t>
      </w:r>
    </w:p>
    <w:p w:rsidR="007348B8" w:rsidRPr="007348B8" w:rsidRDefault="000D0DE1" w:rsidP="00A5311F">
      <w:pPr>
        <w:pStyle w:val="a6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выявлять основные факторы размещения различных отраслей экономики;</w:t>
      </w:r>
    </w:p>
    <w:p w:rsidR="007348B8" w:rsidRPr="000D0DE1" w:rsidRDefault="000D0DE1" w:rsidP="00A5311F">
      <w:pPr>
        <w:pStyle w:val="a6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E1">
        <w:rPr>
          <w:rFonts w:ascii="Times New Roman" w:hAnsi="Times New Roman" w:cs="Times New Roman"/>
          <w:sz w:val="28"/>
          <w:szCs w:val="28"/>
        </w:rPr>
        <w:t>работать со статистической информацией, характеризующей тип и текущее состояние региональной экономики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48B8" w:rsidRPr="007348B8" w:rsidRDefault="000D0DE1" w:rsidP="00A5311F">
      <w:pPr>
        <w:pStyle w:val="a6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анализ и оценку социально-экономического положения в регионе</w:t>
      </w:r>
      <w:r w:rsidR="007348B8" w:rsidRPr="007348B8">
        <w:rPr>
          <w:rFonts w:ascii="Times New Roman" w:hAnsi="Times New Roman" w:cs="Times New Roman"/>
          <w:sz w:val="28"/>
          <w:szCs w:val="28"/>
        </w:rPr>
        <w:t>;</w:t>
      </w:r>
    </w:p>
    <w:p w:rsidR="007348B8" w:rsidRDefault="000D0DE1" w:rsidP="00A5311F">
      <w:pPr>
        <w:pStyle w:val="a6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оценивать проблемные ситуации, возникающие в региональных экономических системах, выявлять приоритеты регионального развития</w:t>
      </w:r>
      <w:r w:rsidR="007348B8" w:rsidRPr="007348B8">
        <w:rPr>
          <w:rFonts w:ascii="Times New Roman" w:hAnsi="Times New Roman" w:cs="Times New Roman"/>
          <w:sz w:val="28"/>
          <w:szCs w:val="28"/>
        </w:rPr>
        <w:t>;</w:t>
      </w:r>
    </w:p>
    <w:p w:rsidR="004B055C" w:rsidRDefault="004B055C" w:rsidP="004B055C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знать:</w:t>
      </w:r>
    </w:p>
    <w:p w:rsidR="004B055C" w:rsidRPr="00E342DC" w:rsidRDefault="004B055C" w:rsidP="00A5311F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теоретические основы управления региональной экономики;</w:t>
      </w:r>
    </w:p>
    <w:p w:rsidR="004B055C" w:rsidRPr="00E342DC" w:rsidRDefault="004B055C" w:rsidP="00A5311F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DC">
        <w:rPr>
          <w:rFonts w:ascii="Times New Roman" w:eastAsia="Times New Roman" w:hAnsi="Times New Roman" w:cs="Times New Roman"/>
          <w:spacing w:val="-8"/>
          <w:sz w:val="28"/>
          <w:szCs w:val="28"/>
        </w:rPr>
        <w:t>структуру теорий региональной экономики, их место в системе экономических знаний;</w:t>
      </w:r>
    </w:p>
    <w:p w:rsidR="004B055C" w:rsidRDefault="004B055C" w:rsidP="00A5311F">
      <w:pPr>
        <w:pStyle w:val="a6"/>
        <w:widowControl w:val="0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E9F">
        <w:rPr>
          <w:rFonts w:ascii="Times New Roman" w:eastAsia="Times New Roman" w:hAnsi="Times New Roman" w:cs="Times New Roman"/>
          <w:spacing w:val="-8"/>
          <w:sz w:val="28"/>
          <w:szCs w:val="28"/>
        </w:rPr>
        <w:t>систему показателей развития экономики региона;</w:t>
      </w:r>
    </w:p>
    <w:p w:rsidR="004B055C" w:rsidRPr="00A26E9F" w:rsidRDefault="004B055C" w:rsidP="00A5311F">
      <w:pPr>
        <w:pStyle w:val="a6"/>
        <w:widowControl w:val="0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E9F">
        <w:rPr>
          <w:rFonts w:ascii="Times New Roman" w:hAnsi="Times New Roman" w:cs="Times New Roman"/>
          <w:sz w:val="28"/>
          <w:szCs w:val="28"/>
        </w:rPr>
        <w:t xml:space="preserve">приемы разработки и внедрения механизмов и методов регионального управления в практику регионального развития и направления инновационного развития. </w:t>
      </w:r>
    </w:p>
    <w:p w:rsidR="004B055C" w:rsidRDefault="004B055C" w:rsidP="004B055C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5FA">
        <w:rPr>
          <w:rFonts w:ascii="Times New Roman" w:hAnsi="Times New Roman" w:cs="Times New Roman"/>
          <w:sz w:val="28"/>
          <w:szCs w:val="28"/>
        </w:rPr>
        <w:t>Внеаудиторная самостоятельная работа направлена овладение профессиональными компетенциями (ПК):</w:t>
      </w:r>
    </w:p>
    <w:p w:rsidR="00CA37AF" w:rsidRDefault="00CA37AF" w:rsidP="00CA37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4</w:t>
      </w:r>
      <w:r w:rsidRPr="00D30C29">
        <w:rPr>
          <w:sz w:val="28"/>
          <w:szCs w:val="28"/>
        </w:rPr>
        <w:t xml:space="preserve">.1. </w:t>
      </w:r>
      <w:r>
        <w:rPr>
          <w:sz w:val="28"/>
          <w:szCs w:val="28"/>
        </w:rPr>
        <w:t>О</w:t>
      </w:r>
      <w:r w:rsidRPr="00D30C29">
        <w:rPr>
          <w:sz w:val="28"/>
          <w:szCs w:val="28"/>
        </w:rPr>
        <w:t xml:space="preserve">рганизовывать </w:t>
      </w:r>
      <w:r>
        <w:rPr>
          <w:sz w:val="28"/>
          <w:szCs w:val="28"/>
        </w:rPr>
        <w:t xml:space="preserve">работу производственного подразделения. </w:t>
      </w:r>
    </w:p>
    <w:p w:rsidR="004B055C" w:rsidRPr="00BB5C5C" w:rsidRDefault="004C21C0" w:rsidP="004B055C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C0">
        <w:rPr>
          <w:rFonts w:ascii="Times New Roman" w:hAnsi="Times New Roman" w:cs="Times New Roman"/>
          <w:sz w:val="28"/>
          <w:szCs w:val="28"/>
        </w:rPr>
        <w:t>ПК 4.3. Участвовать в расчетах основных технико-экономических показателей.</w:t>
      </w:r>
    </w:p>
    <w:p w:rsidR="003A1D51" w:rsidRPr="003A1D51" w:rsidRDefault="003A1D51" w:rsidP="004B055C">
      <w:pPr>
        <w:widowControl w:val="0"/>
        <w:ind w:firstLine="709"/>
        <w:jc w:val="both"/>
        <w:rPr>
          <w:sz w:val="28"/>
          <w:szCs w:val="28"/>
        </w:rPr>
      </w:pPr>
      <w:r w:rsidRPr="003A1D51">
        <w:rPr>
          <w:sz w:val="28"/>
          <w:szCs w:val="28"/>
        </w:rPr>
        <w:t xml:space="preserve">В процессе </w:t>
      </w:r>
      <w:r>
        <w:rPr>
          <w:sz w:val="28"/>
          <w:szCs w:val="28"/>
        </w:rPr>
        <w:t xml:space="preserve">выполнения </w:t>
      </w:r>
      <w:r w:rsidRPr="0002301F">
        <w:rPr>
          <w:sz w:val="28"/>
          <w:szCs w:val="28"/>
        </w:rPr>
        <w:t>внеаудиторной самостоятельной работы</w:t>
      </w:r>
      <w:r w:rsidR="00204646">
        <w:rPr>
          <w:sz w:val="28"/>
          <w:szCs w:val="28"/>
        </w:rPr>
        <w:t xml:space="preserve"> </w:t>
      </w:r>
      <w:r w:rsidR="00ED1214" w:rsidRPr="00ED1214">
        <w:rPr>
          <w:sz w:val="28"/>
          <w:szCs w:val="28"/>
        </w:rPr>
        <w:t>у</w:t>
      </w:r>
      <w:r w:rsidR="00204646">
        <w:rPr>
          <w:sz w:val="28"/>
          <w:szCs w:val="28"/>
        </w:rPr>
        <w:t xml:space="preserve"> </w:t>
      </w:r>
      <w:bookmarkStart w:id="0" w:name="_GoBack"/>
      <w:bookmarkEnd w:id="0"/>
      <w:r w:rsidR="00ED1214">
        <w:rPr>
          <w:sz w:val="28"/>
          <w:szCs w:val="28"/>
        </w:rPr>
        <w:t xml:space="preserve">Вас </w:t>
      </w:r>
      <w:r w:rsidRPr="003A1D51">
        <w:rPr>
          <w:sz w:val="28"/>
          <w:szCs w:val="28"/>
        </w:rPr>
        <w:t xml:space="preserve">должны </w:t>
      </w:r>
      <w:r w:rsidR="00ED1214">
        <w:rPr>
          <w:sz w:val="28"/>
          <w:szCs w:val="28"/>
        </w:rPr>
        <w:t>быть с</w:t>
      </w:r>
      <w:r w:rsidRPr="003A1D51">
        <w:rPr>
          <w:sz w:val="28"/>
          <w:szCs w:val="28"/>
        </w:rPr>
        <w:t>формирова</w:t>
      </w:r>
      <w:r w:rsidR="00ED1214">
        <w:rPr>
          <w:sz w:val="28"/>
          <w:szCs w:val="28"/>
        </w:rPr>
        <w:t>ны</w:t>
      </w:r>
      <w:r w:rsidRPr="003A1D51">
        <w:rPr>
          <w:sz w:val="28"/>
          <w:szCs w:val="28"/>
        </w:rPr>
        <w:t xml:space="preserve"> общие компетенции (</w:t>
      </w:r>
      <w:proofErr w:type="gramStart"/>
      <w:r w:rsidRPr="003A1D51">
        <w:rPr>
          <w:sz w:val="28"/>
          <w:szCs w:val="28"/>
        </w:rPr>
        <w:t>ОК</w:t>
      </w:r>
      <w:proofErr w:type="gramEnd"/>
      <w:r w:rsidRPr="003A1D51">
        <w:rPr>
          <w:sz w:val="28"/>
          <w:szCs w:val="28"/>
        </w:rPr>
        <w:t>):</w:t>
      </w:r>
    </w:p>
    <w:p w:rsidR="00870562" w:rsidRPr="00870562" w:rsidRDefault="00870562" w:rsidP="00870562">
      <w:pPr>
        <w:shd w:val="clear" w:color="auto" w:fill="FFFFFF"/>
        <w:ind w:firstLine="709"/>
        <w:jc w:val="both"/>
        <w:rPr>
          <w:sz w:val="28"/>
          <w:szCs w:val="28"/>
        </w:rPr>
      </w:pPr>
      <w:r w:rsidRPr="00870562">
        <w:rPr>
          <w:sz w:val="28"/>
          <w:szCs w:val="28"/>
        </w:rPr>
        <w:t>ОК 2. Организовывать собственную деятельность, выбирать типовые методы решения профессиональных задач, оценивать их эффективность и качество.</w:t>
      </w:r>
    </w:p>
    <w:p w:rsidR="00870562" w:rsidRPr="00870562" w:rsidRDefault="00870562" w:rsidP="00870562">
      <w:pPr>
        <w:shd w:val="clear" w:color="auto" w:fill="FFFFFF"/>
        <w:ind w:firstLine="709"/>
        <w:jc w:val="both"/>
        <w:rPr>
          <w:sz w:val="28"/>
          <w:szCs w:val="28"/>
        </w:rPr>
      </w:pPr>
      <w:r w:rsidRPr="00870562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870562" w:rsidRPr="00870562" w:rsidRDefault="00870562" w:rsidP="00870562">
      <w:pPr>
        <w:shd w:val="clear" w:color="auto" w:fill="FFFFFF"/>
        <w:ind w:firstLine="709"/>
        <w:jc w:val="both"/>
        <w:rPr>
          <w:sz w:val="28"/>
          <w:szCs w:val="28"/>
        </w:rPr>
      </w:pPr>
      <w:r w:rsidRPr="00870562">
        <w:rPr>
          <w:sz w:val="28"/>
          <w:szCs w:val="28"/>
        </w:rPr>
        <w:lastRenderedPageBreak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70562" w:rsidRPr="00870562" w:rsidRDefault="00870562" w:rsidP="00870562">
      <w:pPr>
        <w:shd w:val="clear" w:color="auto" w:fill="FFFFFF"/>
        <w:ind w:firstLine="709"/>
        <w:jc w:val="both"/>
        <w:rPr>
          <w:sz w:val="28"/>
          <w:szCs w:val="28"/>
        </w:rPr>
      </w:pPr>
      <w:r w:rsidRPr="00870562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870562" w:rsidRPr="00870562" w:rsidRDefault="00870562" w:rsidP="00870562">
      <w:pPr>
        <w:shd w:val="clear" w:color="auto" w:fill="FFFFFF"/>
        <w:ind w:firstLine="709"/>
        <w:jc w:val="both"/>
        <w:rPr>
          <w:sz w:val="28"/>
          <w:szCs w:val="28"/>
        </w:rPr>
      </w:pPr>
      <w:r w:rsidRPr="00870562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70562" w:rsidRPr="00870562" w:rsidRDefault="00870562" w:rsidP="00870562">
      <w:pPr>
        <w:shd w:val="clear" w:color="auto" w:fill="FFFFFF"/>
        <w:ind w:firstLine="709"/>
        <w:jc w:val="both"/>
        <w:rPr>
          <w:sz w:val="28"/>
          <w:szCs w:val="28"/>
        </w:rPr>
      </w:pPr>
      <w:r w:rsidRPr="00870562">
        <w:rPr>
          <w:sz w:val="28"/>
          <w:szCs w:val="28"/>
        </w:rPr>
        <w:t>ОК 9. Ориентировать</w:t>
      </w:r>
      <w:r w:rsidR="00072C7B">
        <w:rPr>
          <w:sz w:val="28"/>
          <w:szCs w:val="28"/>
        </w:rPr>
        <w:t>ся</w:t>
      </w:r>
      <w:r w:rsidRPr="00870562">
        <w:rPr>
          <w:sz w:val="28"/>
          <w:szCs w:val="28"/>
        </w:rPr>
        <w:t xml:space="preserve"> в условиях частой смены технологий в профессиональной деятельности.</w:t>
      </w:r>
    </w:p>
    <w:p w:rsidR="00CA58A3" w:rsidRPr="0002301F" w:rsidRDefault="00CA58A3" w:rsidP="00CA58A3">
      <w:pPr>
        <w:shd w:val="clear" w:color="auto" w:fill="FFFFFF"/>
        <w:ind w:firstLine="709"/>
        <w:jc w:val="both"/>
        <w:rPr>
          <w:sz w:val="28"/>
          <w:szCs w:val="28"/>
        </w:rPr>
      </w:pPr>
      <w:r w:rsidRPr="00F14C88">
        <w:rPr>
          <w:sz w:val="28"/>
          <w:szCs w:val="28"/>
        </w:rPr>
        <w:t>Перед выполнением внеаудиторной самостоят</w:t>
      </w:r>
      <w:r w:rsidRPr="0002301F">
        <w:rPr>
          <w:sz w:val="28"/>
          <w:szCs w:val="28"/>
        </w:rPr>
        <w:t>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литературы.</w:t>
      </w:r>
    </w:p>
    <w:p w:rsidR="00FC5A68" w:rsidRPr="0002301F" w:rsidRDefault="00FC5A68" w:rsidP="0002301F">
      <w:pPr>
        <w:ind w:firstLine="709"/>
        <w:jc w:val="both"/>
        <w:rPr>
          <w:sz w:val="28"/>
          <w:szCs w:val="28"/>
        </w:rPr>
      </w:pPr>
      <w:r w:rsidRPr="0002301F">
        <w:rPr>
          <w:sz w:val="28"/>
          <w:szCs w:val="28"/>
        </w:rPr>
        <w:t>Все задания внеаудиторной самостоятельной работы Вы должны выполнять в соответствии с инструкцией, анализировать полученные результаты по приведенной методике.</w:t>
      </w:r>
    </w:p>
    <w:p w:rsidR="00FC5A68" w:rsidRPr="00F14C88" w:rsidRDefault="00FC5A68" w:rsidP="0002301F">
      <w:pPr>
        <w:ind w:firstLine="709"/>
        <w:jc w:val="both"/>
        <w:rPr>
          <w:sz w:val="28"/>
          <w:szCs w:val="28"/>
        </w:rPr>
      </w:pPr>
      <w:r w:rsidRPr="00F14C88">
        <w:rPr>
          <w:sz w:val="28"/>
          <w:szCs w:val="28"/>
        </w:rPr>
        <w:t>Отчет о выполнении внеаудиторной самостоятельной работы Вы должны выполнить по приведенному алгоритму.</w:t>
      </w:r>
    </w:p>
    <w:p w:rsidR="00FC5A68" w:rsidRPr="0002301F" w:rsidRDefault="00FC5A68" w:rsidP="0002301F">
      <w:pPr>
        <w:ind w:firstLine="709"/>
        <w:jc w:val="both"/>
        <w:rPr>
          <w:sz w:val="28"/>
          <w:szCs w:val="28"/>
        </w:rPr>
      </w:pPr>
    </w:p>
    <w:p w:rsidR="00FC5A68" w:rsidRPr="0002301F" w:rsidRDefault="00FC5A68" w:rsidP="0002301F">
      <w:pPr>
        <w:ind w:firstLine="709"/>
        <w:jc w:val="both"/>
        <w:rPr>
          <w:sz w:val="28"/>
          <w:szCs w:val="28"/>
        </w:rPr>
      </w:pPr>
      <w:r w:rsidRPr="0002301F">
        <w:rPr>
          <w:b/>
          <w:sz w:val="28"/>
          <w:szCs w:val="28"/>
          <w:u w:val="single"/>
        </w:rPr>
        <w:t>Внимание!</w:t>
      </w:r>
      <w:r w:rsidRPr="0002301F">
        <w:rPr>
          <w:sz w:val="28"/>
          <w:szCs w:val="28"/>
        </w:rPr>
        <w:t xml:space="preserve">Если в процессе </w:t>
      </w:r>
      <w:r w:rsidR="00E41DD5">
        <w:rPr>
          <w:sz w:val="28"/>
          <w:szCs w:val="28"/>
        </w:rPr>
        <w:t>выполнения</w:t>
      </w:r>
      <w:r w:rsidRPr="0002301F">
        <w:rPr>
          <w:sz w:val="28"/>
          <w:szCs w:val="28"/>
        </w:rPr>
        <w:t xml:space="preserve"> внеаудиторной самостоятельной работы у Вас возникают вопросы, разрешить которые самостоятельно не удается, необходимо обратиться к преподавателю для получения разъяснений или указаний в дни проведения дополнительных занятий. </w:t>
      </w:r>
    </w:p>
    <w:p w:rsidR="00FC5A68" w:rsidRPr="0002301F" w:rsidRDefault="00FC5A68" w:rsidP="0002301F">
      <w:pPr>
        <w:ind w:firstLine="709"/>
        <w:jc w:val="both"/>
        <w:rPr>
          <w:sz w:val="28"/>
          <w:szCs w:val="28"/>
        </w:rPr>
      </w:pPr>
      <w:r w:rsidRPr="0002301F">
        <w:rPr>
          <w:sz w:val="28"/>
          <w:szCs w:val="28"/>
        </w:rPr>
        <w:t>Время проведения дополнительных занятий можно узнать у преподавателя или посмотреть на двери его кабинета.</w:t>
      </w:r>
    </w:p>
    <w:p w:rsidR="00FC5A68" w:rsidRPr="0002301F" w:rsidRDefault="00E65D77" w:rsidP="0002301F">
      <w:pPr>
        <w:tabs>
          <w:tab w:val="left" w:pos="7215"/>
        </w:tabs>
        <w:ind w:firstLine="709"/>
        <w:rPr>
          <w:sz w:val="28"/>
          <w:szCs w:val="28"/>
        </w:rPr>
      </w:pPr>
      <w:r w:rsidRPr="0002301F">
        <w:rPr>
          <w:sz w:val="28"/>
          <w:szCs w:val="28"/>
        </w:rPr>
        <w:tab/>
      </w:r>
    </w:p>
    <w:p w:rsidR="00FC5A68" w:rsidRPr="0002301F" w:rsidRDefault="00FC5A68" w:rsidP="0002301F">
      <w:pPr>
        <w:jc w:val="center"/>
        <w:rPr>
          <w:sz w:val="28"/>
          <w:szCs w:val="28"/>
        </w:rPr>
      </w:pPr>
    </w:p>
    <w:p w:rsidR="00FC5A68" w:rsidRPr="0002301F" w:rsidRDefault="00FC5A68" w:rsidP="0002301F">
      <w:pPr>
        <w:jc w:val="center"/>
        <w:rPr>
          <w:b/>
          <w:sz w:val="28"/>
          <w:szCs w:val="28"/>
        </w:rPr>
      </w:pPr>
      <w:r w:rsidRPr="0002301F">
        <w:rPr>
          <w:b/>
          <w:sz w:val="28"/>
          <w:szCs w:val="28"/>
        </w:rPr>
        <w:t>Желаем Вам успехов!!!</w:t>
      </w:r>
    </w:p>
    <w:p w:rsidR="00FC5A68" w:rsidRPr="0002301F" w:rsidRDefault="00FC5A68" w:rsidP="0002301F">
      <w:pPr>
        <w:jc w:val="center"/>
        <w:rPr>
          <w:sz w:val="28"/>
          <w:szCs w:val="28"/>
        </w:rPr>
      </w:pPr>
    </w:p>
    <w:p w:rsidR="00BE4DF1" w:rsidRPr="0002301F" w:rsidRDefault="00BE4DF1" w:rsidP="0002301F">
      <w:pPr>
        <w:rPr>
          <w:sz w:val="28"/>
          <w:szCs w:val="28"/>
        </w:rPr>
      </w:pPr>
    </w:p>
    <w:p w:rsidR="00FC5A68" w:rsidRPr="0002301F" w:rsidRDefault="00FC5A68" w:rsidP="0002301F">
      <w:pPr>
        <w:rPr>
          <w:sz w:val="28"/>
          <w:szCs w:val="28"/>
        </w:rPr>
      </w:pPr>
    </w:p>
    <w:p w:rsidR="00876F33" w:rsidRPr="0002301F" w:rsidRDefault="00876F33" w:rsidP="0002301F">
      <w:pPr>
        <w:rPr>
          <w:sz w:val="28"/>
          <w:szCs w:val="28"/>
        </w:rPr>
      </w:pPr>
      <w:r w:rsidRPr="0002301F">
        <w:rPr>
          <w:sz w:val="28"/>
          <w:szCs w:val="28"/>
        </w:rPr>
        <w:br w:type="page"/>
      </w:r>
    </w:p>
    <w:p w:rsidR="00FC5A68" w:rsidRPr="007E1849" w:rsidRDefault="00765EFA" w:rsidP="0002301F">
      <w:pPr>
        <w:jc w:val="center"/>
        <w:rPr>
          <w:b/>
          <w:sz w:val="28"/>
          <w:szCs w:val="28"/>
        </w:rPr>
      </w:pPr>
      <w:r w:rsidRPr="007E1849">
        <w:rPr>
          <w:b/>
          <w:sz w:val="28"/>
          <w:szCs w:val="28"/>
        </w:rPr>
        <w:lastRenderedPageBreak/>
        <w:t>Тематический план</w:t>
      </w:r>
    </w:p>
    <w:tbl>
      <w:tblPr>
        <w:tblW w:w="955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1276"/>
        <w:gridCol w:w="2891"/>
        <w:gridCol w:w="1417"/>
      </w:tblGrid>
      <w:tr w:rsidR="00163AC1" w:rsidRPr="004B1E70" w:rsidTr="00163AC1">
        <w:trPr>
          <w:trHeight w:val="1085"/>
        </w:trPr>
        <w:tc>
          <w:tcPr>
            <w:tcW w:w="3970" w:type="dxa"/>
            <w:tcBorders>
              <w:top w:val="single" w:sz="4" w:space="0" w:color="auto"/>
            </w:tcBorders>
            <w:vAlign w:val="center"/>
          </w:tcPr>
          <w:p w:rsidR="00163AC1" w:rsidRPr="004B1E70" w:rsidRDefault="00163AC1" w:rsidP="00163AC1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02301F">
              <w:rPr>
                <w:b/>
              </w:rPr>
              <w:t>Наименование раздела и темы</w:t>
            </w:r>
          </w:p>
        </w:tc>
        <w:tc>
          <w:tcPr>
            <w:tcW w:w="1276" w:type="dxa"/>
            <w:vAlign w:val="center"/>
          </w:tcPr>
          <w:p w:rsidR="00163AC1" w:rsidRPr="004B1E70" w:rsidRDefault="00163AC1" w:rsidP="00163AC1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02301F">
              <w:rPr>
                <w:b/>
              </w:rPr>
              <w:t xml:space="preserve">Кол-во часов на </w:t>
            </w:r>
            <w:proofErr w:type="spellStart"/>
            <w:r>
              <w:rPr>
                <w:b/>
              </w:rPr>
              <w:t>внеауд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 w:rsidRPr="0002301F">
              <w:rPr>
                <w:b/>
              </w:rPr>
              <w:t>сам</w:t>
            </w:r>
            <w:proofErr w:type="gramStart"/>
            <w:r w:rsidRPr="0002301F">
              <w:rPr>
                <w:b/>
              </w:rPr>
              <w:t>.р</w:t>
            </w:r>
            <w:proofErr w:type="gramEnd"/>
            <w:r w:rsidRPr="0002301F">
              <w:rPr>
                <w:b/>
              </w:rPr>
              <w:t>аб</w:t>
            </w:r>
            <w:proofErr w:type="spellEnd"/>
            <w:r w:rsidRPr="0002301F">
              <w:rPr>
                <w:b/>
              </w:rPr>
              <w:t>.</w:t>
            </w:r>
          </w:p>
        </w:tc>
        <w:tc>
          <w:tcPr>
            <w:tcW w:w="2891" w:type="dxa"/>
            <w:tcBorders>
              <w:right w:val="single" w:sz="4" w:space="0" w:color="auto"/>
            </w:tcBorders>
            <w:vAlign w:val="center"/>
          </w:tcPr>
          <w:p w:rsidR="00163AC1" w:rsidRPr="004B1E70" w:rsidRDefault="00163AC1" w:rsidP="00163AC1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E41DD5">
              <w:rPr>
                <w:b/>
              </w:rPr>
              <w:t>Вид внеаудиторной самостоятельной работы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63AC1" w:rsidRPr="004B1E70" w:rsidRDefault="00163AC1" w:rsidP="00163AC1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02301F">
              <w:rPr>
                <w:b/>
              </w:rPr>
              <w:t>Форма контроля</w:t>
            </w:r>
          </w:p>
        </w:tc>
      </w:tr>
      <w:tr w:rsidR="0074163E" w:rsidRPr="007B2A02" w:rsidTr="00163AC1">
        <w:tc>
          <w:tcPr>
            <w:tcW w:w="3970" w:type="dxa"/>
          </w:tcPr>
          <w:p w:rsidR="0074163E" w:rsidRPr="007B2A02" w:rsidRDefault="0074163E" w:rsidP="00681DCA">
            <w:pPr>
              <w:jc w:val="both"/>
              <w:rPr>
                <w:lang w:eastAsia="ar-SA"/>
              </w:rPr>
            </w:pPr>
            <w:r w:rsidRPr="007B2A02">
              <w:rPr>
                <w:lang w:eastAsia="ar-SA"/>
              </w:rPr>
              <w:t xml:space="preserve">Тема 1 </w:t>
            </w:r>
            <w:r w:rsidR="00681DCA">
              <w:rPr>
                <w:lang w:eastAsia="ar-SA"/>
              </w:rPr>
              <w:t>Методологические основы региональной экономики</w:t>
            </w:r>
          </w:p>
        </w:tc>
        <w:tc>
          <w:tcPr>
            <w:tcW w:w="1276" w:type="dxa"/>
          </w:tcPr>
          <w:p w:rsidR="0074163E" w:rsidRPr="007B2A02" w:rsidRDefault="00CA77BF" w:rsidP="004B1E70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891" w:type="dxa"/>
          </w:tcPr>
          <w:p w:rsidR="0074163E" w:rsidRDefault="00681DCA" w:rsidP="009801F8">
            <w:pPr>
              <w:contextualSpacing/>
              <w:jc w:val="both"/>
            </w:pPr>
            <w:r>
              <w:t>Ответы на вопросы</w:t>
            </w:r>
            <w:r w:rsidR="00072C7B">
              <w:t>.</w:t>
            </w:r>
          </w:p>
          <w:p w:rsidR="0074163E" w:rsidRDefault="0074163E" w:rsidP="009801F8">
            <w:pPr>
              <w:tabs>
                <w:tab w:val="left" w:pos="0"/>
              </w:tabs>
              <w:contextualSpacing/>
              <w:jc w:val="both"/>
            </w:pPr>
            <w:r w:rsidRPr="007B2A02">
              <w:t>Подготовка сообщения</w:t>
            </w:r>
            <w:r w:rsidR="00072C7B">
              <w:t>.</w:t>
            </w:r>
          </w:p>
          <w:p w:rsidR="00E60AA8" w:rsidRPr="007B2A02" w:rsidRDefault="009F14D0" w:rsidP="009801F8">
            <w:pPr>
              <w:tabs>
                <w:tab w:val="left" w:pos="0"/>
              </w:tabs>
              <w:contextualSpacing/>
              <w:jc w:val="both"/>
            </w:pPr>
            <w:r>
              <w:t>Заполнение таблицы</w:t>
            </w:r>
            <w:r w:rsidR="00072C7B">
              <w:t>.</w:t>
            </w:r>
          </w:p>
        </w:tc>
        <w:tc>
          <w:tcPr>
            <w:tcW w:w="1417" w:type="dxa"/>
          </w:tcPr>
          <w:p w:rsidR="0074163E" w:rsidRPr="007B2A02" w:rsidRDefault="00072C7B" w:rsidP="0074163E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Ответ на занятии</w:t>
            </w:r>
          </w:p>
          <w:p w:rsidR="00E60AA8" w:rsidRPr="007B2A02" w:rsidRDefault="00E60AA8" w:rsidP="009801F8">
            <w:pPr>
              <w:widowControl w:val="0"/>
              <w:rPr>
                <w:rFonts w:eastAsia="Calibri"/>
                <w:lang w:eastAsia="en-US"/>
              </w:rPr>
            </w:pPr>
          </w:p>
        </w:tc>
      </w:tr>
      <w:tr w:rsidR="0074163E" w:rsidRPr="007B2A02" w:rsidTr="00163AC1">
        <w:tc>
          <w:tcPr>
            <w:tcW w:w="3970" w:type="dxa"/>
          </w:tcPr>
          <w:p w:rsidR="0074163E" w:rsidRPr="007B2A02" w:rsidRDefault="0074163E" w:rsidP="00681DCA">
            <w:pPr>
              <w:widowControl w:val="0"/>
              <w:snapToGrid w:val="0"/>
              <w:ind w:right="141"/>
              <w:jc w:val="both"/>
              <w:rPr>
                <w:lang w:eastAsia="ar-SA"/>
              </w:rPr>
            </w:pPr>
            <w:r w:rsidRPr="007B2A02">
              <w:rPr>
                <w:lang w:eastAsia="ar-SA"/>
              </w:rPr>
              <w:t xml:space="preserve">Тема </w:t>
            </w:r>
            <w:r w:rsidR="00681DCA">
              <w:rPr>
                <w:lang w:eastAsia="ar-SA"/>
              </w:rPr>
              <w:t>2Территориальная организация региональной экономики</w:t>
            </w:r>
          </w:p>
        </w:tc>
        <w:tc>
          <w:tcPr>
            <w:tcW w:w="1276" w:type="dxa"/>
          </w:tcPr>
          <w:p w:rsidR="0074163E" w:rsidRPr="007B2A02" w:rsidRDefault="00CA77BF" w:rsidP="004B1E70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891" w:type="dxa"/>
          </w:tcPr>
          <w:p w:rsidR="0074163E" w:rsidRPr="007B2A02" w:rsidRDefault="0074163E" w:rsidP="00EE45E8">
            <w:pPr>
              <w:spacing w:after="200"/>
              <w:contextualSpacing/>
              <w:jc w:val="both"/>
            </w:pPr>
            <w:r w:rsidRPr="007B2A02">
              <w:t xml:space="preserve">Подготовка </w:t>
            </w:r>
            <w:r w:rsidR="00681DCA">
              <w:t>сооб</w:t>
            </w:r>
            <w:r w:rsidRPr="007B2A02">
              <w:t>щения</w:t>
            </w:r>
            <w:r w:rsidR="00072C7B">
              <w:t>.</w:t>
            </w:r>
          </w:p>
          <w:p w:rsidR="00E60AA8" w:rsidRDefault="00681DCA" w:rsidP="00EE45E8">
            <w:pPr>
              <w:widowControl w:val="0"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Ответ</w:t>
            </w:r>
            <w:r w:rsidR="00E60AA8">
              <w:rPr>
                <w:lang w:eastAsia="ar-SA"/>
              </w:rPr>
              <w:t xml:space="preserve">ы на </w:t>
            </w:r>
            <w:r>
              <w:rPr>
                <w:lang w:eastAsia="ar-SA"/>
              </w:rPr>
              <w:t>воп</w:t>
            </w:r>
            <w:r w:rsidR="00E60AA8">
              <w:rPr>
                <w:lang w:eastAsia="ar-SA"/>
              </w:rPr>
              <w:t>росы</w:t>
            </w:r>
            <w:r w:rsidR="00072C7B">
              <w:rPr>
                <w:lang w:eastAsia="ar-SA"/>
              </w:rPr>
              <w:t>.</w:t>
            </w:r>
          </w:p>
          <w:p w:rsidR="00E60AA8" w:rsidRPr="007B2A02" w:rsidRDefault="009F14D0" w:rsidP="00681DCA">
            <w:pPr>
              <w:widowControl w:val="0"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Заполнение таблицы</w:t>
            </w:r>
            <w:r w:rsidR="00072C7B">
              <w:rPr>
                <w:lang w:eastAsia="ar-SA"/>
              </w:rPr>
              <w:t>.</w:t>
            </w:r>
          </w:p>
        </w:tc>
        <w:tc>
          <w:tcPr>
            <w:tcW w:w="1417" w:type="dxa"/>
          </w:tcPr>
          <w:p w:rsidR="0074163E" w:rsidRPr="007B2A02" w:rsidRDefault="00072C7B" w:rsidP="00681DCA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Ответ на занятии</w:t>
            </w:r>
          </w:p>
        </w:tc>
      </w:tr>
      <w:tr w:rsidR="006978BD" w:rsidRPr="007B2A02" w:rsidTr="00163AC1">
        <w:tc>
          <w:tcPr>
            <w:tcW w:w="3970" w:type="dxa"/>
          </w:tcPr>
          <w:p w:rsidR="006978BD" w:rsidRPr="007B2A02" w:rsidRDefault="006978BD" w:rsidP="00CA77BF">
            <w:pPr>
              <w:pStyle w:val="a4"/>
              <w:widowControl w:val="0"/>
              <w:snapToGrid w:val="0"/>
              <w:ind w:right="14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</w:t>
            </w:r>
            <w:r w:rsidR="00CA77B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Управление экономикой региона</w:t>
            </w:r>
          </w:p>
        </w:tc>
        <w:tc>
          <w:tcPr>
            <w:tcW w:w="1276" w:type="dxa"/>
          </w:tcPr>
          <w:p w:rsidR="006978BD" w:rsidRPr="007B2A02" w:rsidRDefault="00CA77BF" w:rsidP="009C753A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2891" w:type="dxa"/>
          </w:tcPr>
          <w:p w:rsidR="006978BD" w:rsidRDefault="006978BD" w:rsidP="009C753A">
            <w:pPr>
              <w:widowControl w:val="0"/>
              <w:snapToGrid w:val="0"/>
            </w:pPr>
            <w:r w:rsidRPr="007B2A02">
              <w:t xml:space="preserve">Подготовка </w:t>
            </w:r>
            <w:r>
              <w:t>с</w:t>
            </w:r>
            <w:r w:rsidRPr="007B2A02">
              <w:t>ообщения</w:t>
            </w:r>
            <w:r>
              <w:t>.</w:t>
            </w:r>
          </w:p>
          <w:p w:rsidR="006978BD" w:rsidRDefault="006978BD" w:rsidP="009C753A">
            <w:pPr>
              <w:widowControl w:val="0"/>
              <w:snapToGrid w:val="0"/>
            </w:pPr>
            <w:r>
              <w:t>Ответы на вопросы.</w:t>
            </w:r>
          </w:p>
          <w:p w:rsidR="006978BD" w:rsidRPr="007B2A02" w:rsidRDefault="006978BD" w:rsidP="009C753A">
            <w:pPr>
              <w:widowControl w:val="0"/>
              <w:snapToGrid w:val="0"/>
            </w:pPr>
            <w:r>
              <w:t>Заполнение таблицы.</w:t>
            </w:r>
          </w:p>
        </w:tc>
        <w:tc>
          <w:tcPr>
            <w:tcW w:w="1417" w:type="dxa"/>
          </w:tcPr>
          <w:p w:rsidR="006978BD" w:rsidRPr="007B2A02" w:rsidRDefault="006978BD" w:rsidP="009C753A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Ответ на занятии</w:t>
            </w:r>
          </w:p>
        </w:tc>
      </w:tr>
      <w:tr w:rsidR="006978BD" w:rsidRPr="004B1E70" w:rsidTr="00163AC1">
        <w:tc>
          <w:tcPr>
            <w:tcW w:w="3970" w:type="dxa"/>
          </w:tcPr>
          <w:p w:rsidR="006978BD" w:rsidRPr="00681DCA" w:rsidRDefault="006978BD" w:rsidP="00CA77BF">
            <w:pPr>
              <w:widowControl w:val="0"/>
              <w:snapToGrid w:val="0"/>
              <w:ind w:right="141"/>
              <w:jc w:val="both"/>
            </w:pPr>
            <w:r>
              <w:t xml:space="preserve">Тема </w:t>
            </w:r>
            <w:r w:rsidR="00CA77BF">
              <w:t>4</w:t>
            </w:r>
            <w:r>
              <w:t xml:space="preserve"> Государственное регулирование территориального развития Российской Федерации</w:t>
            </w:r>
          </w:p>
        </w:tc>
        <w:tc>
          <w:tcPr>
            <w:tcW w:w="1276" w:type="dxa"/>
          </w:tcPr>
          <w:p w:rsidR="006978BD" w:rsidRPr="00681DCA" w:rsidRDefault="00CA77BF" w:rsidP="009C753A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891" w:type="dxa"/>
          </w:tcPr>
          <w:p w:rsidR="006978BD" w:rsidRDefault="006978BD" w:rsidP="009C753A">
            <w:pPr>
              <w:widowControl w:val="0"/>
              <w:snapToGrid w:val="0"/>
            </w:pPr>
            <w:r>
              <w:t>Ответы на вопросы.</w:t>
            </w:r>
          </w:p>
          <w:p w:rsidR="006978BD" w:rsidRPr="007B2A02" w:rsidRDefault="006978BD" w:rsidP="009C753A">
            <w:pPr>
              <w:widowControl w:val="0"/>
              <w:snapToGrid w:val="0"/>
            </w:pPr>
          </w:p>
        </w:tc>
        <w:tc>
          <w:tcPr>
            <w:tcW w:w="1417" w:type="dxa"/>
          </w:tcPr>
          <w:p w:rsidR="006978BD" w:rsidRPr="007B2A02" w:rsidRDefault="006978BD" w:rsidP="009C753A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Ответ на занятии</w:t>
            </w:r>
          </w:p>
        </w:tc>
      </w:tr>
      <w:tr w:rsidR="006978BD" w:rsidRPr="004B1E70" w:rsidTr="00163AC1">
        <w:tc>
          <w:tcPr>
            <w:tcW w:w="3970" w:type="dxa"/>
          </w:tcPr>
          <w:p w:rsidR="006978BD" w:rsidRPr="004B1E70" w:rsidRDefault="006978BD" w:rsidP="009C753A">
            <w:pPr>
              <w:widowControl w:val="0"/>
              <w:snapToGrid w:val="0"/>
              <w:jc w:val="both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ИТОГО</w:t>
            </w:r>
          </w:p>
        </w:tc>
        <w:tc>
          <w:tcPr>
            <w:tcW w:w="1276" w:type="dxa"/>
          </w:tcPr>
          <w:p w:rsidR="006978BD" w:rsidRDefault="00CA77BF" w:rsidP="00CA77BF">
            <w:pPr>
              <w:widowControl w:val="0"/>
              <w:tabs>
                <w:tab w:val="left" w:pos="375"/>
                <w:tab w:val="center" w:pos="530"/>
                <w:tab w:val="left" w:pos="1468"/>
              </w:tabs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ab/>
              <w:t>18</w:t>
            </w:r>
          </w:p>
        </w:tc>
        <w:tc>
          <w:tcPr>
            <w:tcW w:w="2891" w:type="dxa"/>
          </w:tcPr>
          <w:p w:rsidR="006978BD" w:rsidRPr="004B1E70" w:rsidRDefault="006978BD" w:rsidP="00C5598D">
            <w:pPr>
              <w:widowControl w:val="0"/>
              <w:tabs>
                <w:tab w:val="left" w:pos="1468"/>
              </w:tabs>
              <w:snapToGrid w:val="0"/>
              <w:jc w:val="both"/>
              <w:rPr>
                <w:b/>
                <w:lang w:eastAsia="ar-SA"/>
              </w:rPr>
            </w:pPr>
          </w:p>
        </w:tc>
        <w:tc>
          <w:tcPr>
            <w:tcW w:w="1417" w:type="dxa"/>
          </w:tcPr>
          <w:p w:rsidR="006978BD" w:rsidRPr="004B1E70" w:rsidRDefault="006978BD" w:rsidP="00C5598D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BE4DF1" w:rsidRPr="0002301F" w:rsidRDefault="00BE4DF1" w:rsidP="00C5598D">
      <w:pPr>
        <w:jc w:val="both"/>
        <w:rPr>
          <w:sz w:val="28"/>
          <w:szCs w:val="28"/>
        </w:rPr>
      </w:pPr>
    </w:p>
    <w:p w:rsidR="00876F33" w:rsidRPr="0002301F" w:rsidRDefault="00876F33" w:rsidP="00C5598D">
      <w:pPr>
        <w:jc w:val="both"/>
        <w:rPr>
          <w:sz w:val="28"/>
          <w:szCs w:val="28"/>
        </w:rPr>
      </w:pPr>
      <w:r w:rsidRPr="0002301F">
        <w:rPr>
          <w:sz w:val="28"/>
          <w:szCs w:val="28"/>
        </w:rPr>
        <w:br w:type="page"/>
      </w:r>
    </w:p>
    <w:p w:rsidR="00501487" w:rsidRPr="00163AC1" w:rsidRDefault="00501487" w:rsidP="00163AC1">
      <w:pPr>
        <w:ind w:firstLine="709"/>
        <w:contextualSpacing/>
        <w:jc w:val="both"/>
        <w:rPr>
          <w:b/>
          <w:sz w:val="28"/>
          <w:szCs w:val="28"/>
          <w:lang w:eastAsia="ar-SA"/>
        </w:rPr>
      </w:pPr>
      <w:r w:rsidRPr="00163AC1">
        <w:rPr>
          <w:b/>
          <w:sz w:val="28"/>
          <w:szCs w:val="28"/>
          <w:lang w:eastAsia="ar-SA"/>
        </w:rPr>
        <w:lastRenderedPageBreak/>
        <w:t xml:space="preserve">Тема 1 </w:t>
      </w:r>
      <w:r w:rsidR="00681DCA" w:rsidRPr="00163AC1">
        <w:rPr>
          <w:b/>
          <w:sz w:val="28"/>
          <w:szCs w:val="28"/>
          <w:lang w:eastAsia="ar-SA"/>
        </w:rPr>
        <w:t>Методологические основы региональной экономики</w:t>
      </w:r>
    </w:p>
    <w:p w:rsidR="007B2A02" w:rsidRPr="00163AC1" w:rsidRDefault="007B2A02" w:rsidP="00163AC1">
      <w:pPr>
        <w:shd w:val="clear" w:color="auto" w:fill="FFFFFF"/>
        <w:ind w:firstLine="709"/>
        <w:jc w:val="both"/>
        <w:rPr>
          <w:b/>
          <w:lang w:eastAsia="ar-SA"/>
        </w:rPr>
      </w:pPr>
    </w:p>
    <w:p w:rsidR="00163AC1" w:rsidRDefault="006C7B87" w:rsidP="00163AC1">
      <w:pPr>
        <w:shd w:val="clear" w:color="auto" w:fill="FFFFFF"/>
        <w:ind w:firstLine="709"/>
        <w:jc w:val="both"/>
        <w:rPr>
          <w:rStyle w:val="c16"/>
          <w:sz w:val="28"/>
          <w:szCs w:val="28"/>
        </w:rPr>
      </w:pPr>
      <w:r w:rsidRPr="00163AC1">
        <w:rPr>
          <w:b/>
          <w:sz w:val="28"/>
          <w:szCs w:val="28"/>
        </w:rPr>
        <w:t>Задание 1</w:t>
      </w:r>
      <w:r w:rsidR="001959A9" w:rsidRPr="00163AC1">
        <w:rPr>
          <w:b/>
          <w:sz w:val="28"/>
          <w:szCs w:val="28"/>
        </w:rPr>
        <w:t>.</w:t>
      </w:r>
      <w:r w:rsidR="00072C7B" w:rsidRPr="00163AC1">
        <w:rPr>
          <w:sz w:val="28"/>
          <w:szCs w:val="28"/>
        </w:rPr>
        <w:t>Ответьте на вопросы</w:t>
      </w:r>
      <w:r w:rsidR="00072C7B" w:rsidRPr="00163AC1">
        <w:rPr>
          <w:rStyle w:val="c16"/>
          <w:sz w:val="28"/>
          <w:szCs w:val="28"/>
        </w:rPr>
        <w:t>.</w:t>
      </w:r>
    </w:p>
    <w:p w:rsidR="00163AC1" w:rsidRPr="00163AC1" w:rsidRDefault="00072C7B" w:rsidP="00A5311F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Style w:val="c16"/>
          <w:sz w:val="28"/>
          <w:szCs w:val="28"/>
        </w:rPr>
      </w:pPr>
      <w:r w:rsidRPr="00163AC1">
        <w:rPr>
          <w:rStyle w:val="c16"/>
          <w:rFonts w:ascii="Times New Roman" w:hAnsi="Times New Roman" w:cs="Times New Roman"/>
          <w:sz w:val="28"/>
          <w:szCs w:val="28"/>
        </w:rPr>
        <w:t>Дайте определение предмета региональной экономики.</w:t>
      </w:r>
    </w:p>
    <w:p w:rsidR="00163AC1" w:rsidRPr="00163AC1" w:rsidRDefault="00072C7B" w:rsidP="00A5311F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Style w:val="c16"/>
          <w:sz w:val="28"/>
          <w:szCs w:val="28"/>
        </w:rPr>
      </w:pPr>
      <w:r w:rsidRPr="00163AC1">
        <w:rPr>
          <w:rStyle w:val="c16"/>
          <w:rFonts w:ascii="Times New Roman" w:hAnsi="Times New Roman" w:cs="Times New Roman"/>
          <w:sz w:val="28"/>
          <w:szCs w:val="28"/>
        </w:rPr>
        <w:t>В чем состоят основные задачи регионов России на современном этапе?</w:t>
      </w:r>
    </w:p>
    <w:p w:rsidR="00163AC1" w:rsidRPr="00163AC1" w:rsidRDefault="00072C7B" w:rsidP="00A5311F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Style w:val="c16"/>
          <w:sz w:val="28"/>
          <w:szCs w:val="28"/>
        </w:rPr>
      </w:pPr>
      <w:r w:rsidRPr="00163AC1">
        <w:rPr>
          <w:rStyle w:val="c16"/>
          <w:rFonts w:ascii="Times New Roman" w:hAnsi="Times New Roman" w:cs="Times New Roman"/>
          <w:sz w:val="28"/>
          <w:szCs w:val="28"/>
        </w:rPr>
        <w:t>Какие методы использует региональная экономика для анализа территориальной организации хозяйства?</w:t>
      </w:r>
    </w:p>
    <w:p w:rsidR="00163AC1" w:rsidRPr="00163AC1" w:rsidRDefault="00072C7B" w:rsidP="00A5311F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Style w:val="c16"/>
          <w:sz w:val="28"/>
          <w:szCs w:val="28"/>
        </w:rPr>
      </w:pPr>
      <w:r w:rsidRPr="00163AC1">
        <w:rPr>
          <w:rStyle w:val="c16"/>
          <w:rFonts w:ascii="Times New Roman" w:hAnsi="Times New Roman" w:cs="Times New Roman"/>
          <w:sz w:val="28"/>
          <w:szCs w:val="28"/>
        </w:rPr>
        <w:t>Перечислите задачи и направления исследований региональной экономики.</w:t>
      </w:r>
    </w:p>
    <w:p w:rsidR="00163AC1" w:rsidRDefault="00072C7B" w:rsidP="00A5311F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Style w:val="c16"/>
          <w:rFonts w:ascii="Times New Roman" w:hAnsi="Times New Roman" w:cs="Times New Roman"/>
          <w:sz w:val="28"/>
          <w:szCs w:val="28"/>
        </w:rPr>
      </w:pPr>
      <w:r w:rsidRPr="00163AC1">
        <w:rPr>
          <w:rStyle w:val="c16"/>
          <w:rFonts w:ascii="Times New Roman" w:hAnsi="Times New Roman" w:cs="Times New Roman"/>
          <w:sz w:val="28"/>
          <w:szCs w:val="28"/>
        </w:rPr>
        <w:t xml:space="preserve">Охарактеризуйте первоочередные задачи регионального развития. </w:t>
      </w:r>
    </w:p>
    <w:p w:rsidR="009F14D0" w:rsidRPr="00163AC1" w:rsidRDefault="009F14D0" w:rsidP="00163AC1">
      <w:pPr>
        <w:pStyle w:val="a6"/>
        <w:shd w:val="clear" w:color="auto" w:fill="FFFFFF"/>
        <w:spacing w:after="0" w:line="240" w:lineRule="auto"/>
        <w:ind w:left="0" w:firstLine="709"/>
        <w:jc w:val="both"/>
        <w:rPr>
          <w:rStyle w:val="c16"/>
          <w:rFonts w:ascii="Times New Roman" w:hAnsi="Times New Roman" w:cs="Times New Roman"/>
          <w:sz w:val="28"/>
          <w:szCs w:val="28"/>
        </w:rPr>
      </w:pPr>
      <w:r w:rsidRPr="00163AC1">
        <w:rPr>
          <w:rStyle w:val="c16"/>
          <w:rFonts w:ascii="Times New Roman" w:hAnsi="Times New Roman" w:cs="Times New Roman"/>
          <w:b/>
          <w:sz w:val="28"/>
          <w:szCs w:val="28"/>
        </w:rPr>
        <w:t>Время на выполнение задания:</w:t>
      </w:r>
      <w:r w:rsidR="00A57D2B">
        <w:rPr>
          <w:rStyle w:val="c16"/>
          <w:rFonts w:ascii="Times New Roman" w:hAnsi="Times New Roman" w:cs="Times New Roman"/>
          <w:b/>
          <w:sz w:val="28"/>
          <w:szCs w:val="28"/>
        </w:rPr>
        <w:t xml:space="preserve"> </w:t>
      </w:r>
      <w:r w:rsidR="00B8265D" w:rsidRPr="00163AC1">
        <w:rPr>
          <w:rStyle w:val="c16"/>
          <w:rFonts w:ascii="Times New Roman" w:hAnsi="Times New Roman" w:cs="Times New Roman"/>
          <w:sz w:val="28"/>
          <w:szCs w:val="28"/>
        </w:rPr>
        <w:t>2</w:t>
      </w:r>
      <w:r w:rsidRPr="00163AC1">
        <w:rPr>
          <w:rStyle w:val="c16"/>
          <w:rFonts w:ascii="Times New Roman" w:hAnsi="Times New Roman" w:cs="Times New Roman"/>
          <w:sz w:val="28"/>
          <w:szCs w:val="28"/>
        </w:rPr>
        <w:t xml:space="preserve"> час</w:t>
      </w:r>
      <w:r w:rsidR="00072C7B" w:rsidRPr="00163AC1">
        <w:rPr>
          <w:rStyle w:val="c16"/>
          <w:rFonts w:ascii="Times New Roman" w:hAnsi="Times New Roman" w:cs="Times New Roman"/>
          <w:sz w:val="28"/>
          <w:szCs w:val="28"/>
        </w:rPr>
        <w:t>а</w:t>
      </w:r>
      <w:r w:rsidRPr="00163AC1">
        <w:rPr>
          <w:rStyle w:val="c16"/>
          <w:rFonts w:ascii="Times New Roman" w:hAnsi="Times New Roman" w:cs="Times New Roman"/>
          <w:sz w:val="28"/>
          <w:szCs w:val="28"/>
        </w:rPr>
        <w:t>.</w:t>
      </w:r>
    </w:p>
    <w:p w:rsidR="009F14D0" w:rsidRPr="00163AC1" w:rsidRDefault="009F14D0" w:rsidP="00163AC1">
      <w:pPr>
        <w:shd w:val="clear" w:color="auto" w:fill="FFFFFF"/>
        <w:ind w:firstLine="709"/>
        <w:jc w:val="both"/>
        <w:rPr>
          <w:rStyle w:val="c16"/>
          <w:sz w:val="28"/>
          <w:szCs w:val="28"/>
        </w:rPr>
      </w:pPr>
      <w:r w:rsidRPr="00163AC1">
        <w:rPr>
          <w:rStyle w:val="c16"/>
          <w:b/>
          <w:sz w:val="28"/>
          <w:szCs w:val="28"/>
        </w:rPr>
        <w:t>Форма отчетности:</w:t>
      </w:r>
      <w:r w:rsidRPr="00163AC1">
        <w:rPr>
          <w:rStyle w:val="c16"/>
          <w:sz w:val="28"/>
          <w:szCs w:val="28"/>
        </w:rPr>
        <w:t xml:space="preserve"> ответы </w:t>
      </w:r>
      <w:r w:rsidR="00072C7B" w:rsidRPr="00163AC1">
        <w:rPr>
          <w:rStyle w:val="c16"/>
          <w:sz w:val="28"/>
          <w:szCs w:val="28"/>
        </w:rPr>
        <w:t xml:space="preserve">на вопросы </w:t>
      </w:r>
      <w:r w:rsidRPr="00163AC1">
        <w:rPr>
          <w:rStyle w:val="c16"/>
          <w:sz w:val="28"/>
          <w:szCs w:val="28"/>
        </w:rPr>
        <w:t xml:space="preserve">оформляются в </w:t>
      </w:r>
      <w:r w:rsidR="00072C7B" w:rsidRPr="00163AC1">
        <w:rPr>
          <w:rStyle w:val="c16"/>
          <w:sz w:val="28"/>
          <w:szCs w:val="28"/>
        </w:rPr>
        <w:t xml:space="preserve">рабочей </w:t>
      </w:r>
      <w:r w:rsidRPr="00163AC1">
        <w:rPr>
          <w:rStyle w:val="c16"/>
          <w:sz w:val="28"/>
          <w:szCs w:val="28"/>
        </w:rPr>
        <w:t>тетради</w:t>
      </w:r>
      <w:r w:rsidR="00072C7B" w:rsidRPr="00163AC1">
        <w:rPr>
          <w:rStyle w:val="c16"/>
          <w:sz w:val="28"/>
          <w:szCs w:val="28"/>
        </w:rPr>
        <w:t>.</w:t>
      </w:r>
    </w:p>
    <w:p w:rsidR="009F14D0" w:rsidRPr="00163AC1" w:rsidRDefault="009F14D0" w:rsidP="00163AC1">
      <w:pPr>
        <w:shd w:val="clear" w:color="auto" w:fill="FFFFFF"/>
        <w:ind w:firstLine="709"/>
        <w:jc w:val="both"/>
        <w:rPr>
          <w:rStyle w:val="c16"/>
          <w:sz w:val="28"/>
          <w:szCs w:val="28"/>
        </w:rPr>
      </w:pPr>
      <w:r w:rsidRPr="00163AC1">
        <w:rPr>
          <w:rStyle w:val="c16"/>
          <w:b/>
          <w:sz w:val="28"/>
          <w:szCs w:val="28"/>
        </w:rPr>
        <w:t>Методические рекомендации по подготовке ответов на вопросы:</w:t>
      </w:r>
      <w:r w:rsidRPr="00163AC1">
        <w:rPr>
          <w:rStyle w:val="c16"/>
          <w:sz w:val="28"/>
          <w:szCs w:val="28"/>
        </w:rPr>
        <w:t xml:space="preserve"> см. Приложение </w:t>
      </w:r>
      <w:r w:rsidR="00072C7B" w:rsidRPr="00163AC1">
        <w:rPr>
          <w:rStyle w:val="c16"/>
          <w:sz w:val="28"/>
          <w:szCs w:val="28"/>
        </w:rPr>
        <w:t>1</w:t>
      </w:r>
      <w:r w:rsidRPr="00163AC1">
        <w:rPr>
          <w:rStyle w:val="c16"/>
          <w:sz w:val="28"/>
          <w:szCs w:val="28"/>
        </w:rPr>
        <w:t>.</w:t>
      </w:r>
    </w:p>
    <w:p w:rsidR="00AE4C9A" w:rsidRPr="00163AC1" w:rsidRDefault="00AE4C9A" w:rsidP="00163AC1">
      <w:pPr>
        <w:shd w:val="clear" w:color="auto" w:fill="FFFFFF"/>
        <w:ind w:firstLine="709"/>
        <w:jc w:val="both"/>
        <w:rPr>
          <w:rStyle w:val="c16"/>
          <w:sz w:val="28"/>
          <w:szCs w:val="28"/>
        </w:rPr>
      </w:pPr>
    </w:p>
    <w:p w:rsidR="008938BF" w:rsidRPr="00163AC1" w:rsidRDefault="007B2A02" w:rsidP="00163AC1">
      <w:pPr>
        <w:shd w:val="clear" w:color="auto" w:fill="FFFFFF"/>
        <w:ind w:firstLine="709"/>
        <w:jc w:val="both"/>
        <w:rPr>
          <w:sz w:val="28"/>
          <w:szCs w:val="28"/>
        </w:rPr>
      </w:pPr>
      <w:r w:rsidRPr="00163AC1">
        <w:rPr>
          <w:b/>
          <w:sz w:val="28"/>
          <w:szCs w:val="28"/>
        </w:rPr>
        <w:t xml:space="preserve">Задание </w:t>
      </w:r>
      <w:r w:rsidR="00C962E1" w:rsidRPr="00163AC1">
        <w:rPr>
          <w:b/>
          <w:sz w:val="28"/>
          <w:szCs w:val="28"/>
        </w:rPr>
        <w:t>2</w:t>
      </w:r>
      <w:r w:rsidR="00501487" w:rsidRPr="00163AC1">
        <w:rPr>
          <w:b/>
          <w:sz w:val="28"/>
          <w:szCs w:val="28"/>
        </w:rPr>
        <w:t>.</w:t>
      </w:r>
      <w:r w:rsidR="00072C7B" w:rsidRPr="00163AC1">
        <w:rPr>
          <w:sz w:val="28"/>
          <w:szCs w:val="28"/>
        </w:rPr>
        <w:t>Под</w:t>
      </w:r>
      <w:r w:rsidR="00A65934" w:rsidRPr="00163AC1">
        <w:rPr>
          <w:sz w:val="28"/>
          <w:szCs w:val="28"/>
        </w:rPr>
        <w:t>готовьте сообщени</w:t>
      </w:r>
      <w:r w:rsidR="008938BF" w:rsidRPr="00163AC1">
        <w:rPr>
          <w:sz w:val="28"/>
          <w:szCs w:val="28"/>
        </w:rPr>
        <w:t>я</w:t>
      </w:r>
      <w:r w:rsidR="00A65934" w:rsidRPr="00163AC1">
        <w:rPr>
          <w:sz w:val="28"/>
          <w:szCs w:val="28"/>
        </w:rPr>
        <w:t xml:space="preserve"> на тем</w:t>
      </w:r>
      <w:r w:rsidR="008938BF" w:rsidRPr="00163AC1">
        <w:rPr>
          <w:sz w:val="28"/>
          <w:szCs w:val="28"/>
        </w:rPr>
        <w:t>ы:</w:t>
      </w:r>
    </w:p>
    <w:p w:rsidR="009171C5" w:rsidRPr="00163AC1" w:rsidRDefault="00B8265D" w:rsidP="00A5311F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63AC1">
        <w:rPr>
          <w:rFonts w:ascii="Times New Roman" w:hAnsi="Times New Roman" w:cs="Times New Roman"/>
          <w:sz w:val="28"/>
          <w:szCs w:val="28"/>
          <w:lang w:eastAsia="ar-SA"/>
        </w:rPr>
        <w:t>Общие черты и особенности кризисных</w:t>
      </w:r>
      <w:r w:rsidR="009F14D0" w:rsidRPr="00163AC1">
        <w:rPr>
          <w:rFonts w:ascii="Times New Roman" w:hAnsi="Times New Roman" w:cs="Times New Roman"/>
          <w:sz w:val="28"/>
          <w:szCs w:val="28"/>
          <w:lang w:eastAsia="ar-SA"/>
        </w:rPr>
        <w:t xml:space="preserve"> регионов</w:t>
      </w:r>
      <w:r w:rsidR="009171C5" w:rsidRPr="00163AC1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8265D" w:rsidRPr="00163AC1" w:rsidRDefault="00A5311F" w:rsidP="00A5311F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Закономерности, принципы и факторы размещения производительных сил.</w:t>
      </w:r>
    </w:p>
    <w:p w:rsidR="00501487" w:rsidRPr="00163AC1" w:rsidRDefault="00B8265D" w:rsidP="00163AC1">
      <w:pPr>
        <w:shd w:val="clear" w:color="auto" w:fill="FFFFFF"/>
        <w:ind w:firstLine="709"/>
        <w:jc w:val="both"/>
        <w:rPr>
          <w:sz w:val="28"/>
          <w:szCs w:val="28"/>
          <w:lang w:eastAsia="ar-SA"/>
        </w:rPr>
      </w:pPr>
      <w:r w:rsidRPr="00163AC1">
        <w:rPr>
          <w:b/>
          <w:sz w:val="28"/>
          <w:szCs w:val="28"/>
        </w:rPr>
        <w:t>В</w:t>
      </w:r>
      <w:r w:rsidR="00501487" w:rsidRPr="00163AC1">
        <w:rPr>
          <w:b/>
          <w:sz w:val="28"/>
          <w:szCs w:val="28"/>
        </w:rPr>
        <w:t>ремя на выполнение задания:</w:t>
      </w:r>
      <w:r w:rsidR="00A57D2B">
        <w:rPr>
          <w:b/>
          <w:sz w:val="28"/>
          <w:szCs w:val="28"/>
        </w:rPr>
        <w:t xml:space="preserve"> </w:t>
      </w:r>
      <w:r w:rsidR="00CA77BF">
        <w:rPr>
          <w:sz w:val="28"/>
          <w:szCs w:val="28"/>
        </w:rPr>
        <w:t>1</w:t>
      </w:r>
      <w:r w:rsidR="00A57D2B">
        <w:rPr>
          <w:sz w:val="28"/>
          <w:szCs w:val="28"/>
        </w:rPr>
        <w:t xml:space="preserve"> </w:t>
      </w:r>
      <w:r w:rsidR="00501487" w:rsidRPr="00163AC1">
        <w:rPr>
          <w:sz w:val="28"/>
          <w:szCs w:val="28"/>
        </w:rPr>
        <w:t>час.</w:t>
      </w:r>
    </w:p>
    <w:p w:rsidR="002C3373" w:rsidRPr="00163AC1" w:rsidRDefault="00501487" w:rsidP="00163AC1">
      <w:pPr>
        <w:ind w:firstLine="709"/>
        <w:jc w:val="both"/>
        <w:rPr>
          <w:sz w:val="28"/>
          <w:szCs w:val="28"/>
        </w:rPr>
      </w:pPr>
      <w:r w:rsidRPr="00163AC1">
        <w:rPr>
          <w:rStyle w:val="c16"/>
          <w:b/>
          <w:sz w:val="28"/>
          <w:szCs w:val="28"/>
        </w:rPr>
        <w:t>Форма отчетности:</w:t>
      </w:r>
      <w:r w:rsidR="00A57D2B">
        <w:rPr>
          <w:rStyle w:val="c16"/>
          <w:b/>
          <w:sz w:val="28"/>
          <w:szCs w:val="28"/>
        </w:rPr>
        <w:t xml:space="preserve"> </w:t>
      </w:r>
      <w:r w:rsidR="002C3373" w:rsidRPr="00163AC1">
        <w:rPr>
          <w:sz w:val="28"/>
          <w:szCs w:val="28"/>
        </w:rPr>
        <w:t xml:space="preserve">сообщение </w:t>
      </w:r>
      <w:r w:rsidR="00B8265D" w:rsidRPr="00163AC1">
        <w:rPr>
          <w:sz w:val="28"/>
          <w:szCs w:val="28"/>
        </w:rPr>
        <w:t>предоставляется на листе формата А4или на листе из тетради.</w:t>
      </w:r>
    </w:p>
    <w:p w:rsidR="002C3373" w:rsidRPr="00163AC1" w:rsidRDefault="002C3373" w:rsidP="00163AC1">
      <w:pPr>
        <w:ind w:firstLine="709"/>
        <w:contextualSpacing/>
        <w:jc w:val="both"/>
        <w:rPr>
          <w:sz w:val="28"/>
          <w:szCs w:val="28"/>
        </w:rPr>
      </w:pPr>
      <w:r w:rsidRPr="00163AC1">
        <w:rPr>
          <w:b/>
          <w:sz w:val="28"/>
          <w:szCs w:val="28"/>
        </w:rPr>
        <w:t xml:space="preserve">Методические рекомендации по подготовке </w:t>
      </w:r>
      <w:r w:rsidRPr="00163AC1">
        <w:rPr>
          <w:b/>
          <w:sz w:val="28"/>
          <w:szCs w:val="28"/>
          <w:lang w:eastAsia="en-US"/>
        </w:rPr>
        <w:t>сообщений</w:t>
      </w:r>
      <w:r w:rsidRPr="00163AC1">
        <w:rPr>
          <w:b/>
          <w:sz w:val="28"/>
          <w:szCs w:val="28"/>
        </w:rPr>
        <w:t>:</w:t>
      </w:r>
      <w:r w:rsidR="00A57D2B">
        <w:rPr>
          <w:b/>
          <w:sz w:val="28"/>
          <w:szCs w:val="28"/>
        </w:rPr>
        <w:t xml:space="preserve"> </w:t>
      </w:r>
      <w:r w:rsidRPr="00163AC1">
        <w:rPr>
          <w:sz w:val="28"/>
          <w:szCs w:val="28"/>
        </w:rPr>
        <w:t xml:space="preserve">см. Приложение </w:t>
      </w:r>
      <w:r w:rsidR="00B8265D" w:rsidRPr="00163AC1">
        <w:rPr>
          <w:sz w:val="28"/>
          <w:szCs w:val="28"/>
        </w:rPr>
        <w:t>2</w:t>
      </w:r>
      <w:r w:rsidR="009F14D0" w:rsidRPr="00163AC1">
        <w:rPr>
          <w:sz w:val="28"/>
          <w:szCs w:val="28"/>
        </w:rPr>
        <w:t>.</w:t>
      </w:r>
    </w:p>
    <w:p w:rsidR="00F626E6" w:rsidRPr="00163AC1" w:rsidRDefault="00F626E6" w:rsidP="00163AC1">
      <w:pPr>
        <w:ind w:firstLine="709"/>
        <w:contextualSpacing/>
        <w:jc w:val="both"/>
        <w:rPr>
          <w:b/>
          <w:sz w:val="28"/>
          <w:szCs w:val="28"/>
        </w:rPr>
      </w:pPr>
    </w:p>
    <w:p w:rsidR="006978BD" w:rsidRDefault="00C962E1" w:rsidP="006978BD">
      <w:pPr>
        <w:ind w:firstLine="709"/>
        <w:jc w:val="both"/>
        <w:rPr>
          <w:rStyle w:val="c16"/>
          <w:sz w:val="28"/>
          <w:szCs w:val="28"/>
        </w:rPr>
      </w:pPr>
      <w:r w:rsidRPr="00163AC1">
        <w:rPr>
          <w:b/>
          <w:sz w:val="28"/>
          <w:szCs w:val="28"/>
        </w:rPr>
        <w:t>Задание 3</w:t>
      </w:r>
      <w:r w:rsidR="009171C5" w:rsidRPr="00163AC1">
        <w:rPr>
          <w:b/>
          <w:sz w:val="28"/>
          <w:szCs w:val="28"/>
        </w:rPr>
        <w:t>.</w:t>
      </w:r>
      <w:r w:rsidR="006978BD" w:rsidRPr="0002301F">
        <w:rPr>
          <w:rStyle w:val="c16"/>
          <w:sz w:val="28"/>
          <w:szCs w:val="28"/>
        </w:rPr>
        <w:t>Используя учебную литературу и электро</w:t>
      </w:r>
      <w:r w:rsidR="006978BD">
        <w:rPr>
          <w:rStyle w:val="c16"/>
          <w:sz w:val="28"/>
          <w:szCs w:val="28"/>
        </w:rPr>
        <w:t>нные ресурсы, заполните таблицу.</w:t>
      </w:r>
    </w:p>
    <w:p w:rsidR="00CA77BF" w:rsidRDefault="00CA77BF" w:rsidP="006978BD">
      <w:pPr>
        <w:ind w:firstLine="709"/>
        <w:jc w:val="both"/>
        <w:rPr>
          <w:rStyle w:val="c16"/>
          <w:sz w:val="28"/>
          <w:szCs w:val="28"/>
        </w:rPr>
      </w:pPr>
    </w:p>
    <w:p w:rsidR="00DE29A9" w:rsidRPr="006978BD" w:rsidRDefault="00AE4C9A" w:rsidP="006978BD">
      <w:pPr>
        <w:ind w:firstLine="709"/>
        <w:contextualSpacing/>
        <w:jc w:val="both"/>
        <w:rPr>
          <w:rStyle w:val="c16"/>
        </w:rPr>
      </w:pPr>
      <w:r w:rsidRPr="006978BD">
        <w:rPr>
          <w:rStyle w:val="c16"/>
        </w:rPr>
        <w:t xml:space="preserve">Таблица 1 - </w:t>
      </w:r>
      <w:r w:rsidR="00DE29A9" w:rsidRPr="006978BD">
        <w:rPr>
          <w:rStyle w:val="c16"/>
        </w:rPr>
        <w:t>Классификация отраслей и промышленных предприятий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DE29A9" w:rsidRPr="00163AC1" w:rsidTr="00DE29A9">
        <w:tc>
          <w:tcPr>
            <w:tcW w:w="4785" w:type="dxa"/>
          </w:tcPr>
          <w:p w:rsidR="00DE29A9" w:rsidRPr="00163AC1" w:rsidRDefault="00DE29A9" w:rsidP="00163AC1">
            <w:pPr>
              <w:contextualSpacing/>
              <w:jc w:val="center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Наименование отраслей</w:t>
            </w:r>
          </w:p>
        </w:tc>
        <w:tc>
          <w:tcPr>
            <w:tcW w:w="4786" w:type="dxa"/>
          </w:tcPr>
          <w:p w:rsidR="00DE29A9" w:rsidRPr="00163AC1" w:rsidRDefault="00DE29A9" w:rsidP="00163AC1">
            <w:pPr>
              <w:contextualSpacing/>
              <w:jc w:val="center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 xml:space="preserve">Характеристика </w:t>
            </w:r>
          </w:p>
        </w:tc>
      </w:tr>
      <w:tr w:rsidR="00DE29A9" w:rsidRPr="00163AC1" w:rsidTr="00DE29A9">
        <w:tc>
          <w:tcPr>
            <w:tcW w:w="4785" w:type="dxa"/>
          </w:tcPr>
          <w:p w:rsidR="00DE29A9" w:rsidRPr="00163AC1" w:rsidRDefault="00DE29A9" w:rsidP="00163AC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DE29A9" w:rsidRPr="00163AC1" w:rsidRDefault="00DE29A9" w:rsidP="00163AC1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E29A9" w:rsidRPr="00163AC1" w:rsidTr="00DE29A9">
        <w:tc>
          <w:tcPr>
            <w:tcW w:w="4785" w:type="dxa"/>
          </w:tcPr>
          <w:p w:rsidR="00DE29A9" w:rsidRPr="00163AC1" w:rsidRDefault="00DE29A9" w:rsidP="00163AC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DE29A9" w:rsidRPr="00163AC1" w:rsidRDefault="00DE29A9" w:rsidP="00163AC1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E29A9" w:rsidRPr="00163AC1" w:rsidTr="00DE29A9">
        <w:tc>
          <w:tcPr>
            <w:tcW w:w="4785" w:type="dxa"/>
          </w:tcPr>
          <w:p w:rsidR="00DE29A9" w:rsidRPr="00163AC1" w:rsidRDefault="00DE29A9" w:rsidP="00163AC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DE29A9" w:rsidRPr="00163AC1" w:rsidRDefault="00DE29A9" w:rsidP="00163AC1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E29A9" w:rsidRPr="00163AC1" w:rsidTr="00DE29A9">
        <w:tc>
          <w:tcPr>
            <w:tcW w:w="4785" w:type="dxa"/>
          </w:tcPr>
          <w:p w:rsidR="00DE29A9" w:rsidRPr="00163AC1" w:rsidRDefault="00DE29A9" w:rsidP="00163AC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DE29A9" w:rsidRPr="00163AC1" w:rsidRDefault="00DE29A9" w:rsidP="00163AC1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9171C5" w:rsidRPr="00163AC1" w:rsidRDefault="009171C5" w:rsidP="00163AC1">
      <w:pPr>
        <w:shd w:val="clear" w:color="auto" w:fill="FFFFFF"/>
        <w:ind w:firstLine="709"/>
        <w:jc w:val="both"/>
        <w:rPr>
          <w:sz w:val="28"/>
          <w:szCs w:val="28"/>
        </w:rPr>
      </w:pPr>
      <w:r w:rsidRPr="00163AC1">
        <w:rPr>
          <w:b/>
          <w:sz w:val="28"/>
          <w:szCs w:val="28"/>
        </w:rPr>
        <w:t>Время на выполнение задания:</w:t>
      </w:r>
      <w:r w:rsidR="00CA77BF" w:rsidRPr="00CA77BF">
        <w:rPr>
          <w:sz w:val="28"/>
          <w:szCs w:val="28"/>
        </w:rPr>
        <w:t>1</w:t>
      </w:r>
      <w:r w:rsidRPr="00163AC1">
        <w:rPr>
          <w:sz w:val="28"/>
          <w:szCs w:val="28"/>
        </w:rPr>
        <w:t xml:space="preserve"> час.</w:t>
      </w:r>
    </w:p>
    <w:p w:rsidR="009171C5" w:rsidRPr="00163AC1" w:rsidRDefault="009171C5" w:rsidP="00163AC1">
      <w:pPr>
        <w:ind w:firstLine="709"/>
        <w:jc w:val="both"/>
        <w:rPr>
          <w:sz w:val="28"/>
          <w:szCs w:val="28"/>
        </w:rPr>
      </w:pPr>
      <w:r w:rsidRPr="00163AC1">
        <w:rPr>
          <w:rStyle w:val="c16"/>
          <w:b/>
          <w:sz w:val="28"/>
          <w:szCs w:val="28"/>
        </w:rPr>
        <w:t>Форма отчетности:</w:t>
      </w:r>
      <w:r w:rsidR="00A57D2B">
        <w:rPr>
          <w:rStyle w:val="c16"/>
          <w:b/>
          <w:sz w:val="28"/>
          <w:szCs w:val="28"/>
        </w:rPr>
        <w:t xml:space="preserve"> </w:t>
      </w:r>
      <w:r w:rsidR="009F14D0" w:rsidRPr="00163AC1">
        <w:rPr>
          <w:sz w:val="28"/>
          <w:szCs w:val="28"/>
        </w:rPr>
        <w:t>таблица оформляется в рабочих тетрадях.</w:t>
      </w:r>
    </w:p>
    <w:p w:rsidR="009171C5" w:rsidRPr="00163AC1" w:rsidRDefault="009171C5" w:rsidP="00163AC1">
      <w:pPr>
        <w:ind w:firstLine="709"/>
        <w:contextualSpacing/>
        <w:jc w:val="both"/>
        <w:rPr>
          <w:sz w:val="28"/>
          <w:szCs w:val="28"/>
        </w:rPr>
      </w:pPr>
      <w:r w:rsidRPr="00163AC1">
        <w:rPr>
          <w:b/>
          <w:sz w:val="28"/>
          <w:szCs w:val="28"/>
        </w:rPr>
        <w:t xml:space="preserve">Методические рекомендации по </w:t>
      </w:r>
      <w:r w:rsidR="009F14D0" w:rsidRPr="00163AC1">
        <w:rPr>
          <w:b/>
          <w:sz w:val="28"/>
          <w:szCs w:val="28"/>
        </w:rPr>
        <w:t>заполнению таблицы</w:t>
      </w:r>
      <w:r w:rsidRPr="00163AC1">
        <w:rPr>
          <w:b/>
          <w:sz w:val="28"/>
          <w:szCs w:val="28"/>
        </w:rPr>
        <w:t>:</w:t>
      </w:r>
      <w:r w:rsidR="00A57D2B">
        <w:rPr>
          <w:b/>
          <w:sz w:val="28"/>
          <w:szCs w:val="28"/>
        </w:rPr>
        <w:t xml:space="preserve"> </w:t>
      </w:r>
      <w:r w:rsidRPr="00163AC1">
        <w:rPr>
          <w:sz w:val="28"/>
          <w:szCs w:val="28"/>
        </w:rPr>
        <w:t>см. Приложение 3</w:t>
      </w:r>
      <w:r w:rsidR="009F14D0" w:rsidRPr="00163AC1">
        <w:rPr>
          <w:sz w:val="28"/>
          <w:szCs w:val="28"/>
        </w:rPr>
        <w:t>.</w:t>
      </w:r>
    </w:p>
    <w:p w:rsidR="00AE4C9A" w:rsidRPr="00163AC1" w:rsidRDefault="00AE4C9A" w:rsidP="00163AC1">
      <w:pPr>
        <w:ind w:firstLine="709"/>
        <w:contextualSpacing/>
        <w:jc w:val="both"/>
        <w:rPr>
          <w:sz w:val="28"/>
          <w:szCs w:val="28"/>
        </w:rPr>
      </w:pPr>
    </w:p>
    <w:p w:rsidR="00501487" w:rsidRPr="00163AC1" w:rsidRDefault="005B51D3" w:rsidP="00163AC1">
      <w:pPr>
        <w:shd w:val="clear" w:color="auto" w:fill="FFFFFF"/>
        <w:ind w:firstLine="709"/>
        <w:jc w:val="both"/>
        <w:rPr>
          <w:b/>
          <w:sz w:val="28"/>
          <w:szCs w:val="28"/>
          <w:lang w:eastAsia="ar-SA"/>
        </w:rPr>
      </w:pPr>
      <w:r w:rsidRPr="00163AC1">
        <w:rPr>
          <w:b/>
          <w:sz w:val="28"/>
          <w:szCs w:val="28"/>
          <w:lang w:eastAsia="ar-SA"/>
        </w:rPr>
        <w:t xml:space="preserve">Тема 2 </w:t>
      </w:r>
      <w:r w:rsidR="009F14D0" w:rsidRPr="00163AC1">
        <w:rPr>
          <w:b/>
          <w:sz w:val="28"/>
          <w:szCs w:val="28"/>
          <w:lang w:eastAsia="ar-SA"/>
        </w:rPr>
        <w:t>Территориальная организация региональной экономики</w:t>
      </w:r>
    </w:p>
    <w:p w:rsidR="005B51D3" w:rsidRPr="00163AC1" w:rsidRDefault="005B51D3" w:rsidP="00163AC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6678F" w:rsidRPr="00163AC1" w:rsidRDefault="005B51D3" w:rsidP="00163AC1">
      <w:pPr>
        <w:shd w:val="clear" w:color="auto" w:fill="FFFFFF"/>
        <w:ind w:firstLine="709"/>
        <w:jc w:val="both"/>
        <w:rPr>
          <w:sz w:val="28"/>
          <w:szCs w:val="28"/>
        </w:rPr>
      </w:pPr>
      <w:r w:rsidRPr="00163AC1">
        <w:rPr>
          <w:b/>
          <w:sz w:val="28"/>
          <w:szCs w:val="28"/>
        </w:rPr>
        <w:t>Задание 1.</w:t>
      </w:r>
      <w:r w:rsidR="00E6678F" w:rsidRPr="00163AC1">
        <w:rPr>
          <w:rStyle w:val="c16"/>
          <w:sz w:val="28"/>
          <w:szCs w:val="28"/>
        </w:rPr>
        <w:t>Подготовьте соо</w:t>
      </w:r>
      <w:r w:rsidR="00A65934" w:rsidRPr="00163AC1">
        <w:rPr>
          <w:sz w:val="28"/>
          <w:szCs w:val="28"/>
        </w:rPr>
        <w:t>бщени</w:t>
      </w:r>
      <w:r w:rsidR="00E6678F" w:rsidRPr="00163AC1">
        <w:rPr>
          <w:sz w:val="28"/>
          <w:szCs w:val="28"/>
        </w:rPr>
        <w:t>я</w:t>
      </w:r>
      <w:r w:rsidR="00A65934" w:rsidRPr="00163AC1">
        <w:rPr>
          <w:sz w:val="28"/>
          <w:szCs w:val="28"/>
        </w:rPr>
        <w:t xml:space="preserve"> на тем</w:t>
      </w:r>
      <w:r w:rsidR="00E6678F" w:rsidRPr="00163AC1">
        <w:rPr>
          <w:sz w:val="28"/>
          <w:szCs w:val="28"/>
        </w:rPr>
        <w:t>ы:</w:t>
      </w:r>
    </w:p>
    <w:p w:rsidR="005B51D3" w:rsidRPr="00163AC1" w:rsidRDefault="009F14D0" w:rsidP="00A5311F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63AC1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Теоретические основы региональной экономики</w:t>
      </w:r>
      <w:r w:rsidR="00983E09" w:rsidRPr="00163AC1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E6678F" w:rsidRPr="00163AC1" w:rsidRDefault="00E6678F" w:rsidP="00A5311F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63AC1">
        <w:rPr>
          <w:rFonts w:ascii="Times New Roman" w:hAnsi="Times New Roman" w:cs="Times New Roman"/>
          <w:sz w:val="28"/>
          <w:szCs w:val="28"/>
          <w:lang w:eastAsia="ar-SA"/>
        </w:rPr>
        <w:t xml:space="preserve">Диагностика социально-экономического развития региона. </w:t>
      </w:r>
    </w:p>
    <w:p w:rsidR="005B51D3" w:rsidRPr="00163AC1" w:rsidRDefault="005B51D3" w:rsidP="00163AC1">
      <w:pPr>
        <w:shd w:val="clear" w:color="auto" w:fill="FFFFFF"/>
        <w:ind w:firstLine="709"/>
        <w:jc w:val="both"/>
        <w:rPr>
          <w:sz w:val="28"/>
          <w:szCs w:val="28"/>
        </w:rPr>
      </w:pPr>
      <w:r w:rsidRPr="00163AC1">
        <w:rPr>
          <w:b/>
          <w:sz w:val="28"/>
          <w:szCs w:val="28"/>
        </w:rPr>
        <w:t>Время на выполнение задания:</w:t>
      </w:r>
      <w:r w:rsidR="00CA77BF">
        <w:rPr>
          <w:sz w:val="28"/>
          <w:szCs w:val="28"/>
        </w:rPr>
        <w:t>1</w:t>
      </w:r>
      <w:r w:rsidRPr="00163AC1">
        <w:rPr>
          <w:sz w:val="28"/>
          <w:szCs w:val="28"/>
        </w:rPr>
        <w:t xml:space="preserve"> час.</w:t>
      </w:r>
    </w:p>
    <w:p w:rsidR="002C3373" w:rsidRPr="00163AC1" w:rsidRDefault="005B51D3" w:rsidP="00163AC1">
      <w:pPr>
        <w:ind w:firstLine="709"/>
        <w:jc w:val="both"/>
        <w:rPr>
          <w:sz w:val="28"/>
          <w:szCs w:val="28"/>
        </w:rPr>
      </w:pPr>
      <w:r w:rsidRPr="00163AC1">
        <w:rPr>
          <w:rStyle w:val="c16"/>
          <w:b/>
          <w:sz w:val="28"/>
          <w:szCs w:val="28"/>
        </w:rPr>
        <w:t>Форма отчетности:</w:t>
      </w:r>
      <w:r w:rsidR="00A57D2B">
        <w:rPr>
          <w:rStyle w:val="c16"/>
          <w:b/>
          <w:sz w:val="28"/>
          <w:szCs w:val="28"/>
        </w:rPr>
        <w:t xml:space="preserve"> </w:t>
      </w:r>
      <w:r w:rsidR="002C3373" w:rsidRPr="00163AC1">
        <w:rPr>
          <w:sz w:val="28"/>
          <w:szCs w:val="28"/>
        </w:rPr>
        <w:t xml:space="preserve">сообщение </w:t>
      </w:r>
      <w:r w:rsidR="00E6678F" w:rsidRPr="00163AC1">
        <w:rPr>
          <w:sz w:val="28"/>
          <w:szCs w:val="28"/>
        </w:rPr>
        <w:t>предоставляется на листе формата А</w:t>
      </w:r>
      <w:proofErr w:type="gramStart"/>
      <w:r w:rsidR="00E6678F" w:rsidRPr="00163AC1">
        <w:rPr>
          <w:sz w:val="28"/>
          <w:szCs w:val="28"/>
        </w:rPr>
        <w:t>4</w:t>
      </w:r>
      <w:proofErr w:type="gramEnd"/>
      <w:r w:rsidR="00E6678F" w:rsidRPr="00163AC1">
        <w:rPr>
          <w:sz w:val="28"/>
          <w:szCs w:val="28"/>
        </w:rPr>
        <w:t xml:space="preserve"> или на листе из тетради.</w:t>
      </w:r>
    </w:p>
    <w:p w:rsidR="002C3373" w:rsidRPr="00163AC1" w:rsidRDefault="002C3373" w:rsidP="00163AC1">
      <w:pPr>
        <w:ind w:firstLine="709"/>
        <w:contextualSpacing/>
        <w:jc w:val="both"/>
        <w:rPr>
          <w:b/>
          <w:sz w:val="28"/>
          <w:szCs w:val="28"/>
        </w:rPr>
      </w:pPr>
      <w:r w:rsidRPr="00163AC1">
        <w:rPr>
          <w:b/>
          <w:sz w:val="28"/>
          <w:szCs w:val="28"/>
        </w:rPr>
        <w:t xml:space="preserve">Методические рекомендации по подготовке </w:t>
      </w:r>
      <w:r w:rsidRPr="00163AC1">
        <w:rPr>
          <w:b/>
          <w:sz w:val="28"/>
          <w:szCs w:val="28"/>
          <w:lang w:eastAsia="en-US"/>
        </w:rPr>
        <w:t>сообщений</w:t>
      </w:r>
      <w:r w:rsidRPr="00163AC1">
        <w:rPr>
          <w:b/>
          <w:sz w:val="28"/>
          <w:szCs w:val="28"/>
        </w:rPr>
        <w:t>:</w:t>
      </w:r>
      <w:r w:rsidR="00A57D2B">
        <w:rPr>
          <w:b/>
          <w:sz w:val="28"/>
          <w:szCs w:val="28"/>
        </w:rPr>
        <w:t xml:space="preserve"> </w:t>
      </w:r>
      <w:r w:rsidR="009F14D0" w:rsidRPr="00163AC1">
        <w:rPr>
          <w:sz w:val="28"/>
          <w:szCs w:val="28"/>
        </w:rPr>
        <w:t xml:space="preserve">см. Приложение </w:t>
      </w:r>
      <w:r w:rsidR="00E6678F" w:rsidRPr="00163AC1">
        <w:rPr>
          <w:sz w:val="28"/>
          <w:szCs w:val="28"/>
        </w:rPr>
        <w:t>2</w:t>
      </w:r>
      <w:r w:rsidR="009F14D0" w:rsidRPr="00163AC1">
        <w:rPr>
          <w:sz w:val="28"/>
          <w:szCs w:val="28"/>
        </w:rPr>
        <w:t>.</w:t>
      </w:r>
    </w:p>
    <w:p w:rsidR="005B51D3" w:rsidRPr="00163AC1" w:rsidRDefault="005B51D3" w:rsidP="00163AC1">
      <w:pPr>
        <w:shd w:val="clear" w:color="auto" w:fill="FFFFFF"/>
        <w:ind w:firstLine="709"/>
        <w:jc w:val="both"/>
        <w:rPr>
          <w:b/>
          <w:sz w:val="28"/>
          <w:szCs w:val="28"/>
          <w:lang w:eastAsia="ar-SA"/>
        </w:rPr>
      </w:pPr>
    </w:p>
    <w:p w:rsidR="005B51D3" w:rsidRPr="00163AC1" w:rsidRDefault="007B2A02" w:rsidP="00163AC1">
      <w:pPr>
        <w:shd w:val="clear" w:color="auto" w:fill="FFFFFF"/>
        <w:ind w:firstLine="709"/>
        <w:jc w:val="both"/>
        <w:rPr>
          <w:rStyle w:val="c16"/>
          <w:sz w:val="28"/>
          <w:szCs w:val="28"/>
        </w:rPr>
      </w:pPr>
      <w:r w:rsidRPr="00163AC1">
        <w:rPr>
          <w:b/>
          <w:sz w:val="28"/>
          <w:szCs w:val="28"/>
        </w:rPr>
        <w:t xml:space="preserve">Задание 2. </w:t>
      </w:r>
      <w:r w:rsidR="00C73CF3" w:rsidRPr="00163AC1">
        <w:rPr>
          <w:rStyle w:val="c16"/>
          <w:sz w:val="28"/>
          <w:szCs w:val="28"/>
        </w:rPr>
        <w:t>Ответьте на вопросы.</w:t>
      </w:r>
    </w:p>
    <w:p w:rsidR="009F14D0" w:rsidRPr="00163AC1" w:rsidRDefault="00C73CF3" w:rsidP="00A5311F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63AC1">
        <w:rPr>
          <w:rFonts w:ascii="Times New Roman" w:hAnsi="Times New Roman" w:cs="Times New Roman"/>
          <w:sz w:val="28"/>
          <w:szCs w:val="28"/>
          <w:lang w:eastAsia="ar-SA"/>
        </w:rPr>
        <w:t>Перечислите основные закономерности размещения производительных сил.</w:t>
      </w:r>
    </w:p>
    <w:p w:rsidR="009F14D0" w:rsidRPr="00163AC1" w:rsidRDefault="00C73CF3" w:rsidP="00A5311F">
      <w:pPr>
        <w:pStyle w:val="a6"/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63AC1">
        <w:rPr>
          <w:rFonts w:ascii="Times New Roman" w:hAnsi="Times New Roman" w:cs="Times New Roman"/>
          <w:sz w:val="28"/>
          <w:szCs w:val="28"/>
          <w:lang w:eastAsia="ar-SA"/>
        </w:rPr>
        <w:t>Каковы основные принципы размещения производства?</w:t>
      </w:r>
    </w:p>
    <w:p w:rsidR="009F14D0" w:rsidRPr="00163AC1" w:rsidRDefault="00C73CF3" w:rsidP="00A5311F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63AC1">
        <w:rPr>
          <w:rFonts w:ascii="Times New Roman" w:hAnsi="Times New Roman" w:cs="Times New Roman"/>
          <w:sz w:val="28"/>
          <w:szCs w:val="28"/>
          <w:lang w:eastAsia="ar-SA"/>
        </w:rPr>
        <w:t>Какие группы факторов должны приниматься во внимание при размещении отдельных производств?</w:t>
      </w:r>
    </w:p>
    <w:p w:rsidR="00C962E1" w:rsidRPr="00163AC1" w:rsidRDefault="0042138B" w:rsidP="00A5311F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63AC1">
        <w:rPr>
          <w:rFonts w:ascii="Times New Roman" w:hAnsi="Times New Roman" w:cs="Times New Roman"/>
          <w:sz w:val="28"/>
          <w:szCs w:val="28"/>
          <w:lang w:eastAsia="ar-SA"/>
        </w:rPr>
        <w:t>Каково административно-территориальное устройство современной России?</w:t>
      </w:r>
    </w:p>
    <w:p w:rsidR="00C962E1" w:rsidRPr="00163AC1" w:rsidRDefault="0042138B" w:rsidP="00A5311F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63AC1">
        <w:rPr>
          <w:rFonts w:ascii="Times New Roman" w:hAnsi="Times New Roman" w:cs="Times New Roman"/>
          <w:sz w:val="28"/>
          <w:szCs w:val="28"/>
          <w:lang w:eastAsia="ar-SA"/>
        </w:rPr>
        <w:t>Дайте определение экономического района</w:t>
      </w:r>
      <w:r w:rsidR="00C962E1" w:rsidRPr="00163AC1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C962E1" w:rsidRPr="00163AC1" w:rsidRDefault="0042138B" w:rsidP="00A5311F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63AC1">
        <w:rPr>
          <w:rFonts w:ascii="Times New Roman" w:hAnsi="Times New Roman" w:cs="Times New Roman"/>
          <w:sz w:val="28"/>
          <w:szCs w:val="28"/>
          <w:lang w:eastAsia="ar-SA"/>
        </w:rPr>
        <w:t>Перечислите  проблемы формирования региональных рынков.</w:t>
      </w:r>
    </w:p>
    <w:p w:rsidR="005B51D3" w:rsidRPr="00163AC1" w:rsidRDefault="005B51D3" w:rsidP="00163AC1">
      <w:pPr>
        <w:shd w:val="clear" w:color="auto" w:fill="FFFFFF"/>
        <w:ind w:firstLine="709"/>
        <w:jc w:val="both"/>
        <w:rPr>
          <w:sz w:val="28"/>
          <w:szCs w:val="28"/>
        </w:rPr>
      </w:pPr>
      <w:r w:rsidRPr="00163AC1">
        <w:rPr>
          <w:b/>
          <w:sz w:val="28"/>
          <w:szCs w:val="28"/>
        </w:rPr>
        <w:t>Время на выполнение задания:</w:t>
      </w:r>
      <w:r w:rsidR="00A57D2B">
        <w:rPr>
          <w:b/>
          <w:sz w:val="28"/>
          <w:szCs w:val="28"/>
        </w:rPr>
        <w:t xml:space="preserve"> </w:t>
      </w:r>
      <w:r w:rsidR="00C962E1" w:rsidRPr="00163AC1">
        <w:rPr>
          <w:sz w:val="28"/>
          <w:szCs w:val="28"/>
        </w:rPr>
        <w:t>2</w:t>
      </w:r>
      <w:r w:rsidRPr="00163AC1">
        <w:rPr>
          <w:sz w:val="28"/>
          <w:szCs w:val="28"/>
        </w:rPr>
        <w:t xml:space="preserve"> час</w:t>
      </w:r>
      <w:r w:rsidR="0042138B" w:rsidRPr="00163AC1">
        <w:rPr>
          <w:sz w:val="28"/>
          <w:szCs w:val="28"/>
        </w:rPr>
        <w:t>а</w:t>
      </w:r>
      <w:r w:rsidRPr="00163AC1">
        <w:rPr>
          <w:sz w:val="28"/>
          <w:szCs w:val="28"/>
        </w:rPr>
        <w:t>.</w:t>
      </w:r>
    </w:p>
    <w:p w:rsidR="002C3373" w:rsidRPr="00163AC1" w:rsidRDefault="005B51D3" w:rsidP="00163AC1">
      <w:pPr>
        <w:ind w:firstLine="709"/>
        <w:jc w:val="both"/>
        <w:rPr>
          <w:sz w:val="28"/>
          <w:szCs w:val="28"/>
        </w:rPr>
      </w:pPr>
      <w:r w:rsidRPr="00163AC1">
        <w:rPr>
          <w:rStyle w:val="c16"/>
          <w:b/>
          <w:sz w:val="28"/>
          <w:szCs w:val="28"/>
        </w:rPr>
        <w:t>Форма отчетности:</w:t>
      </w:r>
      <w:r w:rsidR="00A57D2B">
        <w:rPr>
          <w:rStyle w:val="c16"/>
          <w:b/>
          <w:sz w:val="28"/>
          <w:szCs w:val="28"/>
        </w:rPr>
        <w:t xml:space="preserve"> </w:t>
      </w:r>
      <w:r w:rsidR="009F14D0" w:rsidRPr="00163AC1">
        <w:rPr>
          <w:sz w:val="28"/>
          <w:szCs w:val="28"/>
        </w:rPr>
        <w:t xml:space="preserve">ответы </w:t>
      </w:r>
      <w:r w:rsidR="0042138B" w:rsidRPr="00163AC1">
        <w:rPr>
          <w:sz w:val="28"/>
          <w:szCs w:val="28"/>
        </w:rPr>
        <w:t xml:space="preserve">на вопросы </w:t>
      </w:r>
      <w:r w:rsidR="009F14D0" w:rsidRPr="00163AC1">
        <w:rPr>
          <w:sz w:val="28"/>
          <w:szCs w:val="28"/>
        </w:rPr>
        <w:t xml:space="preserve">оформляются в </w:t>
      </w:r>
      <w:r w:rsidR="0042138B" w:rsidRPr="00163AC1">
        <w:rPr>
          <w:sz w:val="28"/>
          <w:szCs w:val="28"/>
        </w:rPr>
        <w:t xml:space="preserve">рабочей </w:t>
      </w:r>
      <w:r w:rsidR="009F14D0" w:rsidRPr="00163AC1">
        <w:rPr>
          <w:sz w:val="28"/>
          <w:szCs w:val="28"/>
        </w:rPr>
        <w:t>тетради</w:t>
      </w:r>
      <w:r w:rsidR="00FE1B59" w:rsidRPr="00163AC1">
        <w:rPr>
          <w:sz w:val="28"/>
          <w:szCs w:val="28"/>
        </w:rPr>
        <w:t>.</w:t>
      </w:r>
    </w:p>
    <w:p w:rsidR="002C3373" w:rsidRPr="00163AC1" w:rsidRDefault="002C3373" w:rsidP="00163AC1">
      <w:pPr>
        <w:ind w:firstLine="709"/>
        <w:contextualSpacing/>
        <w:jc w:val="both"/>
        <w:rPr>
          <w:b/>
          <w:sz w:val="28"/>
          <w:szCs w:val="28"/>
        </w:rPr>
      </w:pPr>
      <w:r w:rsidRPr="00163AC1">
        <w:rPr>
          <w:b/>
          <w:sz w:val="28"/>
          <w:szCs w:val="28"/>
        </w:rPr>
        <w:t xml:space="preserve">Методические рекомендации по подготовке </w:t>
      </w:r>
      <w:r w:rsidR="009F14D0" w:rsidRPr="00163AC1">
        <w:rPr>
          <w:b/>
          <w:sz w:val="28"/>
          <w:szCs w:val="28"/>
        </w:rPr>
        <w:t>ответов на вопросы</w:t>
      </w:r>
      <w:r w:rsidRPr="00163AC1">
        <w:rPr>
          <w:b/>
          <w:sz w:val="28"/>
          <w:szCs w:val="28"/>
        </w:rPr>
        <w:t>:</w:t>
      </w:r>
      <w:r w:rsidR="00A57D2B">
        <w:rPr>
          <w:b/>
          <w:sz w:val="28"/>
          <w:szCs w:val="28"/>
        </w:rPr>
        <w:t xml:space="preserve"> </w:t>
      </w:r>
      <w:r w:rsidRPr="00163AC1">
        <w:rPr>
          <w:sz w:val="28"/>
          <w:szCs w:val="28"/>
        </w:rPr>
        <w:t xml:space="preserve">см. Приложение </w:t>
      </w:r>
      <w:r w:rsidR="00FE1B59" w:rsidRPr="00163AC1">
        <w:rPr>
          <w:sz w:val="28"/>
          <w:szCs w:val="28"/>
        </w:rPr>
        <w:t>1</w:t>
      </w:r>
      <w:r w:rsidR="009F14D0" w:rsidRPr="00163AC1">
        <w:rPr>
          <w:sz w:val="28"/>
          <w:szCs w:val="28"/>
        </w:rPr>
        <w:t>.</w:t>
      </w:r>
    </w:p>
    <w:p w:rsidR="005B51D3" w:rsidRPr="00163AC1" w:rsidRDefault="005B51D3" w:rsidP="00163AC1">
      <w:pPr>
        <w:shd w:val="clear" w:color="auto" w:fill="FFFFFF"/>
        <w:ind w:firstLine="709"/>
        <w:jc w:val="both"/>
        <w:rPr>
          <w:b/>
          <w:sz w:val="28"/>
          <w:szCs w:val="28"/>
          <w:lang w:eastAsia="ar-SA"/>
        </w:rPr>
      </w:pPr>
    </w:p>
    <w:p w:rsidR="009C753A" w:rsidRDefault="002C3373" w:rsidP="009C753A">
      <w:pPr>
        <w:ind w:firstLine="709"/>
        <w:jc w:val="both"/>
        <w:rPr>
          <w:rStyle w:val="c16"/>
          <w:sz w:val="28"/>
          <w:szCs w:val="28"/>
        </w:rPr>
      </w:pPr>
      <w:r w:rsidRPr="00163AC1">
        <w:rPr>
          <w:b/>
          <w:sz w:val="28"/>
          <w:szCs w:val="28"/>
        </w:rPr>
        <w:t xml:space="preserve">Задание </w:t>
      </w:r>
      <w:r w:rsidR="00C962E1" w:rsidRPr="00163AC1">
        <w:rPr>
          <w:b/>
          <w:sz w:val="28"/>
          <w:szCs w:val="28"/>
        </w:rPr>
        <w:t>3</w:t>
      </w:r>
      <w:r w:rsidR="007B2A02" w:rsidRPr="00163AC1">
        <w:rPr>
          <w:b/>
          <w:sz w:val="28"/>
          <w:szCs w:val="28"/>
        </w:rPr>
        <w:t xml:space="preserve">. </w:t>
      </w:r>
      <w:r w:rsidR="009C753A" w:rsidRPr="0002301F">
        <w:rPr>
          <w:rStyle w:val="c16"/>
          <w:sz w:val="28"/>
          <w:szCs w:val="28"/>
        </w:rPr>
        <w:t>Используя учебную литературу и электро</w:t>
      </w:r>
      <w:r w:rsidR="009C753A">
        <w:rPr>
          <w:rStyle w:val="c16"/>
          <w:sz w:val="28"/>
          <w:szCs w:val="28"/>
        </w:rPr>
        <w:t>нные ресурсы, заполните таблицу.</w:t>
      </w:r>
    </w:p>
    <w:p w:rsidR="00CA77BF" w:rsidRDefault="00CA77BF" w:rsidP="009C753A">
      <w:pPr>
        <w:ind w:firstLine="709"/>
        <w:jc w:val="both"/>
        <w:rPr>
          <w:rStyle w:val="c16"/>
          <w:sz w:val="28"/>
          <w:szCs w:val="28"/>
        </w:rPr>
      </w:pPr>
    </w:p>
    <w:p w:rsidR="00DE29A9" w:rsidRPr="00625F3B" w:rsidRDefault="00AE4C9A" w:rsidP="009C753A">
      <w:pPr>
        <w:ind w:firstLine="709"/>
        <w:contextualSpacing/>
        <w:jc w:val="both"/>
      </w:pPr>
      <w:r w:rsidRPr="00625F3B">
        <w:t xml:space="preserve">Таблица 1 - </w:t>
      </w:r>
      <w:r w:rsidR="00DE29A9" w:rsidRPr="00625F3B">
        <w:t>Классификация системы региональных рынков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785"/>
      </w:tblGrid>
      <w:tr w:rsidR="00DE29A9" w:rsidRPr="00163AC1" w:rsidTr="00163AC1">
        <w:tc>
          <w:tcPr>
            <w:tcW w:w="4677" w:type="dxa"/>
          </w:tcPr>
          <w:p w:rsidR="00DE29A9" w:rsidRPr="00163AC1" w:rsidRDefault="00DE29A9" w:rsidP="00163AC1">
            <w:pPr>
              <w:contextualSpacing/>
              <w:jc w:val="center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Рынки по объектам купли-продажи</w:t>
            </w:r>
          </w:p>
        </w:tc>
        <w:tc>
          <w:tcPr>
            <w:tcW w:w="4785" w:type="dxa"/>
          </w:tcPr>
          <w:p w:rsidR="00DE29A9" w:rsidRPr="00163AC1" w:rsidRDefault="00DE29A9" w:rsidP="00163AC1">
            <w:pPr>
              <w:contextualSpacing/>
              <w:jc w:val="center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Краткая характеристика</w:t>
            </w:r>
          </w:p>
        </w:tc>
      </w:tr>
      <w:tr w:rsidR="00DE29A9" w:rsidRPr="00163AC1" w:rsidTr="00163AC1">
        <w:tc>
          <w:tcPr>
            <w:tcW w:w="4677" w:type="dxa"/>
          </w:tcPr>
          <w:p w:rsidR="00DE29A9" w:rsidRPr="00163AC1" w:rsidRDefault="00DE29A9" w:rsidP="00163AC1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Рынок сре</w:t>
            </w:r>
            <w:proofErr w:type="gramStart"/>
            <w:r w:rsidRPr="00163AC1">
              <w:rPr>
                <w:sz w:val="24"/>
                <w:szCs w:val="24"/>
              </w:rPr>
              <w:t>дств пр</w:t>
            </w:r>
            <w:proofErr w:type="gramEnd"/>
            <w:r w:rsidRPr="00163AC1">
              <w:rPr>
                <w:sz w:val="24"/>
                <w:szCs w:val="24"/>
              </w:rPr>
              <w:t>оизводства</w:t>
            </w:r>
          </w:p>
        </w:tc>
        <w:tc>
          <w:tcPr>
            <w:tcW w:w="4785" w:type="dxa"/>
          </w:tcPr>
          <w:p w:rsidR="00DE29A9" w:rsidRPr="00163AC1" w:rsidRDefault="00DE29A9" w:rsidP="00163AC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29A9" w:rsidRPr="00163AC1" w:rsidTr="00163AC1">
        <w:tc>
          <w:tcPr>
            <w:tcW w:w="4677" w:type="dxa"/>
          </w:tcPr>
          <w:p w:rsidR="00DE29A9" w:rsidRPr="00163AC1" w:rsidRDefault="00DE29A9" w:rsidP="00163AC1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Финансовый рынок</w:t>
            </w:r>
          </w:p>
        </w:tc>
        <w:tc>
          <w:tcPr>
            <w:tcW w:w="4785" w:type="dxa"/>
          </w:tcPr>
          <w:p w:rsidR="00DE29A9" w:rsidRPr="00163AC1" w:rsidRDefault="00DE29A9" w:rsidP="00163AC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29A9" w:rsidRPr="00163AC1" w:rsidTr="00163AC1">
        <w:tc>
          <w:tcPr>
            <w:tcW w:w="4677" w:type="dxa"/>
          </w:tcPr>
          <w:p w:rsidR="00DE29A9" w:rsidRPr="00163AC1" w:rsidRDefault="00DE29A9" w:rsidP="00163AC1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Рынок недвижимости</w:t>
            </w:r>
          </w:p>
        </w:tc>
        <w:tc>
          <w:tcPr>
            <w:tcW w:w="4785" w:type="dxa"/>
          </w:tcPr>
          <w:p w:rsidR="00DE29A9" w:rsidRPr="00163AC1" w:rsidRDefault="00DE29A9" w:rsidP="00163AC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29A9" w:rsidRPr="00163AC1" w:rsidTr="00163AC1">
        <w:tc>
          <w:tcPr>
            <w:tcW w:w="4677" w:type="dxa"/>
          </w:tcPr>
          <w:p w:rsidR="00DE29A9" w:rsidRPr="00163AC1" w:rsidRDefault="00DE29A9" w:rsidP="00163AC1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Информационный рынок</w:t>
            </w:r>
          </w:p>
        </w:tc>
        <w:tc>
          <w:tcPr>
            <w:tcW w:w="4785" w:type="dxa"/>
          </w:tcPr>
          <w:p w:rsidR="00DE29A9" w:rsidRPr="00163AC1" w:rsidRDefault="00DE29A9" w:rsidP="00163AC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29A9" w:rsidRPr="00163AC1" w:rsidTr="00163AC1">
        <w:tc>
          <w:tcPr>
            <w:tcW w:w="4677" w:type="dxa"/>
          </w:tcPr>
          <w:p w:rsidR="00DE29A9" w:rsidRPr="00163AC1" w:rsidRDefault="00DE29A9" w:rsidP="00163AC1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Потребительский рынок</w:t>
            </w:r>
          </w:p>
        </w:tc>
        <w:tc>
          <w:tcPr>
            <w:tcW w:w="4785" w:type="dxa"/>
          </w:tcPr>
          <w:p w:rsidR="00DE29A9" w:rsidRPr="00163AC1" w:rsidRDefault="00DE29A9" w:rsidP="00163AC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2C3373" w:rsidRPr="00163AC1" w:rsidRDefault="002C3373" w:rsidP="00163AC1">
      <w:pPr>
        <w:ind w:firstLine="709"/>
        <w:contextualSpacing/>
        <w:jc w:val="both"/>
        <w:rPr>
          <w:sz w:val="28"/>
          <w:szCs w:val="28"/>
        </w:rPr>
      </w:pPr>
      <w:r w:rsidRPr="00163AC1">
        <w:rPr>
          <w:b/>
          <w:sz w:val="28"/>
          <w:szCs w:val="28"/>
        </w:rPr>
        <w:t>Время на выполнение задания:</w:t>
      </w:r>
      <w:r w:rsidR="009171C5" w:rsidRPr="00163AC1">
        <w:rPr>
          <w:sz w:val="28"/>
          <w:szCs w:val="28"/>
        </w:rPr>
        <w:t xml:space="preserve"> 1 час</w:t>
      </w:r>
      <w:r w:rsidRPr="00163AC1">
        <w:rPr>
          <w:sz w:val="28"/>
          <w:szCs w:val="28"/>
        </w:rPr>
        <w:t>.</w:t>
      </w:r>
    </w:p>
    <w:p w:rsidR="002C3373" w:rsidRPr="00163AC1" w:rsidRDefault="002C3373" w:rsidP="00163AC1">
      <w:pPr>
        <w:ind w:firstLine="709"/>
        <w:contextualSpacing/>
        <w:jc w:val="both"/>
        <w:rPr>
          <w:sz w:val="28"/>
          <w:szCs w:val="28"/>
        </w:rPr>
      </w:pPr>
      <w:r w:rsidRPr="00163AC1">
        <w:rPr>
          <w:b/>
          <w:sz w:val="28"/>
          <w:szCs w:val="28"/>
        </w:rPr>
        <w:t>Форма отчетности:</w:t>
      </w:r>
      <w:r w:rsidR="00A57D2B">
        <w:rPr>
          <w:b/>
          <w:sz w:val="28"/>
          <w:szCs w:val="28"/>
        </w:rPr>
        <w:t xml:space="preserve"> </w:t>
      </w:r>
      <w:r w:rsidR="009F14D0" w:rsidRPr="00163AC1">
        <w:rPr>
          <w:sz w:val="28"/>
          <w:szCs w:val="28"/>
        </w:rPr>
        <w:t>таблица оформляется в рабочих тетрадях</w:t>
      </w:r>
      <w:r w:rsidRPr="00163AC1">
        <w:rPr>
          <w:sz w:val="28"/>
          <w:szCs w:val="28"/>
        </w:rPr>
        <w:t>.</w:t>
      </w:r>
    </w:p>
    <w:p w:rsidR="002C3373" w:rsidRPr="00163AC1" w:rsidRDefault="002C3373" w:rsidP="00163AC1">
      <w:pPr>
        <w:ind w:firstLine="709"/>
        <w:contextualSpacing/>
        <w:jc w:val="both"/>
        <w:rPr>
          <w:sz w:val="28"/>
          <w:szCs w:val="28"/>
        </w:rPr>
      </w:pPr>
      <w:r w:rsidRPr="00163AC1">
        <w:rPr>
          <w:b/>
          <w:sz w:val="28"/>
          <w:szCs w:val="28"/>
        </w:rPr>
        <w:t xml:space="preserve">Методические рекомендации по </w:t>
      </w:r>
      <w:r w:rsidR="009F14D0" w:rsidRPr="00163AC1">
        <w:rPr>
          <w:b/>
          <w:sz w:val="28"/>
          <w:szCs w:val="28"/>
        </w:rPr>
        <w:t xml:space="preserve">заполнению таблицы: </w:t>
      </w:r>
      <w:r w:rsidR="009F14D0" w:rsidRPr="00163AC1">
        <w:rPr>
          <w:sz w:val="28"/>
          <w:szCs w:val="28"/>
        </w:rPr>
        <w:t>см. Приложение 3.</w:t>
      </w:r>
    </w:p>
    <w:p w:rsidR="00D22656" w:rsidRDefault="00D22656" w:rsidP="00163AC1">
      <w:pPr>
        <w:ind w:firstLine="709"/>
        <w:contextualSpacing/>
        <w:jc w:val="both"/>
        <w:rPr>
          <w:b/>
          <w:sz w:val="28"/>
          <w:szCs w:val="28"/>
        </w:rPr>
      </w:pPr>
    </w:p>
    <w:p w:rsidR="009C753A" w:rsidRPr="00163AC1" w:rsidRDefault="009C753A" w:rsidP="009C753A">
      <w:pPr>
        <w:ind w:firstLine="709"/>
        <w:contextualSpacing/>
        <w:jc w:val="both"/>
        <w:rPr>
          <w:sz w:val="28"/>
          <w:szCs w:val="28"/>
        </w:rPr>
      </w:pPr>
      <w:r w:rsidRPr="00163AC1">
        <w:rPr>
          <w:b/>
          <w:sz w:val="28"/>
          <w:szCs w:val="28"/>
          <w:lang w:eastAsia="en-US"/>
        </w:rPr>
        <w:t xml:space="preserve">Тема </w:t>
      </w:r>
      <w:r w:rsidR="00CA77BF">
        <w:rPr>
          <w:b/>
          <w:sz w:val="28"/>
          <w:szCs w:val="28"/>
          <w:lang w:eastAsia="en-US"/>
        </w:rPr>
        <w:t>3</w:t>
      </w:r>
      <w:r w:rsidRPr="00163AC1">
        <w:rPr>
          <w:b/>
          <w:sz w:val="28"/>
          <w:szCs w:val="28"/>
          <w:lang w:eastAsia="en-US"/>
        </w:rPr>
        <w:t xml:space="preserve"> Управление экономикой региона</w:t>
      </w:r>
    </w:p>
    <w:p w:rsidR="009C753A" w:rsidRPr="00163AC1" w:rsidRDefault="009C753A" w:rsidP="009C753A">
      <w:pPr>
        <w:ind w:firstLine="709"/>
        <w:contextualSpacing/>
        <w:jc w:val="both"/>
        <w:rPr>
          <w:sz w:val="28"/>
          <w:szCs w:val="28"/>
        </w:rPr>
      </w:pPr>
    </w:p>
    <w:p w:rsidR="009C753A" w:rsidRPr="00163AC1" w:rsidRDefault="009C753A" w:rsidP="009C753A">
      <w:pPr>
        <w:shd w:val="clear" w:color="auto" w:fill="FFFFFF"/>
        <w:ind w:firstLine="709"/>
        <w:jc w:val="both"/>
        <w:rPr>
          <w:sz w:val="28"/>
          <w:szCs w:val="28"/>
          <w:lang w:eastAsia="ar-SA"/>
        </w:rPr>
      </w:pPr>
      <w:r w:rsidRPr="00163AC1">
        <w:rPr>
          <w:b/>
          <w:sz w:val="28"/>
          <w:szCs w:val="28"/>
        </w:rPr>
        <w:t>Задание 1.</w:t>
      </w:r>
      <w:r w:rsidRPr="00163AC1">
        <w:rPr>
          <w:sz w:val="28"/>
          <w:szCs w:val="28"/>
          <w:lang w:eastAsia="ar-SA"/>
        </w:rPr>
        <w:t>Подготовьте сообщения на темы:</w:t>
      </w:r>
    </w:p>
    <w:p w:rsidR="009C753A" w:rsidRPr="00163AC1" w:rsidRDefault="009C753A" w:rsidP="00A5311F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63AC1">
        <w:rPr>
          <w:rFonts w:ascii="Times New Roman" w:hAnsi="Times New Roman" w:cs="Times New Roman"/>
          <w:sz w:val="28"/>
          <w:szCs w:val="28"/>
          <w:lang w:eastAsia="ar-SA"/>
        </w:rPr>
        <w:t>Инвестиционная привлекательность региона.</w:t>
      </w:r>
    </w:p>
    <w:p w:rsidR="009C753A" w:rsidRPr="00163AC1" w:rsidRDefault="009C753A" w:rsidP="00A5311F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63AC1">
        <w:rPr>
          <w:rFonts w:ascii="Times New Roman" w:hAnsi="Times New Roman" w:cs="Times New Roman"/>
          <w:sz w:val="28"/>
          <w:szCs w:val="28"/>
          <w:lang w:eastAsia="ar-SA"/>
        </w:rPr>
        <w:t>Территориальная организация общества.</w:t>
      </w:r>
    </w:p>
    <w:p w:rsidR="009C753A" w:rsidRPr="00163AC1" w:rsidRDefault="009C753A" w:rsidP="009C753A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63AC1">
        <w:rPr>
          <w:rFonts w:ascii="Times New Roman" w:hAnsi="Times New Roman" w:cs="Times New Roman"/>
          <w:b/>
          <w:sz w:val="28"/>
          <w:szCs w:val="28"/>
        </w:rPr>
        <w:lastRenderedPageBreak/>
        <w:t>Время на выполнение задания:</w:t>
      </w:r>
      <w:r w:rsidR="00A57D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3AC1">
        <w:rPr>
          <w:rFonts w:ascii="Times New Roman" w:hAnsi="Times New Roman" w:cs="Times New Roman"/>
          <w:sz w:val="28"/>
          <w:szCs w:val="28"/>
        </w:rPr>
        <w:t>2 часа.</w:t>
      </w:r>
    </w:p>
    <w:p w:rsidR="009C753A" w:rsidRPr="00163AC1" w:rsidRDefault="009C753A" w:rsidP="009C753A">
      <w:pPr>
        <w:ind w:firstLine="709"/>
        <w:jc w:val="both"/>
        <w:rPr>
          <w:sz w:val="28"/>
          <w:szCs w:val="28"/>
        </w:rPr>
      </w:pPr>
      <w:r w:rsidRPr="00163AC1">
        <w:rPr>
          <w:rStyle w:val="c16"/>
          <w:b/>
          <w:sz w:val="28"/>
          <w:szCs w:val="28"/>
        </w:rPr>
        <w:t>Форма отчетности:</w:t>
      </w:r>
      <w:r w:rsidR="00A57D2B">
        <w:rPr>
          <w:rStyle w:val="c16"/>
          <w:b/>
          <w:sz w:val="28"/>
          <w:szCs w:val="28"/>
        </w:rPr>
        <w:t xml:space="preserve"> </w:t>
      </w:r>
      <w:r w:rsidRPr="00163AC1">
        <w:rPr>
          <w:sz w:val="28"/>
          <w:szCs w:val="28"/>
        </w:rPr>
        <w:t>сообщение предоставляется на листе формата А</w:t>
      </w:r>
      <w:proofErr w:type="gramStart"/>
      <w:r w:rsidRPr="00163AC1">
        <w:rPr>
          <w:sz w:val="28"/>
          <w:szCs w:val="28"/>
        </w:rPr>
        <w:t>4</w:t>
      </w:r>
      <w:proofErr w:type="gramEnd"/>
      <w:r w:rsidR="00A57D2B">
        <w:rPr>
          <w:sz w:val="28"/>
          <w:szCs w:val="28"/>
        </w:rPr>
        <w:t xml:space="preserve"> </w:t>
      </w:r>
      <w:r w:rsidRPr="00163AC1">
        <w:rPr>
          <w:sz w:val="28"/>
          <w:szCs w:val="28"/>
        </w:rPr>
        <w:t>или на листе из тетради.</w:t>
      </w:r>
    </w:p>
    <w:p w:rsidR="009C753A" w:rsidRDefault="009C753A" w:rsidP="009C753A">
      <w:pPr>
        <w:ind w:firstLine="709"/>
        <w:contextualSpacing/>
        <w:jc w:val="both"/>
        <w:rPr>
          <w:sz w:val="28"/>
          <w:szCs w:val="28"/>
        </w:rPr>
      </w:pPr>
      <w:r w:rsidRPr="00163AC1">
        <w:rPr>
          <w:b/>
          <w:sz w:val="28"/>
          <w:szCs w:val="28"/>
        </w:rPr>
        <w:t xml:space="preserve">Методические рекомендации по подготовке сообщений: </w:t>
      </w:r>
      <w:r w:rsidRPr="00163AC1">
        <w:rPr>
          <w:sz w:val="28"/>
          <w:szCs w:val="28"/>
        </w:rPr>
        <w:t>см. Приложение 2.</w:t>
      </w:r>
    </w:p>
    <w:p w:rsidR="00967F5F" w:rsidRDefault="00967F5F" w:rsidP="009C753A">
      <w:pPr>
        <w:ind w:firstLine="709"/>
        <w:contextualSpacing/>
        <w:jc w:val="both"/>
        <w:rPr>
          <w:sz w:val="28"/>
          <w:szCs w:val="28"/>
        </w:rPr>
      </w:pPr>
    </w:p>
    <w:p w:rsidR="009C753A" w:rsidRPr="00163AC1" w:rsidRDefault="009C753A" w:rsidP="009C753A">
      <w:pPr>
        <w:shd w:val="clear" w:color="auto" w:fill="FFFFFF"/>
        <w:ind w:firstLine="709"/>
        <w:jc w:val="both"/>
        <w:rPr>
          <w:rStyle w:val="c16"/>
          <w:sz w:val="28"/>
          <w:szCs w:val="28"/>
        </w:rPr>
      </w:pPr>
      <w:r w:rsidRPr="00163AC1">
        <w:rPr>
          <w:b/>
          <w:sz w:val="28"/>
          <w:szCs w:val="28"/>
        </w:rPr>
        <w:t>Задание 2.</w:t>
      </w:r>
      <w:r w:rsidRPr="00163AC1">
        <w:rPr>
          <w:rStyle w:val="c16"/>
          <w:sz w:val="28"/>
          <w:szCs w:val="28"/>
        </w:rPr>
        <w:t>Ответьте на вопросы.</w:t>
      </w:r>
    </w:p>
    <w:p w:rsidR="009C753A" w:rsidRPr="00812914" w:rsidRDefault="009C753A" w:rsidP="00A5311F">
      <w:pPr>
        <w:pStyle w:val="a6"/>
        <w:numPr>
          <w:ilvl w:val="0"/>
          <w:numId w:val="12"/>
        </w:numPr>
        <w:shd w:val="clear" w:color="auto" w:fill="FFFFFF"/>
        <w:spacing w:line="24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12914">
        <w:rPr>
          <w:rFonts w:ascii="Times New Roman" w:hAnsi="Times New Roman" w:cs="Times New Roman"/>
          <w:sz w:val="28"/>
          <w:szCs w:val="28"/>
          <w:lang w:eastAsia="ar-SA"/>
        </w:rPr>
        <w:t xml:space="preserve">Перечислите принципы регионального управления. </w:t>
      </w:r>
    </w:p>
    <w:p w:rsidR="009C753A" w:rsidRPr="00812914" w:rsidRDefault="009C753A" w:rsidP="00A5311F">
      <w:pPr>
        <w:pStyle w:val="a6"/>
        <w:numPr>
          <w:ilvl w:val="0"/>
          <w:numId w:val="12"/>
        </w:numPr>
        <w:shd w:val="clear" w:color="auto" w:fill="FFFFFF"/>
        <w:spacing w:line="24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12914">
        <w:rPr>
          <w:rFonts w:ascii="Times New Roman" w:hAnsi="Times New Roman" w:cs="Times New Roman"/>
          <w:sz w:val="28"/>
          <w:szCs w:val="28"/>
          <w:lang w:eastAsia="ar-SA"/>
        </w:rPr>
        <w:t>Дайте определение понятия инфраструктура.</w:t>
      </w:r>
    </w:p>
    <w:p w:rsidR="009C753A" w:rsidRPr="00812914" w:rsidRDefault="009C753A" w:rsidP="00A5311F">
      <w:pPr>
        <w:pStyle w:val="a6"/>
        <w:numPr>
          <w:ilvl w:val="0"/>
          <w:numId w:val="12"/>
        </w:numPr>
        <w:shd w:val="clear" w:color="auto" w:fill="FFFFFF"/>
        <w:spacing w:line="24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12914">
        <w:rPr>
          <w:rFonts w:ascii="Times New Roman" w:hAnsi="Times New Roman" w:cs="Times New Roman"/>
          <w:sz w:val="28"/>
          <w:szCs w:val="28"/>
          <w:lang w:eastAsia="ar-SA"/>
        </w:rPr>
        <w:t>Охарактеризуйте оценку факторов, влияющих на развитие регионов.</w:t>
      </w:r>
    </w:p>
    <w:p w:rsidR="009C753A" w:rsidRPr="00812914" w:rsidRDefault="009C753A" w:rsidP="00A5311F">
      <w:pPr>
        <w:pStyle w:val="a6"/>
        <w:numPr>
          <w:ilvl w:val="0"/>
          <w:numId w:val="12"/>
        </w:numPr>
        <w:shd w:val="clear" w:color="auto" w:fill="FFFFFF"/>
        <w:spacing w:line="24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12914">
        <w:rPr>
          <w:rFonts w:ascii="Times New Roman" w:hAnsi="Times New Roman" w:cs="Times New Roman"/>
          <w:sz w:val="28"/>
          <w:szCs w:val="28"/>
          <w:lang w:eastAsia="ar-SA"/>
        </w:rPr>
        <w:t>Какова роль государства в развитии регионов?</w:t>
      </w:r>
    </w:p>
    <w:p w:rsidR="009C753A" w:rsidRPr="00812914" w:rsidRDefault="009C753A" w:rsidP="00A5311F">
      <w:pPr>
        <w:pStyle w:val="a6"/>
        <w:numPr>
          <w:ilvl w:val="0"/>
          <w:numId w:val="12"/>
        </w:numPr>
        <w:shd w:val="clear" w:color="auto" w:fill="FFFFFF"/>
        <w:spacing w:line="24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12914">
        <w:rPr>
          <w:rFonts w:ascii="Times New Roman" w:hAnsi="Times New Roman" w:cs="Times New Roman"/>
          <w:sz w:val="28"/>
          <w:szCs w:val="28"/>
          <w:lang w:eastAsia="ar-SA"/>
        </w:rPr>
        <w:t xml:space="preserve">Перечислите состав региональных финансов. </w:t>
      </w:r>
    </w:p>
    <w:p w:rsidR="009C753A" w:rsidRPr="00812914" w:rsidRDefault="009C753A" w:rsidP="00A5311F">
      <w:pPr>
        <w:pStyle w:val="a6"/>
        <w:numPr>
          <w:ilvl w:val="0"/>
          <w:numId w:val="12"/>
        </w:numPr>
        <w:shd w:val="clear" w:color="auto" w:fill="FFFFFF"/>
        <w:spacing w:line="24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12914">
        <w:rPr>
          <w:rFonts w:ascii="Times New Roman" w:hAnsi="Times New Roman" w:cs="Times New Roman"/>
          <w:sz w:val="28"/>
          <w:szCs w:val="28"/>
          <w:lang w:eastAsia="ar-SA"/>
        </w:rPr>
        <w:t>Что такое управленческие кадры?</w:t>
      </w:r>
    </w:p>
    <w:p w:rsidR="009C753A" w:rsidRPr="00163AC1" w:rsidRDefault="009C753A" w:rsidP="009C753A">
      <w:pPr>
        <w:shd w:val="clear" w:color="auto" w:fill="FFFFFF"/>
        <w:ind w:firstLine="709"/>
        <w:jc w:val="both"/>
        <w:rPr>
          <w:sz w:val="28"/>
          <w:szCs w:val="28"/>
        </w:rPr>
      </w:pPr>
      <w:r w:rsidRPr="00163AC1">
        <w:rPr>
          <w:b/>
          <w:sz w:val="28"/>
          <w:szCs w:val="28"/>
        </w:rPr>
        <w:t>Время на выполнение задания:</w:t>
      </w:r>
      <w:r w:rsidR="00A57D2B">
        <w:rPr>
          <w:b/>
          <w:sz w:val="28"/>
          <w:szCs w:val="28"/>
        </w:rPr>
        <w:t xml:space="preserve"> </w:t>
      </w:r>
      <w:r w:rsidR="00CA77BF">
        <w:rPr>
          <w:sz w:val="28"/>
          <w:szCs w:val="28"/>
        </w:rPr>
        <w:t>3</w:t>
      </w:r>
      <w:r w:rsidRPr="00163AC1">
        <w:rPr>
          <w:sz w:val="28"/>
          <w:szCs w:val="28"/>
        </w:rPr>
        <w:t xml:space="preserve"> часа.</w:t>
      </w:r>
    </w:p>
    <w:p w:rsidR="009C753A" w:rsidRPr="00163AC1" w:rsidRDefault="009C753A" w:rsidP="009C753A">
      <w:pPr>
        <w:ind w:firstLine="709"/>
        <w:jc w:val="both"/>
        <w:rPr>
          <w:sz w:val="28"/>
          <w:szCs w:val="28"/>
        </w:rPr>
      </w:pPr>
      <w:r w:rsidRPr="00163AC1">
        <w:rPr>
          <w:rStyle w:val="c16"/>
          <w:b/>
          <w:sz w:val="28"/>
          <w:szCs w:val="28"/>
        </w:rPr>
        <w:t>Форма отчетности:</w:t>
      </w:r>
      <w:r w:rsidR="00A57D2B">
        <w:rPr>
          <w:rStyle w:val="c16"/>
          <w:b/>
          <w:sz w:val="28"/>
          <w:szCs w:val="28"/>
        </w:rPr>
        <w:t xml:space="preserve"> </w:t>
      </w:r>
      <w:r w:rsidRPr="00163AC1">
        <w:rPr>
          <w:sz w:val="28"/>
          <w:szCs w:val="28"/>
        </w:rPr>
        <w:t>ответы на вопросы оформляются в рабочей тетради.</w:t>
      </w:r>
    </w:p>
    <w:p w:rsidR="009C753A" w:rsidRPr="00163AC1" w:rsidRDefault="009C753A" w:rsidP="009C753A">
      <w:pPr>
        <w:ind w:firstLine="709"/>
        <w:contextualSpacing/>
        <w:jc w:val="both"/>
        <w:rPr>
          <w:b/>
          <w:sz w:val="28"/>
          <w:szCs w:val="28"/>
        </w:rPr>
      </w:pPr>
      <w:r w:rsidRPr="00163AC1">
        <w:rPr>
          <w:b/>
          <w:sz w:val="28"/>
          <w:szCs w:val="28"/>
        </w:rPr>
        <w:t>Методические рекомендации по подготовке ответов на вопросы:</w:t>
      </w:r>
      <w:r w:rsidR="00A57D2B">
        <w:rPr>
          <w:b/>
          <w:sz w:val="28"/>
          <w:szCs w:val="28"/>
        </w:rPr>
        <w:t xml:space="preserve"> </w:t>
      </w:r>
      <w:r w:rsidRPr="00163AC1">
        <w:rPr>
          <w:sz w:val="28"/>
          <w:szCs w:val="28"/>
        </w:rPr>
        <w:t>см. Приложение 1.</w:t>
      </w:r>
    </w:p>
    <w:p w:rsidR="009C753A" w:rsidRPr="00163AC1" w:rsidRDefault="009C753A" w:rsidP="009C753A">
      <w:pPr>
        <w:ind w:firstLine="709"/>
        <w:contextualSpacing/>
        <w:jc w:val="both"/>
        <w:rPr>
          <w:b/>
          <w:sz w:val="28"/>
          <w:szCs w:val="28"/>
        </w:rPr>
      </w:pPr>
    </w:p>
    <w:p w:rsidR="00967F5F" w:rsidRDefault="009C753A" w:rsidP="00967F5F">
      <w:pPr>
        <w:ind w:firstLine="709"/>
        <w:jc w:val="both"/>
        <w:rPr>
          <w:rStyle w:val="c16"/>
          <w:sz w:val="28"/>
          <w:szCs w:val="28"/>
        </w:rPr>
      </w:pPr>
      <w:r w:rsidRPr="00163AC1">
        <w:rPr>
          <w:b/>
          <w:sz w:val="28"/>
          <w:szCs w:val="28"/>
        </w:rPr>
        <w:t xml:space="preserve">Задание 3. </w:t>
      </w:r>
      <w:r w:rsidR="00967F5F" w:rsidRPr="0002301F">
        <w:rPr>
          <w:rStyle w:val="c16"/>
          <w:sz w:val="28"/>
          <w:szCs w:val="28"/>
        </w:rPr>
        <w:t>Используя учебную литературу и электро</w:t>
      </w:r>
      <w:r w:rsidR="00967F5F">
        <w:rPr>
          <w:rStyle w:val="c16"/>
          <w:sz w:val="28"/>
          <w:szCs w:val="28"/>
        </w:rPr>
        <w:t>нные ресурсы, заполните таблицы.</w:t>
      </w:r>
    </w:p>
    <w:p w:rsidR="00CA77BF" w:rsidRDefault="00CA77BF" w:rsidP="00967F5F">
      <w:pPr>
        <w:ind w:firstLine="709"/>
        <w:jc w:val="both"/>
        <w:rPr>
          <w:rStyle w:val="c16"/>
          <w:sz w:val="28"/>
          <w:szCs w:val="28"/>
        </w:rPr>
      </w:pPr>
    </w:p>
    <w:p w:rsidR="009C753A" w:rsidRPr="00625F3B" w:rsidRDefault="009C753A" w:rsidP="009C753A">
      <w:pPr>
        <w:shd w:val="clear" w:color="auto" w:fill="FFFFFF"/>
        <w:jc w:val="both"/>
        <w:rPr>
          <w:rStyle w:val="c16"/>
        </w:rPr>
      </w:pPr>
      <w:r w:rsidRPr="00625F3B">
        <w:rPr>
          <w:rStyle w:val="c16"/>
        </w:rPr>
        <w:t>Таблица 1 - Классификация кадров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785"/>
      </w:tblGrid>
      <w:tr w:rsidR="009C753A" w:rsidRPr="00163AC1" w:rsidTr="009C753A">
        <w:tc>
          <w:tcPr>
            <w:tcW w:w="4677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  <w:r w:rsidRPr="00163AC1">
              <w:rPr>
                <w:sz w:val="24"/>
                <w:szCs w:val="24"/>
                <w:lang w:eastAsia="ar-SA"/>
              </w:rPr>
              <w:t xml:space="preserve">Классификационный признак </w:t>
            </w:r>
          </w:p>
        </w:tc>
        <w:tc>
          <w:tcPr>
            <w:tcW w:w="4786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  <w:r w:rsidRPr="00163AC1">
              <w:rPr>
                <w:sz w:val="24"/>
                <w:szCs w:val="24"/>
                <w:lang w:eastAsia="ar-SA"/>
              </w:rPr>
              <w:t>Кадры</w:t>
            </w:r>
          </w:p>
        </w:tc>
      </w:tr>
      <w:tr w:rsidR="009C753A" w:rsidRPr="00163AC1" w:rsidTr="009C753A">
        <w:tc>
          <w:tcPr>
            <w:tcW w:w="4677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C753A" w:rsidRPr="00163AC1" w:rsidTr="009C753A">
        <w:tc>
          <w:tcPr>
            <w:tcW w:w="4677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C753A" w:rsidRPr="00163AC1" w:rsidTr="009C753A">
        <w:tc>
          <w:tcPr>
            <w:tcW w:w="4677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C753A" w:rsidRPr="00163AC1" w:rsidTr="009C753A">
        <w:tc>
          <w:tcPr>
            <w:tcW w:w="4677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C753A" w:rsidRPr="00163AC1" w:rsidTr="009C753A">
        <w:tc>
          <w:tcPr>
            <w:tcW w:w="4677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C753A" w:rsidRPr="00163AC1" w:rsidTr="009C753A">
        <w:tc>
          <w:tcPr>
            <w:tcW w:w="4677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C753A" w:rsidRPr="00163AC1" w:rsidTr="009C753A">
        <w:tc>
          <w:tcPr>
            <w:tcW w:w="4677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C753A" w:rsidRPr="00163AC1" w:rsidTr="009C753A">
        <w:tc>
          <w:tcPr>
            <w:tcW w:w="4677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C753A" w:rsidRPr="00163AC1" w:rsidTr="009C753A">
        <w:tc>
          <w:tcPr>
            <w:tcW w:w="4677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</w:tcPr>
          <w:p w:rsidR="009C753A" w:rsidRPr="00163AC1" w:rsidRDefault="009C753A" w:rsidP="009C753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9C753A" w:rsidRPr="00163AC1" w:rsidRDefault="009C753A" w:rsidP="009C753A">
      <w:pPr>
        <w:widowControl w:val="0"/>
        <w:snapToGrid w:val="0"/>
        <w:rPr>
          <w:sz w:val="28"/>
          <w:szCs w:val="28"/>
        </w:rPr>
      </w:pPr>
    </w:p>
    <w:p w:rsidR="009C753A" w:rsidRPr="00625F3B" w:rsidRDefault="009C753A" w:rsidP="009C753A">
      <w:pPr>
        <w:widowControl w:val="0"/>
        <w:snapToGrid w:val="0"/>
      </w:pPr>
      <w:r w:rsidRPr="00625F3B">
        <w:t>Таблица 2 - Виды воздействия на экономическое развитие региона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C753A" w:rsidRPr="00163AC1" w:rsidTr="009C753A">
        <w:tc>
          <w:tcPr>
            <w:tcW w:w="3190" w:type="dxa"/>
          </w:tcPr>
          <w:p w:rsidR="009C753A" w:rsidRPr="00163AC1" w:rsidRDefault="009C753A" w:rsidP="009C753A">
            <w:pPr>
              <w:widowControl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Формирование общих условий бизнеса</w:t>
            </w:r>
          </w:p>
        </w:tc>
        <w:tc>
          <w:tcPr>
            <w:tcW w:w="3190" w:type="dxa"/>
          </w:tcPr>
          <w:p w:rsidR="009C753A" w:rsidRPr="00163AC1" w:rsidRDefault="009C753A" w:rsidP="009C753A">
            <w:pPr>
              <w:widowControl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Регулирование деловой активности</w:t>
            </w:r>
          </w:p>
        </w:tc>
        <w:tc>
          <w:tcPr>
            <w:tcW w:w="3191" w:type="dxa"/>
          </w:tcPr>
          <w:p w:rsidR="009C753A" w:rsidRPr="00163AC1" w:rsidRDefault="009C753A" w:rsidP="009C753A">
            <w:pPr>
              <w:widowControl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Прямая кооперация администрации и бизнеса</w:t>
            </w:r>
          </w:p>
        </w:tc>
      </w:tr>
      <w:tr w:rsidR="009C753A" w:rsidRPr="00163AC1" w:rsidTr="009C753A">
        <w:tc>
          <w:tcPr>
            <w:tcW w:w="3190" w:type="dxa"/>
          </w:tcPr>
          <w:p w:rsidR="009C753A" w:rsidRPr="00163AC1" w:rsidRDefault="009C753A" w:rsidP="009C753A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9C753A" w:rsidRPr="00163AC1" w:rsidRDefault="009C753A" w:rsidP="009C753A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9C753A" w:rsidRPr="00163AC1" w:rsidRDefault="009C753A" w:rsidP="009C753A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  <w:p w:rsidR="009C753A" w:rsidRPr="00163AC1" w:rsidRDefault="009C753A" w:rsidP="009C753A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  <w:p w:rsidR="009C753A" w:rsidRPr="00163AC1" w:rsidRDefault="009C753A" w:rsidP="009C753A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  <w:p w:rsidR="009C753A" w:rsidRPr="00163AC1" w:rsidRDefault="009C753A" w:rsidP="009C753A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  <w:p w:rsidR="009C753A" w:rsidRPr="00163AC1" w:rsidRDefault="009C753A" w:rsidP="009C753A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  <w:p w:rsidR="009C753A" w:rsidRPr="00163AC1" w:rsidRDefault="009C753A" w:rsidP="009C753A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9C753A" w:rsidRDefault="009C753A" w:rsidP="009C753A">
      <w:pPr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:rsidR="00CA77BF" w:rsidRPr="00163AC1" w:rsidRDefault="00CA77BF" w:rsidP="009C753A">
      <w:pPr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:rsidR="009C753A" w:rsidRPr="00625F3B" w:rsidRDefault="009C753A" w:rsidP="009C753A">
      <w:pPr>
        <w:shd w:val="clear" w:color="auto" w:fill="FFFFFF"/>
      </w:pPr>
      <w:r w:rsidRPr="00625F3B">
        <w:rPr>
          <w:lang w:eastAsia="ar-SA"/>
        </w:rPr>
        <w:lastRenderedPageBreak/>
        <w:t>Таблица 3 - Федеральные округа и их состав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2376"/>
        <w:gridCol w:w="7230"/>
      </w:tblGrid>
      <w:tr w:rsidR="009C753A" w:rsidRPr="00163AC1" w:rsidTr="009C753A">
        <w:tc>
          <w:tcPr>
            <w:tcW w:w="2376" w:type="dxa"/>
            <w:vAlign w:val="center"/>
          </w:tcPr>
          <w:p w:rsidR="009C753A" w:rsidRPr="00163AC1" w:rsidRDefault="009C753A" w:rsidP="009C753A">
            <w:pPr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163AC1">
              <w:rPr>
                <w:sz w:val="24"/>
                <w:szCs w:val="24"/>
                <w:lang w:eastAsia="ar-SA"/>
              </w:rPr>
              <w:t>Округа</w:t>
            </w:r>
          </w:p>
        </w:tc>
        <w:tc>
          <w:tcPr>
            <w:tcW w:w="7230" w:type="dxa"/>
          </w:tcPr>
          <w:p w:rsidR="009C753A" w:rsidRPr="00163AC1" w:rsidRDefault="009C753A" w:rsidP="009C753A">
            <w:pPr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163AC1">
              <w:rPr>
                <w:sz w:val="24"/>
                <w:szCs w:val="24"/>
                <w:lang w:eastAsia="ar-SA"/>
              </w:rPr>
              <w:t>Субъекты Федерации</w:t>
            </w:r>
          </w:p>
        </w:tc>
      </w:tr>
      <w:tr w:rsidR="009C753A" w:rsidRPr="00163AC1" w:rsidTr="009C753A">
        <w:tc>
          <w:tcPr>
            <w:tcW w:w="2376" w:type="dxa"/>
            <w:vAlign w:val="center"/>
          </w:tcPr>
          <w:p w:rsidR="009C753A" w:rsidRPr="00163AC1" w:rsidRDefault="009C753A" w:rsidP="009C753A">
            <w:pPr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163AC1">
              <w:rPr>
                <w:sz w:val="24"/>
                <w:szCs w:val="24"/>
                <w:lang w:eastAsia="ar-SA"/>
              </w:rPr>
              <w:t>Центральный</w:t>
            </w:r>
          </w:p>
        </w:tc>
        <w:tc>
          <w:tcPr>
            <w:tcW w:w="7230" w:type="dxa"/>
          </w:tcPr>
          <w:p w:rsidR="009C753A" w:rsidRPr="00163AC1" w:rsidRDefault="009C753A" w:rsidP="009C753A">
            <w:pPr>
              <w:jc w:val="center"/>
              <w:rPr>
                <w:lang w:eastAsia="ar-SA"/>
              </w:rPr>
            </w:pPr>
          </w:p>
        </w:tc>
      </w:tr>
      <w:tr w:rsidR="009C753A" w:rsidRPr="00163AC1" w:rsidTr="009C753A">
        <w:tc>
          <w:tcPr>
            <w:tcW w:w="2376" w:type="dxa"/>
            <w:vAlign w:val="center"/>
          </w:tcPr>
          <w:p w:rsidR="009C753A" w:rsidRPr="00163AC1" w:rsidRDefault="009C753A" w:rsidP="009C753A">
            <w:pPr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163AC1">
              <w:rPr>
                <w:sz w:val="24"/>
                <w:szCs w:val="24"/>
                <w:lang w:eastAsia="ar-SA"/>
              </w:rPr>
              <w:t>Северо-Западный</w:t>
            </w:r>
          </w:p>
        </w:tc>
        <w:tc>
          <w:tcPr>
            <w:tcW w:w="7230" w:type="dxa"/>
          </w:tcPr>
          <w:p w:rsidR="009C753A" w:rsidRPr="00163AC1" w:rsidRDefault="009C753A" w:rsidP="009C753A">
            <w:pPr>
              <w:jc w:val="center"/>
              <w:rPr>
                <w:lang w:eastAsia="ar-SA"/>
              </w:rPr>
            </w:pPr>
          </w:p>
        </w:tc>
      </w:tr>
      <w:tr w:rsidR="009C753A" w:rsidRPr="00163AC1" w:rsidTr="009C753A">
        <w:tc>
          <w:tcPr>
            <w:tcW w:w="2376" w:type="dxa"/>
            <w:vAlign w:val="center"/>
          </w:tcPr>
          <w:p w:rsidR="009C753A" w:rsidRPr="00163AC1" w:rsidRDefault="009C753A" w:rsidP="009C753A">
            <w:pPr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163AC1">
              <w:rPr>
                <w:sz w:val="24"/>
                <w:szCs w:val="24"/>
                <w:lang w:eastAsia="ar-SA"/>
              </w:rPr>
              <w:t>Южный</w:t>
            </w:r>
          </w:p>
        </w:tc>
        <w:tc>
          <w:tcPr>
            <w:tcW w:w="7230" w:type="dxa"/>
          </w:tcPr>
          <w:p w:rsidR="009C753A" w:rsidRPr="00163AC1" w:rsidRDefault="009C753A" w:rsidP="009C753A">
            <w:pPr>
              <w:jc w:val="center"/>
              <w:rPr>
                <w:lang w:eastAsia="ar-SA"/>
              </w:rPr>
            </w:pPr>
          </w:p>
        </w:tc>
      </w:tr>
      <w:tr w:rsidR="009C753A" w:rsidRPr="00163AC1" w:rsidTr="009C753A">
        <w:tc>
          <w:tcPr>
            <w:tcW w:w="2376" w:type="dxa"/>
            <w:vAlign w:val="center"/>
          </w:tcPr>
          <w:p w:rsidR="009C753A" w:rsidRPr="00163AC1" w:rsidRDefault="009C753A" w:rsidP="009C753A">
            <w:pPr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163AC1">
              <w:rPr>
                <w:sz w:val="24"/>
                <w:szCs w:val="24"/>
                <w:lang w:eastAsia="ar-SA"/>
              </w:rPr>
              <w:t>Приволжский</w:t>
            </w:r>
          </w:p>
        </w:tc>
        <w:tc>
          <w:tcPr>
            <w:tcW w:w="7230" w:type="dxa"/>
          </w:tcPr>
          <w:p w:rsidR="009C753A" w:rsidRPr="00163AC1" w:rsidRDefault="009C753A" w:rsidP="009C753A">
            <w:pPr>
              <w:jc w:val="center"/>
              <w:rPr>
                <w:lang w:eastAsia="ar-SA"/>
              </w:rPr>
            </w:pPr>
          </w:p>
        </w:tc>
      </w:tr>
      <w:tr w:rsidR="009C753A" w:rsidRPr="00163AC1" w:rsidTr="009C753A">
        <w:tc>
          <w:tcPr>
            <w:tcW w:w="2376" w:type="dxa"/>
            <w:vAlign w:val="center"/>
          </w:tcPr>
          <w:p w:rsidR="009C753A" w:rsidRPr="00163AC1" w:rsidRDefault="009C753A" w:rsidP="009C753A">
            <w:pPr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163AC1">
              <w:rPr>
                <w:sz w:val="24"/>
                <w:szCs w:val="24"/>
                <w:lang w:eastAsia="ar-SA"/>
              </w:rPr>
              <w:t>Уральский</w:t>
            </w:r>
          </w:p>
        </w:tc>
        <w:tc>
          <w:tcPr>
            <w:tcW w:w="7230" w:type="dxa"/>
          </w:tcPr>
          <w:p w:rsidR="009C753A" w:rsidRPr="00163AC1" w:rsidRDefault="009C753A" w:rsidP="009C753A">
            <w:pPr>
              <w:jc w:val="center"/>
              <w:rPr>
                <w:lang w:eastAsia="ar-SA"/>
              </w:rPr>
            </w:pPr>
          </w:p>
        </w:tc>
      </w:tr>
      <w:tr w:rsidR="009C753A" w:rsidRPr="00163AC1" w:rsidTr="009C753A">
        <w:tc>
          <w:tcPr>
            <w:tcW w:w="2376" w:type="dxa"/>
            <w:vAlign w:val="center"/>
          </w:tcPr>
          <w:p w:rsidR="009C753A" w:rsidRPr="00163AC1" w:rsidRDefault="009C753A" w:rsidP="009C753A">
            <w:pPr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163AC1">
              <w:rPr>
                <w:sz w:val="24"/>
                <w:szCs w:val="24"/>
                <w:lang w:eastAsia="ar-SA"/>
              </w:rPr>
              <w:t>Сибирский</w:t>
            </w:r>
          </w:p>
        </w:tc>
        <w:tc>
          <w:tcPr>
            <w:tcW w:w="7230" w:type="dxa"/>
          </w:tcPr>
          <w:p w:rsidR="009C753A" w:rsidRPr="00163AC1" w:rsidRDefault="009C753A" w:rsidP="009C753A">
            <w:pPr>
              <w:jc w:val="center"/>
              <w:rPr>
                <w:lang w:eastAsia="ar-SA"/>
              </w:rPr>
            </w:pPr>
          </w:p>
        </w:tc>
      </w:tr>
      <w:tr w:rsidR="009C753A" w:rsidRPr="00163AC1" w:rsidTr="009C753A">
        <w:tc>
          <w:tcPr>
            <w:tcW w:w="2376" w:type="dxa"/>
            <w:vAlign w:val="center"/>
          </w:tcPr>
          <w:p w:rsidR="009C753A" w:rsidRPr="00163AC1" w:rsidRDefault="009C753A" w:rsidP="009C753A">
            <w:pPr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163AC1">
              <w:rPr>
                <w:sz w:val="24"/>
                <w:szCs w:val="24"/>
                <w:lang w:eastAsia="ar-SA"/>
              </w:rPr>
              <w:t>Дальневосточный</w:t>
            </w:r>
          </w:p>
        </w:tc>
        <w:tc>
          <w:tcPr>
            <w:tcW w:w="7230" w:type="dxa"/>
          </w:tcPr>
          <w:p w:rsidR="009C753A" w:rsidRPr="00163AC1" w:rsidRDefault="009C753A" w:rsidP="009C753A">
            <w:pPr>
              <w:jc w:val="center"/>
              <w:rPr>
                <w:lang w:eastAsia="ar-SA"/>
              </w:rPr>
            </w:pPr>
          </w:p>
        </w:tc>
      </w:tr>
    </w:tbl>
    <w:p w:rsidR="009C753A" w:rsidRPr="00163AC1" w:rsidRDefault="009C753A" w:rsidP="009C753A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63AC1">
        <w:rPr>
          <w:rFonts w:ascii="Times New Roman" w:hAnsi="Times New Roman" w:cs="Times New Roman"/>
          <w:b/>
          <w:sz w:val="28"/>
          <w:szCs w:val="28"/>
        </w:rPr>
        <w:t>Время на выполнение задания:</w:t>
      </w:r>
      <w:r w:rsidR="00A57D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3AC1">
        <w:rPr>
          <w:rFonts w:ascii="Times New Roman" w:hAnsi="Times New Roman" w:cs="Times New Roman"/>
          <w:sz w:val="28"/>
          <w:szCs w:val="28"/>
        </w:rPr>
        <w:t>3 часа.</w:t>
      </w:r>
    </w:p>
    <w:p w:rsidR="009C753A" w:rsidRPr="00163AC1" w:rsidRDefault="009C753A" w:rsidP="009C753A">
      <w:pPr>
        <w:ind w:firstLine="709"/>
        <w:jc w:val="both"/>
        <w:rPr>
          <w:sz w:val="28"/>
          <w:szCs w:val="28"/>
        </w:rPr>
      </w:pPr>
      <w:r w:rsidRPr="00163AC1">
        <w:rPr>
          <w:rStyle w:val="c16"/>
          <w:b/>
          <w:sz w:val="28"/>
          <w:szCs w:val="28"/>
        </w:rPr>
        <w:t>Форма отчетности:</w:t>
      </w:r>
      <w:r w:rsidRPr="00163AC1">
        <w:rPr>
          <w:sz w:val="28"/>
          <w:szCs w:val="28"/>
        </w:rPr>
        <w:t xml:space="preserve"> таблица оформляется в рабочих тетрадях.</w:t>
      </w:r>
    </w:p>
    <w:p w:rsidR="009C753A" w:rsidRDefault="009C753A" w:rsidP="009C753A">
      <w:pPr>
        <w:ind w:firstLine="709"/>
        <w:contextualSpacing/>
        <w:jc w:val="both"/>
        <w:rPr>
          <w:sz w:val="28"/>
          <w:szCs w:val="28"/>
        </w:rPr>
      </w:pPr>
      <w:r w:rsidRPr="00163AC1">
        <w:rPr>
          <w:b/>
          <w:sz w:val="28"/>
          <w:szCs w:val="28"/>
        </w:rPr>
        <w:t>Методические рекомендации по заполнению таблицы:</w:t>
      </w:r>
      <w:r w:rsidR="00A57D2B">
        <w:rPr>
          <w:b/>
          <w:sz w:val="28"/>
          <w:szCs w:val="28"/>
        </w:rPr>
        <w:t xml:space="preserve"> </w:t>
      </w:r>
      <w:r w:rsidRPr="00163AC1">
        <w:rPr>
          <w:sz w:val="28"/>
          <w:szCs w:val="28"/>
        </w:rPr>
        <w:t>см. Приложение 3.</w:t>
      </w:r>
    </w:p>
    <w:p w:rsidR="009C753A" w:rsidRPr="00163AC1" w:rsidRDefault="009C753A" w:rsidP="00163AC1">
      <w:pPr>
        <w:ind w:firstLine="709"/>
        <w:contextualSpacing/>
        <w:jc w:val="both"/>
        <w:rPr>
          <w:b/>
          <w:sz w:val="28"/>
          <w:szCs w:val="28"/>
        </w:rPr>
      </w:pPr>
    </w:p>
    <w:p w:rsidR="00F0080C" w:rsidRPr="00163AC1" w:rsidRDefault="00F0080C" w:rsidP="00163AC1">
      <w:pPr>
        <w:ind w:firstLine="709"/>
        <w:contextualSpacing/>
        <w:jc w:val="both"/>
        <w:rPr>
          <w:b/>
          <w:sz w:val="28"/>
          <w:szCs w:val="28"/>
        </w:rPr>
      </w:pPr>
      <w:r w:rsidRPr="00163AC1">
        <w:rPr>
          <w:b/>
          <w:sz w:val="28"/>
          <w:szCs w:val="28"/>
        </w:rPr>
        <w:t xml:space="preserve">Тема </w:t>
      </w:r>
      <w:r w:rsidR="00CA77BF">
        <w:rPr>
          <w:b/>
          <w:sz w:val="28"/>
          <w:szCs w:val="28"/>
        </w:rPr>
        <w:t>4</w:t>
      </w:r>
      <w:r w:rsidRPr="00163AC1">
        <w:rPr>
          <w:b/>
          <w:sz w:val="28"/>
          <w:szCs w:val="28"/>
        </w:rPr>
        <w:t xml:space="preserve"> Государственное регулирование территориального развития Российской Федерации</w:t>
      </w:r>
    </w:p>
    <w:p w:rsidR="00F0080C" w:rsidRPr="00163AC1" w:rsidRDefault="00F0080C" w:rsidP="00163AC1">
      <w:pPr>
        <w:ind w:firstLine="709"/>
        <w:contextualSpacing/>
        <w:jc w:val="both"/>
        <w:rPr>
          <w:b/>
          <w:sz w:val="28"/>
          <w:szCs w:val="28"/>
        </w:rPr>
      </w:pPr>
    </w:p>
    <w:p w:rsidR="002A297C" w:rsidRPr="00163AC1" w:rsidRDefault="002A297C" w:rsidP="00163AC1">
      <w:pPr>
        <w:ind w:firstLine="709"/>
        <w:contextualSpacing/>
        <w:jc w:val="both"/>
        <w:rPr>
          <w:sz w:val="28"/>
          <w:szCs w:val="28"/>
        </w:rPr>
      </w:pPr>
      <w:r w:rsidRPr="00163AC1">
        <w:rPr>
          <w:b/>
          <w:sz w:val="28"/>
          <w:szCs w:val="28"/>
        </w:rPr>
        <w:t xml:space="preserve">Задание </w:t>
      </w:r>
      <w:r w:rsidR="003044CE" w:rsidRPr="00163AC1">
        <w:rPr>
          <w:b/>
          <w:sz w:val="28"/>
          <w:szCs w:val="28"/>
        </w:rPr>
        <w:t>1</w:t>
      </w:r>
      <w:r w:rsidR="007B2A02" w:rsidRPr="00163AC1">
        <w:rPr>
          <w:b/>
          <w:sz w:val="28"/>
          <w:szCs w:val="28"/>
        </w:rPr>
        <w:t xml:space="preserve">. </w:t>
      </w:r>
      <w:r w:rsidR="00886E0B" w:rsidRPr="00163AC1">
        <w:rPr>
          <w:sz w:val="28"/>
          <w:szCs w:val="28"/>
        </w:rPr>
        <w:t>Ответьте на вопросы.</w:t>
      </w:r>
    </w:p>
    <w:p w:rsidR="00F7273D" w:rsidRPr="00163AC1" w:rsidRDefault="00300FCB" w:rsidP="00A5311F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AC1">
        <w:rPr>
          <w:rFonts w:ascii="Times New Roman" w:hAnsi="Times New Roman" w:cs="Times New Roman"/>
          <w:sz w:val="28"/>
          <w:szCs w:val="28"/>
        </w:rPr>
        <w:t>В чем состоят основные цели и задачи региональной политики России?</w:t>
      </w:r>
    </w:p>
    <w:p w:rsidR="00F0080C" w:rsidRPr="00163AC1" w:rsidRDefault="001E04B9" w:rsidP="00A5311F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AC1">
        <w:rPr>
          <w:rFonts w:ascii="Times New Roman" w:hAnsi="Times New Roman" w:cs="Times New Roman"/>
          <w:sz w:val="28"/>
          <w:szCs w:val="28"/>
        </w:rPr>
        <w:t>Перечислите методы государственного регулирования территориального развития</w:t>
      </w:r>
      <w:r w:rsidR="00F0080C" w:rsidRPr="00163AC1">
        <w:rPr>
          <w:rFonts w:ascii="Times New Roman" w:hAnsi="Times New Roman" w:cs="Times New Roman"/>
          <w:sz w:val="28"/>
          <w:szCs w:val="28"/>
        </w:rPr>
        <w:t>.</w:t>
      </w:r>
    </w:p>
    <w:p w:rsidR="009E5FDB" w:rsidRPr="00163AC1" w:rsidRDefault="00F7273D" w:rsidP="00A5311F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AC1">
        <w:rPr>
          <w:rFonts w:ascii="Times New Roman" w:hAnsi="Times New Roman" w:cs="Times New Roman"/>
          <w:sz w:val="28"/>
          <w:szCs w:val="28"/>
        </w:rPr>
        <w:t>Охарактеризуйте ф</w:t>
      </w:r>
      <w:r w:rsidR="009E5FDB" w:rsidRPr="00163AC1">
        <w:rPr>
          <w:rFonts w:ascii="Times New Roman" w:hAnsi="Times New Roman" w:cs="Times New Roman"/>
          <w:sz w:val="28"/>
          <w:szCs w:val="28"/>
        </w:rPr>
        <w:t>инансовые отношения государства и регионов.</w:t>
      </w:r>
    </w:p>
    <w:p w:rsidR="009E5FDB" w:rsidRPr="00163AC1" w:rsidRDefault="001E04B9" w:rsidP="00A5311F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AC1">
        <w:rPr>
          <w:rFonts w:ascii="Times New Roman" w:hAnsi="Times New Roman" w:cs="Times New Roman"/>
          <w:sz w:val="28"/>
          <w:szCs w:val="28"/>
        </w:rPr>
        <w:t>Дайте характеристику п</w:t>
      </w:r>
      <w:r w:rsidR="009E5FDB" w:rsidRPr="00163AC1">
        <w:rPr>
          <w:rFonts w:ascii="Times New Roman" w:hAnsi="Times New Roman" w:cs="Times New Roman"/>
          <w:sz w:val="28"/>
          <w:szCs w:val="28"/>
        </w:rPr>
        <w:t>рограммно-целево</w:t>
      </w:r>
      <w:r w:rsidRPr="00163AC1">
        <w:rPr>
          <w:rFonts w:ascii="Times New Roman" w:hAnsi="Times New Roman" w:cs="Times New Roman"/>
          <w:sz w:val="28"/>
          <w:szCs w:val="28"/>
        </w:rPr>
        <w:t>му</w:t>
      </w:r>
      <w:r w:rsidR="009E5FDB" w:rsidRPr="00163AC1">
        <w:rPr>
          <w:rFonts w:ascii="Times New Roman" w:hAnsi="Times New Roman" w:cs="Times New Roman"/>
          <w:sz w:val="28"/>
          <w:szCs w:val="28"/>
        </w:rPr>
        <w:t xml:space="preserve"> регулировани</w:t>
      </w:r>
      <w:r w:rsidRPr="00163AC1">
        <w:rPr>
          <w:rFonts w:ascii="Times New Roman" w:hAnsi="Times New Roman" w:cs="Times New Roman"/>
          <w:sz w:val="28"/>
          <w:szCs w:val="28"/>
        </w:rPr>
        <w:t>ю</w:t>
      </w:r>
      <w:r w:rsidR="009E5FDB" w:rsidRPr="00163AC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региона.  </w:t>
      </w:r>
    </w:p>
    <w:p w:rsidR="002A297C" w:rsidRPr="00163AC1" w:rsidRDefault="002A297C" w:rsidP="00163AC1">
      <w:pPr>
        <w:ind w:firstLine="709"/>
        <w:contextualSpacing/>
        <w:rPr>
          <w:b/>
          <w:sz w:val="28"/>
          <w:szCs w:val="28"/>
        </w:rPr>
      </w:pPr>
      <w:r w:rsidRPr="00163AC1">
        <w:rPr>
          <w:b/>
          <w:sz w:val="28"/>
          <w:szCs w:val="28"/>
        </w:rPr>
        <w:t>Время на выполнение задания:</w:t>
      </w:r>
      <w:r w:rsidR="00A57D2B">
        <w:rPr>
          <w:b/>
          <w:sz w:val="28"/>
          <w:szCs w:val="28"/>
        </w:rPr>
        <w:t xml:space="preserve"> </w:t>
      </w:r>
      <w:r w:rsidR="00562E83" w:rsidRPr="00163AC1">
        <w:rPr>
          <w:sz w:val="28"/>
          <w:szCs w:val="28"/>
        </w:rPr>
        <w:t>2</w:t>
      </w:r>
      <w:r w:rsidRPr="00163AC1">
        <w:rPr>
          <w:sz w:val="28"/>
          <w:szCs w:val="28"/>
        </w:rPr>
        <w:t xml:space="preserve"> час</w:t>
      </w:r>
      <w:r w:rsidR="001E04B9" w:rsidRPr="00163AC1">
        <w:rPr>
          <w:sz w:val="28"/>
          <w:szCs w:val="28"/>
        </w:rPr>
        <w:t>а</w:t>
      </w:r>
      <w:r w:rsidRPr="00163AC1">
        <w:rPr>
          <w:sz w:val="28"/>
          <w:szCs w:val="28"/>
        </w:rPr>
        <w:t>.</w:t>
      </w:r>
    </w:p>
    <w:p w:rsidR="002A297C" w:rsidRPr="00163AC1" w:rsidRDefault="002A297C" w:rsidP="00163AC1">
      <w:pPr>
        <w:ind w:firstLine="709"/>
        <w:contextualSpacing/>
        <w:jc w:val="both"/>
        <w:rPr>
          <w:sz w:val="28"/>
          <w:szCs w:val="28"/>
        </w:rPr>
      </w:pPr>
      <w:r w:rsidRPr="00163AC1">
        <w:rPr>
          <w:b/>
          <w:sz w:val="28"/>
          <w:szCs w:val="28"/>
        </w:rPr>
        <w:t xml:space="preserve">Форма отчетности: </w:t>
      </w:r>
      <w:r w:rsidRPr="00163AC1">
        <w:rPr>
          <w:sz w:val="28"/>
          <w:szCs w:val="28"/>
        </w:rPr>
        <w:t xml:space="preserve">ответы </w:t>
      </w:r>
      <w:r w:rsidR="001E04B9" w:rsidRPr="00163AC1">
        <w:rPr>
          <w:sz w:val="28"/>
          <w:szCs w:val="28"/>
        </w:rPr>
        <w:t xml:space="preserve">на вопросы </w:t>
      </w:r>
      <w:r w:rsidRPr="00163AC1">
        <w:rPr>
          <w:sz w:val="28"/>
          <w:szCs w:val="28"/>
        </w:rPr>
        <w:t xml:space="preserve">оформляются в </w:t>
      </w:r>
      <w:r w:rsidR="001E04B9" w:rsidRPr="00163AC1">
        <w:rPr>
          <w:sz w:val="28"/>
          <w:szCs w:val="28"/>
        </w:rPr>
        <w:t xml:space="preserve">рабочей </w:t>
      </w:r>
      <w:r w:rsidRPr="00163AC1">
        <w:rPr>
          <w:sz w:val="28"/>
          <w:szCs w:val="28"/>
        </w:rPr>
        <w:t>тетради</w:t>
      </w:r>
      <w:r w:rsidR="001E04B9" w:rsidRPr="00163AC1">
        <w:rPr>
          <w:sz w:val="28"/>
          <w:szCs w:val="28"/>
        </w:rPr>
        <w:t>.</w:t>
      </w:r>
    </w:p>
    <w:p w:rsidR="002A297C" w:rsidRDefault="002A297C" w:rsidP="00163AC1">
      <w:pPr>
        <w:ind w:firstLine="709"/>
        <w:contextualSpacing/>
        <w:jc w:val="both"/>
        <w:rPr>
          <w:sz w:val="28"/>
          <w:szCs w:val="28"/>
        </w:rPr>
      </w:pPr>
      <w:r w:rsidRPr="00163AC1">
        <w:rPr>
          <w:b/>
          <w:sz w:val="28"/>
          <w:szCs w:val="28"/>
        </w:rPr>
        <w:t>Методические рекомендации по п</w:t>
      </w:r>
      <w:r w:rsidR="00F0080C" w:rsidRPr="00163AC1">
        <w:rPr>
          <w:b/>
          <w:sz w:val="28"/>
          <w:szCs w:val="28"/>
        </w:rPr>
        <w:t>одготовке ответов на</w:t>
      </w:r>
      <w:r w:rsidRPr="00163AC1">
        <w:rPr>
          <w:b/>
          <w:sz w:val="28"/>
          <w:szCs w:val="28"/>
        </w:rPr>
        <w:t xml:space="preserve"> вопросы: </w:t>
      </w:r>
      <w:r w:rsidR="00F0080C" w:rsidRPr="00163AC1">
        <w:rPr>
          <w:sz w:val="28"/>
          <w:szCs w:val="28"/>
        </w:rPr>
        <w:t xml:space="preserve">см. Приложение </w:t>
      </w:r>
      <w:r w:rsidR="001E04B9" w:rsidRPr="00163AC1">
        <w:rPr>
          <w:sz w:val="28"/>
          <w:szCs w:val="28"/>
        </w:rPr>
        <w:t>1</w:t>
      </w:r>
      <w:r w:rsidR="00F0080C" w:rsidRPr="00163AC1">
        <w:rPr>
          <w:sz w:val="28"/>
          <w:szCs w:val="28"/>
        </w:rPr>
        <w:t>.</w:t>
      </w:r>
    </w:p>
    <w:p w:rsidR="00A5311F" w:rsidRDefault="00A5311F" w:rsidP="00163AC1">
      <w:pPr>
        <w:ind w:firstLine="709"/>
        <w:contextualSpacing/>
        <w:jc w:val="both"/>
        <w:rPr>
          <w:sz w:val="28"/>
          <w:szCs w:val="28"/>
        </w:rPr>
      </w:pPr>
    </w:p>
    <w:p w:rsidR="00F0080C" w:rsidRDefault="00F0080C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A77BF" w:rsidRDefault="00CA77BF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A77BF" w:rsidRDefault="00CA77BF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A77BF" w:rsidRDefault="00CA77BF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A77BF" w:rsidRDefault="00CA77BF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A77BF" w:rsidRDefault="00CA77BF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A77BF" w:rsidRDefault="00CA77BF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A5311F" w:rsidRPr="00163AC1" w:rsidRDefault="00A5311F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F0080C" w:rsidRPr="00163AC1" w:rsidRDefault="00F0080C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300FCB" w:rsidRPr="00163AC1" w:rsidRDefault="00300FCB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300FCB" w:rsidRPr="00163AC1" w:rsidRDefault="00300FCB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300FCB" w:rsidRPr="00163AC1" w:rsidRDefault="00300FCB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300FCB" w:rsidRPr="00163AC1" w:rsidRDefault="00300FCB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300FCB" w:rsidRPr="00163AC1" w:rsidRDefault="00300FCB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Default="00863557" w:rsidP="00863557">
      <w:pPr>
        <w:pStyle w:val="12"/>
        <w:shd w:val="clear" w:color="auto" w:fill="auto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</w:t>
      </w:r>
      <w:r w:rsidRPr="00163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риложение 1</w:t>
      </w:r>
    </w:p>
    <w:p w:rsidR="00163AC1" w:rsidRPr="00163AC1" w:rsidRDefault="00163AC1" w:rsidP="00163AC1">
      <w:pPr>
        <w:pStyle w:val="12"/>
        <w:shd w:val="clear" w:color="auto" w:fill="auto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30E7" w:rsidRDefault="00C430E7" w:rsidP="00163AC1">
      <w:pPr>
        <w:pStyle w:val="23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8"/>
        </w:rPr>
      </w:pPr>
      <w:bookmarkStart w:id="1" w:name="bookmark0"/>
      <w:r w:rsidRPr="00163AC1">
        <w:rPr>
          <w:rFonts w:ascii="Times New Roman" w:hAnsi="Times New Roman" w:cs="Times New Roman"/>
          <w:sz w:val="28"/>
        </w:rPr>
        <w:t xml:space="preserve">Методические рекомендации </w:t>
      </w:r>
      <w:r w:rsidR="00E3200F" w:rsidRPr="00163AC1">
        <w:rPr>
          <w:rFonts w:ascii="Times New Roman" w:hAnsi="Times New Roman" w:cs="Times New Roman"/>
          <w:sz w:val="28"/>
        </w:rPr>
        <w:t>п</w:t>
      </w:r>
      <w:r w:rsidRPr="00163AC1">
        <w:rPr>
          <w:rFonts w:ascii="Times New Roman" w:hAnsi="Times New Roman" w:cs="Times New Roman"/>
          <w:sz w:val="28"/>
        </w:rPr>
        <w:t>о составлению ответов на вопросы</w:t>
      </w:r>
      <w:bookmarkEnd w:id="1"/>
    </w:p>
    <w:p w:rsidR="00163AC1" w:rsidRPr="00163AC1" w:rsidRDefault="00163AC1" w:rsidP="00163AC1">
      <w:pPr>
        <w:pStyle w:val="23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8"/>
        </w:rPr>
      </w:pPr>
    </w:p>
    <w:p w:rsidR="00863557" w:rsidRDefault="00863557" w:rsidP="00863557">
      <w:pPr>
        <w:pStyle w:val="12"/>
        <w:shd w:val="clear" w:color="auto" w:fill="auto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</w:rPr>
      </w:pPr>
      <w:r w:rsidRPr="00163AC1">
        <w:rPr>
          <w:rFonts w:ascii="Times New Roman" w:hAnsi="Times New Roman" w:cs="Times New Roman"/>
          <w:sz w:val="28"/>
        </w:rPr>
        <w:t>Ответы вопросы дают возможность оперативной оценки своей подготовленности по данной теме. Вопросы направлены на решение следующих задач: воспроизведение фактического материала; выделение главного, сравнение, конкретизация; обобщение и систематизация знаний. Ответ на вопрос должен представлять собой связное, логически последовательное изложение материала</w:t>
      </w:r>
      <w:r>
        <w:rPr>
          <w:rFonts w:ascii="Times New Roman" w:hAnsi="Times New Roman" w:cs="Times New Roman"/>
          <w:sz w:val="28"/>
        </w:rPr>
        <w:t>.</w:t>
      </w:r>
    </w:p>
    <w:p w:rsidR="00863557" w:rsidRPr="00163AC1" w:rsidRDefault="00863557" w:rsidP="00863557">
      <w:pPr>
        <w:pStyle w:val="12"/>
        <w:shd w:val="clear" w:color="auto" w:fill="auto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</w:rPr>
      </w:pPr>
    </w:p>
    <w:p w:rsidR="00863557" w:rsidRPr="00163AC1" w:rsidRDefault="00863557" w:rsidP="00863557">
      <w:pPr>
        <w:pStyle w:val="af6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3AC1">
        <w:rPr>
          <w:rFonts w:ascii="Times New Roman" w:hAnsi="Times New Roman" w:cs="Times New Roman"/>
          <w:sz w:val="28"/>
          <w:szCs w:val="28"/>
        </w:rPr>
        <w:t>Критерии, используемые при оценивании ответов на вопросы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63557" w:rsidRPr="00163AC1" w:rsidTr="0089665D">
        <w:tc>
          <w:tcPr>
            <w:tcW w:w="4785" w:type="dxa"/>
            <w:vAlign w:val="bottom"/>
          </w:tcPr>
          <w:p w:rsidR="00863557" w:rsidRPr="00163AC1" w:rsidRDefault="00863557" w:rsidP="0089665D">
            <w:pPr>
              <w:pStyle w:val="12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63AC1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4786" w:type="dxa"/>
          </w:tcPr>
          <w:p w:rsidR="00863557" w:rsidRPr="00163AC1" w:rsidRDefault="00863557" w:rsidP="0089665D">
            <w:pPr>
              <w:ind w:firstLine="0"/>
              <w:jc w:val="center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Оценка</w:t>
            </w:r>
          </w:p>
        </w:tc>
      </w:tr>
      <w:tr w:rsidR="00863557" w:rsidRPr="00163AC1" w:rsidTr="0089665D">
        <w:tc>
          <w:tcPr>
            <w:tcW w:w="4785" w:type="dxa"/>
            <w:vAlign w:val="bottom"/>
          </w:tcPr>
          <w:p w:rsidR="00863557" w:rsidRPr="00163AC1" w:rsidRDefault="00863557" w:rsidP="0089665D">
            <w:pPr>
              <w:pStyle w:val="1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63AC1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Ответы на все вопросы изложены последовательно и правильно с точки зрения норм технического языка</w:t>
            </w:r>
          </w:p>
        </w:tc>
        <w:tc>
          <w:tcPr>
            <w:tcW w:w="4786" w:type="dxa"/>
          </w:tcPr>
          <w:p w:rsidR="00863557" w:rsidRPr="00163AC1" w:rsidRDefault="00863557" w:rsidP="0089665D">
            <w:pPr>
              <w:ind w:firstLine="0"/>
              <w:jc w:val="center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5</w:t>
            </w:r>
          </w:p>
        </w:tc>
      </w:tr>
      <w:tr w:rsidR="00863557" w:rsidRPr="00163AC1" w:rsidTr="0089665D">
        <w:tc>
          <w:tcPr>
            <w:tcW w:w="4785" w:type="dxa"/>
            <w:vAlign w:val="bottom"/>
          </w:tcPr>
          <w:p w:rsidR="00863557" w:rsidRPr="00163AC1" w:rsidRDefault="00863557" w:rsidP="0089665D">
            <w:pPr>
              <w:pStyle w:val="1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63AC1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В ответах па вопросы имеется 1 - 2 недочета в последовательности излагаемого материала</w:t>
            </w:r>
          </w:p>
        </w:tc>
        <w:tc>
          <w:tcPr>
            <w:tcW w:w="4786" w:type="dxa"/>
          </w:tcPr>
          <w:p w:rsidR="00863557" w:rsidRPr="00163AC1" w:rsidRDefault="00863557" w:rsidP="0089665D">
            <w:pPr>
              <w:ind w:firstLine="0"/>
              <w:jc w:val="center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4</w:t>
            </w:r>
          </w:p>
        </w:tc>
      </w:tr>
      <w:tr w:rsidR="00863557" w:rsidRPr="00163AC1" w:rsidTr="0089665D">
        <w:tc>
          <w:tcPr>
            <w:tcW w:w="4785" w:type="dxa"/>
            <w:vAlign w:val="bottom"/>
          </w:tcPr>
          <w:p w:rsidR="00863557" w:rsidRPr="00163AC1" w:rsidRDefault="00863557" w:rsidP="0089665D">
            <w:pPr>
              <w:pStyle w:val="1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63AC1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В ответах на вопросы имеются неточности в определении понятий или формулировки правил; материал изложен непоследовательно</w:t>
            </w:r>
          </w:p>
        </w:tc>
        <w:tc>
          <w:tcPr>
            <w:tcW w:w="4786" w:type="dxa"/>
          </w:tcPr>
          <w:p w:rsidR="00863557" w:rsidRPr="00163AC1" w:rsidRDefault="00863557" w:rsidP="0089665D">
            <w:pPr>
              <w:ind w:firstLine="0"/>
              <w:jc w:val="center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3</w:t>
            </w:r>
          </w:p>
        </w:tc>
      </w:tr>
      <w:tr w:rsidR="00863557" w:rsidRPr="00163AC1" w:rsidTr="0089665D">
        <w:tc>
          <w:tcPr>
            <w:tcW w:w="4785" w:type="dxa"/>
            <w:vAlign w:val="bottom"/>
          </w:tcPr>
          <w:p w:rsidR="00863557" w:rsidRPr="00163AC1" w:rsidRDefault="00863557" w:rsidP="0089665D">
            <w:pPr>
              <w:pStyle w:val="1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63AC1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В ответах на вопросы имеются ошибки, искажающие смысл материала</w:t>
            </w:r>
          </w:p>
        </w:tc>
        <w:tc>
          <w:tcPr>
            <w:tcW w:w="4786" w:type="dxa"/>
          </w:tcPr>
          <w:p w:rsidR="00863557" w:rsidRPr="00163AC1" w:rsidRDefault="00863557" w:rsidP="0089665D">
            <w:pPr>
              <w:ind w:firstLine="0"/>
              <w:jc w:val="center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2</w:t>
            </w:r>
          </w:p>
        </w:tc>
      </w:tr>
    </w:tbl>
    <w:p w:rsidR="00863557" w:rsidRPr="00163AC1" w:rsidRDefault="00863557" w:rsidP="00863557">
      <w:pPr>
        <w:pStyle w:val="12"/>
        <w:shd w:val="clear" w:color="auto" w:fill="auto"/>
        <w:spacing w:after="0" w:line="240" w:lineRule="auto"/>
        <w:ind w:firstLine="700"/>
        <w:jc w:val="left"/>
        <w:rPr>
          <w:rFonts w:ascii="Times New Roman" w:hAnsi="Times New Roman" w:cs="Times New Roman"/>
        </w:rPr>
      </w:pPr>
    </w:p>
    <w:p w:rsidR="00863557" w:rsidRPr="00163AC1" w:rsidRDefault="00863557" w:rsidP="00863557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C430E7" w:rsidRPr="00163AC1" w:rsidRDefault="00C430E7" w:rsidP="00163AC1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</w:p>
    <w:p w:rsidR="00624AD9" w:rsidRPr="00163AC1" w:rsidRDefault="00863557" w:rsidP="00863557">
      <w:pPr>
        <w:shd w:val="clear" w:color="auto" w:fill="FFFFFF"/>
        <w:ind w:firstLineChars="125" w:firstLine="35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</w:t>
      </w:r>
      <w:r w:rsidRPr="00163AC1">
        <w:rPr>
          <w:bCs/>
          <w:sz w:val="28"/>
          <w:szCs w:val="28"/>
        </w:rPr>
        <w:t>риложение 2</w:t>
      </w:r>
    </w:p>
    <w:p w:rsidR="00163AC1" w:rsidRDefault="00163AC1" w:rsidP="00163AC1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</w:rPr>
      </w:pPr>
    </w:p>
    <w:p w:rsidR="00507C87" w:rsidRDefault="00E3200F" w:rsidP="00163AC1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</w:rPr>
      </w:pPr>
      <w:r w:rsidRPr="00163AC1">
        <w:rPr>
          <w:rFonts w:ascii="Times New Roman" w:eastAsia="Times New Roman" w:hAnsi="Times New Roman" w:cs="Times New Roman"/>
          <w:color w:val="auto"/>
        </w:rPr>
        <w:t>Методические рекомендации п</w:t>
      </w:r>
      <w:r w:rsidR="00507C87" w:rsidRPr="00163AC1">
        <w:rPr>
          <w:rFonts w:ascii="Times New Roman" w:eastAsia="Times New Roman" w:hAnsi="Times New Roman" w:cs="Times New Roman"/>
          <w:color w:val="auto"/>
        </w:rPr>
        <w:t>о</w:t>
      </w:r>
      <w:r w:rsidRPr="00163AC1">
        <w:rPr>
          <w:rFonts w:ascii="Times New Roman" w:eastAsia="Times New Roman" w:hAnsi="Times New Roman" w:cs="Times New Roman"/>
          <w:color w:val="auto"/>
        </w:rPr>
        <w:t xml:space="preserve"> по</w:t>
      </w:r>
      <w:r w:rsidR="00507C87" w:rsidRPr="00163AC1">
        <w:rPr>
          <w:rFonts w:ascii="Times New Roman" w:eastAsia="Times New Roman" w:hAnsi="Times New Roman" w:cs="Times New Roman"/>
          <w:color w:val="auto"/>
        </w:rPr>
        <w:t>дготовк</w:t>
      </w:r>
      <w:r w:rsidRPr="00163AC1">
        <w:rPr>
          <w:rFonts w:ascii="Times New Roman" w:eastAsia="Times New Roman" w:hAnsi="Times New Roman" w:cs="Times New Roman"/>
          <w:color w:val="auto"/>
        </w:rPr>
        <w:t>е</w:t>
      </w:r>
      <w:r w:rsidR="00507C87" w:rsidRPr="00163AC1">
        <w:rPr>
          <w:rFonts w:ascii="Times New Roman" w:eastAsia="Times New Roman" w:hAnsi="Times New Roman" w:cs="Times New Roman"/>
          <w:color w:val="auto"/>
        </w:rPr>
        <w:t xml:space="preserve"> сообщения</w:t>
      </w:r>
    </w:p>
    <w:p w:rsidR="00163AC1" w:rsidRPr="00163AC1" w:rsidRDefault="00163AC1" w:rsidP="00163AC1"/>
    <w:p w:rsidR="00507C87" w:rsidRPr="00163AC1" w:rsidRDefault="00E3200F" w:rsidP="00163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3AC1">
        <w:rPr>
          <w:iCs/>
          <w:sz w:val="28"/>
          <w:szCs w:val="28"/>
        </w:rPr>
        <w:t>Подготовка сообщения</w:t>
      </w:r>
      <w:r w:rsidR="00507C87" w:rsidRPr="00163AC1">
        <w:rPr>
          <w:sz w:val="28"/>
          <w:szCs w:val="28"/>
        </w:rPr>
        <w:t xml:space="preserve">– это вид внеаудиторной самостоятельной работы по подготовке небольшого по объему устного сообщения для озвучивания на </w:t>
      </w:r>
      <w:r w:rsidR="003507A7" w:rsidRPr="00163AC1">
        <w:rPr>
          <w:sz w:val="28"/>
          <w:szCs w:val="28"/>
        </w:rPr>
        <w:t>уроке.</w:t>
      </w:r>
      <w:r w:rsidR="00507C87" w:rsidRPr="00163AC1">
        <w:rPr>
          <w:sz w:val="28"/>
          <w:szCs w:val="28"/>
        </w:rPr>
        <w:t xml:space="preserve"> Сообщаемая информация носит характер уточнения или обобщения, несет новизну, отражает современный взгляд по определенным проблемам.</w:t>
      </w:r>
    </w:p>
    <w:p w:rsidR="00507C87" w:rsidRPr="00163AC1" w:rsidRDefault="00507C87" w:rsidP="00163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3AC1">
        <w:rPr>
          <w:sz w:val="28"/>
          <w:szCs w:val="28"/>
        </w:rPr>
        <w:t>Сообщение отличается от докладов и рефератов не только объемом информации, но и характером – сообщения дополняют изучаемый вопрос фактическими или статистическими материалами</w:t>
      </w:r>
      <w:r w:rsidR="003507A7" w:rsidRPr="00163AC1">
        <w:rPr>
          <w:sz w:val="28"/>
          <w:szCs w:val="28"/>
        </w:rPr>
        <w:t xml:space="preserve">. Оформляется задание письменно. </w:t>
      </w:r>
      <w:r w:rsidRPr="00163AC1">
        <w:rPr>
          <w:sz w:val="28"/>
          <w:szCs w:val="28"/>
        </w:rPr>
        <w:t>Регламент времени на озвучивание сообщения – до 5 мин.</w:t>
      </w:r>
    </w:p>
    <w:p w:rsidR="003507A7" w:rsidRPr="00163AC1" w:rsidRDefault="003507A7" w:rsidP="00163AC1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507C87" w:rsidRPr="00163AC1" w:rsidRDefault="00507C87" w:rsidP="00163AC1">
      <w:pPr>
        <w:pStyle w:val="a6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b/>
          <w:iCs/>
          <w:sz w:val="28"/>
          <w:szCs w:val="28"/>
        </w:rPr>
      </w:pPr>
      <w:r w:rsidRPr="00163AC1">
        <w:rPr>
          <w:rFonts w:ascii="Times New Roman" w:hAnsi="Times New Roman" w:cs="Times New Roman"/>
          <w:b/>
          <w:iCs/>
          <w:sz w:val="28"/>
          <w:szCs w:val="28"/>
        </w:rPr>
        <w:t>Критерии,</w:t>
      </w:r>
      <w:r w:rsidR="003507A7" w:rsidRPr="00163AC1">
        <w:rPr>
          <w:rFonts w:ascii="Times New Roman" w:hAnsi="Times New Roman" w:cs="Times New Roman"/>
          <w:b/>
          <w:iCs/>
          <w:sz w:val="28"/>
          <w:szCs w:val="28"/>
        </w:rPr>
        <w:t xml:space="preserve"> используемые при оценивании</w:t>
      </w:r>
      <w:r w:rsidRPr="00163AC1">
        <w:rPr>
          <w:rFonts w:ascii="Times New Roman" w:hAnsi="Times New Roman" w:cs="Times New Roman"/>
          <w:b/>
          <w:iCs/>
          <w:sz w:val="28"/>
          <w:szCs w:val="28"/>
        </w:rPr>
        <w:t xml:space="preserve"> сообщения</w:t>
      </w:r>
    </w:p>
    <w:p w:rsidR="00507C87" w:rsidRPr="00163AC1" w:rsidRDefault="00507C87" w:rsidP="00163AC1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8"/>
        <w:gridCol w:w="2942"/>
      </w:tblGrid>
      <w:tr w:rsidR="00507C87" w:rsidRPr="00163AC1" w:rsidTr="009C753A">
        <w:tc>
          <w:tcPr>
            <w:tcW w:w="6629" w:type="dxa"/>
          </w:tcPr>
          <w:p w:rsidR="00507C87" w:rsidRPr="00163AC1" w:rsidRDefault="00507C87" w:rsidP="00163AC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3AC1">
              <w:rPr>
                <w:rFonts w:ascii="Times New Roman" w:hAnsi="Times New Roman" w:cs="Times New Roman"/>
                <w:iCs/>
                <w:sz w:val="24"/>
                <w:szCs w:val="24"/>
              </w:rPr>
              <w:t>Критерий</w:t>
            </w:r>
          </w:p>
        </w:tc>
        <w:tc>
          <w:tcPr>
            <w:tcW w:w="2942" w:type="dxa"/>
          </w:tcPr>
          <w:p w:rsidR="00507C87" w:rsidRPr="00163AC1" w:rsidRDefault="00507C87" w:rsidP="00163AC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3AC1">
              <w:rPr>
                <w:rFonts w:ascii="Times New Roman" w:hAnsi="Times New Roman" w:cs="Times New Roman"/>
                <w:iCs/>
                <w:sz w:val="24"/>
                <w:szCs w:val="24"/>
              </w:rPr>
              <w:t>Баллы</w:t>
            </w:r>
          </w:p>
        </w:tc>
      </w:tr>
      <w:tr w:rsidR="00507C87" w:rsidRPr="00163AC1" w:rsidTr="009C753A">
        <w:trPr>
          <w:trHeight w:val="302"/>
        </w:trPr>
        <w:tc>
          <w:tcPr>
            <w:tcW w:w="6629" w:type="dxa"/>
            <w:tcBorders>
              <w:bottom w:val="single" w:sz="4" w:space="0" w:color="auto"/>
            </w:tcBorders>
          </w:tcPr>
          <w:p w:rsidR="00507C87" w:rsidRPr="00163AC1" w:rsidRDefault="00507C87" w:rsidP="00163AC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3AC1">
              <w:rPr>
                <w:rFonts w:ascii="Times New Roman" w:hAnsi="Times New Roman" w:cs="Times New Roman"/>
                <w:iCs/>
                <w:sz w:val="24"/>
                <w:szCs w:val="24"/>
              </w:rPr>
              <w:t>Актуальность темы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507C87" w:rsidRPr="00163AC1" w:rsidRDefault="00507C87" w:rsidP="00163AC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3AC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3507A7" w:rsidRPr="00163A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балла</w:t>
            </w:r>
          </w:p>
        </w:tc>
      </w:tr>
      <w:tr w:rsidR="00507C87" w:rsidRPr="00163AC1" w:rsidTr="009C753A">
        <w:trPr>
          <w:trHeight w:val="251"/>
        </w:trPr>
        <w:tc>
          <w:tcPr>
            <w:tcW w:w="6629" w:type="dxa"/>
            <w:tcBorders>
              <w:top w:val="single" w:sz="4" w:space="0" w:color="auto"/>
            </w:tcBorders>
          </w:tcPr>
          <w:p w:rsidR="00507C87" w:rsidRPr="00163AC1" w:rsidRDefault="00507C87" w:rsidP="00163AC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3AC1">
              <w:rPr>
                <w:rFonts w:ascii="Times New Roman" w:hAnsi="Times New Roman" w:cs="Times New Roman"/>
                <w:iCs/>
                <w:sz w:val="24"/>
                <w:szCs w:val="24"/>
              </w:rPr>
              <w:t>Соответствие содержания теме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507C87" w:rsidRPr="00163AC1" w:rsidRDefault="00507C87" w:rsidP="00163AC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3AC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3507A7" w:rsidRPr="00163A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балла</w:t>
            </w:r>
          </w:p>
        </w:tc>
      </w:tr>
      <w:tr w:rsidR="00507C87" w:rsidRPr="00163AC1" w:rsidTr="009C753A">
        <w:tc>
          <w:tcPr>
            <w:tcW w:w="6629" w:type="dxa"/>
          </w:tcPr>
          <w:p w:rsidR="00507C87" w:rsidRPr="00163AC1" w:rsidRDefault="00507C87" w:rsidP="00163AC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3AC1">
              <w:rPr>
                <w:rFonts w:ascii="Times New Roman" w:hAnsi="Times New Roman" w:cs="Times New Roman"/>
                <w:iCs/>
                <w:sz w:val="24"/>
                <w:szCs w:val="24"/>
              </w:rPr>
              <w:t>Глубина проработки материала</w:t>
            </w:r>
          </w:p>
        </w:tc>
        <w:tc>
          <w:tcPr>
            <w:tcW w:w="2942" w:type="dxa"/>
          </w:tcPr>
          <w:p w:rsidR="00507C87" w:rsidRPr="00163AC1" w:rsidRDefault="00507C87" w:rsidP="00163AC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3AC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3507A7" w:rsidRPr="00163A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балла</w:t>
            </w:r>
          </w:p>
        </w:tc>
      </w:tr>
      <w:tr w:rsidR="00507C87" w:rsidRPr="00163AC1" w:rsidTr="009C753A">
        <w:tc>
          <w:tcPr>
            <w:tcW w:w="6629" w:type="dxa"/>
          </w:tcPr>
          <w:p w:rsidR="00507C87" w:rsidRPr="00163AC1" w:rsidRDefault="00507C87" w:rsidP="00163AC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3AC1">
              <w:rPr>
                <w:rFonts w:ascii="Times New Roman" w:hAnsi="Times New Roman" w:cs="Times New Roman"/>
                <w:iCs/>
                <w:sz w:val="24"/>
                <w:szCs w:val="24"/>
              </w:rPr>
              <w:t>Грамотность и полнота использования источников</w:t>
            </w:r>
          </w:p>
        </w:tc>
        <w:tc>
          <w:tcPr>
            <w:tcW w:w="2942" w:type="dxa"/>
          </w:tcPr>
          <w:p w:rsidR="00507C87" w:rsidRPr="00163AC1" w:rsidRDefault="00507C87" w:rsidP="00163AC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3AC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3507A7" w:rsidRPr="00163A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балла</w:t>
            </w:r>
          </w:p>
        </w:tc>
      </w:tr>
      <w:tr w:rsidR="00507C87" w:rsidRPr="00163AC1" w:rsidTr="009C753A">
        <w:tc>
          <w:tcPr>
            <w:tcW w:w="6629" w:type="dxa"/>
          </w:tcPr>
          <w:p w:rsidR="00507C87" w:rsidRPr="00163AC1" w:rsidRDefault="00507C87" w:rsidP="00163AC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3AC1">
              <w:rPr>
                <w:rFonts w:ascii="Times New Roman" w:hAnsi="Times New Roman" w:cs="Times New Roman"/>
                <w:iCs/>
                <w:sz w:val="24"/>
                <w:szCs w:val="24"/>
              </w:rPr>
              <w:t>Наличие элементов наглядности</w:t>
            </w:r>
          </w:p>
        </w:tc>
        <w:tc>
          <w:tcPr>
            <w:tcW w:w="2942" w:type="dxa"/>
          </w:tcPr>
          <w:p w:rsidR="00507C87" w:rsidRPr="00163AC1" w:rsidRDefault="00507C87" w:rsidP="00163AC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3AC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3507A7" w:rsidRPr="00163A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балла</w:t>
            </w:r>
          </w:p>
        </w:tc>
      </w:tr>
    </w:tbl>
    <w:p w:rsidR="00507C87" w:rsidRPr="00163AC1" w:rsidRDefault="00507C87" w:rsidP="00163AC1">
      <w:pPr>
        <w:rPr>
          <w:sz w:val="28"/>
          <w:szCs w:val="28"/>
        </w:rPr>
      </w:pPr>
    </w:p>
    <w:p w:rsidR="00507C87" w:rsidRPr="00163AC1" w:rsidRDefault="00507C87" w:rsidP="00163AC1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63AC1">
        <w:rPr>
          <w:rStyle w:val="s1"/>
          <w:b/>
          <w:bCs/>
          <w:color w:val="000000"/>
          <w:sz w:val="28"/>
          <w:szCs w:val="28"/>
        </w:rPr>
        <w:t>Оценивание сообщения</w:t>
      </w:r>
    </w:p>
    <w:p w:rsidR="00507C87" w:rsidRPr="00163AC1" w:rsidRDefault="00507C87" w:rsidP="00A5311F">
      <w:pPr>
        <w:pStyle w:val="p2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63AC1">
        <w:rPr>
          <w:color w:val="000000"/>
          <w:sz w:val="28"/>
          <w:szCs w:val="28"/>
        </w:rPr>
        <w:t>10 баллов – «отлично»;</w:t>
      </w:r>
    </w:p>
    <w:p w:rsidR="00507C87" w:rsidRPr="00163AC1" w:rsidRDefault="00507C87" w:rsidP="00A5311F">
      <w:pPr>
        <w:pStyle w:val="p2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63AC1">
        <w:rPr>
          <w:color w:val="000000"/>
          <w:sz w:val="28"/>
          <w:szCs w:val="28"/>
        </w:rPr>
        <w:t>8-9 баллов – «хорошо»;</w:t>
      </w:r>
    </w:p>
    <w:p w:rsidR="00507C87" w:rsidRPr="00163AC1" w:rsidRDefault="00507C87" w:rsidP="00A5311F">
      <w:pPr>
        <w:pStyle w:val="p2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63AC1">
        <w:rPr>
          <w:color w:val="000000"/>
          <w:sz w:val="28"/>
          <w:szCs w:val="28"/>
        </w:rPr>
        <w:t>6-7 баллов – «удовлетворительно;</w:t>
      </w:r>
    </w:p>
    <w:p w:rsidR="00507C87" w:rsidRPr="00163AC1" w:rsidRDefault="00507C87" w:rsidP="00A5311F">
      <w:pPr>
        <w:pStyle w:val="p2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c16"/>
          <w:color w:val="000000"/>
          <w:sz w:val="28"/>
          <w:szCs w:val="28"/>
        </w:rPr>
      </w:pPr>
      <w:r w:rsidRPr="00163AC1">
        <w:rPr>
          <w:color w:val="000000"/>
          <w:sz w:val="28"/>
          <w:szCs w:val="28"/>
        </w:rPr>
        <w:t>менее 6 баллов – «неудовлетворительно.</w:t>
      </w:r>
    </w:p>
    <w:p w:rsidR="00507C87" w:rsidRPr="00163AC1" w:rsidRDefault="00507C87" w:rsidP="00163AC1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507C87" w:rsidRPr="00163AC1" w:rsidRDefault="00507C87" w:rsidP="00163AC1">
      <w:pPr>
        <w:autoSpaceDE w:val="0"/>
        <w:autoSpaceDN w:val="0"/>
        <w:adjustRightInd w:val="0"/>
        <w:rPr>
          <w:sz w:val="28"/>
          <w:szCs w:val="28"/>
        </w:rPr>
      </w:pPr>
    </w:p>
    <w:p w:rsidR="00507C87" w:rsidRPr="00163AC1" w:rsidRDefault="00507C87" w:rsidP="00163AC1">
      <w:pPr>
        <w:autoSpaceDE w:val="0"/>
        <w:autoSpaceDN w:val="0"/>
        <w:adjustRightInd w:val="0"/>
        <w:rPr>
          <w:sz w:val="28"/>
          <w:szCs w:val="28"/>
        </w:rPr>
      </w:pPr>
    </w:p>
    <w:p w:rsidR="00C430E7" w:rsidRPr="00163AC1" w:rsidRDefault="00C430E7" w:rsidP="00163AC1">
      <w:pPr>
        <w:autoSpaceDE w:val="0"/>
        <w:autoSpaceDN w:val="0"/>
        <w:adjustRightInd w:val="0"/>
        <w:rPr>
          <w:sz w:val="28"/>
          <w:szCs w:val="28"/>
        </w:rPr>
      </w:pPr>
    </w:p>
    <w:p w:rsidR="00C430E7" w:rsidRPr="00163AC1" w:rsidRDefault="00C430E7" w:rsidP="00163AC1">
      <w:pPr>
        <w:autoSpaceDE w:val="0"/>
        <w:autoSpaceDN w:val="0"/>
        <w:adjustRightInd w:val="0"/>
        <w:rPr>
          <w:sz w:val="28"/>
          <w:szCs w:val="28"/>
        </w:rPr>
      </w:pPr>
    </w:p>
    <w:p w:rsidR="00C430E7" w:rsidRPr="00163AC1" w:rsidRDefault="00C430E7" w:rsidP="00163AC1">
      <w:pPr>
        <w:autoSpaceDE w:val="0"/>
        <w:autoSpaceDN w:val="0"/>
        <w:adjustRightInd w:val="0"/>
        <w:rPr>
          <w:sz w:val="28"/>
          <w:szCs w:val="28"/>
        </w:rPr>
      </w:pPr>
    </w:p>
    <w:p w:rsidR="00C430E7" w:rsidRPr="00163AC1" w:rsidRDefault="00C430E7" w:rsidP="00163AC1">
      <w:pPr>
        <w:autoSpaceDE w:val="0"/>
        <w:autoSpaceDN w:val="0"/>
        <w:adjustRightInd w:val="0"/>
        <w:rPr>
          <w:sz w:val="28"/>
          <w:szCs w:val="28"/>
        </w:rPr>
      </w:pPr>
    </w:p>
    <w:p w:rsidR="00C430E7" w:rsidRPr="00163AC1" w:rsidRDefault="00C430E7" w:rsidP="00163AC1">
      <w:pPr>
        <w:autoSpaceDE w:val="0"/>
        <w:autoSpaceDN w:val="0"/>
        <w:adjustRightInd w:val="0"/>
        <w:rPr>
          <w:sz w:val="28"/>
          <w:szCs w:val="28"/>
        </w:rPr>
      </w:pPr>
    </w:p>
    <w:p w:rsidR="003507A7" w:rsidRPr="00163AC1" w:rsidRDefault="003507A7" w:rsidP="00163AC1">
      <w:pPr>
        <w:autoSpaceDE w:val="0"/>
        <w:autoSpaceDN w:val="0"/>
        <w:adjustRightInd w:val="0"/>
        <w:rPr>
          <w:sz w:val="28"/>
          <w:szCs w:val="28"/>
        </w:rPr>
      </w:pPr>
    </w:p>
    <w:p w:rsidR="003507A7" w:rsidRPr="00163AC1" w:rsidRDefault="003507A7" w:rsidP="00163AC1">
      <w:pPr>
        <w:autoSpaceDE w:val="0"/>
        <w:autoSpaceDN w:val="0"/>
        <w:adjustRightInd w:val="0"/>
        <w:rPr>
          <w:sz w:val="28"/>
          <w:szCs w:val="28"/>
        </w:rPr>
      </w:pPr>
    </w:p>
    <w:p w:rsidR="003507A7" w:rsidRPr="00163AC1" w:rsidRDefault="003507A7" w:rsidP="00163AC1">
      <w:pPr>
        <w:autoSpaceDE w:val="0"/>
        <w:autoSpaceDN w:val="0"/>
        <w:adjustRightInd w:val="0"/>
        <w:rPr>
          <w:sz w:val="28"/>
          <w:szCs w:val="28"/>
        </w:rPr>
      </w:pPr>
    </w:p>
    <w:p w:rsidR="003507A7" w:rsidRPr="00163AC1" w:rsidRDefault="003507A7" w:rsidP="00163AC1">
      <w:pPr>
        <w:autoSpaceDE w:val="0"/>
        <w:autoSpaceDN w:val="0"/>
        <w:adjustRightInd w:val="0"/>
        <w:rPr>
          <w:sz w:val="28"/>
          <w:szCs w:val="28"/>
        </w:rPr>
      </w:pPr>
    </w:p>
    <w:p w:rsidR="003507A7" w:rsidRPr="00163AC1" w:rsidRDefault="003507A7" w:rsidP="00163AC1">
      <w:pPr>
        <w:autoSpaceDE w:val="0"/>
        <w:autoSpaceDN w:val="0"/>
        <w:adjustRightInd w:val="0"/>
        <w:rPr>
          <w:sz w:val="28"/>
          <w:szCs w:val="28"/>
        </w:rPr>
      </w:pPr>
    </w:p>
    <w:p w:rsidR="003507A7" w:rsidRPr="00163AC1" w:rsidRDefault="003507A7" w:rsidP="00163AC1">
      <w:pPr>
        <w:autoSpaceDE w:val="0"/>
        <w:autoSpaceDN w:val="0"/>
        <w:adjustRightInd w:val="0"/>
        <w:rPr>
          <w:sz w:val="28"/>
          <w:szCs w:val="28"/>
        </w:rPr>
      </w:pPr>
    </w:p>
    <w:p w:rsidR="003507A7" w:rsidRPr="00163AC1" w:rsidRDefault="003507A7" w:rsidP="00163AC1">
      <w:pPr>
        <w:autoSpaceDE w:val="0"/>
        <w:autoSpaceDN w:val="0"/>
        <w:adjustRightInd w:val="0"/>
        <w:rPr>
          <w:sz w:val="28"/>
          <w:szCs w:val="28"/>
        </w:rPr>
      </w:pPr>
    </w:p>
    <w:p w:rsidR="003507A7" w:rsidRPr="00163AC1" w:rsidRDefault="003507A7" w:rsidP="00163AC1">
      <w:pPr>
        <w:autoSpaceDE w:val="0"/>
        <w:autoSpaceDN w:val="0"/>
        <w:adjustRightInd w:val="0"/>
        <w:rPr>
          <w:sz w:val="28"/>
          <w:szCs w:val="28"/>
        </w:rPr>
      </w:pPr>
    </w:p>
    <w:p w:rsidR="003507A7" w:rsidRPr="00163AC1" w:rsidRDefault="003507A7" w:rsidP="00163AC1">
      <w:pPr>
        <w:autoSpaceDE w:val="0"/>
        <w:autoSpaceDN w:val="0"/>
        <w:adjustRightInd w:val="0"/>
        <w:rPr>
          <w:sz w:val="28"/>
          <w:szCs w:val="28"/>
        </w:rPr>
      </w:pPr>
    </w:p>
    <w:p w:rsidR="00C430E7" w:rsidRPr="00163AC1" w:rsidRDefault="00863557" w:rsidP="00863557">
      <w:pPr>
        <w:pStyle w:val="14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bookmark1"/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163AC1">
        <w:rPr>
          <w:rFonts w:ascii="Times New Roman" w:hAnsi="Times New Roman" w:cs="Times New Roman"/>
          <w:sz w:val="28"/>
          <w:szCs w:val="28"/>
        </w:rPr>
        <w:t xml:space="preserve">риложение </w:t>
      </w:r>
      <w:bookmarkEnd w:id="2"/>
      <w:r w:rsidRPr="00163AC1">
        <w:rPr>
          <w:rFonts w:ascii="Times New Roman" w:hAnsi="Times New Roman" w:cs="Times New Roman"/>
          <w:sz w:val="28"/>
          <w:szCs w:val="28"/>
        </w:rPr>
        <w:t>3</w:t>
      </w:r>
    </w:p>
    <w:p w:rsidR="00163AC1" w:rsidRDefault="00163AC1" w:rsidP="00AB0EF2">
      <w:pPr>
        <w:pStyle w:val="2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30E7" w:rsidRPr="00163AC1" w:rsidRDefault="00C430E7" w:rsidP="00163AC1">
      <w:pPr>
        <w:pStyle w:val="2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3AC1">
        <w:rPr>
          <w:rFonts w:ascii="Times New Roman" w:hAnsi="Times New Roman" w:cs="Times New Roman"/>
          <w:sz w:val="28"/>
          <w:szCs w:val="28"/>
        </w:rPr>
        <w:t>Методические рекомендации по заполнению таблицы</w:t>
      </w:r>
    </w:p>
    <w:p w:rsidR="00163AC1" w:rsidRDefault="00163AC1" w:rsidP="00163AC1">
      <w:pPr>
        <w:pStyle w:val="14"/>
        <w:keepNext/>
        <w:keepLines/>
        <w:shd w:val="clear" w:color="auto" w:fill="auto"/>
        <w:spacing w:after="0" w:line="240" w:lineRule="auto"/>
        <w:ind w:firstLine="700"/>
        <w:jc w:val="left"/>
        <w:rPr>
          <w:rFonts w:ascii="Times New Roman" w:hAnsi="Times New Roman" w:cs="Times New Roman"/>
          <w:sz w:val="28"/>
          <w:szCs w:val="28"/>
        </w:rPr>
      </w:pPr>
      <w:bookmarkStart w:id="3" w:name="bookmark2"/>
    </w:p>
    <w:bookmarkEnd w:id="3"/>
    <w:p w:rsidR="00863557" w:rsidRPr="00163AC1" w:rsidRDefault="00863557" w:rsidP="00863557">
      <w:pPr>
        <w:pStyle w:val="14"/>
        <w:keepNext/>
        <w:keepLines/>
        <w:shd w:val="clear" w:color="auto" w:fill="auto"/>
        <w:spacing w:after="0" w:line="240" w:lineRule="auto"/>
        <w:ind w:firstLine="700"/>
        <w:jc w:val="left"/>
        <w:rPr>
          <w:rFonts w:ascii="Times New Roman" w:hAnsi="Times New Roman" w:cs="Times New Roman"/>
          <w:sz w:val="28"/>
          <w:szCs w:val="28"/>
        </w:rPr>
      </w:pPr>
      <w:r w:rsidRPr="00163AC1">
        <w:rPr>
          <w:rFonts w:ascii="Times New Roman" w:hAnsi="Times New Roman" w:cs="Times New Roman"/>
          <w:sz w:val="28"/>
          <w:szCs w:val="28"/>
        </w:rPr>
        <w:t>Заполнение таблицы осуществляется с помощью учебной литературы по данной теме. Необходимо заполнить свободныестроки таблицы.</w:t>
      </w:r>
    </w:p>
    <w:p w:rsidR="00863557" w:rsidRDefault="00863557" w:rsidP="00863557">
      <w:pPr>
        <w:pStyle w:val="af6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557" w:rsidRDefault="00863557" w:rsidP="00863557">
      <w:pPr>
        <w:pStyle w:val="af6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3AC1">
        <w:rPr>
          <w:rFonts w:ascii="Times New Roman" w:hAnsi="Times New Roman" w:cs="Times New Roman"/>
          <w:sz w:val="28"/>
          <w:szCs w:val="28"/>
        </w:rPr>
        <w:t>Критерии, используемые при оценивании ответов на вопросы</w:t>
      </w:r>
    </w:p>
    <w:p w:rsidR="00863557" w:rsidRPr="00163AC1" w:rsidRDefault="00863557" w:rsidP="00863557">
      <w:pPr>
        <w:pStyle w:val="af6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63557" w:rsidRPr="00163AC1" w:rsidTr="0089665D">
        <w:tc>
          <w:tcPr>
            <w:tcW w:w="4785" w:type="dxa"/>
            <w:vAlign w:val="bottom"/>
          </w:tcPr>
          <w:p w:rsidR="00863557" w:rsidRPr="00163AC1" w:rsidRDefault="00863557" w:rsidP="0089665D">
            <w:pPr>
              <w:pStyle w:val="12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C1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4786" w:type="dxa"/>
          </w:tcPr>
          <w:p w:rsidR="00863557" w:rsidRPr="00163AC1" w:rsidRDefault="00863557" w:rsidP="0089665D">
            <w:pPr>
              <w:ind w:firstLine="0"/>
              <w:jc w:val="center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Оценка</w:t>
            </w:r>
          </w:p>
        </w:tc>
      </w:tr>
      <w:tr w:rsidR="00863557" w:rsidRPr="00163AC1" w:rsidTr="0089665D">
        <w:tc>
          <w:tcPr>
            <w:tcW w:w="4785" w:type="dxa"/>
            <w:vAlign w:val="bottom"/>
          </w:tcPr>
          <w:p w:rsidR="00863557" w:rsidRPr="00163AC1" w:rsidRDefault="00863557" w:rsidP="0089665D">
            <w:pPr>
              <w:pStyle w:val="1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AC1">
              <w:rPr>
                <w:rStyle w:val="95pt"/>
                <w:rFonts w:ascii="Times New Roman" w:hAnsi="Times New Roman" w:cs="Times New Roman"/>
                <w:sz w:val="24"/>
                <w:szCs w:val="24"/>
              </w:rPr>
              <w:t>Таблица заполнена последовательно и правильно с точки зрения норм технического языка</w:t>
            </w:r>
          </w:p>
        </w:tc>
        <w:tc>
          <w:tcPr>
            <w:tcW w:w="4786" w:type="dxa"/>
          </w:tcPr>
          <w:p w:rsidR="00863557" w:rsidRPr="00163AC1" w:rsidRDefault="00863557" w:rsidP="0089665D">
            <w:pPr>
              <w:ind w:firstLine="0"/>
              <w:jc w:val="center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5</w:t>
            </w:r>
          </w:p>
        </w:tc>
      </w:tr>
      <w:tr w:rsidR="00863557" w:rsidRPr="00163AC1" w:rsidTr="0089665D">
        <w:tc>
          <w:tcPr>
            <w:tcW w:w="4785" w:type="dxa"/>
            <w:vAlign w:val="bottom"/>
          </w:tcPr>
          <w:p w:rsidR="00863557" w:rsidRPr="00163AC1" w:rsidRDefault="00863557" w:rsidP="0089665D">
            <w:pPr>
              <w:pStyle w:val="1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AC1">
              <w:rPr>
                <w:rStyle w:val="95pt"/>
                <w:rFonts w:ascii="Times New Roman" w:hAnsi="Times New Roman" w:cs="Times New Roman"/>
                <w:sz w:val="24"/>
                <w:szCs w:val="24"/>
              </w:rPr>
              <w:t>В заполненной таблице имеется 1 - 2 недочета в последовательности излагаемого материала</w:t>
            </w:r>
          </w:p>
        </w:tc>
        <w:tc>
          <w:tcPr>
            <w:tcW w:w="4786" w:type="dxa"/>
          </w:tcPr>
          <w:p w:rsidR="00863557" w:rsidRPr="00163AC1" w:rsidRDefault="00863557" w:rsidP="0089665D">
            <w:pPr>
              <w:ind w:firstLine="0"/>
              <w:jc w:val="center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4</w:t>
            </w:r>
          </w:p>
        </w:tc>
      </w:tr>
      <w:tr w:rsidR="00863557" w:rsidRPr="00163AC1" w:rsidTr="0089665D">
        <w:tc>
          <w:tcPr>
            <w:tcW w:w="4785" w:type="dxa"/>
            <w:vAlign w:val="bottom"/>
          </w:tcPr>
          <w:p w:rsidR="00863557" w:rsidRPr="00163AC1" w:rsidRDefault="00863557" w:rsidP="0089665D">
            <w:pPr>
              <w:pStyle w:val="1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AC1">
              <w:rPr>
                <w:rStyle w:val="95pt"/>
                <w:rFonts w:ascii="Times New Roman" w:hAnsi="Times New Roman" w:cs="Times New Roman"/>
                <w:sz w:val="24"/>
                <w:szCs w:val="24"/>
              </w:rPr>
              <w:t>В заполненной таблице имеются неточности в определении понятий или формулировки правил; материал изложен непоследовательно</w:t>
            </w:r>
          </w:p>
        </w:tc>
        <w:tc>
          <w:tcPr>
            <w:tcW w:w="4786" w:type="dxa"/>
          </w:tcPr>
          <w:p w:rsidR="00863557" w:rsidRPr="00163AC1" w:rsidRDefault="00863557" w:rsidP="0089665D">
            <w:pPr>
              <w:ind w:firstLine="0"/>
              <w:jc w:val="center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3</w:t>
            </w:r>
          </w:p>
        </w:tc>
      </w:tr>
      <w:tr w:rsidR="00863557" w:rsidRPr="00163AC1" w:rsidTr="0089665D">
        <w:tc>
          <w:tcPr>
            <w:tcW w:w="4785" w:type="dxa"/>
          </w:tcPr>
          <w:p w:rsidR="00863557" w:rsidRPr="00163AC1" w:rsidRDefault="00863557" w:rsidP="0089665D">
            <w:pPr>
              <w:pStyle w:val="1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AC1">
              <w:rPr>
                <w:rStyle w:val="95pt"/>
                <w:rFonts w:ascii="Times New Roman" w:hAnsi="Times New Roman" w:cs="Times New Roman"/>
                <w:sz w:val="24"/>
                <w:szCs w:val="24"/>
              </w:rPr>
              <w:t>В заполненной таблице имеются ошибки, искажающие смысл материала</w:t>
            </w:r>
          </w:p>
        </w:tc>
        <w:tc>
          <w:tcPr>
            <w:tcW w:w="4786" w:type="dxa"/>
          </w:tcPr>
          <w:p w:rsidR="00863557" w:rsidRPr="00163AC1" w:rsidRDefault="00863557" w:rsidP="0089665D">
            <w:pPr>
              <w:ind w:firstLine="0"/>
              <w:jc w:val="center"/>
              <w:rPr>
                <w:sz w:val="24"/>
                <w:szCs w:val="24"/>
              </w:rPr>
            </w:pPr>
            <w:r w:rsidRPr="00163AC1">
              <w:rPr>
                <w:sz w:val="24"/>
                <w:szCs w:val="24"/>
              </w:rPr>
              <w:t>2</w:t>
            </w:r>
          </w:p>
        </w:tc>
      </w:tr>
    </w:tbl>
    <w:p w:rsidR="00863557" w:rsidRPr="00163AC1" w:rsidRDefault="00863557" w:rsidP="00863557">
      <w:pPr>
        <w:pStyle w:val="14"/>
        <w:keepNext/>
        <w:keepLines/>
        <w:shd w:val="clear" w:color="auto" w:fill="auto"/>
        <w:spacing w:after="0" w:line="240" w:lineRule="auto"/>
        <w:ind w:firstLine="700"/>
        <w:jc w:val="left"/>
        <w:rPr>
          <w:rFonts w:ascii="Times New Roman" w:hAnsi="Times New Roman" w:cs="Times New Roman"/>
        </w:rPr>
      </w:pPr>
    </w:p>
    <w:p w:rsidR="00863557" w:rsidRPr="00163AC1" w:rsidRDefault="00863557" w:rsidP="00863557">
      <w:pPr>
        <w:rPr>
          <w:sz w:val="2"/>
          <w:szCs w:val="2"/>
        </w:rPr>
      </w:pPr>
    </w:p>
    <w:p w:rsidR="00863557" w:rsidRPr="00163AC1" w:rsidRDefault="00863557" w:rsidP="00863557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C430E7" w:rsidRPr="00163AC1" w:rsidRDefault="00C430E7" w:rsidP="00163AC1">
      <w:pPr>
        <w:ind w:firstLine="709"/>
        <w:contextualSpacing/>
        <w:jc w:val="center"/>
        <w:rPr>
          <w:sz w:val="28"/>
          <w:szCs w:val="28"/>
        </w:rPr>
      </w:pPr>
    </w:p>
    <w:p w:rsidR="00863557" w:rsidRPr="00937018" w:rsidRDefault="00863557" w:rsidP="00863557">
      <w:pPr>
        <w:pStyle w:val="a6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18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 и Интернет-ресурсов</w:t>
      </w:r>
    </w:p>
    <w:p w:rsidR="00863557" w:rsidRPr="00937018" w:rsidRDefault="00863557" w:rsidP="00863557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863557" w:rsidRPr="00937018" w:rsidRDefault="00863557" w:rsidP="0086355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937018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163AC1" w:rsidRDefault="00825AEB" w:rsidP="00863557">
      <w:pPr>
        <w:pStyle w:val="a6"/>
        <w:widowControl w:val="0"/>
        <w:numPr>
          <w:ilvl w:val="0"/>
          <w:numId w:val="14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3AC1">
        <w:rPr>
          <w:rFonts w:ascii="Times New Roman" w:eastAsia="Times New Roman" w:hAnsi="Times New Roman" w:cs="Times New Roman"/>
          <w:sz w:val="28"/>
          <w:szCs w:val="28"/>
        </w:rPr>
        <w:t>Коваленко Е., Зинчук Г.  Региональная экономика и управление: Учебное пособие. – СПб</w:t>
      </w:r>
      <w:proofErr w:type="gramStart"/>
      <w:r w:rsidRPr="00163AC1">
        <w:rPr>
          <w:rFonts w:ascii="Times New Roman" w:eastAsia="Times New Roman" w:hAnsi="Times New Roman" w:cs="Times New Roman"/>
          <w:sz w:val="28"/>
          <w:szCs w:val="28"/>
        </w:rPr>
        <w:t xml:space="preserve">.: </w:t>
      </w:r>
      <w:proofErr w:type="gramEnd"/>
      <w:r w:rsidRPr="00163AC1">
        <w:rPr>
          <w:rFonts w:ascii="Times New Roman" w:eastAsia="Times New Roman" w:hAnsi="Times New Roman" w:cs="Times New Roman"/>
          <w:sz w:val="28"/>
          <w:szCs w:val="28"/>
        </w:rPr>
        <w:t>Питер, 201</w:t>
      </w:r>
      <w:r w:rsidR="00625F3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63AC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574CE" w:rsidRPr="00163AC1" w:rsidRDefault="007574CE" w:rsidP="00863557">
      <w:pPr>
        <w:pStyle w:val="a6"/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3AC1">
        <w:rPr>
          <w:rFonts w:ascii="Times New Roman" w:eastAsia="Times New Roman" w:hAnsi="Times New Roman" w:cs="Times New Roman"/>
          <w:sz w:val="28"/>
          <w:szCs w:val="28"/>
        </w:rPr>
        <w:t>Белокрылова О.С. Региональная экономика и управление: Учебное пособие. - М.: ФОРУМ: ИНФРА-М, 20</w:t>
      </w:r>
      <w:r w:rsidR="00625F3B">
        <w:rPr>
          <w:rFonts w:ascii="Times New Roman" w:eastAsia="Times New Roman" w:hAnsi="Times New Roman" w:cs="Times New Roman"/>
          <w:sz w:val="28"/>
          <w:szCs w:val="28"/>
        </w:rPr>
        <w:t>1</w:t>
      </w:r>
      <w:r w:rsidR="00CA77B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63A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3D0A" w:rsidRPr="00163AC1" w:rsidRDefault="00693D0A" w:rsidP="00163A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3557" w:rsidRPr="00374DCD" w:rsidRDefault="00863557" w:rsidP="00863557">
      <w:pPr>
        <w:jc w:val="center"/>
        <w:rPr>
          <w:b/>
          <w:sz w:val="28"/>
          <w:szCs w:val="28"/>
        </w:rPr>
      </w:pPr>
      <w:r w:rsidRPr="00374DCD">
        <w:rPr>
          <w:b/>
          <w:sz w:val="28"/>
          <w:szCs w:val="28"/>
        </w:rPr>
        <w:t>Интернет-ресурсы</w:t>
      </w:r>
    </w:p>
    <w:p w:rsidR="00693D0A" w:rsidRPr="00163AC1" w:rsidRDefault="00693D0A" w:rsidP="00163A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3AC1">
        <w:rPr>
          <w:rFonts w:eastAsiaTheme="minorHAnsi"/>
          <w:sz w:val="28"/>
          <w:szCs w:val="28"/>
          <w:lang w:eastAsia="en-US"/>
        </w:rPr>
        <w:t>1.</w:t>
      </w:r>
      <w:r w:rsidRPr="00163AC1">
        <w:rPr>
          <w:rFonts w:eastAsiaTheme="minorHAnsi"/>
          <w:sz w:val="28"/>
          <w:szCs w:val="28"/>
          <w:lang w:eastAsia="en-US"/>
        </w:rPr>
        <w:tab/>
        <w:t>http://school-collection.edu.ru</w:t>
      </w:r>
    </w:p>
    <w:p w:rsidR="00825AEB" w:rsidRPr="00163AC1" w:rsidRDefault="00693D0A" w:rsidP="00163A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3AC1">
        <w:rPr>
          <w:rFonts w:eastAsiaTheme="minorHAnsi"/>
          <w:sz w:val="28"/>
          <w:szCs w:val="28"/>
          <w:lang w:eastAsia="en-US"/>
        </w:rPr>
        <w:t>2.</w:t>
      </w:r>
      <w:r w:rsidRPr="00163AC1">
        <w:rPr>
          <w:rFonts w:eastAsiaTheme="minorHAnsi"/>
          <w:sz w:val="28"/>
          <w:szCs w:val="28"/>
          <w:lang w:eastAsia="en-US"/>
        </w:rPr>
        <w:tab/>
      </w:r>
      <w:r w:rsidRPr="00163AC1">
        <w:rPr>
          <w:rFonts w:eastAsiaTheme="minorHAnsi"/>
          <w:sz w:val="28"/>
          <w:szCs w:val="28"/>
          <w:lang w:val="en-US" w:eastAsia="en-US"/>
        </w:rPr>
        <w:t>http</w:t>
      </w:r>
      <w:r w:rsidRPr="00163AC1">
        <w:rPr>
          <w:rFonts w:eastAsiaTheme="minorHAnsi"/>
          <w:sz w:val="28"/>
          <w:szCs w:val="28"/>
          <w:lang w:eastAsia="en-US"/>
        </w:rPr>
        <w:t>://</w:t>
      </w:r>
      <w:r w:rsidRPr="00163AC1">
        <w:rPr>
          <w:rFonts w:eastAsiaTheme="minorHAnsi"/>
          <w:sz w:val="28"/>
          <w:szCs w:val="28"/>
          <w:lang w:val="en-US" w:eastAsia="en-US"/>
        </w:rPr>
        <w:t>www</w:t>
      </w:r>
      <w:r w:rsidRPr="00163AC1">
        <w:rPr>
          <w:rFonts w:eastAsiaTheme="minorHAnsi"/>
          <w:sz w:val="28"/>
          <w:szCs w:val="28"/>
          <w:lang w:eastAsia="en-US"/>
        </w:rPr>
        <w:t>.</w:t>
      </w:r>
      <w:proofErr w:type="spellStart"/>
      <w:r w:rsidR="00825AEB" w:rsidRPr="00163AC1">
        <w:rPr>
          <w:rFonts w:eastAsiaTheme="minorHAnsi"/>
          <w:sz w:val="28"/>
          <w:szCs w:val="28"/>
          <w:lang w:val="en-US" w:eastAsia="en-US"/>
        </w:rPr>
        <w:t>samarafong</w:t>
      </w:r>
      <w:proofErr w:type="spellEnd"/>
      <w:r w:rsidR="00825AEB" w:rsidRPr="00163AC1">
        <w:rPr>
          <w:rFonts w:eastAsiaTheme="minorHAnsi"/>
          <w:sz w:val="28"/>
          <w:szCs w:val="28"/>
          <w:lang w:eastAsia="en-US"/>
        </w:rPr>
        <w:t>.</w:t>
      </w:r>
      <w:proofErr w:type="spellStart"/>
      <w:r w:rsidR="00825AEB" w:rsidRPr="00163AC1">
        <w:rPr>
          <w:rFonts w:eastAsiaTheme="minorHAnsi"/>
          <w:sz w:val="28"/>
          <w:szCs w:val="28"/>
          <w:lang w:val="en-US" w:eastAsia="en-US"/>
        </w:rPr>
        <w:t>ru</w:t>
      </w:r>
      <w:proofErr w:type="spellEnd"/>
    </w:p>
    <w:p w:rsidR="00693D0A" w:rsidRPr="00163AC1" w:rsidRDefault="00693D0A" w:rsidP="00163A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3AC1">
        <w:rPr>
          <w:rFonts w:eastAsiaTheme="minorHAnsi"/>
          <w:sz w:val="28"/>
          <w:szCs w:val="28"/>
          <w:lang w:eastAsia="en-US"/>
        </w:rPr>
        <w:t>3.</w:t>
      </w:r>
      <w:r w:rsidRPr="00163AC1">
        <w:rPr>
          <w:rFonts w:eastAsiaTheme="minorHAnsi"/>
          <w:sz w:val="28"/>
          <w:szCs w:val="28"/>
          <w:lang w:eastAsia="en-US"/>
        </w:rPr>
        <w:tab/>
      </w:r>
      <w:r w:rsidR="00825AEB" w:rsidRPr="00163AC1">
        <w:rPr>
          <w:rFonts w:eastAsiaTheme="minorHAnsi"/>
          <w:sz w:val="28"/>
          <w:szCs w:val="28"/>
          <w:lang w:val="en-US" w:eastAsia="en-US"/>
        </w:rPr>
        <w:t>http</w:t>
      </w:r>
      <w:r w:rsidR="00825AEB" w:rsidRPr="00163AC1">
        <w:rPr>
          <w:rFonts w:eastAsiaTheme="minorHAnsi"/>
          <w:sz w:val="28"/>
          <w:szCs w:val="28"/>
          <w:lang w:eastAsia="en-US"/>
        </w:rPr>
        <w:t>://</w:t>
      </w:r>
      <w:r w:rsidR="00825AEB" w:rsidRPr="00163AC1">
        <w:rPr>
          <w:rFonts w:eastAsiaTheme="minorHAnsi"/>
          <w:sz w:val="28"/>
          <w:szCs w:val="28"/>
          <w:lang w:val="en-US" w:eastAsia="en-US"/>
        </w:rPr>
        <w:t>economy</w:t>
      </w:r>
      <w:r w:rsidR="00825AEB" w:rsidRPr="00163AC1">
        <w:rPr>
          <w:rFonts w:eastAsiaTheme="minorHAnsi"/>
          <w:sz w:val="28"/>
          <w:szCs w:val="28"/>
          <w:lang w:eastAsia="en-US"/>
        </w:rPr>
        <w:t>.</w:t>
      </w:r>
      <w:proofErr w:type="spellStart"/>
      <w:r w:rsidR="00825AEB" w:rsidRPr="00163AC1">
        <w:rPr>
          <w:rFonts w:eastAsiaTheme="minorHAnsi"/>
          <w:sz w:val="28"/>
          <w:szCs w:val="28"/>
          <w:lang w:val="en-US" w:eastAsia="en-US"/>
        </w:rPr>
        <w:t>samregion</w:t>
      </w:r>
      <w:proofErr w:type="spellEnd"/>
      <w:r w:rsidR="00825AEB" w:rsidRPr="00163AC1">
        <w:rPr>
          <w:rFonts w:eastAsiaTheme="minorHAnsi"/>
          <w:sz w:val="28"/>
          <w:szCs w:val="28"/>
          <w:lang w:eastAsia="en-US"/>
        </w:rPr>
        <w:t>.</w:t>
      </w:r>
      <w:proofErr w:type="spellStart"/>
      <w:r w:rsidR="00825AEB" w:rsidRPr="00163AC1">
        <w:rPr>
          <w:rFonts w:eastAsiaTheme="minorHAnsi"/>
          <w:sz w:val="28"/>
          <w:szCs w:val="28"/>
          <w:lang w:val="en-US" w:eastAsia="en-US"/>
        </w:rPr>
        <w:t>ru</w:t>
      </w:r>
      <w:proofErr w:type="spellEnd"/>
    </w:p>
    <w:p w:rsidR="00693D0A" w:rsidRPr="00163AC1" w:rsidRDefault="00825AEB" w:rsidP="00163A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3AC1">
        <w:rPr>
          <w:rFonts w:eastAsiaTheme="minorHAnsi"/>
          <w:sz w:val="28"/>
          <w:szCs w:val="28"/>
          <w:lang w:eastAsia="en-US"/>
        </w:rPr>
        <w:t>4.</w:t>
      </w:r>
      <w:r w:rsidRPr="00163AC1">
        <w:rPr>
          <w:rFonts w:eastAsiaTheme="minorHAnsi"/>
          <w:sz w:val="28"/>
          <w:szCs w:val="28"/>
          <w:lang w:eastAsia="en-US"/>
        </w:rPr>
        <w:tab/>
      </w:r>
      <w:r w:rsidRPr="00163AC1">
        <w:rPr>
          <w:rFonts w:eastAsiaTheme="minorHAnsi"/>
          <w:sz w:val="28"/>
          <w:szCs w:val="28"/>
          <w:lang w:val="en-US" w:eastAsia="en-US"/>
        </w:rPr>
        <w:t>http</w:t>
      </w:r>
      <w:r w:rsidRPr="00163AC1">
        <w:rPr>
          <w:rFonts w:eastAsiaTheme="minorHAnsi"/>
          <w:sz w:val="28"/>
          <w:szCs w:val="28"/>
          <w:lang w:eastAsia="en-US"/>
        </w:rPr>
        <w:t>://</w:t>
      </w:r>
      <w:proofErr w:type="spellStart"/>
      <w:r w:rsidRPr="00163AC1">
        <w:rPr>
          <w:rFonts w:eastAsiaTheme="minorHAnsi"/>
          <w:sz w:val="28"/>
          <w:szCs w:val="28"/>
          <w:lang w:val="en-US" w:eastAsia="en-US"/>
        </w:rPr>
        <w:t>dist</w:t>
      </w:r>
      <w:proofErr w:type="spellEnd"/>
      <w:r w:rsidRPr="00163AC1">
        <w:rPr>
          <w:rFonts w:eastAsiaTheme="minorHAnsi"/>
          <w:sz w:val="28"/>
          <w:szCs w:val="28"/>
          <w:lang w:eastAsia="en-US"/>
        </w:rPr>
        <w:t>-</w:t>
      </w:r>
      <w:r w:rsidRPr="00163AC1">
        <w:rPr>
          <w:rFonts w:eastAsiaTheme="minorHAnsi"/>
          <w:sz w:val="28"/>
          <w:szCs w:val="28"/>
          <w:lang w:val="en-US" w:eastAsia="en-US"/>
        </w:rPr>
        <w:t>cons</w:t>
      </w:r>
      <w:r w:rsidRPr="00163AC1">
        <w:rPr>
          <w:rFonts w:eastAsiaTheme="minorHAnsi"/>
          <w:sz w:val="28"/>
          <w:szCs w:val="28"/>
          <w:lang w:eastAsia="en-US"/>
        </w:rPr>
        <w:t>.</w:t>
      </w:r>
      <w:proofErr w:type="spellStart"/>
      <w:r w:rsidRPr="00163AC1">
        <w:rPr>
          <w:rFonts w:eastAsiaTheme="minorHAnsi"/>
          <w:sz w:val="28"/>
          <w:szCs w:val="28"/>
          <w:lang w:val="en-US" w:eastAsia="en-US"/>
        </w:rPr>
        <w:t>ru</w:t>
      </w:r>
      <w:proofErr w:type="spellEnd"/>
      <w:r w:rsidRPr="00163AC1">
        <w:rPr>
          <w:rFonts w:eastAsiaTheme="minorHAnsi"/>
          <w:sz w:val="28"/>
          <w:szCs w:val="28"/>
          <w:lang w:eastAsia="en-US"/>
        </w:rPr>
        <w:t>/</w:t>
      </w:r>
      <w:r w:rsidRPr="00163AC1">
        <w:rPr>
          <w:rFonts w:eastAsiaTheme="minorHAnsi"/>
          <w:sz w:val="28"/>
          <w:szCs w:val="28"/>
          <w:lang w:val="en-US" w:eastAsia="en-US"/>
        </w:rPr>
        <w:t>modules</w:t>
      </w:r>
      <w:r w:rsidRPr="00163AC1">
        <w:rPr>
          <w:rFonts w:eastAsiaTheme="minorHAnsi"/>
          <w:sz w:val="28"/>
          <w:szCs w:val="28"/>
          <w:lang w:eastAsia="en-US"/>
        </w:rPr>
        <w:t>/</w:t>
      </w:r>
      <w:r w:rsidRPr="00163AC1">
        <w:rPr>
          <w:rFonts w:eastAsiaTheme="minorHAnsi"/>
          <w:sz w:val="28"/>
          <w:szCs w:val="28"/>
          <w:lang w:val="en-US" w:eastAsia="en-US"/>
        </w:rPr>
        <w:t>study</w:t>
      </w:r>
      <w:r w:rsidRPr="00163AC1">
        <w:rPr>
          <w:rFonts w:eastAsiaTheme="minorHAnsi"/>
          <w:sz w:val="28"/>
          <w:szCs w:val="28"/>
          <w:lang w:eastAsia="en-US"/>
        </w:rPr>
        <w:t>/</w:t>
      </w:r>
      <w:r w:rsidRPr="00163AC1">
        <w:rPr>
          <w:rFonts w:eastAsiaTheme="minorHAnsi"/>
          <w:sz w:val="28"/>
          <w:szCs w:val="28"/>
          <w:lang w:val="en-US" w:eastAsia="en-US"/>
        </w:rPr>
        <w:t>index</w:t>
      </w:r>
      <w:r w:rsidRPr="00163AC1">
        <w:rPr>
          <w:rFonts w:eastAsiaTheme="minorHAnsi"/>
          <w:sz w:val="28"/>
          <w:szCs w:val="28"/>
          <w:lang w:eastAsia="en-US"/>
        </w:rPr>
        <w:t>.</w:t>
      </w:r>
      <w:r w:rsidRPr="00163AC1">
        <w:rPr>
          <w:rFonts w:eastAsiaTheme="minorHAnsi"/>
          <w:sz w:val="28"/>
          <w:szCs w:val="28"/>
          <w:lang w:val="en-US" w:eastAsia="en-US"/>
        </w:rPr>
        <w:t>html</w:t>
      </w:r>
    </w:p>
    <w:sectPr w:rsidR="00693D0A" w:rsidRPr="00163AC1" w:rsidSect="008F2990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53A" w:rsidRDefault="009C753A" w:rsidP="00F14C88">
      <w:r>
        <w:separator/>
      </w:r>
    </w:p>
  </w:endnote>
  <w:endnote w:type="continuationSeparator" w:id="0">
    <w:p w:rsidR="009C753A" w:rsidRDefault="009C753A" w:rsidP="00F14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45766"/>
      <w:docPartObj>
        <w:docPartGallery w:val="Page Numbers (Bottom of Page)"/>
        <w:docPartUnique/>
      </w:docPartObj>
    </w:sdtPr>
    <w:sdtEndPr/>
    <w:sdtContent>
      <w:p w:rsidR="009C753A" w:rsidRDefault="00F12726">
        <w:pPr>
          <w:pStyle w:val="a9"/>
          <w:jc w:val="right"/>
        </w:pPr>
        <w:r>
          <w:fldChar w:fldCharType="begin"/>
        </w:r>
        <w:r w:rsidR="00601011">
          <w:instrText xml:space="preserve"> PAGE   \* MERGEFORMAT </w:instrText>
        </w:r>
        <w:r>
          <w:fldChar w:fldCharType="separate"/>
        </w:r>
        <w:r w:rsidR="0020464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C753A" w:rsidRDefault="009C753A" w:rsidP="007E0354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53A" w:rsidRDefault="009C753A" w:rsidP="00F14C88">
      <w:r>
        <w:separator/>
      </w:r>
    </w:p>
  </w:footnote>
  <w:footnote w:type="continuationSeparator" w:id="0">
    <w:p w:rsidR="009C753A" w:rsidRDefault="009C753A" w:rsidP="00F14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65473"/>
    <w:multiLevelType w:val="hybridMultilevel"/>
    <w:tmpl w:val="CF36DC68"/>
    <w:lvl w:ilvl="0" w:tplc="47006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F508F7"/>
    <w:multiLevelType w:val="hybridMultilevel"/>
    <w:tmpl w:val="DDC0A748"/>
    <w:lvl w:ilvl="0" w:tplc="2D4ABB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ED1BCE"/>
    <w:multiLevelType w:val="hybridMultilevel"/>
    <w:tmpl w:val="DDC0A748"/>
    <w:lvl w:ilvl="0" w:tplc="2D4ABB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8917DA"/>
    <w:multiLevelType w:val="hybridMultilevel"/>
    <w:tmpl w:val="AF8049DE"/>
    <w:lvl w:ilvl="0" w:tplc="D1E62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797821"/>
    <w:multiLevelType w:val="hybridMultilevel"/>
    <w:tmpl w:val="A55E9C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40B58A4"/>
    <w:multiLevelType w:val="hybridMultilevel"/>
    <w:tmpl w:val="96FCB1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49A4271"/>
    <w:multiLevelType w:val="hybridMultilevel"/>
    <w:tmpl w:val="BA86420E"/>
    <w:lvl w:ilvl="0" w:tplc="1F6018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4DF005F"/>
    <w:multiLevelType w:val="hybridMultilevel"/>
    <w:tmpl w:val="E5082926"/>
    <w:lvl w:ilvl="0" w:tplc="8532789A">
      <w:numFmt w:val="bullet"/>
      <w:lvlText w:val="―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7C667A8"/>
    <w:multiLevelType w:val="hybridMultilevel"/>
    <w:tmpl w:val="BA86420E"/>
    <w:lvl w:ilvl="0" w:tplc="1F6018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E835CD5"/>
    <w:multiLevelType w:val="hybridMultilevel"/>
    <w:tmpl w:val="1AD23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ED2F59"/>
    <w:multiLevelType w:val="hybridMultilevel"/>
    <w:tmpl w:val="CF36DC68"/>
    <w:lvl w:ilvl="0" w:tplc="47006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BD233FE"/>
    <w:multiLevelType w:val="hybridMultilevel"/>
    <w:tmpl w:val="8FAEA33E"/>
    <w:lvl w:ilvl="0" w:tplc="FE60447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EB901F2"/>
    <w:multiLevelType w:val="hybridMultilevel"/>
    <w:tmpl w:val="B9E080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91A37B5"/>
    <w:multiLevelType w:val="hybridMultilevel"/>
    <w:tmpl w:val="1AD23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2"/>
  </w:num>
  <w:num w:numId="5">
    <w:abstractNumId w:val="3"/>
  </w:num>
  <w:num w:numId="6">
    <w:abstractNumId w:val="8"/>
  </w:num>
  <w:num w:numId="7">
    <w:abstractNumId w:val="12"/>
  </w:num>
  <w:num w:numId="8">
    <w:abstractNumId w:val="4"/>
  </w:num>
  <w:num w:numId="9">
    <w:abstractNumId w:val="5"/>
  </w:num>
  <w:num w:numId="10">
    <w:abstractNumId w:val="10"/>
  </w:num>
  <w:num w:numId="11">
    <w:abstractNumId w:val="6"/>
  </w:num>
  <w:num w:numId="12">
    <w:abstractNumId w:val="0"/>
  </w:num>
  <w:num w:numId="13">
    <w:abstractNumId w:val="1"/>
  </w:num>
  <w:num w:numId="14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2D80"/>
    <w:rsid w:val="00013A3A"/>
    <w:rsid w:val="0002301F"/>
    <w:rsid w:val="000260FF"/>
    <w:rsid w:val="00045C2B"/>
    <w:rsid w:val="00054D6B"/>
    <w:rsid w:val="00056DFC"/>
    <w:rsid w:val="000649F9"/>
    <w:rsid w:val="00066956"/>
    <w:rsid w:val="00072C7B"/>
    <w:rsid w:val="00083E51"/>
    <w:rsid w:val="00083F92"/>
    <w:rsid w:val="00084677"/>
    <w:rsid w:val="00085927"/>
    <w:rsid w:val="000A1D1E"/>
    <w:rsid w:val="000A4F7E"/>
    <w:rsid w:val="000B6949"/>
    <w:rsid w:val="000C244B"/>
    <w:rsid w:val="000C360D"/>
    <w:rsid w:val="000D0DE1"/>
    <w:rsid w:val="000D3270"/>
    <w:rsid w:val="000F0AC8"/>
    <w:rsid w:val="000F1254"/>
    <w:rsid w:val="000F15E3"/>
    <w:rsid w:val="001043E1"/>
    <w:rsid w:val="0011059A"/>
    <w:rsid w:val="00113F20"/>
    <w:rsid w:val="0011503E"/>
    <w:rsid w:val="0012177D"/>
    <w:rsid w:val="00135B99"/>
    <w:rsid w:val="00144CA8"/>
    <w:rsid w:val="00151E7B"/>
    <w:rsid w:val="00163AC1"/>
    <w:rsid w:val="00171EAB"/>
    <w:rsid w:val="001730F0"/>
    <w:rsid w:val="001736CA"/>
    <w:rsid w:val="0017408E"/>
    <w:rsid w:val="001959A9"/>
    <w:rsid w:val="00197410"/>
    <w:rsid w:val="0019786B"/>
    <w:rsid w:val="001A09E6"/>
    <w:rsid w:val="001B1FC2"/>
    <w:rsid w:val="001B3D05"/>
    <w:rsid w:val="001B40CD"/>
    <w:rsid w:val="001B4F66"/>
    <w:rsid w:val="001C66A4"/>
    <w:rsid w:val="001D0BA8"/>
    <w:rsid w:val="001E04B9"/>
    <w:rsid w:val="001E07EF"/>
    <w:rsid w:val="001E2C13"/>
    <w:rsid w:val="001E4231"/>
    <w:rsid w:val="001F230A"/>
    <w:rsid w:val="001F3641"/>
    <w:rsid w:val="001F67DA"/>
    <w:rsid w:val="00204646"/>
    <w:rsid w:val="0020659B"/>
    <w:rsid w:val="00212AF1"/>
    <w:rsid w:val="002153FD"/>
    <w:rsid w:val="002300A3"/>
    <w:rsid w:val="00241A3F"/>
    <w:rsid w:val="00250E43"/>
    <w:rsid w:val="00267BDF"/>
    <w:rsid w:val="00273A8D"/>
    <w:rsid w:val="002802B5"/>
    <w:rsid w:val="002816B1"/>
    <w:rsid w:val="00296BC5"/>
    <w:rsid w:val="002A297C"/>
    <w:rsid w:val="002B1C7C"/>
    <w:rsid w:val="002B32CA"/>
    <w:rsid w:val="002B7C69"/>
    <w:rsid w:val="002C3373"/>
    <w:rsid w:val="002C57C1"/>
    <w:rsid w:val="002D3EFC"/>
    <w:rsid w:val="002D5419"/>
    <w:rsid w:val="002D6723"/>
    <w:rsid w:val="002E1A2B"/>
    <w:rsid w:val="002E7E0E"/>
    <w:rsid w:val="00300165"/>
    <w:rsid w:val="00300FCB"/>
    <w:rsid w:val="003044CE"/>
    <w:rsid w:val="00314F35"/>
    <w:rsid w:val="00315159"/>
    <w:rsid w:val="00315A04"/>
    <w:rsid w:val="00320499"/>
    <w:rsid w:val="003214E6"/>
    <w:rsid w:val="00324F18"/>
    <w:rsid w:val="0033130D"/>
    <w:rsid w:val="0033181F"/>
    <w:rsid w:val="00331AFC"/>
    <w:rsid w:val="00335A00"/>
    <w:rsid w:val="0034010C"/>
    <w:rsid w:val="003507A7"/>
    <w:rsid w:val="00352C29"/>
    <w:rsid w:val="0036003B"/>
    <w:rsid w:val="0036533A"/>
    <w:rsid w:val="00371C56"/>
    <w:rsid w:val="00374ECA"/>
    <w:rsid w:val="0037771F"/>
    <w:rsid w:val="003A1C94"/>
    <w:rsid w:val="003A1D51"/>
    <w:rsid w:val="003A2E51"/>
    <w:rsid w:val="003A52B4"/>
    <w:rsid w:val="003A65A0"/>
    <w:rsid w:val="003B0274"/>
    <w:rsid w:val="003B290C"/>
    <w:rsid w:val="003B2914"/>
    <w:rsid w:val="003B6F85"/>
    <w:rsid w:val="003E60EC"/>
    <w:rsid w:val="003E690E"/>
    <w:rsid w:val="003F6886"/>
    <w:rsid w:val="00403FFF"/>
    <w:rsid w:val="00417AA2"/>
    <w:rsid w:val="0042138B"/>
    <w:rsid w:val="00422321"/>
    <w:rsid w:val="0042392F"/>
    <w:rsid w:val="00430915"/>
    <w:rsid w:val="00432DF9"/>
    <w:rsid w:val="0043300F"/>
    <w:rsid w:val="0043472C"/>
    <w:rsid w:val="00435865"/>
    <w:rsid w:val="0043593E"/>
    <w:rsid w:val="0044046C"/>
    <w:rsid w:val="00445473"/>
    <w:rsid w:val="00453257"/>
    <w:rsid w:val="0045749C"/>
    <w:rsid w:val="004841FD"/>
    <w:rsid w:val="00484B4E"/>
    <w:rsid w:val="00495AD6"/>
    <w:rsid w:val="004A2CD9"/>
    <w:rsid w:val="004A3F1D"/>
    <w:rsid w:val="004B055C"/>
    <w:rsid w:val="004B1E70"/>
    <w:rsid w:val="004B3C0F"/>
    <w:rsid w:val="004B61D2"/>
    <w:rsid w:val="004B71DE"/>
    <w:rsid w:val="004B7D72"/>
    <w:rsid w:val="004C1FDB"/>
    <w:rsid w:val="004C21C0"/>
    <w:rsid w:val="004C43C3"/>
    <w:rsid w:val="004D0FE9"/>
    <w:rsid w:val="004D3553"/>
    <w:rsid w:val="004D5972"/>
    <w:rsid w:val="004F1756"/>
    <w:rsid w:val="004F37B0"/>
    <w:rsid w:val="004F3DF9"/>
    <w:rsid w:val="00501487"/>
    <w:rsid w:val="0050545C"/>
    <w:rsid w:val="00507C87"/>
    <w:rsid w:val="0051373C"/>
    <w:rsid w:val="005226AC"/>
    <w:rsid w:val="005236E4"/>
    <w:rsid w:val="00526686"/>
    <w:rsid w:val="00562E83"/>
    <w:rsid w:val="00564EFA"/>
    <w:rsid w:val="0057575B"/>
    <w:rsid w:val="0059629B"/>
    <w:rsid w:val="005969C2"/>
    <w:rsid w:val="005975D3"/>
    <w:rsid w:val="005A1E85"/>
    <w:rsid w:val="005A1F63"/>
    <w:rsid w:val="005B51D3"/>
    <w:rsid w:val="005C4CD5"/>
    <w:rsid w:val="005C676A"/>
    <w:rsid w:val="005D06FC"/>
    <w:rsid w:val="005E2D80"/>
    <w:rsid w:val="005E398D"/>
    <w:rsid w:val="005E4080"/>
    <w:rsid w:val="005E653B"/>
    <w:rsid w:val="00601011"/>
    <w:rsid w:val="00604C96"/>
    <w:rsid w:val="00613522"/>
    <w:rsid w:val="00624AD9"/>
    <w:rsid w:val="00625F3B"/>
    <w:rsid w:val="00627806"/>
    <w:rsid w:val="00627CE9"/>
    <w:rsid w:val="00633122"/>
    <w:rsid w:val="006344BA"/>
    <w:rsid w:val="006365E4"/>
    <w:rsid w:val="00642269"/>
    <w:rsid w:val="006464D0"/>
    <w:rsid w:val="00681DCA"/>
    <w:rsid w:val="00693D0A"/>
    <w:rsid w:val="00694677"/>
    <w:rsid w:val="00697409"/>
    <w:rsid w:val="006978BD"/>
    <w:rsid w:val="006A75DA"/>
    <w:rsid w:val="006B32D3"/>
    <w:rsid w:val="006C2930"/>
    <w:rsid w:val="006C2D97"/>
    <w:rsid w:val="006C7B87"/>
    <w:rsid w:val="006D37B0"/>
    <w:rsid w:val="006F1039"/>
    <w:rsid w:val="006F1D41"/>
    <w:rsid w:val="007068B5"/>
    <w:rsid w:val="0071725D"/>
    <w:rsid w:val="0072120A"/>
    <w:rsid w:val="007348B8"/>
    <w:rsid w:val="00740CC2"/>
    <w:rsid w:val="0074163E"/>
    <w:rsid w:val="00753741"/>
    <w:rsid w:val="007574CE"/>
    <w:rsid w:val="0076309C"/>
    <w:rsid w:val="00763CBB"/>
    <w:rsid w:val="00765EFA"/>
    <w:rsid w:val="007660E8"/>
    <w:rsid w:val="007661EB"/>
    <w:rsid w:val="0077653C"/>
    <w:rsid w:val="007802D4"/>
    <w:rsid w:val="00780D9E"/>
    <w:rsid w:val="00797966"/>
    <w:rsid w:val="007B2A02"/>
    <w:rsid w:val="007B3BD0"/>
    <w:rsid w:val="007B72E9"/>
    <w:rsid w:val="007C6552"/>
    <w:rsid w:val="007C76E2"/>
    <w:rsid w:val="007E0354"/>
    <w:rsid w:val="007E1849"/>
    <w:rsid w:val="007E33BD"/>
    <w:rsid w:val="007F4EA1"/>
    <w:rsid w:val="00812695"/>
    <w:rsid w:val="00812914"/>
    <w:rsid w:val="00817A37"/>
    <w:rsid w:val="00822DCB"/>
    <w:rsid w:val="008257D4"/>
    <w:rsid w:val="00825AEB"/>
    <w:rsid w:val="008262E6"/>
    <w:rsid w:val="00826883"/>
    <w:rsid w:val="00832DF9"/>
    <w:rsid w:val="008366B8"/>
    <w:rsid w:val="00842EE7"/>
    <w:rsid w:val="00847F61"/>
    <w:rsid w:val="0085133D"/>
    <w:rsid w:val="00851D7B"/>
    <w:rsid w:val="00863557"/>
    <w:rsid w:val="00870562"/>
    <w:rsid w:val="00876F33"/>
    <w:rsid w:val="0087758A"/>
    <w:rsid w:val="00886E0B"/>
    <w:rsid w:val="00891E09"/>
    <w:rsid w:val="008938BF"/>
    <w:rsid w:val="008949C5"/>
    <w:rsid w:val="008A54A9"/>
    <w:rsid w:val="008E3B4E"/>
    <w:rsid w:val="008F2990"/>
    <w:rsid w:val="008F60D5"/>
    <w:rsid w:val="009014AA"/>
    <w:rsid w:val="00915692"/>
    <w:rsid w:val="009171C5"/>
    <w:rsid w:val="0092252A"/>
    <w:rsid w:val="00922DD5"/>
    <w:rsid w:val="00922DFC"/>
    <w:rsid w:val="0093778D"/>
    <w:rsid w:val="00950AF2"/>
    <w:rsid w:val="00967F5F"/>
    <w:rsid w:val="00973D35"/>
    <w:rsid w:val="009752C2"/>
    <w:rsid w:val="00977CFD"/>
    <w:rsid w:val="009801F8"/>
    <w:rsid w:val="009803BF"/>
    <w:rsid w:val="0098357C"/>
    <w:rsid w:val="00983E09"/>
    <w:rsid w:val="009A1A16"/>
    <w:rsid w:val="009A3292"/>
    <w:rsid w:val="009B663A"/>
    <w:rsid w:val="009B6AB6"/>
    <w:rsid w:val="009C753A"/>
    <w:rsid w:val="009D65B3"/>
    <w:rsid w:val="009E5FDB"/>
    <w:rsid w:val="009F14D0"/>
    <w:rsid w:val="009F156C"/>
    <w:rsid w:val="009F2501"/>
    <w:rsid w:val="00A0419B"/>
    <w:rsid w:val="00A13F7A"/>
    <w:rsid w:val="00A15C66"/>
    <w:rsid w:val="00A20EA5"/>
    <w:rsid w:val="00A250D2"/>
    <w:rsid w:val="00A27B64"/>
    <w:rsid w:val="00A4052E"/>
    <w:rsid w:val="00A44DF2"/>
    <w:rsid w:val="00A5311F"/>
    <w:rsid w:val="00A53A1E"/>
    <w:rsid w:val="00A54289"/>
    <w:rsid w:val="00A57D2B"/>
    <w:rsid w:val="00A62920"/>
    <w:rsid w:val="00A6456D"/>
    <w:rsid w:val="00A64AB5"/>
    <w:rsid w:val="00A65934"/>
    <w:rsid w:val="00A865D1"/>
    <w:rsid w:val="00AB0EF2"/>
    <w:rsid w:val="00AB1423"/>
    <w:rsid w:val="00AB6AAC"/>
    <w:rsid w:val="00AC44D1"/>
    <w:rsid w:val="00AC6805"/>
    <w:rsid w:val="00AC6C08"/>
    <w:rsid w:val="00AD0F57"/>
    <w:rsid w:val="00AE33E9"/>
    <w:rsid w:val="00AE4C9A"/>
    <w:rsid w:val="00B034C1"/>
    <w:rsid w:val="00B12013"/>
    <w:rsid w:val="00B15633"/>
    <w:rsid w:val="00B159B2"/>
    <w:rsid w:val="00B27F25"/>
    <w:rsid w:val="00B41DE5"/>
    <w:rsid w:val="00B51718"/>
    <w:rsid w:val="00B53197"/>
    <w:rsid w:val="00B56D3F"/>
    <w:rsid w:val="00B67CEA"/>
    <w:rsid w:val="00B71657"/>
    <w:rsid w:val="00B7404F"/>
    <w:rsid w:val="00B7684F"/>
    <w:rsid w:val="00B8265D"/>
    <w:rsid w:val="00B87CFB"/>
    <w:rsid w:val="00BA7DDF"/>
    <w:rsid w:val="00BB1862"/>
    <w:rsid w:val="00BC24F5"/>
    <w:rsid w:val="00BC2A50"/>
    <w:rsid w:val="00BC536D"/>
    <w:rsid w:val="00BE4DF1"/>
    <w:rsid w:val="00BF2073"/>
    <w:rsid w:val="00BF7DE4"/>
    <w:rsid w:val="00C07F0D"/>
    <w:rsid w:val="00C213C0"/>
    <w:rsid w:val="00C21D9E"/>
    <w:rsid w:val="00C232E0"/>
    <w:rsid w:val="00C252D4"/>
    <w:rsid w:val="00C30A81"/>
    <w:rsid w:val="00C313F3"/>
    <w:rsid w:val="00C35732"/>
    <w:rsid w:val="00C430E7"/>
    <w:rsid w:val="00C54B9F"/>
    <w:rsid w:val="00C5598D"/>
    <w:rsid w:val="00C56A61"/>
    <w:rsid w:val="00C621E6"/>
    <w:rsid w:val="00C7393E"/>
    <w:rsid w:val="00C73CF3"/>
    <w:rsid w:val="00C8553B"/>
    <w:rsid w:val="00C87CE0"/>
    <w:rsid w:val="00C95E7C"/>
    <w:rsid w:val="00C962E1"/>
    <w:rsid w:val="00CA37AF"/>
    <w:rsid w:val="00CA58A3"/>
    <w:rsid w:val="00CA62C0"/>
    <w:rsid w:val="00CA77BF"/>
    <w:rsid w:val="00CC37C3"/>
    <w:rsid w:val="00CC78C7"/>
    <w:rsid w:val="00CE4D1C"/>
    <w:rsid w:val="00CE5E3C"/>
    <w:rsid w:val="00CF2092"/>
    <w:rsid w:val="00D16B51"/>
    <w:rsid w:val="00D20D5C"/>
    <w:rsid w:val="00D22656"/>
    <w:rsid w:val="00D31CFA"/>
    <w:rsid w:val="00D341E8"/>
    <w:rsid w:val="00D358BA"/>
    <w:rsid w:val="00D4056D"/>
    <w:rsid w:val="00D42A33"/>
    <w:rsid w:val="00D50BA6"/>
    <w:rsid w:val="00D54953"/>
    <w:rsid w:val="00D82378"/>
    <w:rsid w:val="00D84493"/>
    <w:rsid w:val="00D92181"/>
    <w:rsid w:val="00DB1ED2"/>
    <w:rsid w:val="00DC37F0"/>
    <w:rsid w:val="00DE29A9"/>
    <w:rsid w:val="00DF2F3E"/>
    <w:rsid w:val="00E04070"/>
    <w:rsid w:val="00E16F4A"/>
    <w:rsid w:val="00E21318"/>
    <w:rsid w:val="00E2721E"/>
    <w:rsid w:val="00E3200F"/>
    <w:rsid w:val="00E40C7A"/>
    <w:rsid w:val="00E41DD5"/>
    <w:rsid w:val="00E60AA8"/>
    <w:rsid w:val="00E63A32"/>
    <w:rsid w:val="00E657DA"/>
    <w:rsid w:val="00E65D77"/>
    <w:rsid w:val="00E6678F"/>
    <w:rsid w:val="00E921DD"/>
    <w:rsid w:val="00EB32D9"/>
    <w:rsid w:val="00EC5435"/>
    <w:rsid w:val="00ED1214"/>
    <w:rsid w:val="00ED2DE7"/>
    <w:rsid w:val="00ED6FE8"/>
    <w:rsid w:val="00EE45E8"/>
    <w:rsid w:val="00EE7EDB"/>
    <w:rsid w:val="00EF3847"/>
    <w:rsid w:val="00F0080C"/>
    <w:rsid w:val="00F12726"/>
    <w:rsid w:val="00F14C88"/>
    <w:rsid w:val="00F315C3"/>
    <w:rsid w:val="00F31F7D"/>
    <w:rsid w:val="00F374B0"/>
    <w:rsid w:val="00F3751D"/>
    <w:rsid w:val="00F40BF6"/>
    <w:rsid w:val="00F626E6"/>
    <w:rsid w:val="00F7273D"/>
    <w:rsid w:val="00F731D7"/>
    <w:rsid w:val="00F7799F"/>
    <w:rsid w:val="00F86B8E"/>
    <w:rsid w:val="00F929FC"/>
    <w:rsid w:val="00FA0B35"/>
    <w:rsid w:val="00FA1B34"/>
    <w:rsid w:val="00FA6245"/>
    <w:rsid w:val="00FC5A68"/>
    <w:rsid w:val="00FD536F"/>
    <w:rsid w:val="00FE1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3D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E2D80"/>
    <w:pPr>
      <w:keepNext/>
      <w:ind w:firstLine="360"/>
      <w:outlineLvl w:val="1"/>
    </w:pPr>
    <w:rPr>
      <w:b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5E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5E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E2D80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c2">
    <w:name w:val="c2"/>
    <w:basedOn w:val="a"/>
    <w:rsid w:val="0045749C"/>
    <w:pPr>
      <w:spacing w:before="100" w:after="100"/>
    </w:pPr>
  </w:style>
  <w:style w:type="paragraph" w:customStyle="1" w:styleId="c18">
    <w:name w:val="c18"/>
    <w:basedOn w:val="a"/>
    <w:rsid w:val="0045749C"/>
    <w:pPr>
      <w:spacing w:before="100" w:after="100"/>
    </w:pPr>
  </w:style>
  <w:style w:type="table" w:styleId="a3">
    <w:name w:val="Table Grid"/>
    <w:basedOn w:val="a1"/>
    <w:uiPriority w:val="59"/>
    <w:rsid w:val="00763C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763CBB"/>
    <w:pPr>
      <w:ind w:firstLine="720"/>
      <w:jc w:val="both"/>
    </w:pPr>
    <w:rPr>
      <w:sz w:val="28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763CB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List Paragraph"/>
    <w:basedOn w:val="a"/>
    <w:uiPriority w:val="34"/>
    <w:qFormat/>
    <w:rsid w:val="00BC53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c16">
    <w:name w:val="c16"/>
    <w:basedOn w:val="a0"/>
    <w:rsid w:val="00915692"/>
  </w:style>
  <w:style w:type="paragraph" w:customStyle="1" w:styleId="p2">
    <w:name w:val="p2"/>
    <w:basedOn w:val="a"/>
    <w:rsid w:val="006B32D3"/>
    <w:pPr>
      <w:spacing w:before="100" w:beforeAutospacing="1" w:after="100" w:afterAutospacing="1"/>
    </w:pPr>
  </w:style>
  <w:style w:type="character" w:customStyle="1" w:styleId="s1">
    <w:name w:val="s1"/>
    <w:basedOn w:val="a0"/>
    <w:rsid w:val="006B32D3"/>
  </w:style>
  <w:style w:type="paragraph" w:customStyle="1" w:styleId="p1">
    <w:name w:val="p1"/>
    <w:basedOn w:val="a"/>
    <w:rsid w:val="006B32D3"/>
    <w:pPr>
      <w:spacing w:before="100" w:beforeAutospacing="1" w:after="100" w:afterAutospacing="1"/>
    </w:pPr>
  </w:style>
  <w:style w:type="paragraph" w:customStyle="1" w:styleId="p37">
    <w:name w:val="p37"/>
    <w:basedOn w:val="a"/>
    <w:rsid w:val="00273A8D"/>
    <w:pPr>
      <w:spacing w:before="100" w:beforeAutospacing="1" w:after="100" w:afterAutospacing="1"/>
    </w:pPr>
  </w:style>
  <w:style w:type="paragraph" w:customStyle="1" w:styleId="p9">
    <w:name w:val="p9"/>
    <w:basedOn w:val="a"/>
    <w:rsid w:val="00273A8D"/>
    <w:pPr>
      <w:spacing w:before="100" w:beforeAutospacing="1" w:after="100" w:afterAutospacing="1"/>
    </w:pPr>
  </w:style>
  <w:style w:type="paragraph" w:customStyle="1" w:styleId="p28">
    <w:name w:val="p28"/>
    <w:basedOn w:val="a"/>
    <w:rsid w:val="00273A8D"/>
    <w:pPr>
      <w:spacing w:before="100" w:beforeAutospacing="1" w:after="100" w:afterAutospacing="1"/>
    </w:pPr>
  </w:style>
  <w:style w:type="paragraph" w:customStyle="1" w:styleId="p10">
    <w:name w:val="p10"/>
    <w:basedOn w:val="a"/>
    <w:rsid w:val="0012177D"/>
    <w:pPr>
      <w:spacing w:before="100" w:beforeAutospacing="1" w:after="100" w:afterAutospacing="1"/>
    </w:pPr>
  </w:style>
  <w:style w:type="paragraph" w:customStyle="1" w:styleId="p35">
    <w:name w:val="p35"/>
    <w:basedOn w:val="a"/>
    <w:rsid w:val="0012177D"/>
    <w:pPr>
      <w:spacing w:before="100" w:beforeAutospacing="1" w:after="100" w:afterAutospacing="1"/>
    </w:pPr>
  </w:style>
  <w:style w:type="character" w:customStyle="1" w:styleId="s2">
    <w:name w:val="s2"/>
    <w:basedOn w:val="a0"/>
    <w:rsid w:val="0012177D"/>
  </w:style>
  <w:style w:type="paragraph" w:styleId="a7">
    <w:name w:val="header"/>
    <w:basedOn w:val="a"/>
    <w:link w:val="a8"/>
    <w:uiPriority w:val="99"/>
    <w:unhideWhenUsed/>
    <w:rsid w:val="00F14C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4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14C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4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4B1E7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B1E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296BC5"/>
    <w:pPr>
      <w:ind w:right="-185" w:firstLine="540"/>
      <w:jc w:val="both"/>
    </w:pPr>
    <w:rPr>
      <w:lang w:eastAsia="ar-SA"/>
    </w:rPr>
  </w:style>
  <w:style w:type="character" w:styleId="ad">
    <w:name w:val="Strong"/>
    <w:basedOn w:val="a0"/>
    <w:uiPriority w:val="22"/>
    <w:qFormat/>
    <w:rsid w:val="001E07EF"/>
    <w:rPr>
      <w:b/>
      <w:bCs/>
    </w:rPr>
  </w:style>
  <w:style w:type="character" w:customStyle="1" w:styleId="apple-converted-space">
    <w:name w:val="apple-converted-space"/>
    <w:basedOn w:val="a0"/>
    <w:rsid w:val="001E07EF"/>
  </w:style>
  <w:style w:type="character" w:styleId="ae">
    <w:name w:val="Emphasis"/>
    <w:basedOn w:val="a0"/>
    <w:uiPriority w:val="20"/>
    <w:qFormat/>
    <w:rsid w:val="001E07EF"/>
    <w:rPr>
      <w:i/>
      <w:iCs/>
    </w:rPr>
  </w:style>
  <w:style w:type="paragraph" w:styleId="af">
    <w:name w:val="Normal (Web)"/>
    <w:basedOn w:val="a"/>
    <w:uiPriority w:val="99"/>
    <w:semiHidden/>
    <w:unhideWhenUsed/>
    <w:rsid w:val="001E07EF"/>
    <w:pPr>
      <w:spacing w:before="100" w:beforeAutospacing="1" w:after="100" w:afterAutospacing="1"/>
    </w:pPr>
  </w:style>
  <w:style w:type="character" w:customStyle="1" w:styleId="af0">
    <w:name w:val="a"/>
    <w:basedOn w:val="a0"/>
    <w:rsid w:val="001E07EF"/>
  </w:style>
  <w:style w:type="character" w:customStyle="1" w:styleId="c2c4">
    <w:name w:val="c2 c4"/>
    <w:uiPriority w:val="99"/>
    <w:rsid w:val="000B6949"/>
    <w:rPr>
      <w:rFonts w:cs="Times New Roman"/>
    </w:rPr>
  </w:style>
  <w:style w:type="paragraph" w:customStyle="1" w:styleId="c1">
    <w:name w:val="c1"/>
    <w:basedOn w:val="a"/>
    <w:uiPriority w:val="99"/>
    <w:rsid w:val="000B6949"/>
    <w:pPr>
      <w:spacing w:before="100" w:beforeAutospacing="1" w:after="100" w:afterAutospacing="1"/>
    </w:pPr>
    <w:rPr>
      <w:rFonts w:eastAsia="Calibri"/>
    </w:rPr>
  </w:style>
  <w:style w:type="character" w:customStyle="1" w:styleId="c3c2">
    <w:name w:val="c3 c2"/>
    <w:uiPriority w:val="99"/>
    <w:rsid w:val="000B6949"/>
    <w:rPr>
      <w:rFonts w:cs="Times New Roman"/>
    </w:rPr>
  </w:style>
  <w:style w:type="paragraph" w:customStyle="1" w:styleId="c1c14">
    <w:name w:val="c1 c14"/>
    <w:basedOn w:val="a"/>
    <w:uiPriority w:val="99"/>
    <w:rsid w:val="000B6949"/>
    <w:pPr>
      <w:spacing w:before="100" w:beforeAutospacing="1" w:after="100" w:afterAutospacing="1"/>
    </w:pPr>
    <w:rPr>
      <w:rFonts w:eastAsia="Calibri"/>
    </w:rPr>
  </w:style>
  <w:style w:type="character" w:customStyle="1" w:styleId="c2c8c4">
    <w:name w:val="c2 c8 c4"/>
    <w:uiPriority w:val="99"/>
    <w:rsid w:val="000B6949"/>
    <w:rPr>
      <w:rFonts w:cs="Times New Roman"/>
    </w:rPr>
  </w:style>
  <w:style w:type="paragraph" w:customStyle="1" w:styleId="Default">
    <w:name w:val="Default"/>
    <w:rsid w:val="00DF2F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365E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365E4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3"/>
    <w:uiPriority w:val="59"/>
    <w:rsid w:val="00197410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A2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B3D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32">
    <w:name w:val="Сетка таблицы3"/>
    <w:basedOn w:val="a1"/>
    <w:next w:val="a3"/>
    <w:uiPriority w:val="59"/>
    <w:rsid w:val="003214E6"/>
    <w:pPr>
      <w:spacing w:after="0" w:line="240" w:lineRule="auto"/>
      <w:ind w:right="-363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1D0BA8"/>
    <w:pPr>
      <w:spacing w:after="0" w:line="240" w:lineRule="auto"/>
      <w:ind w:right="-363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E5E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5E3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customStyle="1" w:styleId="4">
    <w:name w:val="Сетка таблицы4"/>
    <w:basedOn w:val="a1"/>
    <w:next w:val="a3"/>
    <w:uiPriority w:val="59"/>
    <w:rsid w:val="005E4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unhideWhenUsed/>
    <w:rsid w:val="00B41DE5"/>
    <w:rPr>
      <w:color w:val="0000FF" w:themeColor="hyperlink"/>
      <w:u w:val="single"/>
    </w:rPr>
  </w:style>
  <w:style w:type="character" w:customStyle="1" w:styleId="af4">
    <w:name w:val="Основной текст_"/>
    <w:basedOn w:val="a0"/>
    <w:link w:val="12"/>
    <w:rsid w:val="00C430E7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C430E7"/>
    <w:rPr>
      <w:rFonts w:ascii="Lucida Sans Unicode" w:eastAsia="Lucida Sans Unicode" w:hAnsi="Lucida Sans Unicode" w:cs="Lucida Sans Unicode"/>
      <w:b/>
      <w:bCs/>
      <w:shd w:val="clear" w:color="auto" w:fill="FFFFFF"/>
    </w:rPr>
  </w:style>
  <w:style w:type="character" w:customStyle="1" w:styleId="af5">
    <w:name w:val="Подпись к таблице_"/>
    <w:basedOn w:val="a0"/>
    <w:link w:val="af6"/>
    <w:rsid w:val="00C430E7"/>
    <w:rPr>
      <w:rFonts w:ascii="Lucida Sans Unicode" w:eastAsia="Lucida Sans Unicode" w:hAnsi="Lucida Sans Unicode" w:cs="Lucida Sans Unicode"/>
      <w:b/>
      <w:bCs/>
      <w:shd w:val="clear" w:color="auto" w:fill="FFFFFF"/>
    </w:rPr>
  </w:style>
  <w:style w:type="paragraph" w:customStyle="1" w:styleId="12">
    <w:name w:val="Основной текст1"/>
    <w:basedOn w:val="a"/>
    <w:link w:val="af4"/>
    <w:rsid w:val="00C430E7"/>
    <w:pPr>
      <w:widowControl w:val="0"/>
      <w:shd w:val="clear" w:color="auto" w:fill="FFFFFF"/>
      <w:spacing w:after="360" w:line="0" w:lineRule="atLeast"/>
      <w:jc w:val="right"/>
    </w:pPr>
    <w:rPr>
      <w:rFonts w:ascii="Lucida Sans Unicode" w:eastAsia="Lucida Sans Unicode" w:hAnsi="Lucida Sans Unicode" w:cs="Lucida Sans Unicode"/>
      <w:sz w:val="22"/>
      <w:szCs w:val="22"/>
      <w:lang w:eastAsia="en-US"/>
    </w:rPr>
  </w:style>
  <w:style w:type="paragraph" w:customStyle="1" w:styleId="23">
    <w:name w:val="Основной текст (2)"/>
    <w:basedOn w:val="a"/>
    <w:link w:val="22"/>
    <w:rsid w:val="00C430E7"/>
    <w:pPr>
      <w:widowControl w:val="0"/>
      <w:shd w:val="clear" w:color="auto" w:fill="FFFFFF"/>
      <w:spacing w:before="360" w:line="312" w:lineRule="exact"/>
      <w:ind w:firstLine="700"/>
    </w:pPr>
    <w:rPr>
      <w:rFonts w:ascii="Lucida Sans Unicode" w:eastAsia="Lucida Sans Unicode" w:hAnsi="Lucida Sans Unicode" w:cs="Lucida Sans Unicode"/>
      <w:b/>
      <w:bCs/>
      <w:sz w:val="22"/>
      <w:szCs w:val="22"/>
      <w:lang w:eastAsia="en-US"/>
    </w:rPr>
  </w:style>
  <w:style w:type="paragraph" w:customStyle="1" w:styleId="af6">
    <w:name w:val="Подпись к таблице"/>
    <w:basedOn w:val="a"/>
    <w:link w:val="af5"/>
    <w:rsid w:val="00C430E7"/>
    <w:pPr>
      <w:widowControl w:val="0"/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b/>
      <w:bCs/>
      <w:sz w:val="22"/>
      <w:szCs w:val="22"/>
      <w:lang w:eastAsia="en-US"/>
    </w:rPr>
  </w:style>
  <w:style w:type="character" w:customStyle="1" w:styleId="9">
    <w:name w:val="Основной текст + 9"/>
    <w:aliases w:val="5 pt"/>
    <w:basedOn w:val="af4"/>
    <w:rsid w:val="00C430E7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3">
    <w:name w:val="Заголовок №1_"/>
    <w:basedOn w:val="a0"/>
    <w:link w:val="14"/>
    <w:rsid w:val="00C430E7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95pt">
    <w:name w:val="Основной текст + 9;5 pt"/>
    <w:basedOn w:val="af4"/>
    <w:rsid w:val="00C430E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14">
    <w:name w:val="Заголовок №1"/>
    <w:basedOn w:val="a"/>
    <w:link w:val="13"/>
    <w:rsid w:val="00C430E7"/>
    <w:pPr>
      <w:widowControl w:val="0"/>
      <w:shd w:val="clear" w:color="auto" w:fill="FFFFFF"/>
      <w:spacing w:after="360" w:line="0" w:lineRule="atLeast"/>
      <w:jc w:val="right"/>
      <w:outlineLvl w:val="0"/>
    </w:pPr>
    <w:rPr>
      <w:rFonts w:ascii="Lucida Sans Unicode" w:eastAsia="Lucida Sans Unicode" w:hAnsi="Lucida Sans Unicode" w:cs="Lucida Sans Unicode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80519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0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19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99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82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251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894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781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511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17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5060776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1694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696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4584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388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3322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6161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113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163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6528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7B684-6C49-4A32-8C14-E06452EF5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13</Pages>
  <Words>1997</Words>
  <Characters>11385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SPTglobal77</dc:creator>
  <cp:lastModifiedBy>Galina</cp:lastModifiedBy>
  <cp:revision>36</cp:revision>
  <cp:lastPrinted>2018-05-05T09:31:00Z</cp:lastPrinted>
  <dcterms:created xsi:type="dcterms:W3CDTF">2015-03-20T07:35:00Z</dcterms:created>
  <dcterms:modified xsi:type="dcterms:W3CDTF">2018-06-07T15:48:00Z</dcterms:modified>
</cp:coreProperties>
</file>