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6C8" w:rsidRDefault="00D446CB" w:rsidP="00D446C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СОЦИАЛЬНОЕ РАЗВИТИЕ РЕБЕНКА В СЕМЬЕ</w:t>
      </w:r>
    </w:p>
    <w:p w:rsidR="00D446CB" w:rsidRDefault="00D446CB" w:rsidP="00D446C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Е.А.Коваленко</w:t>
      </w:r>
    </w:p>
    <w:p w:rsidR="00D446CB" w:rsidRDefault="00D446CB" w:rsidP="00D446C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ГКУ ЦССВ «Маяк»</w:t>
      </w:r>
    </w:p>
    <w:p w:rsidR="00D446CB" w:rsidRDefault="00D446CB" w:rsidP="00D446C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446CB" w:rsidRDefault="00D446CB" w:rsidP="00D446C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«Лучший способ воспитать хороших детей – это сделать их счастливыми» </w:t>
      </w:r>
    </w:p>
    <w:p w:rsidR="00D446CB" w:rsidRDefault="00D446CB" w:rsidP="00D446C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О.Уайльд </w:t>
      </w:r>
    </w:p>
    <w:p w:rsidR="00D446CB" w:rsidRDefault="00D446CB" w:rsidP="00D446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Ребенок рождается и попадает в сложный мир – мир людей, знакомится с социальной действительностью. </w:t>
      </w:r>
      <w:r w:rsidR="00EA6413">
        <w:rPr>
          <w:rFonts w:ascii="Times New Roman" w:hAnsi="Times New Roman" w:cs="Times New Roman"/>
          <w:sz w:val="28"/>
          <w:szCs w:val="28"/>
        </w:rPr>
        <w:t>Что же такое социализация? Это вхождение ребенка в социальную среду через овладение им навыков, правил, знаний и ценностей, т.е. через «</w:t>
      </w:r>
      <w:r w:rsidR="00375E3D" w:rsidRPr="00EA6413">
        <w:rPr>
          <w:rFonts w:ascii="Times New Roman" w:hAnsi="Times New Roman" w:cs="Times New Roman"/>
          <w:sz w:val="28"/>
          <w:szCs w:val="28"/>
        </w:rPr>
        <w:t>процесс усвоения ребенком норм, ценностей общества и собственных социальных ролей</w:t>
      </w:r>
      <w:r w:rsidR="00EA6413">
        <w:rPr>
          <w:rFonts w:ascii="Times New Roman" w:hAnsi="Times New Roman" w:cs="Times New Roman"/>
          <w:sz w:val="28"/>
          <w:szCs w:val="28"/>
        </w:rPr>
        <w:t xml:space="preserve">» </w:t>
      </w:r>
      <w:r w:rsidR="00EA6413" w:rsidRPr="00EA6413">
        <w:rPr>
          <w:rFonts w:ascii="Times New Roman" w:hAnsi="Times New Roman" w:cs="Times New Roman"/>
          <w:sz w:val="28"/>
          <w:szCs w:val="28"/>
        </w:rPr>
        <w:t>[</w:t>
      </w:r>
      <w:r w:rsidR="00D22D3A">
        <w:rPr>
          <w:rFonts w:ascii="Times New Roman" w:hAnsi="Times New Roman" w:cs="Times New Roman"/>
          <w:sz w:val="28"/>
          <w:szCs w:val="28"/>
        </w:rPr>
        <w:t>3</w:t>
      </w:r>
      <w:r w:rsidR="00EA6413" w:rsidRPr="00EA6413">
        <w:rPr>
          <w:rFonts w:ascii="Times New Roman" w:hAnsi="Times New Roman" w:cs="Times New Roman"/>
          <w:sz w:val="28"/>
          <w:szCs w:val="28"/>
        </w:rPr>
        <w:t>]</w:t>
      </w:r>
      <w:r w:rsidR="00457A31">
        <w:rPr>
          <w:rFonts w:ascii="Times New Roman" w:hAnsi="Times New Roman" w:cs="Times New Roman"/>
          <w:sz w:val="28"/>
          <w:szCs w:val="28"/>
        </w:rPr>
        <w:t>.</w:t>
      </w:r>
    </w:p>
    <w:p w:rsidR="00EA6413" w:rsidRDefault="00EA6413" w:rsidP="00EA64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Первое знакомство ребенка с окружающим миром происходит в семье. Именно семья дает ребенку необходимые навыки и социальный опыт. Ребенок подражает взрослым, его социальный опыт обогащается посредством усвоения норм и правил, которые существуют в его семье. Здесь же ребенок начинает понимать свою половую принадлежность и воспитывает в себе все необходимые формы и способы поведения. «Семья играет кардинальную роль в социализации личности ребенка, удовлетворении его потребностей в эмоциональной защищенности, доверии, первичной информации» </w:t>
      </w:r>
      <w:r w:rsidRPr="00EA6413">
        <w:rPr>
          <w:rFonts w:ascii="Times New Roman" w:hAnsi="Times New Roman" w:cs="Times New Roman"/>
          <w:sz w:val="28"/>
          <w:szCs w:val="28"/>
        </w:rPr>
        <w:t>[</w:t>
      </w:r>
      <w:r w:rsidR="00D22D3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 w:rsidR="00D22D3A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6413">
        <w:rPr>
          <w:rFonts w:ascii="Times New Roman" w:hAnsi="Times New Roman" w:cs="Times New Roman"/>
          <w:sz w:val="28"/>
          <w:szCs w:val="28"/>
        </w:rPr>
        <w:t>]</w:t>
      </w:r>
      <w:r w:rsidR="00457A31">
        <w:rPr>
          <w:rFonts w:ascii="Times New Roman" w:hAnsi="Times New Roman" w:cs="Times New Roman"/>
          <w:sz w:val="28"/>
          <w:szCs w:val="28"/>
        </w:rPr>
        <w:t>.</w:t>
      </w:r>
    </w:p>
    <w:p w:rsidR="00EA6413" w:rsidRDefault="00EA6413" w:rsidP="00EA64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ФЗ «Об образовании в РФ» №273 – ФЗ от 29.12.2012</w:t>
      </w:r>
      <w:r w:rsidR="00457A31">
        <w:rPr>
          <w:rFonts w:ascii="Times New Roman" w:hAnsi="Times New Roman" w:cs="Times New Roman"/>
          <w:sz w:val="28"/>
          <w:szCs w:val="28"/>
        </w:rPr>
        <w:t xml:space="preserve"> отмечено, что социализация стоит в пятерке таких понятий, как обучение, развитие, индивидуализация, личность [</w:t>
      </w:r>
      <w:r w:rsidR="00D22D3A">
        <w:rPr>
          <w:rFonts w:ascii="Times New Roman" w:hAnsi="Times New Roman" w:cs="Times New Roman"/>
          <w:sz w:val="28"/>
          <w:szCs w:val="28"/>
        </w:rPr>
        <w:t>4</w:t>
      </w:r>
      <w:r w:rsidR="00457A31">
        <w:rPr>
          <w:rFonts w:ascii="Times New Roman" w:hAnsi="Times New Roman" w:cs="Times New Roman"/>
          <w:sz w:val="28"/>
          <w:szCs w:val="28"/>
        </w:rPr>
        <w:t>].</w:t>
      </w:r>
    </w:p>
    <w:p w:rsidR="00AF7299" w:rsidRDefault="00457A31" w:rsidP="000F3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Социальное воспитание проходит стержнем через всю жизнь, оказывая влияние на характер человека, на соблюдение его правил общепринятых правил, умения общаться и позитивно относится к окружающим. </w:t>
      </w:r>
      <w:r w:rsidR="00AF7299">
        <w:rPr>
          <w:rFonts w:ascii="Times New Roman" w:hAnsi="Times New Roman" w:cs="Times New Roman"/>
          <w:sz w:val="28"/>
          <w:szCs w:val="28"/>
        </w:rPr>
        <w:t xml:space="preserve">Став взрослым, ребенок впитывает все нормы и правила жизни семьи и переносит свой опыт общения в окружающий мир. В семье, помимо привития ребенку необходимых навыков самообслуживания и предметно-практической деятельности, воспитываются и такие понятия, как нравственность, патриотизм, трудовое и физическое воспитание, экологическое воспитание, а </w:t>
      </w:r>
      <w:r w:rsidR="00AF7299">
        <w:rPr>
          <w:rFonts w:ascii="Times New Roman" w:hAnsi="Times New Roman" w:cs="Times New Roman"/>
          <w:sz w:val="28"/>
          <w:szCs w:val="28"/>
        </w:rPr>
        <w:lastRenderedPageBreak/>
        <w:t xml:space="preserve">также привития эстетического вкуса. Нередко опыт и уклад семьи, в которой воспитывался ребенок, он воспроизводит в дальнейшем при построении своих семейных отношений и взаимоотношений с детьми. </w:t>
      </w:r>
      <w:r w:rsidR="000F3E83">
        <w:rPr>
          <w:rFonts w:ascii="Times New Roman" w:hAnsi="Times New Roman" w:cs="Times New Roman"/>
          <w:sz w:val="28"/>
          <w:szCs w:val="28"/>
        </w:rPr>
        <w:t>Доброта, сердечность, воспитанные в семье, а также умение отвечать за свои поступки в дальнейшем помогут ребенку</w:t>
      </w:r>
      <w:r w:rsidR="00667EC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67EC6">
        <w:rPr>
          <w:rFonts w:ascii="Times New Roman" w:hAnsi="Times New Roman" w:cs="Times New Roman"/>
          <w:sz w:val="28"/>
          <w:szCs w:val="28"/>
        </w:rPr>
        <w:t>найти</w:t>
      </w:r>
      <w:r w:rsidR="000F3E83">
        <w:rPr>
          <w:rFonts w:ascii="Times New Roman" w:hAnsi="Times New Roman" w:cs="Times New Roman"/>
          <w:sz w:val="28"/>
          <w:szCs w:val="28"/>
        </w:rPr>
        <w:t xml:space="preserve"> свое место в обществе и получить профессию. </w:t>
      </w:r>
    </w:p>
    <w:p w:rsidR="00AF7299" w:rsidRDefault="000F3E83" w:rsidP="00EA64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</w:t>
      </w:r>
      <w:r w:rsidR="00AF7299">
        <w:rPr>
          <w:rFonts w:ascii="Times New Roman" w:hAnsi="Times New Roman" w:cs="Times New Roman"/>
          <w:sz w:val="28"/>
          <w:szCs w:val="28"/>
        </w:rPr>
        <w:t xml:space="preserve"> например, выдающийся педагог А.С.Макаренко большое внимание уделял воспитанию детей в семье и значению родительского авторитета</w:t>
      </w:r>
      <w:r>
        <w:rPr>
          <w:rFonts w:ascii="Times New Roman" w:hAnsi="Times New Roman" w:cs="Times New Roman"/>
          <w:sz w:val="28"/>
          <w:szCs w:val="28"/>
        </w:rPr>
        <w:t xml:space="preserve">. Он подчеркивал, что от родителей зависит формирование личности ребенка.  </w:t>
      </w:r>
    </w:p>
    <w:p w:rsidR="00457A31" w:rsidRDefault="00457A31" w:rsidP="00AF72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семьи ребенок получает социальные навыки в обществе. Среди людей он начинает себя ощущать, как личность, осознавать свою значимость. Иными словами – становится личностью. Тем не менее, семья является одним из самых главных по значимости в социальном развитии ребенка, поскольку родители постоянно находятся с ним. Только общение с родителями эмоционально окрашены, они являются постоянными и несут определенную информацию. Несмотря на то, что на ребенка оказывает большое влияние ближнее окружение, но и ребенок влияет на жизнь семьи. Это взаимопроникновенный процесс.</w:t>
      </w:r>
    </w:p>
    <w:p w:rsidR="000F3E83" w:rsidRDefault="000F3E83" w:rsidP="00AF72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Стоит отметить, что значение семьи в социальном развитии ребенка понимают на всех уровнях власти. Это отображено в важнейших законах Российской Федерации. </w:t>
      </w:r>
    </w:p>
    <w:p w:rsidR="00457A31" w:rsidRDefault="00457A31" w:rsidP="00EA64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Указе от 01.01.2012 №761 «О национальной стратегии в интересах детей на 2012-2017» приоритет семьи и семейных ценностей является важнейшим. В данном указе </w:t>
      </w:r>
      <w:r w:rsidR="00F26487">
        <w:rPr>
          <w:rFonts w:ascii="Times New Roman" w:hAnsi="Times New Roman" w:cs="Times New Roman"/>
          <w:sz w:val="28"/>
          <w:szCs w:val="28"/>
        </w:rPr>
        <w:t xml:space="preserve">подчеркивается укрепление социального института семьи, традиций и ценностей. Семья является главным и основным органом, в котором осуществляется воспитание и привитие ребенку социальных норм жизни в обществе </w:t>
      </w:r>
      <w:r w:rsidR="00F26487" w:rsidRPr="00F26487">
        <w:rPr>
          <w:rFonts w:ascii="Times New Roman" w:hAnsi="Times New Roman" w:cs="Times New Roman"/>
          <w:sz w:val="28"/>
          <w:szCs w:val="28"/>
        </w:rPr>
        <w:t>[</w:t>
      </w:r>
      <w:r w:rsidR="00D22D3A">
        <w:rPr>
          <w:rFonts w:ascii="Times New Roman" w:hAnsi="Times New Roman" w:cs="Times New Roman"/>
          <w:sz w:val="28"/>
          <w:szCs w:val="28"/>
        </w:rPr>
        <w:t>5</w:t>
      </w:r>
      <w:r w:rsidR="00F26487" w:rsidRPr="00F26487">
        <w:rPr>
          <w:rFonts w:ascii="Times New Roman" w:hAnsi="Times New Roman" w:cs="Times New Roman"/>
          <w:sz w:val="28"/>
          <w:szCs w:val="28"/>
        </w:rPr>
        <w:t>]</w:t>
      </w:r>
      <w:r w:rsidR="00F264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7299" w:rsidRPr="00D655E7" w:rsidRDefault="00D655E7" w:rsidP="00EA64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руководством для родителей являются слова великого педагога А.С.Макаренко: «Воспитывая детей, нынешние родители воспитывают будущую историю нашей страны, а значит и историю мира».</w:t>
      </w:r>
    </w:p>
    <w:p w:rsidR="00D22D3A" w:rsidRDefault="00D22D3A" w:rsidP="006837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6487" w:rsidRDefault="00683716" w:rsidP="006837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D22D3A" w:rsidRDefault="00D22D3A" w:rsidP="00375E3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Артюхов А.В., Осипова Л.Б. Роль семьи в процессе социализации молодежи // </w:t>
      </w:r>
      <w:r w:rsidRPr="00375E3D">
        <w:rPr>
          <w:rFonts w:ascii="Times New Roman" w:hAnsi="Times New Roman" w:cs="Times New Roman"/>
          <w:sz w:val="28"/>
          <w:szCs w:val="28"/>
        </w:rPr>
        <w:t>Вестник Челябинского государственного университета</w:t>
      </w:r>
      <w:r>
        <w:rPr>
          <w:rFonts w:ascii="Times New Roman" w:hAnsi="Times New Roman" w:cs="Times New Roman"/>
          <w:sz w:val="28"/>
          <w:szCs w:val="28"/>
        </w:rPr>
        <w:t>. – 2014. - №24. – С.72-74.</w:t>
      </w:r>
    </w:p>
    <w:p w:rsidR="00D22D3A" w:rsidRDefault="00D22D3A" w:rsidP="0068371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Божович Л.И. Личность и ее формирование в детском возрасте. – М.:Просвещение, 2011. – 464 с.</w:t>
      </w:r>
    </w:p>
    <w:p w:rsidR="00D22D3A" w:rsidRPr="00D22D3A" w:rsidRDefault="00D22D3A" w:rsidP="00D22D3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Жмуров</w:t>
      </w:r>
      <w:r w:rsidRPr="00375E3D">
        <w:rPr>
          <w:rFonts w:ascii="Times New Roman" w:hAnsi="Times New Roman" w:cs="Times New Roman"/>
          <w:sz w:val="28"/>
          <w:szCs w:val="28"/>
        </w:rPr>
        <w:t xml:space="preserve"> В. А. Большая энциклопедия по психиатрии</w:t>
      </w:r>
      <w:r>
        <w:rPr>
          <w:rFonts w:ascii="Times New Roman" w:hAnsi="Times New Roman" w:cs="Times New Roman"/>
          <w:sz w:val="28"/>
          <w:szCs w:val="28"/>
        </w:rPr>
        <w:t>. - 2-е изд. - М.</w:t>
      </w:r>
      <w:r w:rsidRPr="00375E3D">
        <w:rPr>
          <w:rFonts w:ascii="Times New Roman" w:hAnsi="Times New Roman" w:cs="Times New Roman"/>
          <w:sz w:val="28"/>
          <w:szCs w:val="28"/>
        </w:rPr>
        <w:t>: Джан-гар, 2012. - 864 с.</w:t>
      </w:r>
    </w:p>
    <w:p w:rsidR="00D22D3A" w:rsidRPr="00D22D3A" w:rsidRDefault="00D22D3A" w:rsidP="00375E3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РФ: </w:t>
      </w:r>
      <w:r w:rsidRPr="00375E3D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375E3D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2013-2018.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75E3D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375E3D">
        <w:rPr>
          <w:lang w:val="en-US"/>
        </w:rPr>
        <w:t xml:space="preserve"> </w:t>
      </w:r>
      <w:hyperlink r:id="rId8" w:history="1">
        <w:r w:rsidRPr="00D22D3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https://dokumenty24.ru/zakony-ru</w:t>
        </w:r>
      </w:hyperlink>
      <w:r w:rsidRPr="00D22D3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22D3A" w:rsidRPr="00D22D3A" w:rsidRDefault="00D22D3A" w:rsidP="00D22D3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D3A">
        <w:rPr>
          <w:rFonts w:ascii="Times New Roman" w:hAnsi="Times New Roman" w:cs="Times New Roman"/>
          <w:sz w:val="28"/>
          <w:szCs w:val="28"/>
        </w:rPr>
        <w:t>З</w:t>
      </w:r>
      <w:r w:rsidRPr="00D22D3A">
        <w:rPr>
          <w:rFonts w:ascii="Times New Roman" w:hAnsi="Times New Roman" w:cs="Times New Roman"/>
          <w:sz w:val="28"/>
          <w:szCs w:val="28"/>
        </w:rPr>
        <w:t>аконы, кодексы и нормативно-правовые акты российской федерации: [Электронный ресурс].</w:t>
      </w:r>
      <w:r>
        <w:rPr>
          <w:rFonts w:ascii="Times New Roman" w:hAnsi="Times New Roman" w:cs="Times New Roman"/>
          <w:sz w:val="28"/>
          <w:szCs w:val="28"/>
        </w:rPr>
        <w:t xml:space="preserve"> 2015-2018. </w:t>
      </w:r>
      <w:r w:rsidRPr="00D22D3A">
        <w:rPr>
          <w:rFonts w:ascii="Times New Roman" w:hAnsi="Times New Roman" w:cs="Times New Roman"/>
          <w:sz w:val="28"/>
          <w:szCs w:val="28"/>
        </w:rPr>
        <w:t>URL:</w:t>
      </w:r>
      <w:r w:rsidRPr="00D22D3A">
        <w:t xml:space="preserve"> </w:t>
      </w:r>
      <w:hyperlink r:id="rId9" w:history="1">
        <w:r w:rsidRPr="00D22D3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http://legalacts.ru</w:t>
        </w:r>
      </w:hyperlink>
      <w:r w:rsidRPr="00D22D3A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D22D3A" w:rsidRPr="00D22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ACA" w:rsidRDefault="00014ACA" w:rsidP="00375E3D">
      <w:pPr>
        <w:spacing w:after="0" w:line="240" w:lineRule="auto"/>
      </w:pPr>
      <w:r>
        <w:separator/>
      </w:r>
    </w:p>
  </w:endnote>
  <w:endnote w:type="continuationSeparator" w:id="0">
    <w:p w:rsidR="00014ACA" w:rsidRDefault="00014ACA" w:rsidP="00375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ACA" w:rsidRDefault="00014ACA" w:rsidP="00375E3D">
      <w:pPr>
        <w:spacing w:after="0" w:line="240" w:lineRule="auto"/>
      </w:pPr>
      <w:r>
        <w:separator/>
      </w:r>
    </w:p>
  </w:footnote>
  <w:footnote w:type="continuationSeparator" w:id="0">
    <w:p w:rsidR="00014ACA" w:rsidRDefault="00014ACA" w:rsidP="00375E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923AF"/>
    <w:multiLevelType w:val="hybridMultilevel"/>
    <w:tmpl w:val="1D4A2018"/>
    <w:lvl w:ilvl="0" w:tplc="46221A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6CB"/>
    <w:rsid w:val="00014ACA"/>
    <w:rsid w:val="000F3E83"/>
    <w:rsid w:val="00375E3D"/>
    <w:rsid w:val="00457A31"/>
    <w:rsid w:val="00667EC6"/>
    <w:rsid w:val="00683716"/>
    <w:rsid w:val="00AF7299"/>
    <w:rsid w:val="00D22D3A"/>
    <w:rsid w:val="00D446CB"/>
    <w:rsid w:val="00D655E7"/>
    <w:rsid w:val="00E006C8"/>
    <w:rsid w:val="00EA6413"/>
    <w:rsid w:val="00F2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A714AC-775C-46AC-B493-23F9198B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716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375E3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75E3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75E3D"/>
    <w:rPr>
      <w:vertAlign w:val="superscript"/>
    </w:rPr>
  </w:style>
  <w:style w:type="character" w:styleId="a7">
    <w:name w:val="Hyperlink"/>
    <w:basedOn w:val="a0"/>
    <w:uiPriority w:val="99"/>
    <w:unhideWhenUsed/>
    <w:rsid w:val="00D22D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kumenty24.ru/zakony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legalact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6A54B-EB0B-471F-84FE-28334923E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Привет</dc:creator>
  <cp:keywords/>
  <dc:description/>
  <cp:lastModifiedBy>Привет</cp:lastModifiedBy>
  <cp:revision>4</cp:revision>
  <dcterms:created xsi:type="dcterms:W3CDTF">2018-08-19T17:10:00Z</dcterms:created>
  <dcterms:modified xsi:type="dcterms:W3CDTF">2018-08-19T19:48:00Z</dcterms:modified>
</cp:coreProperties>
</file>