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A4B4C" w14:textId="74FB5EDC" w:rsidR="00B518CD" w:rsidRPr="007824C7" w:rsidRDefault="007824C7" w:rsidP="00B518CD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</w:rPr>
      </w:pPr>
      <w:r w:rsidRPr="007824C7">
        <w:rPr>
          <w:b/>
          <w:bCs/>
          <w:sz w:val="32"/>
          <w:szCs w:val="32"/>
        </w:rPr>
        <w:t>О содержании принципа законности в уголовном судопроизводстве России</w:t>
      </w:r>
    </w:p>
    <w:p w14:paraId="52E788AE" w14:textId="77777777" w:rsidR="0080210F" w:rsidRPr="00A410DB" w:rsidRDefault="0080210F" w:rsidP="0080210F">
      <w:pPr>
        <w:pStyle w:val="a3"/>
        <w:spacing w:before="240" w:beforeAutospacing="0" w:after="60" w:afterAutospacing="0"/>
        <w:ind w:firstLine="567"/>
        <w:jc w:val="right"/>
        <w:rPr>
          <w:sz w:val="28"/>
          <w:szCs w:val="28"/>
        </w:rPr>
      </w:pPr>
      <w:proofErr w:type="spellStart"/>
      <w:r w:rsidRPr="009630D7">
        <w:rPr>
          <w:rStyle w:val="a5"/>
          <w:b/>
          <w:bCs/>
          <w:sz w:val="28"/>
          <w:szCs w:val="28"/>
        </w:rPr>
        <w:t>Ондар</w:t>
      </w:r>
      <w:proofErr w:type="spellEnd"/>
      <w:r w:rsidRPr="009630D7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9630D7">
        <w:rPr>
          <w:rStyle w:val="a5"/>
          <w:b/>
          <w:bCs/>
          <w:sz w:val="28"/>
          <w:szCs w:val="28"/>
        </w:rPr>
        <w:t>Мергенмаа</w:t>
      </w:r>
      <w:proofErr w:type="spellEnd"/>
      <w:r w:rsidRPr="009630D7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9630D7">
        <w:rPr>
          <w:rStyle w:val="a5"/>
          <w:b/>
          <w:bCs/>
          <w:sz w:val="28"/>
          <w:szCs w:val="28"/>
        </w:rPr>
        <w:t>Мергеновна</w:t>
      </w:r>
      <w:proofErr w:type="spellEnd"/>
    </w:p>
    <w:p w14:paraId="17734FA8" w14:textId="676FFA4D" w:rsidR="0080210F" w:rsidRDefault="0080210F" w:rsidP="0080210F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</w:rPr>
      </w:pPr>
      <w:r w:rsidRPr="009630D7">
        <w:rPr>
          <w:rStyle w:val="a5"/>
          <w:sz w:val="28"/>
          <w:szCs w:val="28"/>
        </w:rPr>
        <w:t xml:space="preserve">студентка, кафедра </w:t>
      </w:r>
      <w:r w:rsidR="007824C7">
        <w:rPr>
          <w:rStyle w:val="a5"/>
          <w:sz w:val="28"/>
          <w:szCs w:val="28"/>
        </w:rPr>
        <w:t>уголовного</w:t>
      </w:r>
      <w:r w:rsidRPr="009630D7">
        <w:rPr>
          <w:rStyle w:val="a5"/>
          <w:sz w:val="28"/>
          <w:szCs w:val="28"/>
        </w:rPr>
        <w:t xml:space="preserve"> права и процесса,</w:t>
      </w:r>
    </w:p>
    <w:p w14:paraId="3DC3AEB5" w14:textId="77777777" w:rsidR="0080210F" w:rsidRPr="00694272" w:rsidRDefault="0080210F" w:rsidP="008021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rStyle w:val="a5"/>
          <w:sz w:val="28"/>
          <w:szCs w:val="28"/>
        </w:rPr>
        <w:t>Тувинский г</w:t>
      </w:r>
      <w:r w:rsidRPr="00A410DB">
        <w:rPr>
          <w:rStyle w:val="a5"/>
          <w:sz w:val="28"/>
          <w:szCs w:val="28"/>
        </w:rPr>
        <w:t>осударственный университет,</w:t>
      </w:r>
    </w:p>
    <w:p w14:paraId="171224F5" w14:textId="77777777" w:rsidR="0080210F" w:rsidRPr="008E4E36" w:rsidRDefault="0080210F" w:rsidP="008021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A410DB">
        <w:rPr>
          <w:rStyle w:val="a5"/>
          <w:sz w:val="28"/>
          <w:szCs w:val="28"/>
        </w:rPr>
        <w:t>РФ</w:t>
      </w:r>
      <w:r w:rsidRPr="008E4E36">
        <w:rPr>
          <w:rStyle w:val="a5"/>
          <w:sz w:val="28"/>
          <w:szCs w:val="28"/>
        </w:rPr>
        <w:t xml:space="preserve">, </w:t>
      </w:r>
      <w:proofErr w:type="spellStart"/>
      <w:r w:rsidRPr="00A410DB">
        <w:rPr>
          <w:rStyle w:val="a5"/>
          <w:sz w:val="28"/>
          <w:szCs w:val="28"/>
        </w:rPr>
        <w:t>г</w:t>
      </w:r>
      <w:r w:rsidRPr="008E4E36">
        <w:rPr>
          <w:rStyle w:val="a5"/>
          <w:sz w:val="28"/>
          <w:szCs w:val="28"/>
        </w:rPr>
        <w:t>.</w:t>
      </w:r>
      <w:r w:rsidRPr="00A410DB">
        <w:rPr>
          <w:rStyle w:val="a5"/>
          <w:sz w:val="28"/>
          <w:szCs w:val="28"/>
        </w:rPr>
        <w:t>К</w:t>
      </w:r>
      <w:r>
        <w:rPr>
          <w:rStyle w:val="a5"/>
          <w:sz w:val="28"/>
          <w:szCs w:val="28"/>
        </w:rPr>
        <w:t>ызыл</w:t>
      </w:r>
      <w:proofErr w:type="spellEnd"/>
    </w:p>
    <w:p w14:paraId="2E207E42" w14:textId="77777777" w:rsidR="0080210F" w:rsidRPr="008E4E36" w:rsidRDefault="0080210F" w:rsidP="008021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A410DB">
        <w:rPr>
          <w:rStyle w:val="a5"/>
          <w:sz w:val="28"/>
          <w:szCs w:val="28"/>
        </w:rPr>
        <w:t>Е</w:t>
      </w:r>
      <w:r w:rsidRPr="008E4E36">
        <w:rPr>
          <w:rStyle w:val="a5"/>
          <w:sz w:val="28"/>
          <w:szCs w:val="28"/>
        </w:rPr>
        <w:t>-</w:t>
      </w:r>
      <w:proofErr w:type="gramStart"/>
      <w:r>
        <w:rPr>
          <w:rStyle w:val="a5"/>
          <w:sz w:val="28"/>
          <w:szCs w:val="28"/>
          <w:lang w:val="en-US"/>
        </w:rPr>
        <w:t>mail</w:t>
      </w:r>
      <w:r w:rsidRPr="008E4E36">
        <w:rPr>
          <w:rStyle w:val="a5"/>
          <w:sz w:val="28"/>
          <w:szCs w:val="28"/>
        </w:rPr>
        <w:t>:</w:t>
      </w:r>
      <w:proofErr w:type="spellStart"/>
      <w:r w:rsidRPr="009630D7">
        <w:rPr>
          <w:rStyle w:val="a5"/>
          <w:sz w:val="28"/>
          <w:szCs w:val="28"/>
          <w:lang w:val="en-US"/>
        </w:rPr>
        <w:t>mergenmaa</w:t>
      </w:r>
      <w:proofErr w:type="spellEnd"/>
      <w:r w:rsidRPr="009630D7">
        <w:rPr>
          <w:rStyle w:val="a5"/>
          <w:sz w:val="28"/>
          <w:szCs w:val="28"/>
        </w:rPr>
        <w:t>00@</w:t>
      </w:r>
      <w:r w:rsidRPr="009630D7">
        <w:rPr>
          <w:rStyle w:val="a5"/>
          <w:sz w:val="28"/>
          <w:szCs w:val="28"/>
          <w:lang w:val="en-US"/>
        </w:rPr>
        <w:t>mail</w:t>
      </w:r>
      <w:r w:rsidRPr="009630D7">
        <w:rPr>
          <w:rStyle w:val="a5"/>
          <w:sz w:val="28"/>
          <w:szCs w:val="28"/>
        </w:rPr>
        <w:t>.</w:t>
      </w:r>
      <w:proofErr w:type="spellStart"/>
      <w:r w:rsidRPr="009630D7">
        <w:rPr>
          <w:rStyle w:val="a5"/>
          <w:sz w:val="28"/>
          <w:szCs w:val="28"/>
          <w:lang w:val="en-US"/>
        </w:rPr>
        <w:t>ru</w:t>
      </w:r>
      <w:proofErr w:type="spellEnd"/>
      <w:proofErr w:type="gramEnd"/>
    </w:p>
    <w:p w14:paraId="2F9866BF" w14:textId="20047736" w:rsidR="0080210F" w:rsidRPr="00A410DB" w:rsidRDefault="0080210F" w:rsidP="0080210F">
      <w:pPr>
        <w:pStyle w:val="a3"/>
        <w:spacing w:before="240" w:beforeAutospacing="0" w:after="60" w:afterAutospacing="0"/>
        <w:ind w:firstLine="567"/>
        <w:jc w:val="right"/>
        <w:rPr>
          <w:sz w:val="28"/>
          <w:szCs w:val="28"/>
        </w:rPr>
      </w:pPr>
      <w:proofErr w:type="spellStart"/>
      <w:r>
        <w:rPr>
          <w:rStyle w:val="a5"/>
          <w:b/>
          <w:bCs/>
          <w:sz w:val="28"/>
          <w:szCs w:val="28"/>
        </w:rPr>
        <w:t>Даштар-оол</w:t>
      </w:r>
      <w:proofErr w:type="spellEnd"/>
      <w:r>
        <w:rPr>
          <w:rStyle w:val="a5"/>
          <w:b/>
          <w:bCs/>
          <w:sz w:val="28"/>
          <w:szCs w:val="28"/>
        </w:rPr>
        <w:t xml:space="preserve"> Виктория </w:t>
      </w:r>
      <w:proofErr w:type="spellStart"/>
      <w:r>
        <w:rPr>
          <w:rStyle w:val="a5"/>
          <w:b/>
          <w:bCs/>
          <w:sz w:val="28"/>
          <w:szCs w:val="28"/>
        </w:rPr>
        <w:t>Оюновна</w:t>
      </w:r>
      <w:proofErr w:type="spellEnd"/>
    </w:p>
    <w:p w14:paraId="04AA6CC8" w14:textId="77777777" w:rsidR="0080210F" w:rsidRPr="00A410DB" w:rsidRDefault="0080210F" w:rsidP="008021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канд. </w:t>
      </w:r>
      <w:proofErr w:type="spellStart"/>
      <w:r>
        <w:rPr>
          <w:rStyle w:val="a5"/>
          <w:sz w:val="28"/>
          <w:szCs w:val="28"/>
        </w:rPr>
        <w:t>юрид</w:t>
      </w:r>
      <w:proofErr w:type="spellEnd"/>
      <w:r w:rsidRPr="009630D7">
        <w:rPr>
          <w:rStyle w:val="a5"/>
          <w:sz w:val="28"/>
          <w:szCs w:val="28"/>
        </w:rPr>
        <w:t xml:space="preserve">. наук, </w:t>
      </w:r>
      <w:r>
        <w:rPr>
          <w:rStyle w:val="a5"/>
          <w:sz w:val="28"/>
          <w:szCs w:val="28"/>
        </w:rPr>
        <w:t>Тувинский</w:t>
      </w:r>
      <w:r w:rsidRPr="00A410DB">
        <w:rPr>
          <w:rStyle w:val="a5"/>
          <w:sz w:val="28"/>
          <w:szCs w:val="28"/>
        </w:rPr>
        <w:t xml:space="preserve"> государственный университет,</w:t>
      </w:r>
    </w:p>
    <w:p w14:paraId="191BDB66" w14:textId="4DA25F6D" w:rsidR="0080210F" w:rsidRDefault="0080210F" w:rsidP="0080210F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</w:rPr>
      </w:pPr>
      <w:r w:rsidRPr="00A410DB">
        <w:rPr>
          <w:rStyle w:val="a5"/>
          <w:sz w:val="28"/>
          <w:szCs w:val="28"/>
        </w:rPr>
        <w:t>РФ</w:t>
      </w:r>
      <w:r w:rsidRPr="00A410DB">
        <w:rPr>
          <w:rStyle w:val="a5"/>
          <w:sz w:val="28"/>
          <w:szCs w:val="28"/>
          <w:lang w:val="en-US"/>
        </w:rPr>
        <w:t xml:space="preserve">, </w:t>
      </w:r>
      <w:r w:rsidRPr="00A410DB">
        <w:rPr>
          <w:rStyle w:val="a5"/>
          <w:sz w:val="28"/>
          <w:szCs w:val="28"/>
        </w:rPr>
        <w:t>г</w:t>
      </w:r>
      <w:r w:rsidRPr="00A410DB">
        <w:rPr>
          <w:rStyle w:val="a5"/>
          <w:sz w:val="28"/>
          <w:szCs w:val="28"/>
          <w:lang w:val="en-US"/>
        </w:rPr>
        <w:t xml:space="preserve">. </w:t>
      </w:r>
      <w:r>
        <w:rPr>
          <w:rStyle w:val="a5"/>
          <w:sz w:val="28"/>
          <w:szCs w:val="28"/>
        </w:rPr>
        <w:t>Кызыл</w:t>
      </w:r>
    </w:p>
    <w:p w14:paraId="6933C4DE" w14:textId="77777777" w:rsidR="007A4769" w:rsidRDefault="007A4769" w:rsidP="008021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  <w:lang w:val="en-US"/>
        </w:rPr>
      </w:pPr>
    </w:p>
    <w:p w14:paraId="5CBC8802" w14:textId="4B6A71F3" w:rsidR="0080210F" w:rsidRPr="007A4769" w:rsidRDefault="007A4769" w:rsidP="007A4769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32"/>
          <w:szCs w:val="32"/>
          <w:lang w:val="en-US"/>
        </w:rPr>
      </w:pPr>
      <w:r w:rsidRPr="007A4769">
        <w:rPr>
          <w:b/>
          <w:bCs/>
          <w:color w:val="000000"/>
          <w:sz w:val="32"/>
          <w:szCs w:val="32"/>
          <w:lang w:val="en-US"/>
        </w:rPr>
        <w:t>On the content of the principle of legality in criminal proceedings in Russia</w:t>
      </w:r>
    </w:p>
    <w:p w14:paraId="5C6C11CB" w14:textId="77777777" w:rsidR="0080210F" w:rsidRPr="00A410DB" w:rsidRDefault="0080210F" w:rsidP="0080210F">
      <w:pPr>
        <w:pStyle w:val="a3"/>
        <w:spacing w:before="240" w:beforeAutospacing="0" w:after="60" w:afterAutospacing="0"/>
        <w:ind w:firstLine="567"/>
        <w:jc w:val="right"/>
        <w:rPr>
          <w:sz w:val="28"/>
          <w:szCs w:val="28"/>
          <w:lang w:val="en-US"/>
        </w:rPr>
      </w:pPr>
      <w:proofErr w:type="spellStart"/>
      <w:r>
        <w:rPr>
          <w:rStyle w:val="a5"/>
          <w:b/>
          <w:bCs/>
          <w:sz w:val="28"/>
          <w:szCs w:val="28"/>
          <w:lang w:val="en-US"/>
        </w:rPr>
        <w:t>Ondar</w:t>
      </w:r>
      <w:proofErr w:type="spellEnd"/>
      <w:r>
        <w:rPr>
          <w:rStyle w:val="a5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Style w:val="a5"/>
          <w:b/>
          <w:bCs/>
          <w:sz w:val="28"/>
          <w:szCs w:val="28"/>
          <w:lang w:val="en-US"/>
        </w:rPr>
        <w:t>Mergenmaa</w:t>
      </w:r>
      <w:proofErr w:type="spellEnd"/>
      <w:r>
        <w:rPr>
          <w:rStyle w:val="a5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Style w:val="a5"/>
          <w:b/>
          <w:bCs/>
          <w:sz w:val="28"/>
          <w:szCs w:val="28"/>
          <w:lang w:val="en-US"/>
        </w:rPr>
        <w:t>Mergenovna</w:t>
      </w:r>
      <w:proofErr w:type="spellEnd"/>
    </w:p>
    <w:p w14:paraId="38F37BBA" w14:textId="6B45D9F2" w:rsidR="0080210F" w:rsidRPr="007824C7" w:rsidRDefault="0080210F" w:rsidP="0080210F">
      <w:pPr>
        <w:pStyle w:val="a3"/>
        <w:spacing w:after="0" w:afterAutospacing="0"/>
        <w:ind w:firstLine="567"/>
        <w:contextualSpacing/>
        <w:jc w:val="right"/>
        <w:rPr>
          <w:rStyle w:val="a5"/>
          <w:sz w:val="28"/>
          <w:szCs w:val="28"/>
          <w:lang w:val="en-US"/>
        </w:rPr>
      </w:pPr>
      <w:r w:rsidRPr="00A410DB">
        <w:rPr>
          <w:rStyle w:val="a5"/>
          <w:sz w:val="28"/>
          <w:szCs w:val="28"/>
          <w:lang w:val="en-US"/>
        </w:rPr>
        <w:t>student,</w:t>
      </w:r>
      <w:r w:rsidR="007824C7" w:rsidRPr="007824C7">
        <w:rPr>
          <w:rFonts w:ascii="Arial" w:hAnsi="Arial" w:cs="Arial"/>
          <w:color w:val="000000"/>
          <w:sz w:val="42"/>
          <w:szCs w:val="42"/>
          <w:lang w:val="en-US"/>
        </w:rPr>
        <w:t xml:space="preserve"> </w:t>
      </w:r>
      <w:r w:rsidR="007824C7">
        <w:rPr>
          <w:color w:val="000000"/>
          <w:sz w:val="28"/>
          <w:szCs w:val="28"/>
          <w:lang w:val="en-US"/>
        </w:rPr>
        <w:t>d</w:t>
      </w:r>
      <w:r w:rsidR="007824C7" w:rsidRPr="007824C7">
        <w:rPr>
          <w:color w:val="000000"/>
          <w:sz w:val="28"/>
          <w:szCs w:val="28"/>
          <w:lang w:val="en-US"/>
        </w:rPr>
        <w:t>epartment of criminal law and procedure</w:t>
      </w:r>
      <w:r w:rsidRPr="007824C7">
        <w:rPr>
          <w:rStyle w:val="a5"/>
          <w:sz w:val="28"/>
          <w:szCs w:val="28"/>
          <w:lang w:val="en-US"/>
        </w:rPr>
        <w:t xml:space="preserve"> </w:t>
      </w:r>
    </w:p>
    <w:p w14:paraId="6FDE6662" w14:textId="4B20062F" w:rsidR="0080210F" w:rsidRPr="007824C7" w:rsidRDefault="0080210F" w:rsidP="007824C7">
      <w:pPr>
        <w:pStyle w:val="a3"/>
        <w:spacing w:before="0" w:beforeAutospacing="0" w:after="0" w:afterAutospacing="0"/>
        <w:ind w:firstLine="567"/>
        <w:contextualSpacing/>
        <w:jc w:val="center"/>
        <w:rPr>
          <w:sz w:val="28"/>
          <w:szCs w:val="28"/>
          <w:lang w:val="en-US"/>
        </w:rPr>
      </w:pPr>
    </w:p>
    <w:p w14:paraId="420AB94F" w14:textId="77777777" w:rsidR="0080210F" w:rsidRPr="00A410DB" w:rsidRDefault="0080210F" w:rsidP="0080210F">
      <w:pPr>
        <w:pStyle w:val="a3"/>
        <w:spacing w:before="0" w:beforeAutospacing="0" w:after="0" w:afterAutospacing="0"/>
        <w:ind w:firstLine="567"/>
        <w:contextualSpacing/>
        <w:jc w:val="right"/>
        <w:rPr>
          <w:sz w:val="28"/>
          <w:szCs w:val="28"/>
          <w:lang w:val="en-US"/>
        </w:rPr>
      </w:pPr>
      <w:r w:rsidRPr="00A410DB">
        <w:rPr>
          <w:rStyle w:val="a5"/>
          <w:sz w:val="28"/>
          <w:szCs w:val="28"/>
          <w:lang w:val="en-US"/>
        </w:rPr>
        <w:t>Russia, K</w:t>
      </w:r>
      <w:r>
        <w:rPr>
          <w:rStyle w:val="a5"/>
          <w:sz w:val="28"/>
          <w:szCs w:val="28"/>
          <w:lang w:val="en-US"/>
        </w:rPr>
        <w:t>yzyl</w:t>
      </w:r>
    </w:p>
    <w:p w14:paraId="3073E158" w14:textId="5BF778E9" w:rsidR="0080210F" w:rsidRPr="0080210F" w:rsidRDefault="0080210F" w:rsidP="0080210F">
      <w:pPr>
        <w:pStyle w:val="a3"/>
        <w:spacing w:before="240" w:beforeAutospacing="0" w:after="60" w:afterAutospacing="0"/>
        <w:ind w:firstLine="567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Victoria </w:t>
      </w:r>
      <w:proofErr w:type="spellStart"/>
      <w:r>
        <w:rPr>
          <w:sz w:val="28"/>
          <w:szCs w:val="28"/>
          <w:lang w:val="en-US"/>
        </w:rPr>
        <w:t>Dashtaar-ool</w:t>
      </w:r>
      <w:proofErr w:type="spellEnd"/>
    </w:p>
    <w:p w14:paraId="6898B80B" w14:textId="00DFBD53" w:rsidR="0080210F" w:rsidRDefault="007A4769" w:rsidP="0080210F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  <w:lang w:val="en-US"/>
        </w:rPr>
      </w:pPr>
      <w:r w:rsidRPr="007A4769">
        <w:rPr>
          <w:rFonts w:ascii="Arial" w:hAnsi="Arial" w:cs="Arial"/>
          <w:color w:val="000000"/>
          <w:sz w:val="27"/>
          <w:szCs w:val="27"/>
          <w:lang w:val="en-US"/>
        </w:rPr>
        <w:t>senior lecturer in criminal law and procedure</w:t>
      </w:r>
      <w:r w:rsidR="0080210F" w:rsidRPr="009630D7">
        <w:rPr>
          <w:rStyle w:val="a5"/>
          <w:sz w:val="28"/>
          <w:szCs w:val="28"/>
          <w:lang w:val="en-US"/>
        </w:rPr>
        <w:t>,</w:t>
      </w:r>
      <w:r w:rsidR="0080210F">
        <w:rPr>
          <w:rStyle w:val="a5"/>
          <w:sz w:val="28"/>
          <w:szCs w:val="28"/>
          <w:lang w:val="en-US"/>
        </w:rPr>
        <w:t xml:space="preserve"> </w:t>
      </w:r>
    </w:p>
    <w:p w14:paraId="45D97E59" w14:textId="77777777" w:rsidR="0080210F" w:rsidRPr="0080210F" w:rsidRDefault="0080210F" w:rsidP="0080210F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rStyle w:val="a5"/>
          <w:sz w:val="28"/>
          <w:szCs w:val="28"/>
          <w:lang w:val="en-US"/>
        </w:rPr>
        <w:t>Tuva</w:t>
      </w:r>
      <w:r w:rsidRPr="0080210F">
        <w:rPr>
          <w:rStyle w:val="a5"/>
          <w:sz w:val="28"/>
          <w:szCs w:val="28"/>
        </w:rPr>
        <w:t xml:space="preserve"> </w:t>
      </w:r>
      <w:r w:rsidRPr="00A410DB">
        <w:rPr>
          <w:rStyle w:val="a5"/>
          <w:sz w:val="28"/>
          <w:szCs w:val="28"/>
          <w:lang w:val="en-US"/>
        </w:rPr>
        <w:t>state</w:t>
      </w:r>
      <w:r w:rsidRPr="0080210F">
        <w:rPr>
          <w:rStyle w:val="a5"/>
          <w:sz w:val="28"/>
          <w:szCs w:val="28"/>
        </w:rPr>
        <w:t xml:space="preserve"> </w:t>
      </w:r>
      <w:r w:rsidRPr="00A410DB">
        <w:rPr>
          <w:rStyle w:val="a5"/>
          <w:sz w:val="28"/>
          <w:szCs w:val="28"/>
          <w:lang w:val="en-US"/>
        </w:rPr>
        <w:t>University</w:t>
      </w:r>
      <w:r w:rsidRPr="0080210F">
        <w:rPr>
          <w:rStyle w:val="a5"/>
          <w:sz w:val="28"/>
          <w:szCs w:val="28"/>
        </w:rPr>
        <w:t>,</w:t>
      </w:r>
    </w:p>
    <w:p w14:paraId="5C8DDA72" w14:textId="115212A0" w:rsidR="009456B8" w:rsidRDefault="0080210F" w:rsidP="00B518CD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  <w:lang w:val="en-US"/>
        </w:rPr>
      </w:pPr>
      <w:r w:rsidRPr="008D7157">
        <w:rPr>
          <w:rStyle w:val="a5"/>
          <w:sz w:val="28"/>
          <w:szCs w:val="28"/>
          <w:lang w:val="en-US"/>
        </w:rPr>
        <w:t>Russia</w:t>
      </w:r>
      <w:r w:rsidRPr="0080210F">
        <w:rPr>
          <w:rStyle w:val="a5"/>
          <w:sz w:val="28"/>
          <w:szCs w:val="28"/>
        </w:rPr>
        <w:t>,</w:t>
      </w:r>
    </w:p>
    <w:p w14:paraId="0D6289D1" w14:textId="18217C2F" w:rsidR="007824C7" w:rsidRPr="007A4769" w:rsidRDefault="007A4769" w:rsidP="00B518CD">
      <w:pPr>
        <w:pStyle w:val="a3"/>
        <w:spacing w:before="0" w:beforeAutospacing="0" w:after="0" w:afterAutospacing="0"/>
        <w:ind w:firstLine="567"/>
        <w:jc w:val="right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</w:t>
      </w:r>
    </w:p>
    <w:p w14:paraId="0ADE5E17" w14:textId="77777777" w:rsidR="007A4769" w:rsidRDefault="007A4769" w:rsidP="007A476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4C7" w:rsidRPr="007824C7">
        <w:rPr>
          <w:sz w:val="28"/>
          <w:szCs w:val="28"/>
        </w:rPr>
        <w:t>В статье рассматриваются понятие законности, ее содержание, субъекты законности и проблемы обеспечения законности руководителем следственного органа. Законность, общеправовой и отраслевой принцип, государственно-правовой режим, субъекты законности, руководитель следственного органа. Общеправовой принцип законности, предполагающий строгое и неуклонное соблюдение государственными органами и должностными лицами, осуществляющими уголовное судопроизводство, норм уголовно-процессуального закона при производстве следственных действий и принятии процессуальных решений, а также реализации иных полномочий, закрепляет, прежде всего, Конституция Российской Федерации [1, ст. 15], и далее свое отраслевое развитие он получает в ст. 7 УПК РФ [2]. Такое понимание сущности принципа законности было сформулировано в период разработки советского уголовно</w:t>
      </w:r>
      <w:r>
        <w:rPr>
          <w:sz w:val="28"/>
          <w:szCs w:val="28"/>
        </w:rPr>
        <w:t xml:space="preserve"> </w:t>
      </w:r>
      <w:r w:rsidR="007824C7" w:rsidRPr="007824C7">
        <w:rPr>
          <w:sz w:val="28"/>
          <w:szCs w:val="28"/>
        </w:rPr>
        <w:t xml:space="preserve">процессуального законодательства и не претерпело существенных изменений. В науке уголовного процесса принцип законности относится к числу наиболее исследованных, несмотря на то что до принятия УПК РФ он не был оформлен в самостоятельную уголовно-процессуальную норму. В ст. 25 УПК РСФСР были сформулированы отдельные аспекты: на прокурора РСФСР и нижестоящих прокуроров </w:t>
      </w:r>
      <w:r w:rsidR="007824C7" w:rsidRPr="007824C7">
        <w:rPr>
          <w:sz w:val="28"/>
          <w:szCs w:val="28"/>
        </w:rPr>
        <w:lastRenderedPageBreak/>
        <w:t>возложены обязанности по осуществлению надзора за точным и единообразным исполнением законов, своевременному принятию предусмотренных законом мер к устранению всех нарушений закона на всех стадиях уголовного судопроизводства и пр. Вместе с тем для эффективного осуществления надзора прокурору были предоставлены широкие властно-распорядительные полномочия. Согласно статье 7 УПК РФ, устанавливающей принцип законности в качестве одного из основополагающих в уголовном судопроизводстве, появляется возможность сделать вывод о том, что отечественный уголовный процесс нацелен не только на реализацию своего пред</w:t>
      </w:r>
      <w:r>
        <w:rPr>
          <w:sz w:val="28"/>
          <w:szCs w:val="28"/>
        </w:rPr>
        <w:t xml:space="preserve"> </w:t>
      </w:r>
      <w:r w:rsidR="007824C7" w:rsidRPr="007824C7">
        <w:rPr>
          <w:sz w:val="28"/>
          <w:szCs w:val="28"/>
        </w:rPr>
        <w:t xml:space="preserve">С.А. МИНАЕВА, адъюнкт* кафедры управления органами расследования преступлений (Академия управления МВД России) О содержании принципа законности в уголовном судопроизводстве России * Ранее – следователь по особо важным делам Следственной части Следственного управления УМВД России по Орловской области. назначения, определенного в ст. 6 УПК РФ, но и на эффективное решение задач, изложенных в ст. 2 Конституции РФ, согласно которой человек, его права и свободы являются высшей ценностью, а признание, соблюдение и защита прав и свобод человека и гражданина – обязанностью государства. Понятие законности как юридической, социальной и философской категории имеет множество различных определений. Нет единства в понимании сущности законности и среди ученых-процессуалистов. Так, С.С. Алексеев, М.С. Строгович, И.С. Самищенко, Л.С. </w:t>
      </w:r>
      <w:proofErr w:type="spellStart"/>
      <w:r w:rsidR="007824C7" w:rsidRPr="007824C7">
        <w:rPr>
          <w:sz w:val="28"/>
          <w:szCs w:val="28"/>
        </w:rPr>
        <w:t>Явис</w:t>
      </w:r>
      <w:proofErr w:type="spellEnd"/>
      <w:r w:rsidR="007824C7" w:rsidRPr="007824C7">
        <w:rPr>
          <w:sz w:val="28"/>
          <w:szCs w:val="28"/>
        </w:rPr>
        <w:t xml:space="preserve"> рассматривают законность как всеобщую задачу, принцип, присущий различным отраслям права, как общеправовой принцип, требование, метод, политико-правовой режим. В свою очередь В.С. Афанасьев раскрывает сущность законности как принцип, метод и режим строгого и неуклонного соблюдения и исполнения всеми участниками общественных отношений норм права, установленных законами и основанными на них другими нормативными актами [5]. Не соглашаясь с подходом В.С. Афанасьева, Н.Л. Гранат в определении сущности законности, вместе с признанием его односторонности, говорила о законности как о характеристике состояния законодательства (режиме), отвечающего потребности и интересам совершенствования общества, его реализации (претворению в жизнь) [7]. Вышеописанные подходы к пониманию законности обусловливает прежде всего отсутствие законодательного толкования ее сущности, однако необходимость формулирования содержательной стороны этого понятия очевидна и бесспорна. </w:t>
      </w:r>
    </w:p>
    <w:p w14:paraId="606FB4A2" w14:textId="14A14B9C" w:rsidR="007824C7" w:rsidRPr="007824C7" w:rsidRDefault="007824C7" w:rsidP="007A4769">
      <w:pPr>
        <w:pStyle w:val="a3"/>
        <w:spacing w:before="0" w:beforeAutospacing="0" w:after="0" w:afterAutospacing="0"/>
        <w:ind w:firstLine="708"/>
        <w:jc w:val="both"/>
        <w:rPr>
          <w:rStyle w:val="a5"/>
          <w:sz w:val="28"/>
          <w:szCs w:val="28"/>
        </w:rPr>
      </w:pPr>
      <w:r w:rsidRPr="007824C7">
        <w:rPr>
          <w:sz w:val="28"/>
          <w:szCs w:val="28"/>
        </w:rPr>
        <w:t>Синтезируя указанные взгляды, стоит признать важность рассмотрения законности в широком смысле как политико-правового режима и в ограниченном контексте – как принцип. Если в первом случае законность – это уважение к закону, его понимание, соблюдение и применение в соответствии со сложившимися правоотношениями, то во втором – это прежде всего требование соблюдения буквы и формы закона. В связи с этим исследуемый принцип законности в уголовном процессе имеет двойственное содержание и в итоге – оказывает бинарное воздействие на уголовно</w:t>
      </w:r>
      <w:r w:rsidR="007A4769">
        <w:rPr>
          <w:sz w:val="28"/>
          <w:szCs w:val="28"/>
        </w:rPr>
        <w:t xml:space="preserve"> </w:t>
      </w:r>
      <w:r w:rsidRPr="007824C7">
        <w:rPr>
          <w:sz w:val="28"/>
          <w:szCs w:val="28"/>
        </w:rPr>
        <w:t>процессуальную деятельность.</w:t>
      </w:r>
    </w:p>
    <w:p w14:paraId="7AF327BE" w14:textId="536F15B3" w:rsidR="007824C7" w:rsidRPr="007824C7" w:rsidRDefault="007824C7" w:rsidP="007824C7">
      <w:pPr>
        <w:pStyle w:val="a3"/>
        <w:spacing w:before="0" w:beforeAutospacing="0" w:after="0" w:afterAutospacing="0"/>
        <w:ind w:firstLine="567"/>
        <w:jc w:val="both"/>
        <w:rPr>
          <w:rStyle w:val="a5"/>
          <w:sz w:val="28"/>
          <w:szCs w:val="28"/>
        </w:rPr>
      </w:pPr>
    </w:p>
    <w:p w14:paraId="2D4947C0" w14:textId="77777777" w:rsidR="007A4769" w:rsidRDefault="007824C7" w:rsidP="007824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24C7">
        <w:rPr>
          <w:sz w:val="28"/>
          <w:szCs w:val="28"/>
        </w:rPr>
        <w:t xml:space="preserve">С одной стороны, принцип законности являет собой в статике требование о неукоснительном соблюдении и исполнении всеми субъектами уголовного процесса уголовно-процессуальных норм. С другой – динамическая сторона сферы действия принципа законности в уголовно-процессуальной деятельности предельно широка и подвижна, что позволяет данному принципу относиться ко всем стадиям и институтам уголовного процесса, ко всем субъектам, распространяться на все действия и процессуальные решения и характеризовать все грани процессуальной деятельности и процессуальных отношений [3]. Следовательно, принцип законности реализуется не сам по себе, а только в определенных правоотношениях, и исходя из этого конкретное правоотношение становится законным или незаконным. В силу того, что возникновение правоотношения, в том числе уголовно-процессуального, находится в неразрывной связи с наступлением юридического факта (поступление сообщения, заявление о преступлении, принятие процессуального решения) и субъектами (участниками) уголовного процесса, полагаем целесообразным проанализировать не менее дискуссионную проблему в содержании законности – субъекты законности. Так, ряд ученых (В.Л. Лазарева, А.С. </w:t>
      </w:r>
      <w:proofErr w:type="spellStart"/>
      <w:r w:rsidRPr="007824C7">
        <w:rPr>
          <w:sz w:val="28"/>
          <w:szCs w:val="28"/>
        </w:rPr>
        <w:t>Кобликов</w:t>
      </w:r>
      <w:proofErr w:type="spellEnd"/>
      <w:r w:rsidRPr="007824C7">
        <w:rPr>
          <w:sz w:val="28"/>
          <w:szCs w:val="28"/>
        </w:rPr>
        <w:t xml:space="preserve">, М.С. Строгович, Н.Л. Гранат) считают, что все участники правоотношений являются субъектами законности. Оппонируя им, Н.Г. Александров высказывает тезис о том, что законность в широком смысле слова означает требование о соблюдении законов всеми субъектами права. В ограниченном контексте законность означает соблюдение законов именно должностными лицами государства, т. е. в этом случае законность распространяется только на деятельность государственного аппарата [4]. Признавая правильность подхода в определении субъектов законности посредством широкого толкования этого понятия и его понимания в ограниченном контексте, считаем, что необходимо все-таки связывать субъектный состав законности с пониманием ее как политико-правового режима и принципа. В этой части полагаем более правильным подход А.М. Баранова, предложившего рассматривать в качестве субъектов законности всех участников возникающих правоотношений в том случае, если законность рассматривается в самом общем понимании, т. е. как политико-правовой режим. В случае, когда законность выступает как принцип отдельной отрасли права или общеправовой принцип, субъектами стоит рассматривать только государственные органы и должностные лица [6]. </w:t>
      </w:r>
    </w:p>
    <w:p w14:paraId="42C54E98" w14:textId="77777777" w:rsidR="007A4769" w:rsidRDefault="007824C7" w:rsidP="007824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24C7">
        <w:rPr>
          <w:sz w:val="28"/>
          <w:szCs w:val="28"/>
        </w:rPr>
        <w:t xml:space="preserve">Обоснованность такого вывода, по нашему мнению, подтверждается и позицией законодателя, поскольку согласно буквальному толкованию правовой нормы, изложенной в ст. 7 УПК РФ, законодатель, рассматривая законность в ограниченном контексте, т. е. как принцип, возлагает обязанность по исполнению и соблюдению уголовно-процессуального закона на должностных лиц (судья, прокурор, следователь, дознаватель). В этом случае остается неясным, почему в число субъектов законности не был включен руководитель следственного органа, который, согласно занимаемому особому процессуальному положению, обязан неуклонно соблюдать нормы </w:t>
      </w:r>
      <w:r w:rsidRPr="007824C7">
        <w:rPr>
          <w:sz w:val="28"/>
          <w:szCs w:val="28"/>
        </w:rPr>
        <w:lastRenderedPageBreak/>
        <w:t>уголовно</w:t>
      </w:r>
      <w:r w:rsidR="007A4769">
        <w:rPr>
          <w:sz w:val="28"/>
          <w:szCs w:val="28"/>
        </w:rPr>
        <w:t xml:space="preserve"> </w:t>
      </w:r>
      <w:r w:rsidRPr="007824C7">
        <w:rPr>
          <w:sz w:val="28"/>
          <w:szCs w:val="28"/>
        </w:rPr>
        <w:t xml:space="preserve">процессуального права. В этой связи полагаем целесообразным включить руководителя следственного органа в круг субъектов законности, определенных ст. 7 УПК РФ. Возможно, введение руководителя следственного органа в круг субъектов законности на первый взгляд покажется исключительно формальным устранением допущенной законодателем юридической ошибки. Вместе с тем, по нашему мнению, решение данного вопроса на законодательном уровне является крайне важным, поскольку обязанности, фактически исполняемые должностным лицом, не должны вступать в противоречие с формой их представления в уголовно-процессуальном законе. Важность решения исследуемой проблемы обусловлена неустойчивостью показателей, характеризующих качество и законность предварительного следствия. Например, с 2007 по 2010 гг., согласно статистическим данным Следственного департамента Российской Федерации, отмечается рост уголовных дел, прекращенных по реабилитирующим основаниям и возвращенных прокурором для производства дополнительного расследования. </w:t>
      </w:r>
    </w:p>
    <w:p w14:paraId="67A04998" w14:textId="6F5248F2" w:rsidR="007824C7" w:rsidRPr="007824C7" w:rsidRDefault="007824C7" w:rsidP="007824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7824C7">
        <w:rPr>
          <w:sz w:val="28"/>
          <w:szCs w:val="28"/>
        </w:rPr>
        <w:t>Данные обстоятельства указывают на неполноту проведенных следственных действий, а также на допущенные процессуальные нарушения, что в целом привело к признанию доказательств недопустимыми, неправильной квалификации деяний. Это также является показателем низкого уровня процессуального контроля со стороны руководителя следственного органа, ответственного за состояние законности и обязанного обеспечивать исполнение принципа законности как в собственной деятельности, так и деятельности подчиненных ему следователей. Важно сформулировать единое понимание сущности законности, ее субъектного состава, а равно механизма ее обеспечения, в частности руководителем следственного органа, поскольку это напрямую определяет успешное развитие расследования уголовного дела и позволяет использовать уголовное судопроизводство в целом по его прямому назначению.</w:t>
      </w:r>
    </w:p>
    <w:p w14:paraId="75C39D1E" w14:textId="6C6F907E" w:rsidR="007824C7" w:rsidRPr="007824C7" w:rsidRDefault="007824C7" w:rsidP="007824C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F0710B6" w14:textId="492CDA36" w:rsidR="007824C7" w:rsidRPr="007824C7" w:rsidRDefault="007824C7" w:rsidP="007824C7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7824C7">
        <w:rPr>
          <w:b/>
          <w:bCs/>
          <w:sz w:val="28"/>
          <w:szCs w:val="28"/>
        </w:rPr>
        <w:t xml:space="preserve">                                         Список литературы:     </w:t>
      </w:r>
    </w:p>
    <w:p w14:paraId="04E2CA07" w14:textId="0B6D2B5F" w:rsidR="007824C7" w:rsidRPr="007824C7" w:rsidRDefault="007824C7" w:rsidP="007824C7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01C23590" w14:textId="58BC18F7" w:rsidR="007824C7" w:rsidRPr="007824C7" w:rsidRDefault="007824C7" w:rsidP="007824C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24C7">
        <w:rPr>
          <w:sz w:val="28"/>
          <w:szCs w:val="28"/>
        </w:rPr>
        <w:t>1. Конституции Российской Федерации.</w:t>
      </w:r>
    </w:p>
    <w:p w14:paraId="58F3D402" w14:textId="77777777" w:rsidR="007824C7" w:rsidRPr="007824C7" w:rsidRDefault="007824C7" w:rsidP="007824C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824C7">
        <w:rPr>
          <w:sz w:val="28"/>
          <w:szCs w:val="28"/>
        </w:rPr>
        <w:t xml:space="preserve"> 2. Уголовно-процессуальный кодекс Российской Федерации.</w:t>
      </w:r>
    </w:p>
    <w:p w14:paraId="69746EFE" w14:textId="77777777" w:rsidR="007824C7" w:rsidRPr="007824C7" w:rsidRDefault="007824C7" w:rsidP="007824C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824C7">
        <w:rPr>
          <w:sz w:val="28"/>
          <w:szCs w:val="28"/>
        </w:rPr>
        <w:t xml:space="preserve"> 3. Агутин А.В., </w:t>
      </w:r>
      <w:proofErr w:type="spellStart"/>
      <w:r w:rsidRPr="007824C7">
        <w:rPr>
          <w:sz w:val="28"/>
          <w:szCs w:val="28"/>
        </w:rPr>
        <w:t>Зарубицкая</w:t>
      </w:r>
      <w:proofErr w:type="spellEnd"/>
      <w:r w:rsidRPr="007824C7">
        <w:rPr>
          <w:sz w:val="28"/>
          <w:szCs w:val="28"/>
        </w:rPr>
        <w:t xml:space="preserve"> Т.К., </w:t>
      </w:r>
      <w:proofErr w:type="spellStart"/>
      <w:r w:rsidRPr="007824C7">
        <w:rPr>
          <w:sz w:val="28"/>
          <w:szCs w:val="28"/>
        </w:rPr>
        <w:t>Ерашов</w:t>
      </w:r>
      <w:proofErr w:type="spellEnd"/>
      <w:r w:rsidRPr="007824C7">
        <w:rPr>
          <w:sz w:val="28"/>
          <w:szCs w:val="28"/>
        </w:rPr>
        <w:t xml:space="preserve"> С.С. Принцип законности в сфере уголовного судопроизводства. М., 1989.</w:t>
      </w:r>
    </w:p>
    <w:p w14:paraId="61F1C76B" w14:textId="77777777" w:rsidR="007824C7" w:rsidRPr="007824C7" w:rsidRDefault="007824C7" w:rsidP="007824C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824C7">
        <w:rPr>
          <w:sz w:val="28"/>
          <w:szCs w:val="28"/>
        </w:rPr>
        <w:t xml:space="preserve"> 4. Александров Н.Г. Право и законность в период строительства коммунизма. М., 1961. </w:t>
      </w:r>
    </w:p>
    <w:p w14:paraId="1E798AB7" w14:textId="77777777" w:rsidR="007824C7" w:rsidRPr="007824C7" w:rsidRDefault="007824C7" w:rsidP="007824C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824C7">
        <w:rPr>
          <w:sz w:val="28"/>
          <w:szCs w:val="28"/>
        </w:rPr>
        <w:t xml:space="preserve">5. Афанасьев В.С. Обеспечение социалистической законности: вопросы теории и практики (по материалам органов внутренних дел): </w:t>
      </w:r>
      <w:proofErr w:type="spellStart"/>
      <w:r w:rsidRPr="007824C7">
        <w:rPr>
          <w:sz w:val="28"/>
          <w:szCs w:val="28"/>
        </w:rPr>
        <w:t>автореф</w:t>
      </w:r>
      <w:proofErr w:type="spellEnd"/>
      <w:r w:rsidRPr="007824C7">
        <w:rPr>
          <w:sz w:val="28"/>
          <w:szCs w:val="28"/>
        </w:rPr>
        <w:t xml:space="preserve">. </w:t>
      </w:r>
      <w:proofErr w:type="spellStart"/>
      <w:r w:rsidRPr="007824C7">
        <w:rPr>
          <w:sz w:val="28"/>
          <w:szCs w:val="28"/>
        </w:rPr>
        <w:t>дис</w:t>
      </w:r>
      <w:proofErr w:type="spellEnd"/>
      <w:r w:rsidRPr="007824C7">
        <w:rPr>
          <w:sz w:val="28"/>
          <w:szCs w:val="28"/>
        </w:rPr>
        <w:t xml:space="preserve">. … </w:t>
      </w:r>
      <w:proofErr w:type="spellStart"/>
      <w:r w:rsidRPr="007824C7">
        <w:rPr>
          <w:sz w:val="28"/>
          <w:szCs w:val="28"/>
        </w:rPr>
        <w:t>докт</w:t>
      </w:r>
      <w:proofErr w:type="spellEnd"/>
      <w:r w:rsidRPr="007824C7">
        <w:rPr>
          <w:sz w:val="28"/>
          <w:szCs w:val="28"/>
        </w:rPr>
        <w:t xml:space="preserve">. </w:t>
      </w:r>
      <w:proofErr w:type="spellStart"/>
      <w:r w:rsidRPr="007824C7">
        <w:rPr>
          <w:sz w:val="28"/>
          <w:szCs w:val="28"/>
        </w:rPr>
        <w:t>юрид</w:t>
      </w:r>
      <w:proofErr w:type="spellEnd"/>
      <w:r w:rsidRPr="007824C7">
        <w:rPr>
          <w:sz w:val="28"/>
          <w:szCs w:val="28"/>
        </w:rPr>
        <w:t xml:space="preserve">. наук. М., 1987. </w:t>
      </w:r>
    </w:p>
    <w:p w14:paraId="0B5509B0" w14:textId="77777777" w:rsidR="007824C7" w:rsidRPr="007824C7" w:rsidRDefault="007824C7" w:rsidP="007824C7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7824C7">
        <w:rPr>
          <w:sz w:val="28"/>
          <w:szCs w:val="28"/>
        </w:rPr>
        <w:t xml:space="preserve">6. Баранов А.М. Законность в досудебном производстве по уголовным делам: </w:t>
      </w:r>
      <w:proofErr w:type="spellStart"/>
      <w:r w:rsidRPr="007824C7">
        <w:rPr>
          <w:sz w:val="28"/>
          <w:szCs w:val="28"/>
        </w:rPr>
        <w:t>автореф</w:t>
      </w:r>
      <w:proofErr w:type="spellEnd"/>
      <w:r w:rsidRPr="007824C7">
        <w:rPr>
          <w:sz w:val="28"/>
          <w:szCs w:val="28"/>
        </w:rPr>
        <w:t xml:space="preserve">. </w:t>
      </w:r>
      <w:proofErr w:type="spellStart"/>
      <w:r w:rsidRPr="007824C7">
        <w:rPr>
          <w:sz w:val="28"/>
          <w:szCs w:val="28"/>
        </w:rPr>
        <w:t>дис</w:t>
      </w:r>
      <w:proofErr w:type="spellEnd"/>
      <w:r w:rsidRPr="007824C7">
        <w:rPr>
          <w:sz w:val="28"/>
          <w:szCs w:val="28"/>
        </w:rPr>
        <w:t xml:space="preserve">. … </w:t>
      </w:r>
      <w:proofErr w:type="spellStart"/>
      <w:r w:rsidRPr="007824C7">
        <w:rPr>
          <w:sz w:val="28"/>
          <w:szCs w:val="28"/>
        </w:rPr>
        <w:t>докт</w:t>
      </w:r>
      <w:proofErr w:type="spellEnd"/>
      <w:r w:rsidRPr="007824C7">
        <w:rPr>
          <w:sz w:val="28"/>
          <w:szCs w:val="28"/>
        </w:rPr>
        <w:t xml:space="preserve">. </w:t>
      </w:r>
      <w:proofErr w:type="spellStart"/>
      <w:r w:rsidRPr="007824C7">
        <w:rPr>
          <w:sz w:val="28"/>
          <w:szCs w:val="28"/>
        </w:rPr>
        <w:t>юрид</w:t>
      </w:r>
      <w:proofErr w:type="spellEnd"/>
      <w:r w:rsidRPr="007824C7">
        <w:rPr>
          <w:sz w:val="28"/>
          <w:szCs w:val="28"/>
        </w:rPr>
        <w:t xml:space="preserve">. наук. Омск, 2006. </w:t>
      </w:r>
    </w:p>
    <w:p w14:paraId="7625835A" w14:textId="37CB3FA2" w:rsidR="007824C7" w:rsidRPr="007824C7" w:rsidRDefault="007824C7" w:rsidP="007824C7">
      <w:pPr>
        <w:pStyle w:val="a3"/>
        <w:spacing w:before="0" w:beforeAutospacing="0" w:after="0" w:afterAutospacing="0"/>
        <w:ind w:firstLine="567"/>
        <w:rPr>
          <w:rStyle w:val="a5"/>
          <w:sz w:val="28"/>
          <w:szCs w:val="28"/>
        </w:rPr>
      </w:pPr>
      <w:r w:rsidRPr="007824C7">
        <w:rPr>
          <w:sz w:val="28"/>
          <w:szCs w:val="28"/>
        </w:rPr>
        <w:lastRenderedPageBreak/>
        <w:t xml:space="preserve">7. Гранат Н.Л. Правовые и нравственно-психологические основы обеспечения законности на предварительном следствии: </w:t>
      </w:r>
      <w:proofErr w:type="spellStart"/>
      <w:r w:rsidRPr="007824C7">
        <w:rPr>
          <w:sz w:val="28"/>
          <w:szCs w:val="28"/>
        </w:rPr>
        <w:t>а</w:t>
      </w:r>
      <w:r>
        <w:t>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... </w:t>
      </w:r>
      <w:proofErr w:type="spellStart"/>
      <w:r>
        <w:t>докт</w:t>
      </w:r>
      <w:proofErr w:type="spellEnd"/>
      <w:r>
        <w:t xml:space="preserve">. </w:t>
      </w:r>
      <w:proofErr w:type="spellStart"/>
      <w:r>
        <w:t>юрид</w:t>
      </w:r>
      <w:proofErr w:type="spellEnd"/>
      <w:r>
        <w:t>. наук. М., 1992.</w:t>
      </w:r>
    </w:p>
    <w:sectPr w:rsidR="007824C7" w:rsidRPr="0078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10D5"/>
    <w:multiLevelType w:val="hybridMultilevel"/>
    <w:tmpl w:val="BE86B394"/>
    <w:lvl w:ilvl="0" w:tplc="6BF4FB1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68"/>
    <w:rsid w:val="00017268"/>
    <w:rsid w:val="007824C7"/>
    <w:rsid w:val="007A4769"/>
    <w:rsid w:val="0080210F"/>
    <w:rsid w:val="009456B8"/>
    <w:rsid w:val="00B5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2B01"/>
  <w15:chartTrackingRefBased/>
  <w15:docId w15:val="{6D4A53F2-052E-40E9-8DCD-041E6E34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10F"/>
    <w:rPr>
      <w:b/>
      <w:bCs/>
    </w:rPr>
  </w:style>
  <w:style w:type="character" w:styleId="a5">
    <w:name w:val="Emphasis"/>
    <w:basedOn w:val="a0"/>
    <w:uiPriority w:val="20"/>
    <w:qFormat/>
    <w:rsid w:val="008021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dcterms:created xsi:type="dcterms:W3CDTF">2020-03-13T09:35:00Z</dcterms:created>
  <dcterms:modified xsi:type="dcterms:W3CDTF">2020-03-13T10:11:00Z</dcterms:modified>
</cp:coreProperties>
</file>