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B2E" w:rsidRDefault="00105B2E" w:rsidP="00105B2E">
      <w:pPr>
        <w:shd w:val="clear" w:color="auto" w:fill="FFFFFF"/>
        <w:spacing w:before="100" w:beforeAutospacing="1" w:after="100" w:afterAutospacing="1" w:line="368" w:lineRule="atLeast"/>
        <w:jc w:val="center"/>
        <w:outlineLvl w:val="0"/>
        <w:rPr>
          <w:rFonts w:ascii="Arial" w:eastAsia="Times New Roman" w:hAnsi="Arial" w:cs="Arial"/>
          <w:b/>
          <w:bCs/>
          <w:i/>
          <w:iCs/>
          <w:color w:val="000000"/>
          <w:kern w:val="36"/>
          <w:sz w:val="30"/>
        </w:rPr>
      </w:pPr>
    </w:p>
    <w:p w:rsidR="00105B2E" w:rsidRPr="006B3F27" w:rsidRDefault="00105B2E" w:rsidP="00105B2E">
      <w:pPr>
        <w:shd w:val="clear" w:color="auto" w:fill="FFFFFF"/>
        <w:spacing w:before="100" w:beforeAutospacing="1" w:after="100" w:afterAutospacing="1" w:line="368" w:lineRule="atLeast"/>
        <w:jc w:val="center"/>
        <w:outlineLvl w:val="0"/>
        <w:rPr>
          <w:rFonts w:ascii="Arial" w:eastAsia="Times New Roman" w:hAnsi="Arial" w:cs="Arial"/>
          <w:i/>
          <w:iCs/>
          <w:color w:val="000000"/>
          <w:kern w:val="36"/>
          <w:sz w:val="30"/>
          <w:szCs w:val="30"/>
        </w:rPr>
      </w:pPr>
      <w:r>
        <w:rPr>
          <w:rFonts w:ascii="Arial" w:eastAsia="Times New Roman" w:hAnsi="Arial" w:cs="Arial"/>
          <w:b/>
          <w:bCs/>
          <w:i/>
          <w:iCs/>
          <w:color w:val="000000"/>
          <w:kern w:val="36"/>
          <w:sz w:val="30"/>
        </w:rPr>
        <w:t>Учимся  говорить - активизация</w:t>
      </w:r>
      <w:r w:rsidRPr="006B3F27">
        <w:rPr>
          <w:rFonts w:ascii="Arial" w:eastAsia="Times New Roman" w:hAnsi="Arial" w:cs="Arial"/>
          <w:b/>
          <w:bCs/>
          <w:i/>
          <w:iCs/>
          <w:color w:val="000000"/>
          <w:kern w:val="36"/>
          <w:sz w:val="30"/>
        </w:rPr>
        <w:t xml:space="preserve"> органов артикуляции </w:t>
      </w:r>
      <w:r>
        <w:rPr>
          <w:rFonts w:ascii="Arial" w:eastAsia="Times New Roman" w:hAnsi="Arial" w:cs="Arial"/>
          <w:b/>
          <w:bCs/>
          <w:i/>
          <w:iCs/>
          <w:color w:val="000000"/>
          <w:kern w:val="36"/>
          <w:sz w:val="30"/>
        </w:rPr>
        <w:t>нетрадиционными методами</w:t>
      </w:r>
    </w:p>
    <w:p w:rsidR="00105B2E" w:rsidRDefault="00105B2E" w:rsidP="00105B2E">
      <w:pPr>
        <w:shd w:val="clear" w:color="auto" w:fill="FFFFFF"/>
        <w:spacing w:before="100" w:beforeAutospacing="1" w:after="100" w:afterAutospacing="1" w:line="368" w:lineRule="atLeast"/>
        <w:ind w:firstLine="300"/>
        <w:jc w:val="right"/>
        <w:rPr>
          <w:rFonts w:ascii="Verdana" w:eastAsia="Times New Roman" w:hAnsi="Verdana" w:cs="Arial"/>
          <w:color w:val="383119"/>
          <w:sz w:val="21"/>
          <w:szCs w:val="21"/>
        </w:rPr>
      </w:pPr>
      <w:r>
        <w:rPr>
          <w:rFonts w:ascii="Verdana" w:eastAsia="Times New Roman" w:hAnsi="Verdana" w:cs="Arial"/>
          <w:color w:val="383119"/>
          <w:sz w:val="21"/>
          <w:szCs w:val="21"/>
        </w:rPr>
        <w:t>Гареева  Нелли Евгеньевна, учитель – логопед,</w:t>
      </w:r>
    </w:p>
    <w:p w:rsidR="00105B2E" w:rsidRPr="006B3F27" w:rsidRDefault="00105B2E" w:rsidP="00105B2E">
      <w:pPr>
        <w:shd w:val="clear" w:color="auto" w:fill="FFFFFF"/>
        <w:spacing w:before="100" w:beforeAutospacing="1" w:after="100" w:afterAutospacing="1" w:line="368" w:lineRule="atLeast"/>
        <w:ind w:firstLine="300"/>
        <w:jc w:val="right"/>
        <w:rPr>
          <w:rFonts w:ascii="Verdana" w:eastAsia="Times New Roman" w:hAnsi="Verdana" w:cs="Arial"/>
          <w:color w:val="383119"/>
          <w:sz w:val="21"/>
          <w:szCs w:val="21"/>
        </w:rPr>
      </w:pPr>
      <w:r>
        <w:rPr>
          <w:rFonts w:ascii="Verdana" w:eastAsia="Times New Roman" w:hAnsi="Verdana" w:cs="Arial"/>
          <w:color w:val="383119"/>
          <w:sz w:val="21"/>
          <w:szCs w:val="21"/>
        </w:rPr>
        <w:t>ЦСО Доверие» город Димитровград</w:t>
      </w:r>
    </w:p>
    <w:p w:rsidR="00CC6BDB" w:rsidRPr="00CC6BDB" w:rsidRDefault="00CC6BDB" w:rsidP="00CC6BDB">
      <w:pPr>
        <w:shd w:val="clear" w:color="auto" w:fill="FFFFFF"/>
        <w:spacing w:before="100" w:beforeAutospacing="1" w:after="100" w:afterAutospacing="1" w:line="368" w:lineRule="atLeast"/>
        <w:ind w:firstLine="300"/>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drawing>
          <wp:inline distT="0" distB="0" distL="0" distR="0">
            <wp:extent cx="3209925" cy="2514600"/>
            <wp:effectExtent l="19050" t="0" r="9525" b="0"/>
            <wp:docPr id="9" name="Рисунок 1" descr="12345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1234"/>
                    <pic:cNvPicPr>
                      <a:picLocks noChangeAspect="1" noChangeArrowheads="1"/>
                    </pic:cNvPicPr>
                  </pic:nvPicPr>
                  <pic:blipFill>
                    <a:blip r:embed="rId4"/>
                    <a:srcRect/>
                    <a:stretch>
                      <a:fillRect/>
                    </a:stretch>
                  </pic:blipFill>
                  <pic:spPr bwMode="auto">
                    <a:xfrm>
                      <a:off x="0" y="0"/>
                      <a:ext cx="3209925" cy="2514600"/>
                    </a:xfrm>
                    <a:prstGeom prst="rect">
                      <a:avLst/>
                    </a:prstGeom>
                    <a:noFill/>
                    <a:ln w="9525">
                      <a:noFill/>
                      <a:miter lim="800000"/>
                      <a:headEnd/>
                      <a:tailEnd/>
                    </a:ln>
                  </pic:spPr>
                </pic:pic>
              </a:graphicData>
            </a:graphic>
          </wp:inline>
        </w:drawing>
      </w:r>
      <w:r w:rsidR="00105B2E" w:rsidRPr="00CC6BDB">
        <w:rPr>
          <w:rFonts w:ascii="Times New Roman" w:eastAsia="Times New Roman" w:hAnsi="Times New Roman" w:cs="Times New Roman"/>
          <w:color w:val="383119"/>
          <w:sz w:val="28"/>
          <w:szCs w:val="28"/>
        </w:rPr>
        <w:t xml:space="preserve">Зачастую логопедам приходится сталкиваться со стойкими нарушениями звукопроизношения у детей. Общее недоразвитие речи, стёртая дизартрия, нередко даже полиморфная </w:t>
      </w:r>
      <w:proofErr w:type="spellStart"/>
      <w:r w:rsidR="00105B2E" w:rsidRPr="00CC6BDB">
        <w:rPr>
          <w:rFonts w:ascii="Times New Roman" w:eastAsia="Times New Roman" w:hAnsi="Times New Roman" w:cs="Times New Roman"/>
          <w:color w:val="383119"/>
          <w:sz w:val="28"/>
          <w:szCs w:val="28"/>
        </w:rPr>
        <w:t>дислалия</w:t>
      </w:r>
      <w:proofErr w:type="spellEnd"/>
      <w:r w:rsidR="00105B2E" w:rsidRPr="00CC6BDB">
        <w:rPr>
          <w:rFonts w:ascii="Times New Roman" w:eastAsia="Times New Roman" w:hAnsi="Times New Roman" w:cs="Times New Roman"/>
          <w:color w:val="383119"/>
          <w:sz w:val="28"/>
          <w:szCs w:val="28"/>
        </w:rPr>
        <w:t xml:space="preserve"> сочетаются с неврологической симптоматикой. Дети с такой речевой патологией, как правило, соматически ослаблены, страдают двигательными расстройствами, у них низкая работоспособность, повышенная утомляемость. Одни дети-логопаты – </w:t>
      </w:r>
      <w:proofErr w:type="spellStart"/>
      <w:r w:rsidR="00105B2E" w:rsidRPr="00CC6BDB">
        <w:rPr>
          <w:rFonts w:ascii="Times New Roman" w:eastAsia="Times New Roman" w:hAnsi="Times New Roman" w:cs="Times New Roman"/>
          <w:color w:val="383119"/>
          <w:sz w:val="28"/>
          <w:szCs w:val="28"/>
        </w:rPr>
        <w:t>гиперактивны</w:t>
      </w:r>
      <w:proofErr w:type="spellEnd"/>
      <w:r w:rsidR="00105B2E" w:rsidRPr="00CC6BDB">
        <w:rPr>
          <w:rFonts w:ascii="Times New Roman" w:eastAsia="Times New Roman" w:hAnsi="Times New Roman" w:cs="Times New Roman"/>
          <w:color w:val="383119"/>
          <w:sz w:val="28"/>
          <w:szCs w:val="28"/>
        </w:rPr>
        <w:t xml:space="preserve">, другие, наоборот, </w:t>
      </w:r>
      <w:proofErr w:type="spellStart"/>
      <w:r w:rsidR="00105B2E" w:rsidRPr="00CC6BDB">
        <w:rPr>
          <w:rFonts w:ascii="Times New Roman" w:eastAsia="Times New Roman" w:hAnsi="Times New Roman" w:cs="Times New Roman"/>
          <w:color w:val="383119"/>
          <w:sz w:val="28"/>
          <w:szCs w:val="28"/>
        </w:rPr>
        <w:t>астеничны</w:t>
      </w:r>
      <w:proofErr w:type="spellEnd"/>
      <w:r w:rsidR="00105B2E" w:rsidRPr="00CC6BDB">
        <w:rPr>
          <w:rFonts w:ascii="Times New Roman" w:eastAsia="Times New Roman" w:hAnsi="Times New Roman" w:cs="Times New Roman"/>
          <w:color w:val="383119"/>
          <w:sz w:val="28"/>
          <w:szCs w:val="28"/>
        </w:rPr>
        <w:t>. В таких случаях требуется длительное коррекционное воздействие на ребёнка. В то же время, для успешной логопедической работы занятия должны быть динамичны, эмоционально приятны, интересны ребёнку. Именно в таких ситуациях логопед может использовать нетрадиционные методы.</w:t>
      </w:r>
      <w:r w:rsidRPr="00CC6BDB">
        <w:rPr>
          <w:rFonts w:ascii="Times New Roman" w:eastAsia="Times New Roman" w:hAnsi="Times New Roman" w:cs="Times New Roman"/>
          <w:color w:val="383119"/>
          <w:sz w:val="28"/>
          <w:szCs w:val="28"/>
        </w:rPr>
        <w:t xml:space="preserve">                                                                                </w:t>
      </w:r>
    </w:p>
    <w:p w:rsidR="00105B2E" w:rsidRPr="00CC6BDB" w:rsidRDefault="00105B2E" w:rsidP="00CC6BDB">
      <w:pPr>
        <w:shd w:val="clear" w:color="auto" w:fill="FFFFFF"/>
        <w:spacing w:before="100" w:beforeAutospacing="1" w:after="100" w:afterAutospacing="1" w:line="368" w:lineRule="atLeast"/>
        <w:ind w:firstLine="300"/>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t>Нетрадиционные методы активизации органов артикуляции можно использовать не только в работе с патологией, но и в качестве профилактики.</w:t>
      </w:r>
    </w:p>
    <w:p w:rsidR="00105B2E" w:rsidRPr="00CC6BDB" w:rsidRDefault="00105B2E" w:rsidP="00105B2E">
      <w:pPr>
        <w:shd w:val="clear" w:color="auto" w:fill="FFFFFF"/>
        <w:spacing w:before="100" w:beforeAutospacing="1" w:after="100" w:afterAutospacing="1" w:line="368" w:lineRule="atLeast"/>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t xml:space="preserve"> У большинства детей, при применении нетрадиционных методов нормализуется работа центральной нервной системы. Признаками этого являются: нормализация тонуса артикуляторных и мимических мышц, активизация тонких дифференцированных и формирование произвольно координированных движений органов артикуляции, частичное устранение патологической симптоматики (</w:t>
      </w:r>
      <w:proofErr w:type="spellStart"/>
      <w:r w:rsidRPr="00CC6BDB">
        <w:rPr>
          <w:rFonts w:ascii="Times New Roman" w:eastAsia="Times New Roman" w:hAnsi="Times New Roman" w:cs="Times New Roman"/>
          <w:color w:val="383119"/>
          <w:sz w:val="28"/>
          <w:szCs w:val="28"/>
        </w:rPr>
        <w:t>гиперсаливация</w:t>
      </w:r>
      <w:proofErr w:type="spellEnd"/>
      <w:r w:rsidRPr="00CC6BDB">
        <w:rPr>
          <w:rFonts w:ascii="Times New Roman" w:eastAsia="Times New Roman" w:hAnsi="Times New Roman" w:cs="Times New Roman"/>
          <w:color w:val="383119"/>
          <w:sz w:val="28"/>
          <w:szCs w:val="28"/>
        </w:rPr>
        <w:t xml:space="preserve">, </w:t>
      </w:r>
      <w:proofErr w:type="spellStart"/>
      <w:r w:rsidRPr="00CC6BDB">
        <w:rPr>
          <w:rFonts w:ascii="Times New Roman" w:eastAsia="Times New Roman" w:hAnsi="Times New Roman" w:cs="Times New Roman"/>
          <w:color w:val="383119"/>
          <w:sz w:val="28"/>
          <w:szCs w:val="28"/>
        </w:rPr>
        <w:t>синкинезия</w:t>
      </w:r>
      <w:proofErr w:type="spellEnd"/>
      <w:r w:rsidRPr="00CC6BDB">
        <w:rPr>
          <w:rFonts w:ascii="Times New Roman" w:eastAsia="Times New Roman" w:hAnsi="Times New Roman" w:cs="Times New Roman"/>
          <w:color w:val="383119"/>
          <w:sz w:val="28"/>
          <w:szCs w:val="28"/>
        </w:rPr>
        <w:t xml:space="preserve">, девиация). В результате активно появляются звуки раннего онтогенеза, нормализуется </w:t>
      </w:r>
      <w:r w:rsidRPr="00CC6BDB">
        <w:rPr>
          <w:rFonts w:ascii="Times New Roman" w:eastAsia="Times New Roman" w:hAnsi="Times New Roman" w:cs="Times New Roman"/>
          <w:color w:val="383119"/>
          <w:sz w:val="28"/>
          <w:szCs w:val="28"/>
        </w:rPr>
        <w:lastRenderedPageBreak/>
        <w:t>межзубное произношение свистящих звуков. Большая часть таких детей, в последующем, не нуждается в логопедической работе, так как звуки формируются и вводятся в речь спонтанно. Улучшается и общее соматическое здоровье детей, более благополучно проходит адаптационный период в ДОУ.</w:t>
      </w:r>
    </w:p>
    <w:p w:rsidR="00105B2E" w:rsidRPr="00CC6BDB" w:rsidRDefault="00105B2E" w:rsidP="00105B2E">
      <w:pPr>
        <w:shd w:val="clear" w:color="auto" w:fill="FFFFFF"/>
        <w:spacing w:before="100" w:beforeAutospacing="1" w:after="100" w:afterAutospacing="1" w:line="368" w:lineRule="atLeast"/>
        <w:ind w:firstLine="300"/>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t xml:space="preserve"> Нетрадиционные методы просты в использовании, поэтому я приобщаю  родителей  воспитанников  осуществлять   мероприятия дома. Они доступны, эффективны, не требуют дорогостоящего оборудования, практически не имеют противопоказаний и возрастных границ, а личностно ориентированный подход в работе с ребёнком даёт отличный эффект.</w:t>
      </w:r>
    </w:p>
    <w:p w:rsidR="00105B2E" w:rsidRPr="00CC6BDB" w:rsidRDefault="00105B2E" w:rsidP="00105B2E">
      <w:pPr>
        <w:shd w:val="clear" w:color="auto" w:fill="FFFFFF"/>
        <w:spacing w:before="100" w:beforeAutospacing="1" w:after="100" w:afterAutospacing="1" w:line="368" w:lineRule="atLeast"/>
        <w:ind w:firstLine="300"/>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t xml:space="preserve">С уверенностью можно сказать о том, что применяемый комплекс нетрадиционных методов относится к </w:t>
      </w:r>
      <w:proofErr w:type="spellStart"/>
      <w:r w:rsidRPr="00CC6BDB">
        <w:rPr>
          <w:rFonts w:ascii="Times New Roman" w:eastAsia="Times New Roman" w:hAnsi="Times New Roman" w:cs="Times New Roman"/>
          <w:color w:val="383119"/>
          <w:sz w:val="28"/>
          <w:szCs w:val="28"/>
        </w:rPr>
        <w:t>здоровьесберегающим</w:t>
      </w:r>
      <w:proofErr w:type="spellEnd"/>
      <w:r w:rsidRPr="00CC6BDB">
        <w:rPr>
          <w:rFonts w:ascii="Times New Roman" w:eastAsia="Times New Roman" w:hAnsi="Times New Roman" w:cs="Times New Roman"/>
          <w:color w:val="383119"/>
          <w:sz w:val="28"/>
          <w:szCs w:val="28"/>
        </w:rPr>
        <w:t xml:space="preserve"> технологиям.</w:t>
      </w:r>
    </w:p>
    <w:p w:rsidR="00105B2E" w:rsidRPr="00CC6BDB" w:rsidRDefault="00105B2E" w:rsidP="00105B2E">
      <w:pPr>
        <w:shd w:val="clear" w:color="auto" w:fill="FFFFFF"/>
        <w:spacing w:before="100" w:beforeAutospacing="1" w:after="100" w:afterAutospacing="1" w:line="368" w:lineRule="atLeast"/>
        <w:ind w:firstLine="300"/>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t xml:space="preserve">В работе с детьми я предлагаю использовать следующие нетрадиционные методы активизации органов артикуляции: артикуляционные игры с ложками, упражнения для язычной и губной, щёчной мускулатуры с водой, логопедический массаж и </w:t>
      </w:r>
      <w:proofErr w:type="spellStart"/>
      <w:r w:rsidRPr="00CC6BDB">
        <w:rPr>
          <w:rFonts w:ascii="Times New Roman" w:eastAsia="Times New Roman" w:hAnsi="Times New Roman" w:cs="Times New Roman"/>
          <w:color w:val="383119"/>
          <w:sz w:val="28"/>
          <w:szCs w:val="28"/>
        </w:rPr>
        <w:t>самомассаж</w:t>
      </w:r>
      <w:proofErr w:type="spellEnd"/>
      <w:r w:rsidRPr="00CC6BDB">
        <w:rPr>
          <w:rFonts w:ascii="Times New Roman" w:eastAsia="Times New Roman" w:hAnsi="Times New Roman" w:cs="Times New Roman"/>
          <w:color w:val="383119"/>
          <w:sz w:val="28"/>
          <w:szCs w:val="28"/>
        </w:rPr>
        <w:t xml:space="preserve">, локальная </w:t>
      </w:r>
      <w:proofErr w:type="spellStart"/>
      <w:r w:rsidRPr="00CC6BDB">
        <w:rPr>
          <w:rFonts w:ascii="Times New Roman" w:eastAsia="Times New Roman" w:hAnsi="Times New Roman" w:cs="Times New Roman"/>
          <w:color w:val="383119"/>
          <w:sz w:val="28"/>
          <w:szCs w:val="28"/>
        </w:rPr>
        <w:t>контрастотермия</w:t>
      </w:r>
      <w:proofErr w:type="spellEnd"/>
      <w:r w:rsidR="00CC6BDB">
        <w:rPr>
          <w:rFonts w:ascii="Times New Roman" w:eastAsia="Times New Roman" w:hAnsi="Times New Roman" w:cs="Times New Roman"/>
          <w:color w:val="383119"/>
          <w:sz w:val="28"/>
          <w:szCs w:val="28"/>
        </w:rPr>
        <w:t xml:space="preserve">, </w:t>
      </w:r>
      <w:proofErr w:type="spellStart"/>
      <w:r w:rsidR="00CC6BDB">
        <w:rPr>
          <w:rFonts w:ascii="Times New Roman" w:eastAsia="Times New Roman" w:hAnsi="Times New Roman" w:cs="Times New Roman"/>
          <w:color w:val="383119"/>
          <w:sz w:val="28"/>
          <w:szCs w:val="28"/>
        </w:rPr>
        <w:t>биоэнергопластика</w:t>
      </w:r>
      <w:proofErr w:type="spellEnd"/>
      <w:r w:rsidR="00CC6BDB">
        <w:rPr>
          <w:rFonts w:ascii="Times New Roman" w:eastAsia="Times New Roman" w:hAnsi="Times New Roman" w:cs="Times New Roman"/>
          <w:color w:val="383119"/>
          <w:sz w:val="28"/>
          <w:szCs w:val="28"/>
        </w:rPr>
        <w:t>,   СУ-ДЖОК  терапия.</w:t>
      </w:r>
    </w:p>
    <w:p w:rsidR="00105B2E" w:rsidRPr="00CC6BDB" w:rsidRDefault="00105B2E" w:rsidP="00105B2E">
      <w:pPr>
        <w:shd w:val="clear" w:color="auto" w:fill="FFFFFF"/>
        <w:spacing w:before="100" w:beforeAutospacing="1" w:after="100" w:afterAutospacing="1" w:line="368" w:lineRule="atLeast"/>
        <w:ind w:firstLine="300"/>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t>Известно, что произношение звуков обеспечивается хорошей подвижностью и дифференцированной работой органов артикулярного аппарата. Выработать чёткие и согласованные движения органов артикуляции помогает не только проведение артикуляционной гимнастики в традиционном её виде, но и разнообразные артикуляционные упражнения с ложками, которые носят игровой характер и вызывают положительные эмоции у детей. Дети с удовольствием помогают ложками своему язычку «подняться на лифте на верхний этаж», отрабатывая верхний подъём языка; делают массаж языка, губ, поколачивая, похлопывая и поглаживая их ложками.</w:t>
      </w:r>
    </w:p>
    <w:p w:rsidR="00105B2E" w:rsidRPr="00CC6BDB" w:rsidRDefault="00105B2E" w:rsidP="00105B2E">
      <w:pPr>
        <w:shd w:val="clear" w:color="auto" w:fill="FFFFFF"/>
        <w:spacing w:before="100" w:beforeAutospacing="1" w:after="100" w:afterAutospacing="1" w:line="368" w:lineRule="atLeast"/>
        <w:ind w:firstLine="300"/>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t xml:space="preserve">Упражнения с водой способствуют усилению кинестезий. Поскольку вода является более плотным веществом, чем воздух, она активнее раздражает чувствительные зоны в полости рта, стимулируя иннервацию. Упражнения с водой дети могут  проводить  как на логопедическом занятии, так и дома, когда полощут водой полость рта после приёма пищи. Набрав небольшое количество воды в «чашку» (язык в форме чашки), высовывают её далеко вперёд из широко открытого рта и заводят её обратно, перемещают из одного угла рта в другой, стараясь не пролить ни капельки. </w:t>
      </w:r>
      <w:proofErr w:type="gramStart"/>
      <w:r w:rsidRPr="00CC6BDB">
        <w:rPr>
          <w:rFonts w:ascii="Times New Roman" w:eastAsia="Times New Roman" w:hAnsi="Times New Roman" w:cs="Times New Roman"/>
          <w:color w:val="383119"/>
          <w:sz w:val="28"/>
          <w:szCs w:val="28"/>
        </w:rPr>
        <w:t>Набрав воду в рот, помещают её то за левую щёку, то за правую, то под верхнюю губу, то под нижнюю.</w:t>
      </w:r>
      <w:proofErr w:type="gramEnd"/>
      <w:r w:rsidRPr="00CC6BDB">
        <w:rPr>
          <w:rFonts w:ascii="Times New Roman" w:eastAsia="Times New Roman" w:hAnsi="Times New Roman" w:cs="Times New Roman"/>
          <w:color w:val="383119"/>
          <w:sz w:val="28"/>
          <w:szCs w:val="28"/>
        </w:rPr>
        <w:t xml:space="preserve"> Запрокинув голову, проводят полоскание горла.</w:t>
      </w:r>
    </w:p>
    <w:p w:rsidR="00105B2E" w:rsidRPr="00CC6BDB" w:rsidRDefault="00105B2E" w:rsidP="00105B2E">
      <w:pPr>
        <w:shd w:val="clear" w:color="auto" w:fill="FFFFFF"/>
        <w:spacing w:before="100" w:beforeAutospacing="1" w:after="100" w:afterAutospacing="1" w:line="368" w:lineRule="atLeast"/>
        <w:ind w:firstLine="300"/>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lastRenderedPageBreak/>
        <w:t xml:space="preserve">Изучая рефлекторные связи языка, полости рта и головного мозга, учёные пришли к выводу, что продолжительное полоскание рта оказывает определённое влияние на деятельность центральной нервной системы. Исследования показали, что начало полоскания сопровождается активизацией процессов возбуждения. Потом, в момент выделения жидкой слюны, особенно при завершении полоскания, на </w:t>
      </w:r>
      <w:proofErr w:type="spellStart"/>
      <w:r w:rsidRPr="00CC6BDB">
        <w:rPr>
          <w:rFonts w:ascii="Times New Roman" w:eastAsia="Times New Roman" w:hAnsi="Times New Roman" w:cs="Times New Roman"/>
          <w:color w:val="383119"/>
          <w:sz w:val="28"/>
          <w:szCs w:val="28"/>
        </w:rPr>
        <w:t>энцефалограмме</w:t>
      </w:r>
      <w:proofErr w:type="spellEnd"/>
      <w:r w:rsidRPr="00CC6BDB">
        <w:rPr>
          <w:rFonts w:ascii="Times New Roman" w:eastAsia="Times New Roman" w:hAnsi="Times New Roman" w:cs="Times New Roman"/>
          <w:color w:val="383119"/>
          <w:sz w:val="28"/>
          <w:szCs w:val="28"/>
        </w:rPr>
        <w:t xml:space="preserve"> усиливаются медленные потенциалы, более регулярным и выраженным становится альфа – ритм. Такие сложные изменения можно сравнить со своеобразным массажем мозга, оказывающим весьма благотворное влияние на протекающие в нём процессы.</w:t>
      </w:r>
    </w:p>
    <w:p w:rsidR="00105B2E" w:rsidRPr="00CC6BDB" w:rsidRDefault="00105B2E" w:rsidP="00105B2E">
      <w:pPr>
        <w:shd w:val="clear" w:color="auto" w:fill="FFFFFF"/>
        <w:spacing w:before="100" w:beforeAutospacing="1" w:after="100" w:afterAutospacing="1" w:line="368" w:lineRule="atLeast"/>
        <w:ind w:firstLine="300"/>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t xml:space="preserve">Активно используемый  в коррекционной работе логопедический массаж и обучение </w:t>
      </w:r>
      <w:proofErr w:type="spellStart"/>
      <w:r w:rsidRPr="00CC6BDB">
        <w:rPr>
          <w:rFonts w:ascii="Times New Roman" w:eastAsia="Times New Roman" w:hAnsi="Times New Roman" w:cs="Times New Roman"/>
          <w:color w:val="383119"/>
          <w:sz w:val="28"/>
          <w:szCs w:val="28"/>
        </w:rPr>
        <w:t>самомассажу</w:t>
      </w:r>
      <w:proofErr w:type="spellEnd"/>
      <w:r w:rsidRPr="00CC6BDB">
        <w:rPr>
          <w:rFonts w:ascii="Times New Roman" w:eastAsia="Times New Roman" w:hAnsi="Times New Roman" w:cs="Times New Roman"/>
          <w:color w:val="383119"/>
          <w:sz w:val="28"/>
          <w:szCs w:val="28"/>
        </w:rPr>
        <w:t xml:space="preserve"> способствуют быстрой нормализации тонуса артикуляционных мышц и формированию координированных артикуляционных движений. </w:t>
      </w:r>
      <w:proofErr w:type="gramStart"/>
      <w:r w:rsidRPr="00CC6BDB">
        <w:rPr>
          <w:rFonts w:ascii="Times New Roman" w:eastAsia="Times New Roman" w:hAnsi="Times New Roman" w:cs="Times New Roman"/>
          <w:color w:val="383119"/>
          <w:sz w:val="28"/>
          <w:szCs w:val="28"/>
        </w:rPr>
        <w:t xml:space="preserve">Используя различные виды </w:t>
      </w:r>
      <w:proofErr w:type="spellStart"/>
      <w:r w:rsidRPr="00CC6BDB">
        <w:rPr>
          <w:rFonts w:ascii="Times New Roman" w:eastAsia="Times New Roman" w:hAnsi="Times New Roman" w:cs="Times New Roman"/>
          <w:color w:val="383119"/>
          <w:sz w:val="28"/>
          <w:szCs w:val="28"/>
        </w:rPr>
        <w:t>логомасс</w:t>
      </w:r>
      <w:r w:rsidR="00CC6BDB">
        <w:rPr>
          <w:rFonts w:ascii="Times New Roman" w:eastAsia="Times New Roman" w:hAnsi="Times New Roman" w:cs="Times New Roman"/>
          <w:color w:val="383119"/>
          <w:sz w:val="28"/>
          <w:szCs w:val="28"/>
        </w:rPr>
        <w:t>ажей</w:t>
      </w:r>
      <w:proofErr w:type="spellEnd"/>
      <w:r w:rsidR="00CC6BDB">
        <w:rPr>
          <w:rFonts w:ascii="Times New Roman" w:eastAsia="Times New Roman" w:hAnsi="Times New Roman" w:cs="Times New Roman"/>
          <w:color w:val="383119"/>
          <w:sz w:val="28"/>
          <w:szCs w:val="28"/>
        </w:rPr>
        <w:t>,  дополняю их отдель</w:t>
      </w:r>
      <w:r w:rsidRPr="00CC6BDB">
        <w:rPr>
          <w:rFonts w:ascii="Times New Roman" w:eastAsia="Times New Roman" w:hAnsi="Times New Roman" w:cs="Times New Roman"/>
          <w:color w:val="383119"/>
          <w:sz w:val="28"/>
          <w:szCs w:val="28"/>
        </w:rPr>
        <w:t xml:space="preserve">ными элементами: классический, точечный, с применением </w:t>
      </w:r>
      <w:proofErr w:type="spellStart"/>
      <w:r w:rsidRPr="00CC6BDB">
        <w:rPr>
          <w:rFonts w:ascii="Times New Roman" w:eastAsia="Times New Roman" w:hAnsi="Times New Roman" w:cs="Times New Roman"/>
          <w:color w:val="383119"/>
          <w:sz w:val="28"/>
          <w:szCs w:val="28"/>
        </w:rPr>
        <w:t>массажёров</w:t>
      </w:r>
      <w:proofErr w:type="spellEnd"/>
      <w:r w:rsidRPr="00CC6BDB">
        <w:rPr>
          <w:rFonts w:ascii="Times New Roman" w:eastAsia="Times New Roman" w:hAnsi="Times New Roman" w:cs="Times New Roman"/>
          <w:color w:val="383119"/>
          <w:sz w:val="28"/>
          <w:szCs w:val="28"/>
        </w:rPr>
        <w:t xml:space="preserve">, </w:t>
      </w:r>
      <w:proofErr w:type="spellStart"/>
      <w:r w:rsidRPr="00CC6BDB">
        <w:rPr>
          <w:rFonts w:ascii="Times New Roman" w:eastAsia="Times New Roman" w:hAnsi="Times New Roman" w:cs="Times New Roman"/>
          <w:color w:val="383119"/>
          <w:sz w:val="28"/>
          <w:szCs w:val="28"/>
        </w:rPr>
        <w:t>чупа-чупсов</w:t>
      </w:r>
      <w:proofErr w:type="spellEnd"/>
      <w:r w:rsidRPr="00CC6BDB">
        <w:rPr>
          <w:rFonts w:ascii="Times New Roman" w:eastAsia="Times New Roman" w:hAnsi="Times New Roman" w:cs="Times New Roman"/>
          <w:color w:val="383119"/>
          <w:sz w:val="28"/>
          <w:szCs w:val="28"/>
        </w:rPr>
        <w:t xml:space="preserve"> разного размера, плоских леденцов, зубных щёток, </w:t>
      </w:r>
      <w:proofErr w:type="spellStart"/>
      <w:r w:rsidRPr="00CC6BDB">
        <w:rPr>
          <w:rFonts w:ascii="Times New Roman" w:eastAsia="Times New Roman" w:hAnsi="Times New Roman" w:cs="Times New Roman"/>
          <w:color w:val="383119"/>
          <w:sz w:val="28"/>
          <w:szCs w:val="28"/>
        </w:rPr>
        <w:t>прорезывателей</w:t>
      </w:r>
      <w:proofErr w:type="spellEnd"/>
      <w:r w:rsidRPr="00CC6BDB">
        <w:rPr>
          <w:rFonts w:ascii="Times New Roman" w:eastAsia="Times New Roman" w:hAnsi="Times New Roman" w:cs="Times New Roman"/>
          <w:color w:val="383119"/>
          <w:sz w:val="28"/>
          <w:szCs w:val="28"/>
        </w:rPr>
        <w:t xml:space="preserve"> для</w:t>
      </w:r>
      <w:r w:rsidR="00CC6BDB">
        <w:rPr>
          <w:rFonts w:ascii="Times New Roman" w:eastAsia="Times New Roman" w:hAnsi="Times New Roman" w:cs="Times New Roman"/>
          <w:color w:val="383119"/>
          <w:sz w:val="28"/>
          <w:szCs w:val="28"/>
        </w:rPr>
        <w:t xml:space="preserve"> зубов, </w:t>
      </w:r>
      <w:proofErr w:type="spellStart"/>
      <w:r w:rsidR="00CC6BDB">
        <w:rPr>
          <w:rFonts w:ascii="Times New Roman" w:eastAsia="Times New Roman" w:hAnsi="Times New Roman" w:cs="Times New Roman"/>
          <w:color w:val="383119"/>
          <w:sz w:val="28"/>
          <w:szCs w:val="28"/>
        </w:rPr>
        <w:t>зондозаменителей</w:t>
      </w:r>
      <w:proofErr w:type="spellEnd"/>
      <w:r w:rsidRPr="00CC6BDB">
        <w:rPr>
          <w:rFonts w:ascii="Times New Roman" w:eastAsia="Times New Roman" w:hAnsi="Times New Roman" w:cs="Times New Roman"/>
          <w:color w:val="383119"/>
          <w:sz w:val="28"/>
          <w:szCs w:val="28"/>
        </w:rPr>
        <w:t xml:space="preserve"> и др. Обрабатывая речевы</w:t>
      </w:r>
      <w:r w:rsidR="005C167A">
        <w:rPr>
          <w:rFonts w:ascii="Times New Roman" w:eastAsia="Times New Roman" w:hAnsi="Times New Roman" w:cs="Times New Roman"/>
          <w:color w:val="383119"/>
          <w:sz w:val="28"/>
          <w:szCs w:val="28"/>
        </w:rPr>
        <w:t>е биологически активные зоны,  автоматически стимулируются</w:t>
      </w:r>
      <w:r w:rsidRPr="00CC6BDB">
        <w:rPr>
          <w:rFonts w:ascii="Times New Roman" w:eastAsia="Times New Roman" w:hAnsi="Times New Roman" w:cs="Times New Roman"/>
          <w:color w:val="383119"/>
          <w:sz w:val="28"/>
          <w:szCs w:val="28"/>
        </w:rPr>
        <w:t xml:space="preserve"> и биологически</w:t>
      </w:r>
      <w:r w:rsidR="005C167A">
        <w:rPr>
          <w:rFonts w:ascii="Times New Roman" w:eastAsia="Times New Roman" w:hAnsi="Times New Roman" w:cs="Times New Roman"/>
          <w:color w:val="383119"/>
          <w:sz w:val="28"/>
          <w:szCs w:val="28"/>
        </w:rPr>
        <w:t>е</w:t>
      </w:r>
      <w:r w:rsidRPr="00CC6BDB">
        <w:rPr>
          <w:rFonts w:ascii="Times New Roman" w:eastAsia="Times New Roman" w:hAnsi="Times New Roman" w:cs="Times New Roman"/>
          <w:color w:val="383119"/>
          <w:sz w:val="28"/>
          <w:szCs w:val="28"/>
        </w:rPr>
        <w:t xml:space="preserve"> точки, ответственные за иммунитет, тем самым способствуем оздоровлению ребёнка.</w:t>
      </w:r>
      <w:proofErr w:type="gramEnd"/>
    </w:p>
    <w:p w:rsidR="00105B2E" w:rsidRPr="00CC6BDB" w:rsidRDefault="00105B2E" w:rsidP="00105B2E">
      <w:pPr>
        <w:shd w:val="clear" w:color="auto" w:fill="FFFFFF"/>
        <w:spacing w:before="100" w:beforeAutospacing="1" w:after="100" w:afterAutospacing="1" w:line="368" w:lineRule="atLeast"/>
        <w:ind w:firstLine="300"/>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t xml:space="preserve">Для более активного воздействия на артикуляционные мышцы  целесообразно применять в домашних  условиях локальную </w:t>
      </w:r>
      <w:proofErr w:type="spellStart"/>
      <w:r w:rsidRPr="00CC6BDB">
        <w:rPr>
          <w:rFonts w:ascii="Times New Roman" w:eastAsia="Times New Roman" w:hAnsi="Times New Roman" w:cs="Times New Roman"/>
          <w:color w:val="383119"/>
          <w:sz w:val="28"/>
          <w:szCs w:val="28"/>
        </w:rPr>
        <w:t>контрастотермию</w:t>
      </w:r>
      <w:proofErr w:type="spellEnd"/>
      <w:r w:rsidRPr="00CC6BDB">
        <w:rPr>
          <w:rFonts w:ascii="Times New Roman" w:eastAsia="Times New Roman" w:hAnsi="Times New Roman" w:cs="Times New Roman"/>
          <w:color w:val="383119"/>
          <w:sz w:val="28"/>
          <w:szCs w:val="28"/>
        </w:rPr>
        <w:t xml:space="preserve"> (криотерапию) – поочерёдное прикладывание на короткое время к мышцам губ, щёк, языка льда и горячего яйца, обёрнутых в носовые платки.</w:t>
      </w:r>
    </w:p>
    <w:p w:rsidR="00105B2E" w:rsidRDefault="00105B2E" w:rsidP="00105B2E">
      <w:pPr>
        <w:shd w:val="clear" w:color="auto" w:fill="FFFFFF"/>
        <w:spacing w:before="100" w:beforeAutospacing="1" w:after="100" w:afterAutospacing="1" w:line="368" w:lineRule="atLeast"/>
        <w:ind w:firstLine="300"/>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t>Для достижения лучших результатов при подготовке артикуляционного аппарата к постановке звуков, чтобы процесс был более занимате</w:t>
      </w:r>
      <w:r w:rsidR="005C167A">
        <w:rPr>
          <w:rFonts w:ascii="Times New Roman" w:eastAsia="Times New Roman" w:hAnsi="Times New Roman" w:cs="Times New Roman"/>
          <w:color w:val="383119"/>
          <w:sz w:val="28"/>
          <w:szCs w:val="28"/>
        </w:rPr>
        <w:t>льным и увлекал детей, применяю</w:t>
      </w:r>
      <w:r w:rsidRPr="00CC6BDB">
        <w:rPr>
          <w:rFonts w:ascii="Times New Roman" w:eastAsia="Times New Roman" w:hAnsi="Times New Roman" w:cs="Times New Roman"/>
          <w:color w:val="383119"/>
          <w:sz w:val="28"/>
          <w:szCs w:val="28"/>
        </w:rPr>
        <w:t xml:space="preserve"> такой метод как </w:t>
      </w:r>
      <w:proofErr w:type="spellStart"/>
      <w:r w:rsidRPr="00CC6BDB">
        <w:rPr>
          <w:rFonts w:ascii="Times New Roman" w:eastAsia="Times New Roman" w:hAnsi="Times New Roman" w:cs="Times New Roman"/>
          <w:color w:val="383119"/>
          <w:sz w:val="28"/>
          <w:szCs w:val="28"/>
        </w:rPr>
        <w:t>биоэнергопластика</w:t>
      </w:r>
      <w:proofErr w:type="spellEnd"/>
      <w:r w:rsidRPr="00CC6BDB">
        <w:rPr>
          <w:rFonts w:ascii="Times New Roman" w:eastAsia="Times New Roman" w:hAnsi="Times New Roman" w:cs="Times New Roman"/>
          <w:color w:val="383119"/>
          <w:sz w:val="28"/>
          <w:szCs w:val="28"/>
        </w:rPr>
        <w:t xml:space="preserve"> – это </w:t>
      </w:r>
      <w:proofErr w:type="spellStart"/>
      <w:r w:rsidRPr="00CC6BDB">
        <w:rPr>
          <w:rFonts w:ascii="Times New Roman" w:eastAsia="Times New Roman" w:hAnsi="Times New Roman" w:cs="Times New Roman"/>
          <w:color w:val="383119"/>
          <w:sz w:val="28"/>
          <w:szCs w:val="28"/>
        </w:rPr>
        <w:t>содружественное</w:t>
      </w:r>
      <w:proofErr w:type="spellEnd"/>
      <w:r w:rsidRPr="00CC6BDB">
        <w:rPr>
          <w:rFonts w:ascii="Times New Roman" w:eastAsia="Times New Roman" w:hAnsi="Times New Roman" w:cs="Times New Roman"/>
          <w:color w:val="383119"/>
          <w:sz w:val="28"/>
          <w:szCs w:val="28"/>
        </w:rPr>
        <w:t xml:space="preserve"> взаимодействие руки и языка. Применение </w:t>
      </w:r>
      <w:proofErr w:type="spellStart"/>
      <w:r w:rsidRPr="00CC6BDB">
        <w:rPr>
          <w:rFonts w:ascii="Times New Roman" w:eastAsia="Times New Roman" w:hAnsi="Times New Roman" w:cs="Times New Roman"/>
          <w:color w:val="383119"/>
          <w:sz w:val="28"/>
          <w:szCs w:val="28"/>
        </w:rPr>
        <w:t>биоэнергопластики</w:t>
      </w:r>
      <w:proofErr w:type="spellEnd"/>
      <w:r w:rsidRPr="00CC6BDB">
        <w:rPr>
          <w:rFonts w:ascii="Times New Roman" w:eastAsia="Times New Roman" w:hAnsi="Times New Roman" w:cs="Times New Roman"/>
          <w:color w:val="383119"/>
          <w:sz w:val="28"/>
          <w:szCs w:val="28"/>
        </w:rPr>
        <w:t xml:space="preserve"> эффективно ускоряет исправление дефектных звуков у детей со сниженными и нарушенными кинестетическими ощущениями, так как работающая ладонь многократно усиливает импульсы, идущие к коре головного мозга от языка. Ко всем классическим артикуляционным упражнениям добавляем движение кисти руки. Динамические упражнения нормализуют мышечный тонус, переключаемость движений, делают </w:t>
      </w:r>
      <w:r w:rsidR="005C167A">
        <w:rPr>
          <w:rFonts w:ascii="Times New Roman" w:eastAsia="Times New Roman" w:hAnsi="Times New Roman" w:cs="Times New Roman"/>
          <w:color w:val="383119"/>
          <w:sz w:val="28"/>
          <w:szCs w:val="28"/>
        </w:rPr>
        <w:t>их точными, легкими, ритмичными.</w:t>
      </w:r>
    </w:p>
    <w:p w:rsidR="005C167A" w:rsidRPr="00E36F37" w:rsidRDefault="005C167A" w:rsidP="005C167A">
      <w:pPr>
        <w:shd w:val="clear" w:color="auto" w:fill="FFFFFF"/>
        <w:spacing w:after="0" w:line="368" w:lineRule="atLeast"/>
        <w:ind w:firstLine="708"/>
        <w:jc w:val="both"/>
        <w:rPr>
          <w:rFonts w:ascii="Times New Roman" w:eastAsia="Times New Roman" w:hAnsi="Times New Roman" w:cs="Times New Roman"/>
          <w:color w:val="383119"/>
          <w:sz w:val="28"/>
          <w:szCs w:val="28"/>
        </w:rPr>
      </w:pPr>
      <w:r w:rsidRPr="00E36F37">
        <w:rPr>
          <w:rFonts w:ascii="Times New Roman" w:eastAsia="Times New Roman" w:hAnsi="Times New Roman" w:cs="Times New Roman"/>
          <w:color w:val="383119"/>
          <w:sz w:val="28"/>
          <w:szCs w:val="28"/>
        </w:rPr>
        <w:t>Хорошим помощником в развитие мелкой моторике являются необычные «ёжики» Су</w:t>
      </w:r>
      <w:r>
        <w:rPr>
          <w:rFonts w:ascii="Times New Roman" w:eastAsia="Times New Roman" w:hAnsi="Times New Roman" w:cs="Times New Roman"/>
          <w:color w:val="383119"/>
          <w:sz w:val="28"/>
          <w:szCs w:val="28"/>
        </w:rPr>
        <w:t xml:space="preserve"> - </w:t>
      </w:r>
      <w:proofErr w:type="spellStart"/>
      <w:r w:rsidRPr="00E36F37">
        <w:rPr>
          <w:rFonts w:ascii="Times New Roman" w:eastAsia="Times New Roman" w:hAnsi="Times New Roman" w:cs="Times New Roman"/>
          <w:color w:val="383119"/>
          <w:sz w:val="28"/>
          <w:szCs w:val="28"/>
        </w:rPr>
        <w:t>Джок</w:t>
      </w:r>
      <w:proofErr w:type="spellEnd"/>
      <w:r w:rsidRPr="00E36F37">
        <w:rPr>
          <w:rFonts w:ascii="Times New Roman" w:eastAsia="Times New Roman" w:hAnsi="Times New Roman" w:cs="Times New Roman"/>
          <w:color w:val="383119"/>
          <w:sz w:val="28"/>
          <w:szCs w:val="28"/>
        </w:rPr>
        <w:t xml:space="preserve">. Это шарики – </w:t>
      </w:r>
      <w:proofErr w:type="spellStart"/>
      <w:r w:rsidRPr="00E36F37">
        <w:rPr>
          <w:rFonts w:ascii="Times New Roman" w:eastAsia="Times New Roman" w:hAnsi="Times New Roman" w:cs="Times New Roman"/>
          <w:color w:val="383119"/>
          <w:sz w:val="28"/>
          <w:szCs w:val="28"/>
        </w:rPr>
        <w:t>массажёры</w:t>
      </w:r>
      <w:proofErr w:type="spellEnd"/>
      <w:r w:rsidRPr="00E36F37">
        <w:rPr>
          <w:rFonts w:ascii="Times New Roman" w:eastAsia="Times New Roman" w:hAnsi="Times New Roman" w:cs="Times New Roman"/>
          <w:color w:val="383119"/>
          <w:sz w:val="28"/>
          <w:szCs w:val="28"/>
        </w:rPr>
        <w:t xml:space="preserve"> с кольцами внутри. Так как на </w:t>
      </w:r>
      <w:r w:rsidRPr="00E36F37">
        <w:rPr>
          <w:rFonts w:ascii="Times New Roman" w:eastAsia="Times New Roman" w:hAnsi="Times New Roman" w:cs="Times New Roman"/>
          <w:color w:val="383119"/>
          <w:sz w:val="28"/>
          <w:szCs w:val="28"/>
        </w:rPr>
        <w:lastRenderedPageBreak/>
        <w:t>ладони находится множество биологически активных точек, эффективным способом их стимуляции является массаж специальным шариком. Его можно катать по пальцам, по ладошке, от подушечек пальцев до локтя. Прокатывая шарик, дети массируют мышцы рук, что активизирует мозг, способствует развитию речи, внимания, памяти и мелкой моторики рук.</w:t>
      </w:r>
    </w:p>
    <w:p w:rsidR="005C167A" w:rsidRPr="00E36F37" w:rsidRDefault="005C167A" w:rsidP="005C167A">
      <w:pPr>
        <w:shd w:val="clear" w:color="auto" w:fill="FFFFFF"/>
        <w:spacing w:after="0" w:line="368" w:lineRule="atLeast"/>
        <w:ind w:firstLine="708"/>
        <w:jc w:val="both"/>
        <w:rPr>
          <w:rFonts w:ascii="Times New Roman" w:eastAsia="Times New Roman" w:hAnsi="Times New Roman" w:cs="Times New Roman"/>
          <w:color w:val="383119"/>
          <w:sz w:val="28"/>
          <w:szCs w:val="28"/>
        </w:rPr>
      </w:pPr>
      <w:r w:rsidRPr="00E36F37">
        <w:rPr>
          <w:rFonts w:ascii="Times New Roman" w:eastAsia="Times New Roman" w:hAnsi="Times New Roman" w:cs="Times New Roman"/>
          <w:color w:val="383119"/>
          <w:sz w:val="28"/>
          <w:szCs w:val="28"/>
        </w:rPr>
        <w:t xml:space="preserve">В каждом шарике есть «волшебное» колечко. Кольцо нужно надеть на палец и провести массаж каждого пальца. Это оказывает </w:t>
      </w:r>
      <w:proofErr w:type="spellStart"/>
      <w:r w:rsidRPr="00E36F37">
        <w:rPr>
          <w:rFonts w:ascii="Times New Roman" w:eastAsia="Times New Roman" w:hAnsi="Times New Roman" w:cs="Times New Roman"/>
          <w:color w:val="383119"/>
          <w:sz w:val="28"/>
          <w:szCs w:val="28"/>
        </w:rPr>
        <w:t>оздоравливающее</w:t>
      </w:r>
      <w:proofErr w:type="spellEnd"/>
      <w:r w:rsidRPr="00E36F37">
        <w:rPr>
          <w:rFonts w:ascii="Times New Roman" w:eastAsia="Times New Roman" w:hAnsi="Times New Roman" w:cs="Times New Roman"/>
          <w:color w:val="383119"/>
          <w:sz w:val="28"/>
          <w:szCs w:val="28"/>
        </w:rPr>
        <w:t xml:space="preserve"> воздействие на весь организм. Особенно важно воздействовать на большой палец, отвечающий за голову человека.</w:t>
      </w:r>
    </w:p>
    <w:p w:rsidR="005C167A" w:rsidRPr="00E36F37" w:rsidRDefault="005C167A" w:rsidP="005C167A">
      <w:pPr>
        <w:shd w:val="clear" w:color="auto" w:fill="FFFFFF"/>
        <w:spacing w:after="0" w:line="368" w:lineRule="atLeast"/>
        <w:ind w:firstLine="708"/>
        <w:jc w:val="both"/>
        <w:rPr>
          <w:rFonts w:ascii="Times New Roman" w:eastAsia="Times New Roman" w:hAnsi="Times New Roman" w:cs="Times New Roman"/>
          <w:color w:val="383119"/>
          <w:sz w:val="28"/>
          <w:szCs w:val="28"/>
        </w:rPr>
      </w:pPr>
      <w:r w:rsidRPr="00E36F37">
        <w:rPr>
          <w:rFonts w:ascii="Times New Roman" w:eastAsia="Times New Roman" w:hAnsi="Times New Roman" w:cs="Times New Roman"/>
          <w:color w:val="383119"/>
          <w:sz w:val="28"/>
          <w:szCs w:val="28"/>
        </w:rPr>
        <w:t>Использование Су</w:t>
      </w:r>
      <w:r>
        <w:rPr>
          <w:rFonts w:ascii="Times New Roman" w:eastAsia="Times New Roman" w:hAnsi="Times New Roman" w:cs="Times New Roman"/>
          <w:color w:val="383119"/>
          <w:sz w:val="28"/>
          <w:szCs w:val="28"/>
        </w:rPr>
        <w:t xml:space="preserve"> -</w:t>
      </w:r>
      <w:r w:rsidRPr="00E36F37">
        <w:rPr>
          <w:rFonts w:ascii="Times New Roman" w:eastAsia="Times New Roman" w:hAnsi="Times New Roman" w:cs="Times New Roman"/>
          <w:color w:val="383119"/>
          <w:sz w:val="28"/>
          <w:szCs w:val="28"/>
        </w:rPr>
        <w:t xml:space="preserve"> </w:t>
      </w:r>
      <w:proofErr w:type="spellStart"/>
      <w:r w:rsidRPr="00E36F37">
        <w:rPr>
          <w:rFonts w:ascii="Times New Roman" w:eastAsia="Times New Roman" w:hAnsi="Times New Roman" w:cs="Times New Roman"/>
          <w:color w:val="383119"/>
          <w:sz w:val="28"/>
          <w:szCs w:val="28"/>
        </w:rPr>
        <w:t>Джок</w:t>
      </w:r>
      <w:proofErr w:type="spellEnd"/>
      <w:r w:rsidRPr="00E36F37">
        <w:rPr>
          <w:rFonts w:ascii="Times New Roman" w:eastAsia="Times New Roman" w:hAnsi="Times New Roman" w:cs="Times New Roman"/>
          <w:color w:val="383119"/>
          <w:sz w:val="28"/>
          <w:szCs w:val="28"/>
        </w:rPr>
        <w:t xml:space="preserve"> </w:t>
      </w:r>
      <w:proofErr w:type="spellStart"/>
      <w:r w:rsidRPr="00E36F37">
        <w:rPr>
          <w:rFonts w:ascii="Times New Roman" w:eastAsia="Times New Roman" w:hAnsi="Times New Roman" w:cs="Times New Roman"/>
          <w:color w:val="383119"/>
          <w:sz w:val="28"/>
          <w:szCs w:val="28"/>
        </w:rPr>
        <w:t>массажёра</w:t>
      </w:r>
      <w:proofErr w:type="spellEnd"/>
      <w:r w:rsidRPr="00E36F37">
        <w:rPr>
          <w:rFonts w:ascii="Times New Roman" w:eastAsia="Times New Roman" w:hAnsi="Times New Roman" w:cs="Times New Roman"/>
          <w:color w:val="383119"/>
          <w:sz w:val="28"/>
          <w:szCs w:val="28"/>
        </w:rPr>
        <w:t xml:space="preserve"> возможно в любом месте и в любую свободную минутку. Это интересно не только детям, но и взрослым. Он не имеет противопоказаний к применению, доступен для любого человека: приобрести его можно в любой аптеке города. При систематическом использовании Су</w:t>
      </w:r>
      <w:r>
        <w:rPr>
          <w:rFonts w:ascii="Times New Roman" w:eastAsia="Times New Roman" w:hAnsi="Times New Roman" w:cs="Times New Roman"/>
          <w:color w:val="383119"/>
          <w:sz w:val="28"/>
          <w:szCs w:val="28"/>
        </w:rPr>
        <w:t xml:space="preserve"> - </w:t>
      </w:r>
      <w:proofErr w:type="spellStart"/>
      <w:r w:rsidRPr="00E36F37">
        <w:rPr>
          <w:rFonts w:ascii="Times New Roman" w:eastAsia="Times New Roman" w:hAnsi="Times New Roman" w:cs="Times New Roman"/>
          <w:color w:val="383119"/>
          <w:sz w:val="28"/>
          <w:szCs w:val="28"/>
        </w:rPr>
        <w:t>Джок</w:t>
      </w:r>
      <w:proofErr w:type="spellEnd"/>
      <w:r w:rsidRPr="00E36F37">
        <w:rPr>
          <w:rFonts w:ascii="Times New Roman" w:eastAsia="Times New Roman" w:hAnsi="Times New Roman" w:cs="Times New Roman"/>
          <w:color w:val="383119"/>
          <w:sz w:val="28"/>
          <w:szCs w:val="28"/>
        </w:rPr>
        <w:t xml:space="preserve"> к концу дошкольного возраста кисти рук ребенка становятся </w:t>
      </w:r>
      <w:proofErr w:type="gramStart"/>
      <w:r w:rsidRPr="00E36F37">
        <w:rPr>
          <w:rFonts w:ascii="Times New Roman" w:eastAsia="Times New Roman" w:hAnsi="Times New Roman" w:cs="Times New Roman"/>
          <w:color w:val="383119"/>
          <w:sz w:val="28"/>
          <w:szCs w:val="28"/>
        </w:rPr>
        <w:t>более подвижными</w:t>
      </w:r>
      <w:proofErr w:type="gramEnd"/>
      <w:r w:rsidRPr="00E36F37">
        <w:rPr>
          <w:rFonts w:ascii="Times New Roman" w:eastAsia="Times New Roman" w:hAnsi="Times New Roman" w:cs="Times New Roman"/>
          <w:color w:val="383119"/>
          <w:sz w:val="28"/>
          <w:szCs w:val="28"/>
        </w:rPr>
        <w:t xml:space="preserve"> и гибкими, что способствует успешному овладению навыками письма в будущем.</w:t>
      </w:r>
    </w:p>
    <w:p w:rsidR="00105B2E" w:rsidRPr="00CC6BDB" w:rsidRDefault="00105B2E" w:rsidP="005C167A">
      <w:pPr>
        <w:shd w:val="clear" w:color="auto" w:fill="FFFFFF"/>
        <w:spacing w:before="100" w:beforeAutospacing="1" w:after="100" w:afterAutospacing="1" w:line="368" w:lineRule="atLeast"/>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t>Спланированная нами система мероприятий по активизации органов артикуляции с использованием нетрадиционных методов зарекомендовала себя как доступное, эффективное средство, которое можно активно применять в логопедической практике.</w:t>
      </w:r>
    </w:p>
    <w:p w:rsidR="00105B2E" w:rsidRPr="00CC6BDB" w:rsidRDefault="00105B2E" w:rsidP="00105B2E">
      <w:pPr>
        <w:shd w:val="clear" w:color="auto" w:fill="FFFFFF"/>
        <w:spacing w:before="100" w:beforeAutospacing="1" w:after="100" w:afterAutospacing="1" w:line="368" w:lineRule="atLeast"/>
        <w:ind w:firstLine="300"/>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t>Применение вышеперечисленных методов способствует достижению положительных результатов в короткие сроки. У детей-логопатов:</w:t>
      </w:r>
    </w:p>
    <w:p w:rsidR="00105B2E" w:rsidRPr="00CC6BDB" w:rsidRDefault="00105B2E" w:rsidP="00105B2E">
      <w:pPr>
        <w:shd w:val="clear" w:color="auto" w:fill="FFFFFF"/>
        <w:spacing w:before="100" w:beforeAutospacing="1" w:after="100" w:afterAutospacing="1" w:line="368" w:lineRule="atLeast"/>
        <w:ind w:firstLine="300"/>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t>-нормализуется мышечный тонус органов артикуляции;</w:t>
      </w:r>
    </w:p>
    <w:p w:rsidR="00105B2E" w:rsidRPr="00CC6BDB" w:rsidRDefault="00105B2E" w:rsidP="00105B2E">
      <w:pPr>
        <w:shd w:val="clear" w:color="auto" w:fill="FFFFFF"/>
        <w:spacing w:before="100" w:beforeAutospacing="1" w:after="100" w:afterAutospacing="1" w:line="368" w:lineRule="atLeast"/>
        <w:ind w:firstLine="300"/>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t>-стимулируются двигательные функции артикуляционного аппарата;</w:t>
      </w:r>
    </w:p>
    <w:p w:rsidR="00105B2E" w:rsidRPr="00CC6BDB" w:rsidRDefault="00105B2E" w:rsidP="00105B2E">
      <w:pPr>
        <w:shd w:val="clear" w:color="auto" w:fill="FFFFFF"/>
        <w:spacing w:before="100" w:beforeAutospacing="1" w:after="100" w:afterAutospacing="1" w:line="368" w:lineRule="atLeast"/>
        <w:ind w:firstLine="300"/>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t>-активизируется речевая функция</w:t>
      </w:r>
    </w:p>
    <w:p w:rsidR="00105B2E" w:rsidRPr="00CC6BDB" w:rsidRDefault="00105B2E" w:rsidP="00105B2E">
      <w:pPr>
        <w:shd w:val="clear" w:color="auto" w:fill="FFFFFF"/>
        <w:spacing w:before="100" w:beforeAutospacing="1" w:after="100" w:afterAutospacing="1" w:line="368" w:lineRule="atLeast"/>
        <w:ind w:firstLine="300"/>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t>-повышается работоспособность,</w:t>
      </w:r>
    </w:p>
    <w:p w:rsidR="00105B2E" w:rsidRPr="00CC6BDB" w:rsidRDefault="00105B2E" w:rsidP="00105B2E">
      <w:pPr>
        <w:shd w:val="clear" w:color="auto" w:fill="FFFFFF"/>
        <w:spacing w:before="100" w:beforeAutospacing="1" w:after="100" w:afterAutospacing="1" w:line="368" w:lineRule="atLeast"/>
        <w:ind w:firstLine="300"/>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t>- улучшается соматическое состояние.</w:t>
      </w:r>
    </w:p>
    <w:p w:rsidR="00105B2E" w:rsidRPr="00CC6BDB" w:rsidRDefault="00105B2E" w:rsidP="00105B2E">
      <w:pPr>
        <w:shd w:val="clear" w:color="auto" w:fill="FFFFFF"/>
        <w:spacing w:before="100" w:beforeAutospacing="1" w:after="100" w:afterAutospacing="1" w:line="368" w:lineRule="atLeast"/>
        <w:ind w:firstLine="300"/>
        <w:jc w:val="both"/>
        <w:rPr>
          <w:rFonts w:ascii="Times New Roman" w:eastAsia="Times New Roman" w:hAnsi="Times New Roman" w:cs="Times New Roman"/>
          <w:color w:val="383119"/>
          <w:sz w:val="28"/>
          <w:szCs w:val="28"/>
        </w:rPr>
      </w:pPr>
      <w:r w:rsidRPr="00CC6BDB">
        <w:rPr>
          <w:rFonts w:ascii="Times New Roman" w:eastAsia="Times New Roman" w:hAnsi="Times New Roman" w:cs="Times New Roman"/>
          <w:color w:val="383119"/>
          <w:sz w:val="28"/>
          <w:szCs w:val="28"/>
        </w:rPr>
        <w:t>Предложенная система мероприятий по активизации органов артикуляции с использованием нетрадиционных методов зарекомендовала себя как доступное, эффективное средство, которое можно активно применять в логопедической практике.</w:t>
      </w:r>
    </w:p>
    <w:p w:rsidR="00E250CF" w:rsidRPr="00CC6BDB" w:rsidRDefault="00E250CF">
      <w:pPr>
        <w:rPr>
          <w:rFonts w:ascii="Times New Roman" w:hAnsi="Times New Roman" w:cs="Times New Roman"/>
          <w:sz w:val="28"/>
          <w:szCs w:val="28"/>
        </w:rPr>
      </w:pPr>
    </w:p>
    <w:sectPr w:rsidR="00E250CF" w:rsidRPr="00CC6BDB" w:rsidSect="00CC6BDB">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5B2E"/>
    <w:rsid w:val="00105B2E"/>
    <w:rsid w:val="005C167A"/>
    <w:rsid w:val="00CC6BDB"/>
    <w:rsid w:val="00E250CF"/>
    <w:rsid w:val="00E95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B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5B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1197</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2020-03-21T20:29:00Z</dcterms:created>
  <dcterms:modified xsi:type="dcterms:W3CDTF">2020-03-21T21:07:00Z</dcterms:modified>
</cp:coreProperties>
</file>