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43" w:rsidRDefault="00FF6E43" w:rsidP="00FF6E43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Муниципальное общеобразовательное учреждение</w:t>
      </w:r>
    </w:p>
    <w:p w:rsidR="00FF6E43" w:rsidRDefault="001008A0" w:rsidP="00FF6E43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«</w:t>
      </w:r>
      <w:r w:rsidR="00FF6E43">
        <w:rPr>
          <w:rFonts w:ascii="Times New Roman" w:hAnsi="Times New Roman" w:cs="Times New Roman"/>
          <w:sz w:val="28"/>
          <w:szCs w:val="72"/>
        </w:rPr>
        <w:t>Средняя общеобразовательная школа № 10</w:t>
      </w:r>
      <w:r>
        <w:rPr>
          <w:rFonts w:ascii="Times New Roman" w:hAnsi="Times New Roman" w:cs="Times New Roman"/>
          <w:sz w:val="28"/>
          <w:szCs w:val="72"/>
        </w:rPr>
        <w:t>»</w:t>
      </w:r>
    </w:p>
    <w:p w:rsidR="00FF6E43" w:rsidRDefault="00FF6E43" w:rsidP="00FF6E43">
      <w:pPr>
        <w:jc w:val="center"/>
        <w:rPr>
          <w:rFonts w:ascii="Times New Roman" w:hAnsi="Times New Roman" w:cs="Times New Roman"/>
          <w:sz w:val="28"/>
          <w:szCs w:val="72"/>
        </w:rPr>
      </w:pPr>
    </w:p>
    <w:p w:rsidR="00FF6E43" w:rsidRDefault="00FF6E43" w:rsidP="00FF6E43">
      <w:pPr>
        <w:jc w:val="center"/>
        <w:rPr>
          <w:rFonts w:ascii="Times New Roman" w:hAnsi="Times New Roman" w:cs="Times New Roman"/>
          <w:sz w:val="28"/>
          <w:szCs w:val="72"/>
        </w:rPr>
      </w:pPr>
    </w:p>
    <w:p w:rsidR="00FF6E43" w:rsidRDefault="00FF6E43" w:rsidP="00FF6E43">
      <w:pPr>
        <w:jc w:val="center"/>
        <w:rPr>
          <w:rFonts w:ascii="Times New Roman" w:hAnsi="Times New Roman" w:cs="Times New Roman"/>
          <w:sz w:val="28"/>
          <w:szCs w:val="72"/>
        </w:rPr>
      </w:pPr>
    </w:p>
    <w:p w:rsidR="00FF6E43" w:rsidRDefault="00FF6E43" w:rsidP="00FF6E43">
      <w:pPr>
        <w:jc w:val="center"/>
        <w:rPr>
          <w:rFonts w:ascii="Times New Roman" w:hAnsi="Times New Roman" w:cs="Times New Roman"/>
          <w:sz w:val="28"/>
          <w:szCs w:val="72"/>
        </w:rPr>
      </w:pPr>
    </w:p>
    <w:p w:rsidR="001008A0" w:rsidRDefault="001008A0" w:rsidP="00FF6E43">
      <w:pPr>
        <w:jc w:val="center"/>
        <w:rPr>
          <w:rFonts w:ascii="Times New Roman" w:hAnsi="Times New Roman" w:cs="Times New Roman"/>
          <w:sz w:val="28"/>
          <w:szCs w:val="72"/>
        </w:rPr>
      </w:pPr>
    </w:p>
    <w:p w:rsidR="001008A0" w:rsidRDefault="001008A0" w:rsidP="00FF6E43">
      <w:pPr>
        <w:jc w:val="center"/>
        <w:rPr>
          <w:rFonts w:ascii="Times New Roman" w:hAnsi="Times New Roman" w:cs="Times New Roman"/>
          <w:sz w:val="28"/>
          <w:szCs w:val="72"/>
        </w:rPr>
      </w:pPr>
    </w:p>
    <w:p w:rsidR="00FF6E43" w:rsidRDefault="00FF6E43" w:rsidP="00FF6E43">
      <w:pPr>
        <w:jc w:val="center"/>
        <w:rPr>
          <w:rFonts w:ascii="Times New Roman" w:hAnsi="Times New Roman" w:cs="Times New Roman"/>
          <w:sz w:val="28"/>
          <w:szCs w:val="72"/>
        </w:rPr>
      </w:pPr>
    </w:p>
    <w:p w:rsidR="00FF6E43" w:rsidRPr="00FF6E43" w:rsidRDefault="001008A0" w:rsidP="00FF6E43">
      <w:pPr>
        <w:jc w:val="center"/>
        <w:rPr>
          <w:rFonts w:ascii="Times New Roman" w:hAnsi="Times New Roman" w:cs="Times New Roman"/>
          <w:sz w:val="32"/>
          <w:szCs w:val="72"/>
        </w:rPr>
      </w:pPr>
      <w:r>
        <w:rPr>
          <w:rFonts w:ascii="Times New Roman" w:hAnsi="Times New Roman" w:cs="Times New Roman"/>
          <w:sz w:val="32"/>
          <w:szCs w:val="72"/>
        </w:rPr>
        <w:t xml:space="preserve">Индивидуальный исследовательский </w:t>
      </w:r>
      <w:r w:rsidR="00FF6E43" w:rsidRPr="00F30DC0">
        <w:rPr>
          <w:rFonts w:ascii="Times New Roman" w:hAnsi="Times New Roman" w:cs="Times New Roman"/>
          <w:sz w:val="32"/>
          <w:szCs w:val="72"/>
        </w:rPr>
        <w:t xml:space="preserve"> проект</w:t>
      </w:r>
    </w:p>
    <w:p w:rsidR="00FF6E43" w:rsidRPr="00FF6E43" w:rsidRDefault="00FF6E43" w:rsidP="00FF6E43">
      <w:pPr>
        <w:shd w:val="clear" w:color="auto" w:fill="FFFFFF"/>
        <w:spacing w:before="375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bookmarkStart w:id="0" w:name="_GoBack"/>
      <w:r w:rsidRPr="00FF6E43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Меры </w:t>
      </w:r>
      <w:r w:rsidR="00740D2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 по предупреждению</w:t>
      </w:r>
      <w:r w:rsidRPr="00FF6E43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 ДТП</w:t>
      </w:r>
      <w:r w:rsidR="00740D2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 </w:t>
      </w:r>
    </w:p>
    <w:bookmarkEnd w:id="0"/>
    <w:p w:rsidR="00FF6E43" w:rsidRPr="0081700F" w:rsidRDefault="00FF6E43" w:rsidP="00FF6E43">
      <w:pPr>
        <w:jc w:val="center"/>
        <w:rPr>
          <w:rFonts w:asciiTheme="majorHAnsi" w:hAnsiTheme="majorHAnsi"/>
          <w:sz w:val="28"/>
          <w:szCs w:val="72"/>
        </w:rPr>
      </w:pPr>
    </w:p>
    <w:p w:rsidR="00FF6E43" w:rsidRPr="0081700F" w:rsidRDefault="00FF6E43" w:rsidP="00FF6E43">
      <w:pPr>
        <w:jc w:val="center"/>
        <w:rPr>
          <w:rFonts w:asciiTheme="majorHAnsi" w:hAnsiTheme="majorHAnsi"/>
          <w:sz w:val="28"/>
          <w:szCs w:val="72"/>
        </w:rPr>
      </w:pPr>
    </w:p>
    <w:p w:rsidR="00FF6E43" w:rsidRDefault="00FF6E43" w:rsidP="00FF6E43">
      <w:pPr>
        <w:jc w:val="center"/>
        <w:rPr>
          <w:rFonts w:asciiTheme="majorHAnsi" w:hAnsiTheme="majorHAnsi"/>
          <w:sz w:val="28"/>
          <w:szCs w:val="72"/>
        </w:rPr>
      </w:pPr>
    </w:p>
    <w:p w:rsidR="001008A0" w:rsidRDefault="001008A0" w:rsidP="00FF6E43">
      <w:pPr>
        <w:jc w:val="center"/>
        <w:rPr>
          <w:rFonts w:asciiTheme="majorHAnsi" w:hAnsiTheme="majorHAnsi"/>
          <w:sz w:val="28"/>
          <w:szCs w:val="72"/>
        </w:rPr>
      </w:pPr>
    </w:p>
    <w:p w:rsidR="001008A0" w:rsidRDefault="001008A0" w:rsidP="00FF6E43">
      <w:pPr>
        <w:jc w:val="center"/>
        <w:rPr>
          <w:rFonts w:asciiTheme="majorHAnsi" w:hAnsiTheme="majorHAnsi"/>
          <w:sz w:val="28"/>
          <w:szCs w:val="72"/>
        </w:rPr>
      </w:pPr>
    </w:p>
    <w:p w:rsidR="00FF6E43" w:rsidRDefault="00FF6E43" w:rsidP="001008A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FF6E43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06519A" w:rsidRDefault="0006519A" w:rsidP="001008A0">
      <w:pPr>
        <w:spacing w:after="0"/>
        <w:ind w:left="4536"/>
        <w:jc w:val="righ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Кудасова</w:t>
      </w:r>
      <w:proofErr w:type="spellEnd"/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Дарья</w:t>
      </w:r>
    </w:p>
    <w:p w:rsidR="00FF6E43" w:rsidRPr="00FF6E43" w:rsidRDefault="00FF6E43" w:rsidP="001008A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МОУ </w:t>
      </w:r>
      <w:r w:rsidR="0006519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СОШ № 10</w:t>
      </w:r>
      <w:r w:rsidR="0006519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</w:t>
      </w:r>
      <w:r w:rsidRPr="00FF6E4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класс 7 «Б»</w:t>
      </w:r>
    </w:p>
    <w:p w:rsidR="00FF6E43" w:rsidRDefault="00FF6E43" w:rsidP="001008A0">
      <w:pPr>
        <w:spacing w:after="0"/>
        <w:ind w:left="4536"/>
        <w:jc w:val="right"/>
        <w:rPr>
          <w:rFonts w:ascii="Times New Roman" w:hAnsi="Times New Roman" w:cs="Times New Roman"/>
          <w:sz w:val="28"/>
          <w:szCs w:val="72"/>
        </w:rPr>
      </w:pPr>
    </w:p>
    <w:p w:rsidR="00FF6E43" w:rsidRDefault="00FF6E43" w:rsidP="001008A0">
      <w:pPr>
        <w:spacing w:after="0"/>
        <w:ind w:left="4536"/>
        <w:jc w:val="right"/>
        <w:rPr>
          <w:rFonts w:ascii="Times New Roman" w:hAnsi="Times New Roman" w:cs="Times New Roman"/>
          <w:sz w:val="28"/>
          <w:szCs w:val="72"/>
        </w:rPr>
      </w:pPr>
      <w:r w:rsidRPr="0081700F">
        <w:rPr>
          <w:rFonts w:ascii="Times New Roman" w:hAnsi="Times New Roman" w:cs="Times New Roman"/>
          <w:sz w:val="28"/>
          <w:szCs w:val="72"/>
        </w:rPr>
        <w:t xml:space="preserve">Наставник: </w:t>
      </w:r>
    </w:p>
    <w:p w:rsidR="00FF6E43" w:rsidRDefault="00FF6E43" w:rsidP="001008A0">
      <w:pPr>
        <w:spacing w:after="0"/>
        <w:ind w:left="4536"/>
        <w:jc w:val="righ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FF6E4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Робецкая Ольга Владимировна</w:t>
      </w:r>
      <w:r w:rsidR="0006519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,</w:t>
      </w:r>
    </w:p>
    <w:p w:rsidR="00FF6E43" w:rsidRPr="00FF6E43" w:rsidRDefault="00740D29" w:rsidP="001008A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Преподаватель-организатор </w:t>
      </w:r>
      <w:r w:rsidR="00FF6E4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основ безопасности жизнедеятельности</w:t>
      </w:r>
    </w:p>
    <w:p w:rsidR="00FF6E43" w:rsidRPr="001008A0" w:rsidRDefault="00FF6E43" w:rsidP="001008A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FF6E43">
        <w:rPr>
          <w:rFonts w:ascii="Times New Roman" w:hAnsi="Times New Roman" w:cs="Times New Roman"/>
          <w:sz w:val="28"/>
          <w:szCs w:val="28"/>
        </w:rPr>
        <w:t xml:space="preserve">МОУ </w:t>
      </w:r>
      <w:r w:rsidR="0006519A">
        <w:rPr>
          <w:rFonts w:ascii="Times New Roman" w:hAnsi="Times New Roman" w:cs="Times New Roman"/>
          <w:sz w:val="28"/>
          <w:szCs w:val="28"/>
        </w:rPr>
        <w:t>«</w:t>
      </w:r>
      <w:r w:rsidRPr="00FF6E43">
        <w:rPr>
          <w:rFonts w:ascii="Times New Roman" w:hAnsi="Times New Roman" w:cs="Times New Roman"/>
          <w:sz w:val="28"/>
          <w:szCs w:val="28"/>
        </w:rPr>
        <w:t>СОШ № 10</w:t>
      </w:r>
      <w:r w:rsidR="0006519A">
        <w:rPr>
          <w:rFonts w:ascii="Times New Roman" w:hAnsi="Times New Roman" w:cs="Times New Roman"/>
          <w:sz w:val="28"/>
          <w:szCs w:val="28"/>
        </w:rPr>
        <w:t>»</w:t>
      </w:r>
    </w:p>
    <w:p w:rsidR="00FF6E43" w:rsidRDefault="00740D29" w:rsidP="00FF6E43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Робецкая Ольга Владимировна</w:t>
      </w:r>
    </w:p>
    <w:p w:rsidR="00FF6E43" w:rsidRPr="0081700F" w:rsidRDefault="00FF6E43" w:rsidP="00FF6E43">
      <w:pPr>
        <w:jc w:val="right"/>
        <w:rPr>
          <w:rFonts w:asciiTheme="majorHAnsi" w:hAnsiTheme="majorHAnsi"/>
          <w:sz w:val="28"/>
          <w:szCs w:val="28"/>
        </w:rPr>
      </w:pPr>
    </w:p>
    <w:p w:rsidR="0006519A" w:rsidRPr="00DC6B05" w:rsidRDefault="00FF6E43" w:rsidP="00DC6B05">
      <w:pPr>
        <w:jc w:val="center"/>
      </w:pPr>
      <w:r>
        <w:rPr>
          <w:rFonts w:ascii="Times New Roman" w:hAnsi="Times New Roman" w:cs="Times New Roman"/>
          <w:sz w:val="28"/>
          <w:szCs w:val="44"/>
        </w:rPr>
        <w:t>Кыштым</w:t>
      </w:r>
      <w:r w:rsidR="0006519A">
        <w:rPr>
          <w:rFonts w:ascii="Times New Roman" w:hAnsi="Times New Roman" w:cs="Times New Roman"/>
          <w:sz w:val="28"/>
          <w:szCs w:val="44"/>
        </w:rPr>
        <w:t>,</w:t>
      </w:r>
      <w:r w:rsidR="00DC6B05">
        <w:rPr>
          <w:rFonts w:ascii="Times New Roman" w:hAnsi="Times New Roman" w:cs="Times New Roman"/>
          <w:sz w:val="28"/>
          <w:szCs w:val="44"/>
        </w:rPr>
        <w:t xml:space="preserve"> 2019</w:t>
      </w:r>
    </w:p>
    <w:p w:rsidR="00051F27" w:rsidRPr="00FF6E43" w:rsidRDefault="00051F27" w:rsidP="00FF6E43">
      <w:pPr>
        <w:shd w:val="clear" w:color="auto" w:fill="FFFFFF"/>
        <w:spacing w:before="375" w:after="37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lastRenderedPageBreak/>
        <w:t>Содержание</w:t>
      </w:r>
    </w:p>
    <w:p w:rsidR="00FF6E43" w:rsidRPr="00FF6E43" w:rsidRDefault="00FF6E43" w:rsidP="009F3FB2">
      <w:pPr>
        <w:shd w:val="clear" w:color="auto" w:fill="FFFFFF"/>
        <w:spacing w:before="375" w:after="375" w:line="240" w:lineRule="auto"/>
        <w:outlineLvl w:val="1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</w:p>
    <w:p w:rsidR="00B32155" w:rsidRPr="00FF6E43" w:rsidRDefault="00051F27" w:rsidP="009F3FB2">
      <w:pP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Введение………………</w:t>
      </w:r>
      <w:r w:rsidR="00B32155"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………………</w:t>
      </w:r>
      <w:r w:rsidR="00E0776F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…………………………………………………</w:t>
      </w:r>
      <w:r w:rsidR="0006519A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.</w:t>
      </w:r>
      <w:r w:rsidR="00E0776F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…</w:t>
      </w:r>
      <w:r w:rsidR="00B32155"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….</w:t>
      </w:r>
      <w:r w:rsidR="00E81AAF"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 2 </w:t>
      </w:r>
    </w:p>
    <w:p w:rsidR="009F3FB2" w:rsidRPr="009F3FB2" w:rsidRDefault="00B32155" w:rsidP="009F3FB2">
      <w:pP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Глава 1</w:t>
      </w:r>
      <w:r w:rsidR="0006519A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 </w:t>
      </w:r>
    </w:p>
    <w:p w:rsidR="0006519A" w:rsidRPr="009F3FB2" w:rsidRDefault="009F3FB2" w:rsidP="009F3FB2">
      <w:pPr>
        <w:pStyle w:val="ac"/>
        <w:numPr>
          <w:ilvl w:val="1"/>
          <w:numId w:val="8"/>
        </w:numP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9F3FB2">
        <w:rPr>
          <w:rFonts w:ascii="Times New Roman" w:hAnsi="Times New Roman" w:cs="Times New Roman"/>
          <w:bCs/>
          <w:color w:val="242424"/>
          <w:sz w:val="24"/>
          <w:szCs w:val="24"/>
        </w:rPr>
        <w:t>Основные причины ДТП</w:t>
      </w:r>
      <w:r>
        <w:rPr>
          <w:rFonts w:ascii="Times New Roman" w:hAnsi="Times New Roman" w:cs="Times New Roman"/>
          <w:bCs/>
          <w:color w:val="242424"/>
          <w:sz w:val="24"/>
          <w:szCs w:val="24"/>
        </w:rPr>
        <w:t>…………………………………………………………………….4</w:t>
      </w:r>
    </w:p>
    <w:p w:rsidR="00B32155" w:rsidRDefault="00B32155" w:rsidP="009F3FB2">
      <w:pP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Глава 2 </w:t>
      </w:r>
    </w:p>
    <w:p w:rsidR="0006519A" w:rsidRPr="0006519A" w:rsidRDefault="0006519A" w:rsidP="009F3FB2">
      <w:pP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06519A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2.1.</w:t>
      </w:r>
      <w:r w:rsidRPr="000651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Краткий анализ основных направлений практической работы по профилактике дорожной безопасности (с детьми и молодежью) на примере разных стран………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……</w:t>
      </w:r>
      <w:r w:rsidRPr="000651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….6</w:t>
      </w:r>
    </w:p>
    <w:p w:rsidR="0006519A" w:rsidRPr="0006519A" w:rsidRDefault="0006519A" w:rsidP="009F3FB2">
      <w:pP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06519A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2.2. </w:t>
      </w:r>
      <w:r w:rsidRPr="0006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меры профилактики ДДТТ и их применение в России……………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9F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</w:p>
    <w:p w:rsidR="00FF6E43" w:rsidRDefault="00B32155" w:rsidP="009F3FB2">
      <w:pP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Заключение …………………………………</w:t>
      </w:r>
      <w:r w:rsidR="00E0776F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……………………………………………</w:t>
      </w:r>
      <w:r w:rsidR="0006519A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…</w:t>
      </w:r>
      <w:r w:rsidR="00E0776F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..</w:t>
      </w:r>
      <w:r w:rsidRPr="00FF6E43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…</w:t>
      </w:r>
      <w:r w:rsidR="009F3FB2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11</w:t>
      </w:r>
      <w:r w:rsidR="0006519A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 </w:t>
      </w:r>
    </w:p>
    <w:p w:rsidR="0006519A" w:rsidRPr="0006519A" w:rsidRDefault="0006519A" w:rsidP="009F3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9A"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F3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F3FB2">
        <w:rPr>
          <w:rFonts w:ascii="Times New Roman" w:hAnsi="Times New Roman" w:cs="Times New Roman"/>
          <w:sz w:val="24"/>
          <w:szCs w:val="24"/>
        </w:rPr>
        <w:t>12</w:t>
      </w:r>
    </w:p>
    <w:p w:rsidR="00E0776F" w:rsidRDefault="00E0776F" w:rsidP="009F3FB2">
      <w:pPr>
        <w:jc w:val="both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E0776F" w:rsidRDefault="00E0776F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06519A" w:rsidRDefault="0006519A" w:rsidP="0006519A">
      <w:pPr>
        <w:shd w:val="clear" w:color="auto" w:fill="FFFFFF"/>
        <w:spacing w:before="375" w:after="375" w:line="360" w:lineRule="auto"/>
        <w:contextualSpacing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9F3FB2" w:rsidRDefault="009F3FB2" w:rsidP="0006519A">
      <w:pPr>
        <w:shd w:val="clear" w:color="auto" w:fill="FFFFFF"/>
        <w:spacing w:before="375" w:after="375" w:line="360" w:lineRule="auto"/>
        <w:contextualSpacing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DC6B05" w:rsidRDefault="00DC6B05" w:rsidP="0006519A">
      <w:pPr>
        <w:shd w:val="clear" w:color="auto" w:fill="FFFFFF"/>
        <w:spacing w:before="375" w:after="375" w:line="360" w:lineRule="auto"/>
        <w:contextualSpacing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DC6B05" w:rsidRDefault="00DC6B05" w:rsidP="0006519A">
      <w:pPr>
        <w:shd w:val="clear" w:color="auto" w:fill="FFFFFF"/>
        <w:spacing w:before="375" w:after="375" w:line="360" w:lineRule="auto"/>
        <w:contextualSpacing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DC6B05" w:rsidRDefault="00DC6B05" w:rsidP="0006519A">
      <w:pPr>
        <w:shd w:val="clear" w:color="auto" w:fill="FFFFFF"/>
        <w:spacing w:before="375" w:after="375" w:line="360" w:lineRule="auto"/>
        <w:contextualSpacing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</w:p>
    <w:p w:rsidR="0006519A" w:rsidRDefault="0006519A" w:rsidP="0006519A">
      <w:pPr>
        <w:shd w:val="clear" w:color="auto" w:fill="FFFFFF"/>
        <w:spacing w:before="375" w:after="375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B32155" w:rsidRPr="008D0258" w:rsidRDefault="00FF6E43" w:rsidP="008D0258">
      <w:pPr>
        <w:shd w:val="clear" w:color="auto" w:fill="FFFFFF"/>
        <w:spacing w:before="375" w:after="375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D025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Введение</w:t>
      </w:r>
    </w:p>
    <w:p w:rsidR="001008A0" w:rsidRDefault="009E5D83" w:rsidP="009E5D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258">
        <w:rPr>
          <w:rFonts w:ascii="Times New Roman" w:hAnsi="Times New Roman" w:cs="Times New Roman"/>
          <w:sz w:val="24"/>
          <w:szCs w:val="24"/>
        </w:rPr>
        <w:t xml:space="preserve">По данным Всемирной организации здравоохранения (ВОЗ), во всем мире в результате ДТП ежедневно погибают более 3 тыс. человек и около 100 </w:t>
      </w:r>
      <w:r w:rsidR="001008A0">
        <w:rPr>
          <w:rFonts w:ascii="Times New Roman" w:hAnsi="Times New Roman" w:cs="Times New Roman"/>
          <w:sz w:val="24"/>
          <w:szCs w:val="24"/>
        </w:rPr>
        <w:t>тыс. получают серьезные травмы.</w:t>
      </w:r>
    </w:p>
    <w:p w:rsidR="009E5D83" w:rsidRDefault="009E5D83" w:rsidP="009E5D8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58">
        <w:rPr>
          <w:rFonts w:ascii="Times New Roman" w:hAnsi="Times New Roman" w:cs="Times New Roman"/>
          <w:sz w:val="24"/>
          <w:szCs w:val="24"/>
        </w:rPr>
        <w:t xml:space="preserve">Ежегодно в ДТП от 20 </w:t>
      </w:r>
      <w:proofErr w:type="gramStart"/>
      <w:r w:rsidRPr="008D025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8D0258">
        <w:rPr>
          <w:rFonts w:ascii="Times New Roman" w:hAnsi="Times New Roman" w:cs="Times New Roman"/>
          <w:sz w:val="24"/>
          <w:szCs w:val="24"/>
        </w:rPr>
        <w:t xml:space="preserve"> до 50 млн человек получают различного рода травмы, а жертвами становятся более 1,25 млн человек (186 тыс. из них дети), этот показатель остается практически неизменным с 2007 г. Например, ГИБДД по РФ опуб</w:t>
      </w:r>
      <w:r>
        <w:rPr>
          <w:rFonts w:ascii="Times New Roman" w:hAnsi="Times New Roman" w:cs="Times New Roman"/>
          <w:sz w:val="24"/>
          <w:szCs w:val="24"/>
        </w:rPr>
        <w:t>ликовала статистику за прошлые</w:t>
      </w:r>
      <w:r w:rsidRPr="008D025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D0258">
        <w:rPr>
          <w:rFonts w:ascii="Times New Roman" w:hAnsi="Times New Roman" w:cs="Times New Roman"/>
          <w:sz w:val="24"/>
          <w:szCs w:val="24"/>
        </w:rPr>
        <w:t xml:space="preserve">. В 2017 году на дорогах России погибли 857 детей и подростков до 18 лет. В 2016 году эта цифра равнялась 214. Дорожные аварии являются основной причиной смерти людей в возрасте от 15 до 29 лет. </w:t>
      </w:r>
      <w:r w:rsidRPr="008D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результате ДТП в России погибло свыше 17 тысяч человек, более 194 тысяч человек получило тяжелые травмы.</w:t>
      </w:r>
      <w:r w:rsidRPr="008D0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5D83" w:rsidRPr="008D0258" w:rsidRDefault="009E5D83" w:rsidP="009E5D8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58">
        <w:rPr>
          <w:rFonts w:ascii="Times New Roman" w:hAnsi="Times New Roman" w:cs="Times New Roman"/>
          <w:sz w:val="24"/>
          <w:szCs w:val="24"/>
        </w:rPr>
        <w:t>Количество ДТП за 2018 год составило - 133203 случая,  количество погибших 16638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0258">
        <w:rPr>
          <w:rFonts w:ascii="Times New Roman" w:hAnsi="Times New Roman" w:cs="Times New Roman"/>
          <w:sz w:val="24"/>
          <w:szCs w:val="24"/>
        </w:rPr>
        <w:t xml:space="preserve"> из них смертные случаи среди детей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0258">
        <w:rPr>
          <w:rFonts w:ascii="Times New Roman" w:hAnsi="Times New Roman" w:cs="Times New Roman"/>
          <w:sz w:val="24"/>
          <w:szCs w:val="24"/>
        </w:rPr>
        <w:t xml:space="preserve"> 582 случая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0258">
        <w:rPr>
          <w:rFonts w:ascii="Times New Roman" w:hAnsi="Times New Roman" w:cs="Times New Roman"/>
          <w:sz w:val="24"/>
          <w:szCs w:val="24"/>
        </w:rPr>
        <w:t xml:space="preserve"> раненных по всем регионам страны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0258">
        <w:rPr>
          <w:rFonts w:ascii="Times New Roman" w:hAnsi="Times New Roman" w:cs="Times New Roman"/>
          <w:sz w:val="24"/>
          <w:szCs w:val="24"/>
        </w:rPr>
        <w:t>168146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0258">
        <w:rPr>
          <w:rFonts w:ascii="Times New Roman" w:hAnsi="Times New Roman" w:cs="Times New Roman"/>
          <w:sz w:val="24"/>
          <w:szCs w:val="24"/>
        </w:rPr>
        <w:t xml:space="preserve"> раненных среди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258">
        <w:rPr>
          <w:rFonts w:ascii="Times New Roman" w:hAnsi="Times New Roman" w:cs="Times New Roman"/>
          <w:sz w:val="24"/>
          <w:szCs w:val="24"/>
        </w:rPr>
        <w:t>15860 человек</w:t>
      </w:r>
    </w:p>
    <w:p w:rsidR="00CF6C3D" w:rsidRDefault="00CF6C3D" w:rsidP="00CF6C3D">
      <w:pPr>
        <w:shd w:val="clear" w:color="auto" w:fill="FFFFFF"/>
        <w:spacing w:before="375" w:after="375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F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прогнозам Всемирной организации здравоохранения, к 2030 году дорожно-транспортные происшествия могут стать 7</w:t>
      </w:r>
      <w:r w:rsidRPr="00CF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й причиной человеческой смертности после  инфекционных заболеваний и диабета.</w:t>
      </w:r>
      <w:r w:rsidRPr="00CF6C3D">
        <w:rPr>
          <w:rFonts w:ascii="Times New Roman" w:hAnsi="Times New Roman" w:cs="Times New Roman"/>
          <w:color w:val="000000"/>
          <w:sz w:val="24"/>
          <w:szCs w:val="24"/>
        </w:rPr>
        <w:t xml:space="preserve"> Однако, как и в случае с болезнями, лучшим способом предотвращения ДТП остаётся профилактика.</w:t>
      </w:r>
    </w:p>
    <w:p w:rsidR="00CF6C3D" w:rsidRDefault="00CF6C3D" w:rsidP="00CF6C3D">
      <w:pPr>
        <w:shd w:val="clear" w:color="auto" w:fill="FFFFFF"/>
        <w:spacing w:before="375" w:after="375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Цель: </w:t>
      </w:r>
      <w:r w:rsidRPr="00CF6C3D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выявление эффективных мер по профилактике до</w:t>
      </w:r>
      <w:r w:rsidR="00B02D79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рожно-транспортного травматизма.</w:t>
      </w:r>
    </w:p>
    <w:p w:rsidR="00B02D79" w:rsidRDefault="00CF6C3D" w:rsidP="00B02D79">
      <w:pPr>
        <w:shd w:val="clear" w:color="auto" w:fill="FFFFFF"/>
        <w:spacing w:before="375" w:after="375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Задачи: </w:t>
      </w:r>
    </w:p>
    <w:p w:rsidR="00D43F6B" w:rsidRPr="00B02D79" w:rsidRDefault="00D43F6B" w:rsidP="00B02D79">
      <w:pPr>
        <w:pStyle w:val="ac"/>
        <w:numPr>
          <w:ilvl w:val="0"/>
          <w:numId w:val="4"/>
        </w:numPr>
        <w:shd w:val="clear" w:color="auto" w:fill="FFFFFF"/>
        <w:spacing w:before="375" w:after="37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B02D79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Изучить причины дорожно-транспортных происшествий со школьниками на территории РФ.</w:t>
      </w:r>
    </w:p>
    <w:p w:rsidR="00D43F6B" w:rsidRDefault="00D43F6B" w:rsidP="00D43F6B">
      <w:pPr>
        <w:pStyle w:val="ac"/>
        <w:numPr>
          <w:ilvl w:val="0"/>
          <w:numId w:val="4"/>
        </w:numPr>
        <w:shd w:val="clear" w:color="auto" w:fill="FFFFFF"/>
        <w:spacing w:before="375" w:after="375" w:line="360" w:lineRule="auto"/>
        <w:outlineLvl w:val="1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Проанализировать меры профилактики детского дорожно-транспортного травматизма, существующие  в </w:t>
      </w:r>
      <w:r w:rsidR="006179D9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Европейских странах и России.</w:t>
      </w:r>
    </w:p>
    <w:p w:rsidR="00566B44" w:rsidRDefault="00D43F6B" w:rsidP="00566B44">
      <w:pPr>
        <w:pStyle w:val="ac"/>
        <w:numPr>
          <w:ilvl w:val="0"/>
          <w:numId w:val="4"/>
        </w:numPr>
        <w:shd w:val="clear" w:color="auto" w:fill="FFFFFF"/>
        <w:spacing w:before="375" w:after="375" w:line="360" w:lineRule="auto"/>
        <w:outlineLvl w:val="1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Разработать памятку с рекомендациями по предупреждению ДДТТ среди школьников</w:t>
      </w:r>
      <w:r w:rsidR="006179D9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.</w:t>
      </w:r>
    </w:p>
    <w:p w:rsidR="00D43F6B" w:rsidRPr="00566B44" w:rsidRDefault="00D43F6B" w:rsidP="00566B44">
      <w:pPr>
        <w:pStyle w:val="ac"/>
        <w:shd w:val="clear" w:color="auto" w:fill="FFFFFF"/>
        <w:spacing w:before="375" w:after="375" w:line="360" w:lineRule="auto"/>
        <w:ind w:left="360"/>
        <w:outlineLvl w:val="1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566B44">
        <w:rPr>
          <w:rFonts w:ascii="Times New Roman" w:hAnsi="Times New Roman" w:cs="Times New Roman"/>
          <w:b/>
          <w:color w:val="000000"/>
          <w:sz w:val="24"/>
          <w:szCs w:val="24"/>
        </w:rPr>
        <w:t>Гипотеза:</w:t>
      </w:r>
      <w:r w:rsidRPr="00566B44">
        <w:rPr>
          <w:rFonts w:ascii="Times New Roman" w:hAnsi="Times New Roman" w:cs="Times New Roman"/>
          <w:color w:val="000000"/>
          <w:sz w:val="24"/>
          <w:szCs w:val="24"/>
        </w:rPr>
        <w:t xml:space="preserve"> предположим, что существует ряд наиболее эффективных мер по профилактике ДДТТ.</w:t>
      </w:r>
    </w:p>
    <w:p w:rsidR="00566B44" w:rsidRDefault="00D43F6B" w:rsidP="00566B44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top"/>
        <w:rPr>
          <w:color w:val="000000"/>
        </w:rPr>
      </w:pPr>
      <w:r w:rsidRPr="00D43F6B">
        <w:rPr>
          <w:b/>
          <w:color w:val="000000"/>
        </w:rPr>
        <w:t>Практическая значимость:</w:t>
      </w:r>
      <w:r>
        <w:rPr>
          <w:color w:val="000000"/>
        </w:rPr>
        <w:t xml:space="preserve"> материал данного проекта можно использовать на уроках ОБЖ, классных часах и родительских собрани</w:t>
      </w:r>
      <w:r w:rsidR="00566B44">
        <w:rPr>
          <w:color w:val="000000"/>
        </w:rPr>
        <w:t>ях по вопросу профилактики ДДТ.</w:t>
      </w:r>
    </w:p>
    <w:p w:rsidR="0006519A" w:rsidRDefault="0006519A" w:rsidP="00E0776F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center"/>
        <w:textAlignment w:val="top"/>
        <w:rPr>
          <w:b/>
          <w:bCs/>
          <w:color w:val="242424"/>
        </w:rPr>
      </w:pPr>
    </w:p>
    <w:p w:rsidR="008D0258" w:rsidRPr="00566B44" w:rsidRDefault="00CF6C3D" w:rsidP="00E0776F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center"/>
        <w:textAlignment w:val="top"/>
        <w:rPr>
          <w:color w:val="000000"/>
        </w:rPr>
      </w:pPr>
      <w:r>
        <w:rPr>
          <w:b/>
          <w:bCs/>
          <w:color w:val="242424"/>
        </w:rPr>
        <w:lastRenderedPageBreak/>
        <w:t>Глава 1</w:t>
      </w:r>
    </w:p>
    <w:p w:rsidR="00C913E5" w:rsidRPr="008D0258" w:rsidRDefault="00CF6C3D" w:rsidP="008D0258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center"/>
        <w:textAlignment w:val="top"/>
        <w:rPr>
          <w:color w:val="000000"/>
        </w:rPr>
      </w:pPr>
      <w:r>
        <w:rPr>
          <w:b/>
          <w:bCs/>
          <w:color w:val="242424"/>
        </w:rPr>
        <w:t xml:space="preserve">1.1 </w:t>
      </w:r>
      <w:r w:rsidR="00C913E5" w:rsidRPr="00FF6E43">
        <w:rPr>
          <w:b/>
          <w:bCs/>
          <w:color w:val="242424"/>
        </w:rPr>
        <w:t>Основные причины ДТП</w:t>
      </w:r>
    </w:p>
    <w:p w:rsidR="00CF6C3D" w:rsidRDefault="00C913E5" w:rsidP="008D0258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подавляющем большинстве случаев аварии происходят из-за намеренного или случайного нарушения правил дорожного движения. Как со стороны водителей, так и со стороны пешеходов. Это основная причина аварий. Речь идет о самых разнообразных нарушениях — несоблюдение скоростного режима, игнорирование правил проезда или перехода перекрестков, выезд на встречную полосу или проезд на запрещающий сигнал светофора, несоблюдение дистанции, нарушение правил пересечения железнодорожного переезда, не пристегнутый ремень безопасности.</w:t>
      </w:r>
    </w:p>
    <w:p w:rsidR="00C913E5" w:rsidRPr="00FF6E43" w:rsidRDefault="00C913E5" w:rsidP="00CF6C3D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Зачастую нарушения ПДД делаются ненамеренно или провоцируются другими факторами. Причины ДТП:</w:t>
      </w:r>
    </w:p>
    <w:p w:rsidR="00C913E5" w:rsidRPr="00FF6E43" w:rsidRDefault="00C913E5" w:rsidP="00FF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Употребление алкоголя за рулем.</w:t>
      </w:r>
      <w:r w:rsidRPr="00FF6E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мировой статистике порядка 35% всех аварий происходит с участием нетрезвых водителей транспортных средств. И речь идет только об официально зарегистрированных случаях, часто экспертиза просто не назначается, потому что опьянение внешне никак не проявляется. Алкоголь значительно снижает скорость реакции и маневров, а также приводит к сонливости (особенно в сочетании с усталостью);</w:t>
      </w:r>
    </w:p>
    <w:p w:rsidR="00C913E5" w:rsidRPr="00FF6E43" w:rsidRDefault="00C913E5" w:rsidP="00FF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Общение за рулем.</w:t>
      </w:r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Сейчас существует огромное количество </w:t>
      </w:r>
      <w:proofErr w:type="gramStart"/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электронных</w:t>
      </w:r>
      <w:proofErr w:type="gramEnd"/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гаджетов, которые могут использовать водители за рулем. И речь идет даже не про общение по мобильному телефону, а про отправку электронных сообщений, просмотр социальных сетей, использование </w:t>
      </w:r>
      <w:proofErr w:type="spellStart"/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Viber</w:t>
      </w:r>
      <w:proofErr w:type="spellEnd"/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WatsAPP</w:t>
      </w:r>
      <w:proofErr w:type="spellEnd"/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программ. Все это значительно снижает внимательность водителя и приводит к замедлению реакции на опасность. Так, разговоры по мобильному телефону снижают скорость реакции на 15-20%, а печатание электронных сообщений способствует снижению внимательности в 6, а то и в 10 раз;</w:t>
      </w:r>
    </w:p>
    <w:p w:rsidR="00C913E5" w:rsidRPr="00FF6E43" w:rsidRDefault="00C913E5" w:rsidP="00FF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Плохое техническое состояние автомобиля.</w:t>
      </w:r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Техническое состояние ТС не так часто становится причиной ДТП, но может привести к очень серьезным последствиям, вплоть до летального исхода. К примеру, из-за неправильно настроенной тормозной системы автомобиля или из-за несработавшей подушки безопасности;</w:t>
      </w:r>
    </w:p>
    <w:p w:rsidR="00C913E5" w:rsidRPr="00FF6E43" w:rsidRDefault="00C913E5" w:rsidP="00FF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Плохое качество дорожного покрытия.</w:t>
      </w:r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Сюда же можно отнести и неисправность светофора, и неправильное расположение дорожных знаков, игнорирование правил нанесения дорожной разметки. Проблема с дорогами усугубляется еще и тем, что за аварии, спровоцированные рытвинами и ямами на опасных участках дороги, дорожные службы привлекают к ответственности крайне редко;</w:t>
      </w:r>
    </w:p>
    <w:p w:rsidR="00C913E5" w:rsidRPr="00FF6E43" w:rsidRDefault="00C913E5" w:rsidP="00FF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Неправильное поведение на дороге пешеходов.</w:t>
      </w:r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основном это касается перехода дороги в неположенном месте или перехода через перекресток на красный сигнал светофора. Чаще всего наезды на пешеходов, которые не соблюдают ПДД, делаются в темное время суток. Поэтому во время прогулок по вечерам и ночам стоит позаботиться о наличии светоотражающих элементов на своей одежде;</w:t>
      </w:r>
    </w:p>
    <w:p w:rsidR="008D0258" w:rsidRDefault="00C913E5" w:rsidP="00617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Плохие условия погоды.</w:t>
      </w:r>
      <w:r w:rsidRPr="00FF6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езде в туман, в сильный дождь, снег или гололед значительно снижается дальность обзора, уменьшается сцепление шин с дорожным полотном, заметно увеличивается тормозной путь автомобиля. Это лишь часть неблагоприятных погодных факторов, которые являются частой причиной ДТП.</w:t>
      </w:r>
    </w:p>
    <w:p w:rsidR="006179D9" w:rsidRPr="006179D9" w:rsidRDefault="006179D9" w:rsidP="006179D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06519A" w:rsidP="0006519A">
      <w:pPr>
        <w:shd w:val="clear" w:color="auto" w:fill="FFFFFF"/>
        <w:tabs>
          <w:tab w:val="left" w:pos="6497"/>
        </w:tabs>
        <w:spacing w:after="300" w:line="36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519A" w:rsidRDefault="0006519A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519A" w:rsidRDefault="0006519A" w:rsidP="0006519A">
      <w:pPr>
        <w:shd w:val="clear" w:color="auto" w:fill="FFFFFF"/>
        <w:spacing w:after="300" w:line="36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519A" w:rsidRPr="0006519A" w:rsidRDefault="0006519A" w:rsidP="0006519A">
      <w:pPr>
        <w:shd w:val="clear" w:color="auto" w:fill="FFFFFF"/>
        <w:spacing w:after="300" w:line="36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87E" w:rsidRDefault="00B6487E" w:rsidP="00B6487E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Глава 2.</w:t>
      </w:r>
    </w:p>
    <w:p w:rsidR="009E5D83" w:rsidRPr="006179D9" w:rsidRDefault="00B6487E" w:rsidP="006179D9">
      <w:pPr>
        <w:shd w:val="clear" w:color="auto" w:fill="FFFFFF"/>
        <w:spacing w:after="300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2.1 </w:t>
      </w:r>
      <w:r w:rsidR="006179D9" w:rsidRPr="006179D9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Краткий анализ основных направлений практической работы по профилактике дорожной безопасности (с детьми и молодежью) на примере разных стран</w:t>
      </w:r>
    </w:p>
    <w:p w:rsidR="001008A0" w:rsidRDefault="001008A0" w:rsidP="001008A0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58">
        <w:rPr>
          <w:rFonts w:ascii="Times New Roman" w:hAnsi="Times New Roman" w:cs="Times New Roman"/>
          <w:sz w:val="24"/>
          <w:szCs w:val="24"/>
        </w:rPr>
        <w:t xml:space="preserve">Наиболее безопасными, по статистике, являются дороги стран Европы, где показатель </w:t>
      </w:r>
      <w:r>
        <w:rPr>
          <w:rFonts w:ascii="Times New Roman" w:hAnsi="Times New Roman" w:cs="Times New Roman"/>
          <w:sz w:val="24"/>
          <w:szCs w:val="24"/>
        </w:rPr>
        <w:t xml:space="preserve">смертности в ДТП </w:t>
      </w:r>
      <w:r w:rsidRPr="008D0258">
        <w:rPr>
          <w:rFonts w:ascii="Times New Roman" w:hAnsi="Times New Roman" w:cs="Times New Roman"/>
          <w:sz w:val="24"/>
          <w:szCs w:val="24"/>
        </w:rPr>
        <w:t>не превышает 10 человек на 100 тыс. населения. Наиболее низкие показат</w:t>
      </w:r>
      <w:r>
        <w:rPr>
          <w:rFonts w:ascii="Times New Roman" w:hAnsi="Times New Roman" w:cs="Times New Roman"/>
          <w:sz w:val="24"/>
          <w:szCs w:val="24"/>
        </w:rPr>
        <w:t xml:space="preserve">ели - в Швеции и Великобритании. </w:t>
      </w:r>
      <w:r w:rsidRPr="008D0258">
        <w:rPr>
          <w:rFonts w:ascii="Times New Roman" w:hAnsi="Times New Roman" w:cs="Times New Roman"/>
          <w:sz w:val="24"/>
          <w:szCs w:val="24"/>
        </w:rPr>
        <w:t xml:space="preserve">Именно поэтому необходимо изучение </w:t>
      </w:r>
      <w:r>
        <w:rPr>
          <w:rFonts w:ascii="Times New Roman" w:hAnsi="Times New Roman" w:cs="Times New Roman"/>
          <w:sz w:val="24"/>
          <w:szCs w:val="24"/>
        </w:rPr>
        <w:t xml:space="preserve">мер профилактики </w:t>
      </w:r>
      <w:r w:rsidRPr="008D0258">
        <w:rPr>
          <w:rFonts w:ascii="Times New Roman" w:hAnsi="Times New Roman" w:cs="Times New Roman"/>
          <w:sz w:val="24"/>
          <w:szCs w:val="24"/>
        </w:rPr>
        <w:t xml:space="preserve">в области безопасности дорожного движения в странах, где этот показатель стремится к минимуму, и </w:t>
      </w:r>
      <w:r w:rsidR="00ED62FE" w:rsidRPr="008D0258">
        <w:rPr>
          <w:rFonts w:ascii="Times New Roman" w:hAnsi="Times New Roman" w:cs="Times New Roman"/>
          <w:sz w:val="24"/>
          <w:szCs w:val="24"/>
        </w:rPr>
        <w:t>апробировать</w:t>
      </w:r>
      <w:r w:rsidRPr="008D0258">
        <w:rPr>
          <w:rFonts w:ascii="Times New Roman" w:hAnsi="Times New Roman" w:cs="Times New Roman"/>
          <w:sz w:val="24"/>
          <w:szCs w:val="24"/>
        </w:rPr>
        <w:t xml:space="preserve"> их во всех регионах нашей страны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08A0" w:rsidRDefault="001008A0" w:rsidP="001008A0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008A0">
        <w:rPr>
          <w:rFonts w:ascii="Times New Roman" w:hAnsi="Times New Roman" w:cs="Times New Roman"/>
          <w:b/>
          <w:sz w:val="24"/>
          <w:szCs w:val="24"/>
        </w:rPr>
        <w:t>Швеция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2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2FE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1008A0">
        <w:rPr>
          <w:rFonts w:ascii="Times New Roman" w:hAnsi="Times New Roman" w:cs="Times New Roman"/>
          <w:sz w:val="24"/>
          <w:szCs w:val="24"/>
        </w:rPr>
        <w:t>платформа для сбора данных и развития технологий в области безопасности дорожного движения</w:t>
      </w:r>
      <w:r w:rsidR="00ED62FE">
        <w:rPr>
          <w:rFonts w:ascii="Times New Roman" w:hAnsi="Times New Roman" w:cs="Times New Roman"/>
          <w:sz w:val="24"/>
          <w:szCs w:val="24"/>
        </w:rPr>
        <w:t>.</w:t>
      </w:r>
      <w:r w:rsidRPr="001008A0">
        <w:rPr>
          <w:rFonts w:ascii="Times New Roman" w:hAnsi="Times New Roman" w:cs="Times New Roman"/>
          <w:sz w:val="24"/>
          <w:szCs w:val="24"/>
        </w:rPr>
        <w:t xml:space="preserve"> Организация использует различные методы для достижения своих целей: перекрёстки с круговым движением; подробное расследование аварий со смертельным исходом; напоминания о ремнях безопасности; </w:t>
      </w:r>
      <w:proofErr w:type="spellStart"/>
      <w:r w:rsidRPr="001008A0">
        <w:rPr>
          <w:rFonts w:ascii="Times New Roman" w:hAnsi="Times New Roman" w:cs="Times New Roman"/>
          <w:sz w:val="24"/>
          <w:szCs w:val="24"/>
        </w:rPr>
        <w:t>алкозамки</w:t>
      </w:r>
      <w:proofErr w:type="spellEnd"/>
      <w:r w:rsidRPr="001008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8A0">
        <w:rPr>
          <w:rFonts w:ascii="Times New Roman" w:hAnsi="Times New Roman" w:cs="Times New Roman"/>
          <w:sz w:val="24"/>
          <w:szCs w:val="24"/>
        </w:rPr>
        <w:t>фоторадары</w:t>
      </w:r>
      <w:proofErr w:type="spellEnd"/>
      <w:r w:rsidRPr="001008A0">
        <w:rPr>
          <w:rFonts w:ascii="Times New Roman" w:hAnsi="Times New Roman" w:cs="Times New Roman"/>
          <w:sz w:val="24"/>
          <w:szCs w:val="24"/>
        </w:rPr>
        <w:t>; велосипедные шлемы. Швеция имеет один из самых низких показателей смертности от ДТП (3 из 100 тысяч) в мире.</w:t>
      </w:r>
    </w:p>
    <w:p w:rsidR="00ED62FE" w:rsidRPr="009E5D83" w:rsidRDefault="00ED62FE" w:rsidP="00B6487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D62FE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62FE">
        <w:rPr>
          <w:rFonts w:ascii="Times New Roman" w:hAnsi="Times New Roman" w:cs="Times New Roman"/>
          <w:sz w:val="24"/>
          <w:szCs w:val="24"/>
        </w:rPr>
        <w:t xml:space="preserve">благотворительная организация, целью которой является спасение жизней и предотвращение травм, которые происходят в результате несчастных случаев.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62FE">
        <w:rPr>
          <w:rFonts w:ascii="Times New Roman" w:hAnsi="Times New Roman" w:cs="Times New Roman"/>
          <w:sz w:val="24"/>
          <w:szCs w:val="24"/>
        </w:rPr>
        <w:t xml:space="preserve">ампании по вопросам безопасности дорожного движения, в том числе о запрещении водить автомобиль в нетрезвом виде, обязательном ношении ремней безопасности и запрете на мобильные телефоны во время вождения. </w:t>
      </w:r>
    </w:p>
    <w:p w:rsidR="00ED62FE" w:rsidRDefault="00ED62FE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Нидерланды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лавная цель данной организации - мобилизовать людей и другие организации для улучшения безопасности на дорогах. Организация работает по двум направлениям - с одной стороны, пропагандирует безопасное поведение участников дорожного движения посредством образования и информации (начиная с детей в начальной школе и заканчивая участниками дорожного движения пожилого возраста). С другой стороны, организация сама привлекает людей и организации к активной работе по безопасности дорожного движения в своей среде: в школе, в районе, в одном из ее местных отделений. Их главный лозунг: «Каждый возвращается домой».</w:t>
      </w:r>
    </w:p>
    <w:p w:rsidR="00ED62FE" w:rsidRDefault="00ED62FE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Исландия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Исландская Автомобильная Ассоциация</w:t>
      </w:r>
      <w:r w:rsidR="001A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объединяет автомобилистов.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помогает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обилистам в оснащении машин,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внимание уделяет безопасности на дорогах и улучшению навыков и культуры вождения. </w:t>
      </w:r>
    </w:p>
    <w:p w:rsidR="00A8154D" w:rsidRDefault="00ED62FE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Польша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«Польская обсерватория безопасности дорожного движения» проводит мероприятия в Польше по сбору необходимых данных в сфере дорожной безопасности, анализу полученных данных; стимулированию и </w:t>
      </w:r>
      <w:proofErr w:type="gramStart"/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обучением водителей. Он </w:t>
      </w:r>
      <w:r w:rsidRPr="00ED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основан на пяти опорах: безопасный человек, безопасная дорога, безопасная скорость, безопасный автомобиль, неотложная медицинская помощь и уход после аварии. </w:t>
      </w:r>
    </w:p>
    <w:p w:rsidR="00A8154D" w:rsidRDefault="00A8154D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Португалия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работает ассоциация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предотвращения дорожно-транспортных происшествий и их последствий, </w:t>
      </w:r>
      <w:r w:rsidR="00F6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по различным </w:t>
      </w:r>
      <w:r w:rsidR="001A081D"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аспектам,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учителей, так и молодых людей, а также техников, занимающихся строительством, сигнализацией и сохранением дорог различного типа.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миссия - с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снижению уровня аварийности и серьезности их последствий посредством</w:t>
      </w:r>
      <w:r w:rsidR="00F6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улучшения качества дорог и обучения населения.</w:t>
      </w:r>
    </w:p>
    <w:p w:rsidR="00A8154D" w:rsidRDefault="00A8154D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Эстония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урсы для молодежи по профилактике дорожных рисков, реабилитационные курсы для водителей, склонных рискованному поведению на дороге. Основная цель – сокращение </w:t>
      </w:r>
      <w:r w:rsidR="001A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 ДТП и их последствий.</w:t>
      </w:r>
    </w:p>
    <w:p w:rsidR="00A8154D" w:rsidRDefault="00A8154D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США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велосипедистов и пешеходов безопасному поведению на дорогах. Организует и проводит специальные курсы для велосипедистов в разных штатах, которые проводятся по программам. Организует работу клубов для подростков и молодежи по программе: «Велосипед в школе и дома»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154D" w:rsidRDefault="00A8154D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Австралия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сновная цель сокращение смертности на дорогах посредством проведения профилактических, обучающих курсов для водителей, которые нарушают закон. Основными акцентами является работа с «группой риска» - молодые и пожилые водители.</w:t>
      </w:r>
    </w:p>
    <w:p w:rsidR="00A8154D" w:rsidRDefault="00A8154D" w:rsidP="00ED62FE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аконодательно закреплена система баллов (</w:t>
      </w:r>
      <w:proofErr w:type="spellStart"/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грейдов</w:t>
      </w:r>
      <w:proofErr w:type="spellEnd"/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нарушения в дорожно-транспортной среде. Основная цель – снижение количества ДТП (причина которых – человеческий фактор)</w:t>
      </w:r>
      <w:r w:rsidR="001A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профилактической и </w:t>
      </w:r>
      <w:r w:rsidRPr="00A8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реабилитационной  работы с водителями, наруша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 Закон о дорожном движении.</w:t>
      </w:r>
    </w:p>
    <w:p w:rsidR="00A16057" w:rsidRDefault="00A16057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Pr="00A16057" w:rsidRDefault="009F3FB2" w:rsidP="00A16057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057" w:rsidRDefault="00B6487E" w:rsidP="00B02D79">
      <w:pPr>
        <w:shd w:val="clear" w:color="auto" w:fill="FFFFFF"/>
        <w:spacing w:after="300" w:line="36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2.2</w:t>
      </w:r>
      <w:r w:rsidR="00B02D79" w:rsidRPr="00B02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02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Эффективные меры профилактики ДДТТ</w:t>
      </w:r>
      <w:r w:rsidR="00566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их применение в России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57"/>
        <w:gridCol w:w="2314"/>
      </w:tblGrid>
      <w:tr w:rsidR="000C4149" w:rsidTr="000C4149">
        <w:trPr>
          <w:trHeight w:val="394"/>
        </w:trPr>
        <w:tc>
          <w:tcPr>
            <w:tcW w:w="7289" w:type="dxa"/>
          </w:tcPr>
          <w:p w:rsidR="000C4149" w:rsidRDefault="00566B44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Европы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A16057" w:rsidRDefault="000C4149" w:rsidP="00A16057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Командное обучение.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6472A"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Швеция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создается команда из 4-6 учителей под руководством координатора, которая работает с содержанием брошюр, привлекает внешних консультантов (полицейских, врачей скорой помощи, жертв ДТП), организует проектную деятельность учеников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0C4149" w:rsidRPr="00A16057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1215"/>
        </w:trPr>
        <w:tc>
          <w:tcPr>
            <w:tcW w:w="7289" w:type="dxa"/>
          </w:tcPr>
          <w:p w:rsidR="000C4149" w:rsidRPr="00A16057" w:rsidRDefault="000C4149" w:rsidP="006179D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Привязка обучения дорожной безопасности к одному конкретному предмету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(Германия)</w:t>
            </w:r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ответственности одного конкретного учителя.</w:t>
            </w:r>
          </w:p>
        </w:tc>
        <w:tc>
          <w:tcPr>
            <w:tcW w:w="1914" w:type="dxa"/>
          </w:tcPr>
          <w:p w:rsidR="000C4149" w:rsidRPr="00A16057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ОБЖ</w:t>
            </w:r>
          </w:p>
        </w:tc>
      </w:tr>
      <w:tr w:rsidR="000C4149" w:rsidTr="000C4149">
        <w:trPr>
          <w:trHeight w:val="410"/>
        </w:trPr>
        <w:tc>
          <w:tcPr>
            <w:tcW w:w="7289" w:type="dxa"/>
          </w:tcPr>
          <w:p w:rsidR="000C4149" w:rsidRPr="00A16057" w:rsidRDefault="000C4149" w:rsidP="006179D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Сертификация школ</w:t>
            </w:r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72A"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(Нидерландов и Бельгия)</w:t>
            </w:r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 качества в сфере дорожной безопасности»</w:t>
            </w:r>
          </w:p>
        </w:tc>
        <w:tc>
          <w:tcPr>
            <w:tcW w:w="1914" w:type="dxa"/>
          </w:tcPr>
          <w:p w:rsidR="000C4149" w:rsidRPr="00A16057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A16057" w:rsidRDefault="000C4149" w:rsidP="00A16057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Планы дороги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72A"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(Великобритания)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</w:t>
            </w:r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действиям педагогов, которые организуют поездки с детьми или </w:t>
            </w:r>
            <w:proofErr w:type="gramStart"/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 детей перед уроками / отпускают</w:t>
            </w:r>
            <w:proofErr w:type="gramEnd"/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уроков. Департаменты транспорта, образования и здравоохранения создали Рабочую группу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которая провела исследования и разработала методические материалы по созданию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ндивидуальных маршрутов в школу.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+-</w:t>
            </w:r>
          </w:p>
          <w:p w:rsidR="000C4149" w:rsidRPr="00A16057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A16057" w:rsidRDefault="000C4149" w:rsidP="00A16057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бучение навыкам дорожной безопасности в школах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проходит в формате </w:t>
            </w:r>
            <w:proofErr w:type="spellStart"/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интенсива</w:t>
            </w:r>
            <w:proofErr w:type="spellEnd"/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(Новая Зеландия)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 течение учебного года выделяется период длительностью 2-4 недели, в который проводятся практико-ориентированные занятия с участием тренеров дорожной полиции.</w:t>
            </w:r>
          </w:p>
        </w:tc>
        <w:tc>
          <w:tcPr>
            <w:tcW w:w="1914" w:type="dxa"/>
          </w:tcPr>
          <w:p w:rsidR="000C4149" w:rsidRDefault="00566B44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 w:rsid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66B44" w:rsidRDefault="00566B44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0C4149" w:rsidRDefault="000C4149" w:rsidP="00A16057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Национальный экзамен по дорожной безопасности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(Нидерланды)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A16057" w:rsidRDefault="000C4149" w:rsidP="000C414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Обучение на специально оформленных площадках </w:t>
            </w:r>
            <w:r w:rsidR="00566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(США)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учебных центрах для обучения детей пешеходным навыкам и вождению велосипеда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A16057" w:rsidRDefault="000C4149" w:rsidP="00A16057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ункционируют площадки «Город безопасности»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6472A"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США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Нидерланды)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при помощи информационных технологий. Игры-симуляторы позволяют тренировать навыки и воздействовать на установки, главная проблема при их использовании заключается в том, чтобы понять, переносятся ли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 навыки в реальную среду.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</w:p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Default="000C4149" w:rsidP="00A16057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Ролевые игры и презентации 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(Великобритания)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эффективным методом распространения знаний о дорожной безопасности, если используются в рамках комплексной программы и сопровождаются дискуссиями и заданиями после просмотра</w:t>
            </w:r>
            <w:r w:rsid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Default="000C4149" w:rsidP="000C414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Привлечение молодых людей с личным опытом попадания в ДТП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(Великобритания)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Подростки, которые получили инвалидность в рамках ДТП и решили делиться своим опытом, чтобы удержать сверстников от такого же сценария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Default="000C4149" w:rsidP="000C414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Обучение детей и подростков как будущих водителей.</w:t>
            </w:r>
            <w:r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6472A"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Эстония,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США, Великобритания)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ольшая часть ДТП с участием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происходит по вине водителей.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0C4149" w:rsidRDefault="000C4149" w:rsidP="000C414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азличные профилактические курсы для старшеклассников и молодежи как основную «группу риска»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(Великобритания, </w:t>
            </w:r>
            <w:r w:rsidR="00E6472A"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США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394"/>
        </w:trPr>
        <w:tc>
          <w:tcPr>
            <w:tcW w:w="7289" w:type="dxa"/>
          </w:tcPr>
          <w:p w:rsidR="000C4149" w:rsidRPr="000C4149" w:rsidRDefault="000C4149" w:rsidP="00E6472A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омпьютерный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психологический </w:t>
            </w:r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тест,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определяющий, насколько точно будущие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 распознают потенциальные риски и оценивают вероятность их реализации в серии сложных дорожных ситуаций</w:t>
            </w:r>
            <w:r w:rsid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6472A"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Австралия.</w:t>
            </w:r>
            <w:proofErr w:type="gramEnd"/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Великобритания)</w:t>
            </w:r>
            <w:proofErr w:type="gramEnd"/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205"/>
        </w:trPr>
        <w:tc>
          <w:tcPr>
            <w:tcW w:w="7289" w:type="dxa"/>
          </w:tcPr>
          <w:p w:rsidR="000C4149" w:rsidRPr="000C4149" w:rsidRDefault="000C4149" w:rsidP="000C414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таршеклассники встречают утром </w:t>
            </w:r>
            <w:proofErr w:type="spellStart"/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младшеклассников</w:t>
            </w:r>
            <w:proofErr w:type="spellEnd"/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около дома и провожают до школы. 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(Австралия)</w:t>
            </w:r>
          </w:p>
        </w:tc>
        <w:tc>
          <w:tcPr>
            <w:tcW w:w="1914" w:type="dxa"/>
          </w:tcPr>
          <w:p w:rsidR="000C4149" w:rsidRDefault="000C414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RPr="000C4149" w:rsidTr="000C4149">
        <w:trPr>
          <w:trHeight w:val="205"/>
        </w:trPr>
        <w:tc>
          <w:tcPr>
            <w:tcW w:w="7289" w:type="dxa"/>
          </w:tcPr>
          <w:p w:rsidR="000C4149" w:rsidRPr="000C4149" w:rsidRDefault="000C4149" w:rsidP="000C414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«Транспортный тренер»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(Дания)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следят за поведением других детей на дороге в непосредственной близости от школы и способствуют их безопасному поведению.</w:t>
            </w: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14" w:type="dxa"/>
          </w:tcPr>
          <w:p w:rsidR="000C4149" w:rsidRPr="000C4149" w:rsidRDefault="00B02D7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205"/>
        </w:trPr>
        <w:tc>
          <w:tcPr>
            <w:tcW w:w="7289" w:type="dxa"/>
          </w:tcPr>
          <w:p w:rsidR="000C4149" w:rsidRDefault="000C4149" w:rsidP="000C4149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«Автобусная охрана» 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Германия, Австрия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подростки помогают детям при посадке и высадке из автобуса, а также поддерживают дисциплину во время поездки.</w:t>
            </w:r>
          </w:p>
        </w:tc>
        <w:tc>
          <w:tcPr>
            <w:tcW w:w="1914" w:type="dxa"/>
          </w:tcPr>
          <w:p w:rsidR="000C4149" w:rsidRDefault="00B02D7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4149" w:rsidTr="000C4149">
        <w:trPr>
          <w:trHeight w:val="205"/>
        </w:trPr>
        <w:tc>
          <w:tcPr>
            <w:tcW w:w="7289" w:type="dxa"/>
          </w:tcPr>
          <w:p w:rsidR="000C4149" w:rsidRDefault="000C4149" w:rsidP="00E6472A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«Наставники учеников» </w:t>
            </w:r>
            <w:r w:rsidR="00B02D79" w:rsidRP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6472A" w:rsidRP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Германия</w:t>
            </w:r>
            <w:r w:rsidR="00B02D79" w:rsidRP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«Большие учат маленьких»</w:t>
            </w:r>
            <w:r w:rsid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472A"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Дания: старшеклассники выступают в роли тренеров для детей,</w:t>
            </w:r>
            <w:r w:rsidR="00E6472A" w:rsidRPr="000C4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 учатся переходить дорогу, кататься на роликах или на </w:t>
            </w:r>
            <w:proofErr w:type="spellStart"/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скейтах</w:t>
            </w:r>
            <w:proofErr w:type="spellEnd"/>
            <w:r w:rsidR="00E6472A"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E6472A" w:rsidRDefault="00E6472A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 w:rsidR="00566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0C4149" w:rsidRPr="00E6472A" w:rsidRDefault="00E6472A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частично, агитбригады</w:t>
            </w:r>
          </w:p>
        </w:tc>
      </w:tr>
      <w:tr w:rsidR="000C4149" w:rsidTr="000C4149">
        <w:trPr>
          <w:trHeight w:val="205"/>
        </w:trPr>
        <w:tc>
          <w:tcPr>
            <w:tcW w:w="7289" w:type="dxa"/>
          </w:tcPr>
          <w:p w:rsidR="000C4149" w:rsidRDefault="00E6472A" w:rsidP="00E6472A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«Школьный патруль перехода дороги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Великобритания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E6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прилегающих к школе улицах старшекласс</w:t>
            </w:r>
            <w:r w:rsidR="005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выполняют функции постовых.</w:t>
            </w:r>
          </w:p>
        </w:tc>
        <w:tc>
          <w:tcPr>
            <w:tcW w:w="1914" w:type="dxa"/>
          </w:tcPr>
          <w:p w:rsidR="000C4149" w:rsidRDefault="00E6472A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6472A" w:rsidTr="000C4149">
        <w:trPr>
          <w:trHeight w:val="205"/>
        </w:trPr>
        <w:tc>
          <w:tcPr>
            <w:tcW w:w="7289" w:type="dxa"/>
          </w:tcPr>
          <w:p w:rsidR="00E6472A" w:rsidRPr="00E6472A" w:rsidRDefault="00E6472A" w:rsidP="00E6472A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«Юные инспектора движения»</w:t>
            </w:r>
            <w:r w:rsidRP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Великобритания</w:t>
            </w:r>
            <w:r w:rsidR="00B0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E6472A" w:rsidRDefault="00E6472A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02D79" w:rsidTr="000C4149">
        <w:trPr>
          <w:trHeight w:val="205"/>
        </w:trPr>
        <w:tc>
          <w:tcPr>
            <w:tcW w:w="7289" w:type="dxa"/>
          </w:tcPr>
          <w:p w:rsidR="00B02D79" w:rsidRPr="00E6472A" w:rsidRDefault="00B02D79" w:rsidP="00E6472A">
            <w:pPr>
              <w:spacing w:after="300"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Использование светоотражающих элементов </w:t>
            </w:r>
            <w:r w:rsidRPr="00B0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(обязательное ношение в большей части европейских стран)</w:t>
            </w:r>
          </w:p>
        </w:tc>
        <w:tc>
          <w:tcPr>
            <w:tcW w:w="1914" w:type="dxa"/>
          </w:tcPr>
          <w:p w:rsidR="00B02D79" w:rsidRDefault="00B02D79" w:rsidP="00A16057">
            <w:pPr>
              <w:spacing w:after="300" w:line="36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 w:rsidR="00566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рекомендательный характер ношения</w:t>
            </w:r>
          </w:p>
        </w:tc>
      </w:tr>
    </w:tbl>
    <w:p w:rsidR="00B6487E" w:rsidRDefault="00B6487E" w:rsidP="006179D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79D9" w:rsidRDefault="000C414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Проведенный нами анализ зарубежных источников показал, что различного рода программы обучения детей безопасному поведению на дороге могут быть как «встроенными» в систему общего образования, так и представлять собой самостоятельные и независимые от системы образования «элементы непрерывного образования».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практик стран Европы</w:t>
      </w: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шагами</w:t>
      </w: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успешному внедрению обучения дорожной безопасности среди детей и молодежи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Признать важную роль обучения дорожной безопасности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Установить приоритеты в обучения дорожной безопасности и укреплять их роли в общественном сознании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Активно координировать работу всех потенциальных и действующих партнеров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Сделать обучение дорожной безопасности «видимым» в школьной программе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Поддерживать взаимосвязи между обучением дорожной безопасности и обучением мобильности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Рассматривать подростков как группу высокого риска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Вовлекать родителей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Проектировать долгосрочные цели: ориентироваться на все целевые группы участников движения, имея конкретные цели для непрерывного обучения дорожной безопасности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Поддерживать взаимосвязи между обучением дорожной безопасности, правовой сферой и инженерными разработками. </w:t>
      </w:r>
    </w:p>
    <w:p w:rsidR="00B02D79" w:rsidRDefault="00B02D79" w:rsidP="00B02D79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Укреплять сферу исследований, оценки эффективности и контроля качества. </w:t>
      </w:r>
    </w:p>
    <w:p w:rsidR="006179D9" w:rsidRDefault="006179D9" w:rsidP="008D0258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D9" w:rsidRDefault="006179D9" w:rsidP="008D0258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D9" w:rsidRDefault="006179D9" w:rsidP="008D0258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D9" w:rsidRDefault="006179D9" w:rsidP="008D0258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D9" w:rsidRDefault="006179D9" w:rsidP="008D0258">
      <w:pPr>
        <w:shd w:val="clear" w:color="auto" w:fill="FFFFFF"/>
        <w:spacing w:after="30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19A" w:rsidRDefault="0006519A" w:rsidP="00B02D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FB2" w:rsidRDefault="009F3FB2" w:rsidP="00B02D79">
      <w:pPr>
        <w:rPr>
          <w:rFonts w:ascii="GothamPro" w:eastAsia="Times New Roman" w:hAnsi="GothamPro" w:cs="Times New Roman"/>
          <w:color w:val="434343"/>
          <w:sz w:val="21"/>
          <w:szCs w:val="21"/>
          <w:lang w:eastAsia="ru-RU"/>
        </w:rPr>
      </w:pPr>
    </w:p>
    <w:p w:rsidR="00566B44" w:rsidRDefault="00566B44" w:rsidP="00B02D79">
      <w:pPr>
        <w:rPr>
          <w:rFonts w:ascii="GothamPro" w:eastAsia="Times New Roman" w:hAnsi="GothamPro" w:cs="Times New Roman"/>
          <w:color w:val="434343"/>
          <w:sz w:val="21"/>
          <w:szCs w:val="21"/>
          <w:lang w:eastAsia="ru-RU"/>
        </w:rPr>
      </w:pPr>
    </w:p>
    <w:p w:rsidR="00B6487E" w:rsidRPr="00B02D79" w:rsidRDefault="00E81AAF" w:rsidP="00B02D79">
      <w:pPr>
        <w:jc w:val="center"/>
        <w:rPr>
          <w:rFonts w:ascii="GothamPro" w:eastAsia="Times New Roman" w:hAnsi="GothamPro" w:cs="Times New Roman"/>
          <w:color w:val="434343"/>
          <w:sz w:val="21"/>
          <w:szCs w:val="21"/>
          <w:lang w:eastAsia="ru-RU"/>
        </w:rPr>
      </w:pPr>
      <w:r w:rsidRPr="00B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566B44" w:rsidRDefault="00566B44" w:rsidP="00566B44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ходе работы над проектом мы изучили причины ДТП, а также лучшие</w:t>
      </w:r>
      <w:r w:rsidRPr="00566B4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</w:t>
      </w:r>
      <w:r w:rsidRPr="00566B4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области безопасности дорожного движения Европейских стран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и </w:t>
      </w:r>
      <w:r w:rsidRPr="00566B4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России для обеспечения безопасности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детей и определили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</w:t>
      </w:r>
      <w:r w:rsidRPr="002D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успешному внедрению обучения дорожной безопасности среди детей и молодежи</w:t>
      </w:r>
      <w:r w:rsidRPr="00566B4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</w:p>
    <w:p w:rsidR="00E81AAF" w:rsidRPr="00566B44" w:rsidRDefault="00566B44" w:rsidP="00566B44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66B4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Несмотря на большую работу по профилактике ДТТ в нашей стране, на сегодняшний день действующая система предупреждения ДТТ пока не может считаться удовлетворительной. Именно поэтому необходимо изучение работы/практики в области безопасности дорожного движения в странах, где показатель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детского дорожно-транспортного травматизма </w:t>
      </w:r>
      <w:r w:rsidRPr="00566B4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стремится к минимуму, и апробировать их во всех регионах нашей страны. </w:t>
      </w:r>
    </w:p>
    <w:p w:rsidR="009657F4" w:rsidRDefault="009657F4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06519A" w:rsidRDefault="0006519A"/>
    <w:p w:rsidR="00D43F6B" w:rsidRDefault="00D43F6B"/>
    <w:p w:rsidR="00566B44" w:rsidRDefault="00566B44"/>
    <w:p w:rsidR="00D43F6B" w:rsidRPr="00A8154D" w:rsidRDefault="00D43F6B" w:rsidP="00A815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4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</w:t>
      </w:r>
    </w:p>
    <w:p w:rsidR="00D43F6B" w:rsidRPr="00A8154D" w:rsidRDefault="00D554E0" w:rsidP="00A8154D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D0258" w:rsidRPr="00A8154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http://provodim24.ru/</w:t>
        </w:r>
      </w:hyperlink>
    </w:p>
    <w:p w:rsidR="008D0258" w:rsidRPr="00A8154D" w:rsidRDefault="00D554E0" w:rsidP="00A8154D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D62FE" w:rsidRPr="00A8154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http://www.visionzeroinitiative.com</w:t>
        </w:r>
      </w:hyperlink>
    </w:p>
    <w:p w:rsidR="00ED62FE" w:rsidRPr="00A8154D" w:rsidRDefault="00D554E0" w:rsidP="00A8154D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62FE" w:rsidRPr="00A8154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https://www.rospa.com/membership</w:t>
        </w:r>
      </w:hyperlink>
    </w:p>
    <w:p w:rsidR="00ED62FE" w:rsidRPr="00A8154D" w:rsidRDefault="00D554E0" w:rsidP="00A8154D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62FE" w:rsidRPr="00A8154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http://fodtrafik.dk</w:t>
        </w:r>
      </w:hyperlink>
    </w:p>
    <w:p w:rsidR="00ED62FE" w:rsidRPr="00A8154D" w:rsidRDefault="00D554E0" w:rsidP="00A8154D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D62FE" w:rsidRPr="00A8154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http://www.irva.ie</w:t>
        </w:r>
      </w:hyperlink>
    </w:p>
    <w:p w:rsidR="00A8154D" w:rsidRPr="00A8154D" w:rsidRDefault="00D554E0" w:rsidP="00A8154D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8154D" w:rsidRPr="00A8154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http://www.obserwatoriumbrd.pl/pl/</w:t>
        </w:r>
      </w:hyperlink>
    </w:p>
    <w:p w:rsidR="00A8154D" w:rsidRPr="00A8154D" w:rsidRDefault="00D554E0" w:rsidP="00A8154D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8154D" w:rsidRPr="00A8154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http://prp.pt/prp2/o-que-somos/</w:t>
        </w:r>
      </w:hyperlink>
    </w:p>
    <w:p w:rsidR="00A8154D" w:rsidRPr="00A8154D" w:rsidRDefault="00A8154D" w:rsidP="0006519A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3F6B" w:rsidRPr="00D43F6B" w:rsidRDefault="00D43F6B" w:rsidP="00A81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3F6B" w:rsidRPr="00D43F6B" w:rsidRDefault="00D43F6B" w:rsidP="00A81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6B" w:rsidRDefault="00D43F6B" w:rsidP="00A8154D">
      <w:pPr>
        <w:spacing w:line="360" w:lineRule="auto"/>
      </w:pPr>
    </w:p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p w:rsidR="00D43F6B" w:rsidRDefault="00D43F6B"/>
    <w:sectPr w:rsidR="00D43F6B" w:rsidSect="00B3215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E0" w:rsidRDefault="00D554E0" w:rsidP="00051F27">
      <w:pPr>
        <w:spacing w:after="0" w:line="240" w:lineRule="auto"/>
      </w:pPr>
      <w:r>
        <w:separator/>
      </w:r>
    </w:p>
  </w:endnote>
  <w:endnote w:type="continuationSeparator" w:id="0">
    <w:p w:rsidR="00D554E0" w:rsidRDefault="00D554E0" w:rsidP="0005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132283"/>
      <w:docPartObj>
        <w:docPartGallery w:val="Page Numbers (Bottom of Page)"/>
        <w:docPartUnique/>
      </w:docPartObj>
    </w:sdtPr>
    <w:sdtEndPr/>
    <w:sdtContent>
      <w:p w:rsidR="0006519A" w:rsidRDefault="000651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29">
          <w:rPr>
            <w:noProof/>
          </w:rPr>
          <w:t>1</w:t>
        </w:r>
        <w:r>
          <w:fldChar w:fldCharType="end"/>
        </w:r>
      </w:p>
    </w:sdtContent>
  </w:sdt>
  <w:p w:rsidR="00B32155" w:rsidRPr="00B32155" w:rsidRDefault="00B32155">
    <w:pPr>
      <w:pStyle w:val="a8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E0" w:rsidRDefault="00D554E0" w:rsidP="00051F27">
      <w:pPr>
        <w:spacing w:after="0" w:line="240" w:lineRule="auto"/>
      </w:pPr>
      <w:r>
        <w:separator/>
      </w:r>
    </w:p>
  </w:footnote>
  <w:footnote w:type="continuationSeparator" w:id="0">
    <w:p w:rsidR="00D554E0" w:rsidRDefault="00D554E0" w:rsidP="00051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EDE"/>
    <w:multiLevelType w:val="hybridMultilevel"/>
    <w:tmpl w:val="433CC130"/>
    <w:lvl w:ilvl="0" w:tplc="C1A2E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106E1"/>
    <w:multiLevelType w:val="multilevel"/>
    <w:tmpl w:val="1626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F3DAC"/>
    <w:multiLevelType w:val="multilevel"/>
    <w:tmpl w:val="576C1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2257DC"/>
    <w:multiLevelType w:val="multilevel"/>
    <w:tmpl w:val="ACB65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C3A3E"/>
    <w:multiLevelType w:val="hybridMultilevel"/>
    <w:tmpl w:val="A3940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2E7029"/>
    <w:multiLevelType w:val="hybridMultilevel"/>
    <w:tmpl w:val="D994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120BD"/>
    <w:multiLevelType w:val="multilevel"/>
    <w:tmpl w:val="433CC1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41D7B"/>
    <w:multiLevelType w:val="multilevel"/>
    <w:tmpl w:val="734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E5"/>
    <w:rsid w:val="00051F27"/>
    <w:rsid w:val="0006519A"/>
    <w:rsid w:val="000C4149"/>
    <w:rsid w:val="001008A0"/>
    <w:rsid w:val="001A081D"/>
    <w:rsid w:val="002D514C"/>
    <w:rsid w:val="004369E9"/>
    <w:rsid w:val="00566B44"/>
    <w:rsid w:val="005C29DA"/>
    <w:rsid w:val="006179D9"/>
    <w:rsid w:val="006D5795"/>
    <w:rsid w:val="0071019C"/>
    <w:rsid w:val="00740D29"/>
    <w:rsid w:val="008D0258"/>
    <w:rsid w:val="009657F4"/>
    <w:rsid w:val="009E5D83"/>
    <w:rsid w:val="009F3FB2"/>
    <w:rsid w:val="00A16057"/>
    <w:rsid w:val="00A8154D"/>
    <w:rsid w:val="00AD2124"/>
    <w:rsid w:val="00B02D79"/>
    <w:rsid w:val="00B32155"/>
    <w:rsid w:val="00B6487E"/>
    <w:rsid w:val="00BF6428"/>
    <w:rsid w:val="00C913E5"/>
    <w:rsid w:val="00CF6C3D"/>
    <w:rsid w:val="00D43F6B"/>
    <w:rsid w:val="00D554E0"/>
    <w:rsid w:val="00DC6B05"/>
    <w:rsid w:val="00E0776F"/>
    <w:rsid w:val="00E6472A"/>
    <w:rsid w:val="00E81AAF"/>
    <w:rsid w:val="00ED62FE"/>
    <w:rsid w:val="00F656C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13E5"/>
    <w:rPr>
      <w:i/>
      <w:iCs/>
    </w:rPr>
  </w:style>
  <w:style w:type="character" w:styleId="a5">
    <w:name w:val="Strong"/>
    <w:basedOn w:val="a0"/>
    <w:uiPriority w:val="22"/>
    <w:qFormat/>
    <w:rsid w:val="00C913E5"/>
    <w:rPr>
      <w:b/>
      <w:bCs/>
    </w:rPr>
  </w:style>
  <w:style w:type="paragraph" w:styleId="a6">
    <w:name w:val="header"/>
    <w:basedOn w:val="a"/>
    <w:link w:val="a7"/>
    <w:uiPriority w:val="99"/>
    <w:unhideWhenUsed/>
    <w:rsid w:val="0005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F27"/>
  </w:style>
  <w:style w:type="paragraph" w:styleId="a8">
    <w:name w:val="footer"/>
    <w:basedOn w:val="a"/>
    <w:link w:val="a9"/>
    <w:uiPriority w:val="99"/>
    <w:unhideWhenUsed/>
    <w:rsid w:val="0005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F27"/>
  </w:style>
  <w:style w:type="paragraph" w:styleId="aa">
    <w:name w:val="Balloon Text"/>
    <w:basedOn w:val="a"/>
    <w:link w:val="ab"/>
    <w:uiPriority w:val="99"/>
    <w:semiHidden/>
    <w:unhideWhenUsed/>
    <w:rsid w:val="0005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F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3F6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43F6B"/>
    <w:rPr>
      <w:color w:val="0000FF"/>
      <w:u w:val="single"/>
    </w:rPr>
  </w:style>
  <w:style w:type="table" w:styleId="ae">
    <w:name w:val="Table Grid"/>
    <w:basedOn w:val="a1"/>
    <w:uiPriority w:val="59"/>
    <w:rsid w:val="0061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13E5"/>
    <w:rPr>
      <w:i/>
      <w:iCs/>
    </w:rPr>
  </w:style>
  <w:style w:type="character" w:styleId="a5">
    <w:name w:val="Strong"/>
    <w:basedOn w:val="a0"/>
    <w:uiPriority w:val="22"/>
    <w:qFormat/>
    <w:rsid w:val="00C913E5"/>
    <w:rPr>
      <w:b/>
      <w:bCs/>
    </w:rPr>
  </w:style>
  <w:style w:type="paragraph" w:styleId="a6">
    <w:name w:val="header"/>
    <w:basedOn w:val="a"/>
    <w:link w:val="a7"/>
    <w:uiPriority w:val="99"/>
    <w:unhideWhenUsed/>
    <w:rsid w:val="0005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F27"/>
  </w:style>
  <w:style w:type="paragraph" w:styleId="a8">
    <w:name w:val="footer"/>
    <w:basedOn w:val="a"/>
    <w:link w:val="a9"/>
    <w:uiPriority w:val="99"/>
    <w:unhideWhenUsed/>
    <w:rsid w:val="0005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F27"/>
  </w:style>
  <w:style w:type="paragraph" w:styleId="aa">
    <w:name w:val="Balloon Text"/>
    <w:basedOn w:val="a"/>
    <w:link w:val="ab"/>
    <w:uiPriority w:val="99"/>
    <w:semiHidden/>
    <w:unhideWhenUsed/>
    <w:rsid w:val="0005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F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3F6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43F6B"/>
    <w:rPr>
      <w:color w:val="0000FF"/>
      <w:u w:val="single"/>
    </w:rPr>
  </w:style>
  <w:style w:type="table" w:styleId="ae">
    <w:name w:val="Table Grid"/>
    <w:basedOn w:val="a1"/>
    <w:uiPriority w:val="59"/>
    <w:rsid w:val="0061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va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dtrafik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pa.com/membersh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p.pt/prp2/o-que-somos/" TargetMode="External"/><Relationship Id="rId10" Type="http://schemas.openxmlformats.org/officeDocument/2006/relationships/hyperlink" Target="http://www.visionzeroinitiativ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vodim24.ru/" TargetMode="External"/><Relationship Id="rId14" Type="http://schemas.openxmlformats.org/officeDocument/2006/relationships/hyperlink" Target="http://www.obserwatoriumbrd.pl/p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AEDA-8E49-4307-9AE3-0B1685B4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</dc:creator>
  <cp:lastModifiedBy>Пользователь Windows</cp:lastModifiedBy>
  <cp:revision>14</cp:revision>
  <dcterms:created xsi:type="dcterms:W3CDTF">2019-03-12T18:18:00Z</dcterms:created>
  <dcterms:modified xsi:type="dcterms:W3CDTF">2020-04-21T09:03:00Z</dcterms:modified>
</cp:coreProperties>
</file>