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13B9" w:rsidRPr="00457F9E" w:rsidRDefault="008E13B9" w:rsidP="008E13B9">
      <w:pPr>
        <w:pStyle w:val="af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7F9E">
        <w:rPr>
          <w:rFonts w:ascii="Times New Roman" w:hAnsi="Times New Roman" w:cs="Times New Roman"/>
          <w:b/>
          <w:sz w:val="28"/>
          <w:szCs w:val="28"/>
        </w:rPr>
        <w:t>МИНИСТЕРСТВО ЗДРАВООХРАНЕНИЯ РЕСПУБЛИКИ ДАГЕСТАН</w:t>
      </w:r>
    </w:p>
    <w:p w:rsidR="008E13B9" w:rsidRPr="00457F9E" w:rsidRDefault="008E13B9" w:rsidP="008E13B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457F9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Государственное бюджетное профессиональное образовательное </w:t>
      </w:r>
    </w:p>
    <w:p w:rsidR="008E13B9" w:rsidRPr="00457F9E" w:rsidRDefault="008E13B9" w:rsidP="008E13B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457F9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учреждение Республики Дагестан «Дагестанский базовый медицинский </w:t>
      </w:r>
    </w:p>
    <w:p w:rsidR="008E13B9" w:rsidRPr="00457F9E" w:rsidRDefault="008E13B9" w:rsidP="008E13B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7F9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колледж </w:t>
      </w:r>
      <w:proofErr w:type="spellStart"/>
      <w:r w:rsidRPr="00457F9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им.Р.П.Аскерханова</w:t>
      </w:r>
      <w:proofErr w:type="spellEnd"/>
      <w:r w:rsidRPr="00457F9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»</w:t>
      </w:r>
    </w:p>
    <w:p w:rsidR="008E13B9" w:rsidRPr="00457F9E" w:rsidRDefault="008E13B9" w:rsidP="008E13B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38F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190625" cy="1162050"/>
            <wp:effectExtent l="0" t="0" r="9525" b="0"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162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13B9" w:rsidRPr="00457F9E" w:rsidRDefault="008E13B9" w:rsidP="008E13B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13B9" w:rsidRPr="00457F9E" w:rsidRDefault="008E13B9" w:rsidP="008E13B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МЕТОДИЧЕСКАЯ РАЗРАБОТКА</w:t>
      </w:r>
    </w:p>
    <w:p w:rsidR="008E13B9" w:rsidRPr="00457F9E" w:rsidRDefault="00893BBD" w:rsidP="008E13B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E13B9" w:rsidRPr="00457F9E" w:rsidRDefault="008E13B9" w:rsidP="008E13B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0301" w:rsidRPr="006B0301" w:rsidRDefault="006B0301" w:rsidP="006B0301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spacing w:line="360" w:lineRule="auto"/>
        <w:contextualSpacing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caps/>
          <w:sz w:val="28"/>
          <w:szCs w:val="28"/>
        </w:rPr>
        <w:t xml:space="preserve">ПМ </w:t>
      </w:r>
      <w:r w:rsidRPr="00457F9E">
        <w:rPr>
          <w:rFonts w:ascii="Times New Roman" w:hAnsi="Times New Roman" w:cs="Times New Roman"/>
          <w:b/>
          <w:caps/>
          <w:sz w:val="28"/>
          <w:szCs w:val="28"/>
        </w:rPr>
        <w:t xml:space="preserve"> 0</w:t>
      </w:r>
      <w:r>
        <w:rPr>
          <w:rFonts w:ascii="Times New Roman" w:hAnsi="Times New Roman" w:cs="Times New Roman"/>
          <w:b/>
          <w:caps/>
          <w:sz w:val="28"/>
          <w:szCs w:val="28"/>
        </w:rPr>
        <w:t>2</w:t>
      </w:r>
      <w:r>
        <w:rPr>
          <w:rFonts w:ascii="Times New Roman" w:hAnsi="Times New Roman" w:cs="Times New Roman"/>
          <w:b/>
          <w:cap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УЧАСТИЕ В ЛЕЧЕБНО-ДИАГНОСТИЧЕСКОМ И РЕАБИЛИТАЦИОННОМ ПРОЦЕССАХ</w:t>
      </w:r>
      <w:proofErr w:type="gramEnd"/>
    </w:p>
    <w:p w:rsidR="006B0301" w:rsidRPr="005F3458" w:rsidRDefault="006B0301" w:rsidP="006B0301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spacing w:line="360" w:lineRule="auto"/>
        <w:contextualSpacing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sz w:val="28"/>
          <w:szCs w:val="28"/>
        </w:rPr>
        <w:t xml:space="preserve">         МДК 02.01</w:t>
      </w:r>
      <w:r>
        <w:rPr>
          <w:rFonts w:ascii="Times New Roman" w:hAnsi="Times New Roman" w:cs="Times New Roman"/>
          <w:b/>
          <w:caps/>
          <w:sz w:val="28"/>
          <w:szCs w:val="28"/>
        </w:rPr>
        <w:t>.</w:t>
      </w:r>
      <w:r>
        <w:rPr>
          <w:rFonts w:ascii="Times New Roman" w:hAnsi="Times New Roman" w:cs="Times New Roman"/>
          <w:b/>
          <w:caps/>
          <w:sz w:val="28"/>
          <w:szCs w:val="28"/>
        </w:rPr>
        <w:t xml:space="preserve"> 04 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>Сестринский уход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при инфекционных заболеваниях.</w:t>
      </w:r>
      <w:bookmarkStart w:id="0" w:name="_GoBack"/>
      <w:bookmarkEnd w:id="0"/>
    </w:p>
    <w:p w:rsidR="008E13B9" w:rsidRPr="00457F9E" w:rsidRDefault="008E13B9" w:rsidP="008E13B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7F9E">
        <w:rPr>
          <w:rFonts w:ascii="Times New Roman" w:hAnsi="Times New Roman" w:cs="Times New Roman"/>
          <w:b/>
          <w:sz w:val="28"/>
          <w:szCs w:val="28"/>
        </w:rPr>
        <w:t xml:space="preserve">по теме: </w:t>
      </w:r>
    </w:p>
    <w:p w:rsidR="008E13B9" w:rsidRPr="00457F9E" w:rsidRDefault="008E13B9" w:rsidP="008E13B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СЕСТРИНСКИЙ ПРОЦЕСС ПРИ  </w:t>
      </w:r>
      <w:r w:rsidR="00893BBD">
        <w:rPr>
          <w:rFonts w:ascii="Times New Roman" w:hAnsi="Times New Roman" w:cs="Times New Roman"/>
          <w:b/>
          <w:sz w:val="28"/>
          <w:szCs w:val="28"/>
        </w:rPr>
        <w:t>ИНФЕКЦИОННЫХ ЗАБОЛЕВАНИЯХ ЦНС</w:t>
      </w:r>
    </w:p>
    <w:p w:rsidR="008E13B9" w:rsidRDefault="008E13B9" w:rsidP="008E13B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13B9" w:rsidRPr="00457F9E" w:rsidRDefault="008E13B9" w:rsidP="008E13B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СПЕЦИАЛЬНОСТЬ</w:t>
      </w:r>
      <w:r w:rsidRPr="00457F9E">
        <w:rPr>
          <w:rFonts w:ascii="Times New Roman" w:hAnsi="Times New Roman" w:cs="Times New Roman"/>
          <w:b/>
          <w:sz w:val="28"/>
          <w:szCs w:val="28"/>
        </w:rPr>
        <w:t>:</w:t>
      </w:r>
      <w:r w:rsidR="006B0301">
        <w:rPr>
          <w:rFonts w:ascii="Times New Roman" w:hAnsi="Times New Roman" w:cs="Times New Roman"/>
          <w:b/>
          <w:sz w:val="28"/>
          <w:szCs w:val="28"/>
        </w:rPr>
        <w:t xml:space="preserve">    34.02.01 </w:t>
      </w:r>
      <w:r>
        <w:rPr>
          <w:rFonts w:ascii="Times New Roman" w:hAnsi="Times New Roman" w:cs="Times New Roman"/>
          <w:b/>
          <w:sz w:val="28"/>
          <w:szCs w:val="28"/>
        </w:rPr>
        <w:t>СЕСТРИНСКОЕ</w:t>
      </w:r>
      <w:r w:rsidR="006B0301">
        <w:rPr>
          <w:rFonts w:ascii="Times New Roman" w:hAnsi="Times New Roman" w:cs="Times New Roman"/>
          <w:b/>
          <w:sz w:val="28"/>
          <w:szCs w:val="28"/>
        </w:rPr>
        <w:t xml:space="preserve"> ДЕЛО</w:t>
      </w:r>
    </w:p>
    <w:p w:rsidR="008E13B9" w:rsidRPr="00457F9E" w:rsidRDefault="008E13B9" w:rsidP="008E13B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95139" w:rsidRDefault="00995139" w:rsidP="00893BBD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6B0301" w:rsidRDefault="008E13B9" w:rsidP="00893BBD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Курс:  2,3</w:t>
      </w:r>
      <w:r w:rsidR="00893BBD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</w:t>
      </w:r>
    </w:p>
    <w:p w:rsidR="008E13B9" w:rsidRPr="00457F9E" w:rsidRDefault="00893BBD" w:rsidP="00893BBD">
      <w:pPr>
        <w:spacing w:line="360" w:lineRule="auto"/>
        <w:rPr>
          <w:rFonts w:ascii="Times New Roman" w:hAnsi="Times New Roman" w:cs="Times New Roman"/>
          <w:b/>
          <w:sz w:val="28"/>
          <w:szCs w:val="28"/>
          <w:vertAlign w:val="superscript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8E13B9" w:rsidRPr="00457F9E">
        <w:rPr>
          <w:rFonts w:ascii="Times New Roman" w:hAnsi="Times New Roman" w:cs="Times New Roman"/>
          <w:b/>
          <w:sz w:val="28"/>
          <w:szCs w:val="28"/>
        </w:rPr>
        <w:t xml:space="preserve">Автор – составитель:  </w:t>
      </w:r>
      <w:proofErr w:type="spellStart"/>
      <w:r w:rsidR="006B0301">
        <w:rPr>
          <w:rFonts w:ascii="Times New Roman" w:hAnsi="Times New Roman" w:cs="Times New Roman"/>
          <w:b/>
          <w:sz w:val="28"/>
          <w:szCs w:val="28"/>
        </w:rPr>
        <w:t>С.Т.Магомедова</w:t>
      </w:r>
      <w:proofErr w:type="spellEnd"/>
      <w:r w:rsidR="006B0301">
        <w:rPr>
          <w:rFonts w:ascii="Times New Roman" w:hAnsi="Times New Roman" w:cs="Times New Roman"/>
          <w:b/>
          <w:sz w:val="28"/>
          <w:szCs w:val="28"/>
        </w:rPr>
        <w:t>.</w:t>
      </w:r>
    </w:p>
    <w:p w:rsidR="008E13B9" w:rsidRPr="00457F9E" w:rsidRDefault="008E13B9" w:rsidP="008E13B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3BBD" w:rsidRDefault="00893BBD" w:rsidP="008E13B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0301" w:rsidRPr="006B0301" w:rsidRDefault="008E13B9" w:rsidP="006B0301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Махачкала   2019</w:t>
      </w:r>
      <w:r w:rsidRPr="00457F9E">
        <w:rPr>
          <w:rFonts w:ascii="Times New Roman" w:hAnsi="Times New Roman" w:cs="Times New Roman"/>
          <w:b/>
          <w:sz w:val="28"/>
          <w:szCs w:val="28"/>
        </w:rPr>
        <w:t xml:space="preserve"> г.</w:t>
      </w:r>
    </w:p>
    <w:p w:rsidR="00A32291" w:rsidRPr="00F32D79" w:rsidRDefault="009D649A" w:rsidP="00A3229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6" type="#_x0000_t202" style="position:absolute;left:0;text-align:left;margin-left:229.35pt;margin-top:11.05pt;width:250.3pt;height:182.95pt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" strokecolor="white">
            <v:textbox>
              <w:txbxContent>
                <w:p w:rsidR="00C8092F" w:rsidRDefault="00C8092F" w:rsidP="00A32291">
                  <w:pPr>
                    <w:pStyle w:val="a3"/>
                    <w:spacing w:line="276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Рассмотрено и утверждено на заседании цикловой методической комиссии ________________________________ Протокол №___________ _________________________ 20___г. Председатель ЦМК _________________________________ </w:t>
                  </w:r>
                </w:p>
                <w:p w:rsidR="00C8092F" w:rsidRDefault="00C8092F" w:rsidP="00A32291">
                  <w:pPr>
                    <w:pStyle w:val="a3"/>
                    <w:spacing w:line="276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                                (ФИО)    </w:t>
                  </w:r>
                </w:p>
                <w:p w:rsidR="00C8092F" w:rsidRDefault="00C8092F" w:rsidP="00A32291">
                  <w:pPr>
                    <w:spacing w:line="36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A32291" w:rsidRPr="00F32D79" w:rsidRDefault="00A32291" w:rsidP="00A32291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2D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Согласовано </w:t>
      </w:r>
    </w:p>
    <w:p w:rsidR="00A32291" w:rsidRPr="00F32D79" w:rsidRDefault="00A32291" w:rsidP="00A32291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2D79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Методист</w:t>
      </w:r>
    </w:p>
    <w:p w:rsidR="00A32291" w:rsidRPr="00F32D79" w:rsidRDefault="00A32291" w:rsidP="00A322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2D79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_____________________</w:t>
      </w:r>
    </w:p>
    <w:p w:rsidR="00A32291" w:rsidRPr="00F32D79" w:rsidRDefault="00A32291" w:rsidP="00A322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2D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(ФИО) </w:t>
      </w:r>
    </w:p>
    <w:p w:rsidR="00A32291" w:rsidRPr="00F32D79" w:rsidRDefault="00A32291" w:rsidP="00A3229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2291" w:rsidRPr="00F32D79" w:rsidRDefault="00A32291" w:rsidP="00A3229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2291" w:rsidRPr="00F32D79" w:rsidRDefault="00A32291" w:rsidP="00A3229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2291" w:rsidRPr="00F32D79" w:rsidRDefault="00A32291" w:rsidP="00A3229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2291" w:rsidRPr="00F32D79" w:rsidRDefault="00A32291" w:rsidP="00A3229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3B9" w:rsidRDefault="008E13B9" w:rsidP="008E13B9">
      <w:pPr>
        <w:pStyle w:val="a3"/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методической разработке «Сестринский процесс при </w:t>
      </w:r>
      <w:r w:rsidR="00893BBD">
        <w:rPr>
          <w:rFonts w:ascii="Times New Roman" w:hAnsi="Times New Roman"/>
          <w:sz w:val="28"/>
          <w:szCs w:val="28"/>
        </w:rPr>
        <w:t>инфекционных заболеваниях ЦНС</w:t>
      </w:r>
      <w:r>
        <w:rPr>
          <w:rFonts w:ascii="Times New Roman" w:hAnsi="Times New Roman"/>
          <w:sz w:val="28"/>
          <w:szCs w:val="28"/>
        </w:rPr>
        <w:t xml:space="preserve">» представлены задания для различных методов оценки и закрепления </w:t>
      </w:r>
      <w:proofErr w:type="gramStart"/>
      <w:r>
        <w:rPr>
          <w:rFonts w:ascii="Times New Roman" w:hAnsi="Times New Roman"/>
          <w:sz w:val="28"/>
          <w:szCs w:val="28"/>
        </w:rPr>
        <w:t>знаний</w:t>
      </w:r>
      <w:proofErr w:type="gramEnd"/>
      <w:r>
        <w:rPr>
          <w:rFonts w:ascii="Times New Roman" w:hAnsi="Times New Roman"/>
          <w:sz w:val="28"/>
          <w:szCs w:val="28"/>
        </w:rPr>
        <w:t xml:space="preserve"> обучающихся по теме занятия: вопросы для фронтального  опроса, тестовые задания, </w:t>
      </w:r>
      <w:r w:rsidR="00682150">
        <w:rPr>
          <w:rFonts w:ascii="Times New Roman" w:hAnsi="Times New Roman"/>
          <w:sz w:val="28"/>
          <w:szCs w:val="28"/>
        </w:rPr>
        <w:t>терминологический диктант, ситуационные задачи</w:t>
      </w:r>
      <w:r w:rsidR="000E0C97">
        <w:rPr>
          <w:rFonts w:ascii="Times New Roman" w:hAnsi="Times New Roman"/>
          <w:sz w:val="28"/>
          <w:szCs w:val="28"/>
        </w:rPr>
        <w:t>, мультимедийная презентация</w:t>
      </w:r>
      <w:r>
        <w:rPr>
          <w:rFonts w:ascii="Times New Roman" w:hAnsi="Times New Roman"/>
          <w:sz w:val="28"/>
          <w:szCs w:val="28"/>
        </w:rPr>
        <w:t xml:space="preserve">.   </w:t>
      </w:r>
    </w:p>
    <w:p w:rsidR="008E13B9" w:rsidRDefault="008E13B9" w:rsidP="008E13B9">
      <w:pPr>
        <w:pStyle w:val="a3"/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Методическая разработка может быть использована для проведения </w:t>
      </w:r>
      <w:r w:rsidR="006B0301">
        <w:rPr>
          <w:rFonts w:ascii="Times New Roman" w:hAnsi="Times New Roman"/>
          <w:sz w:val="28"/>
          <w:szCs w:val="28"/>
        </w:rPr>
        <w:t>занятий по инфекционным болезням</w:t>
      </w:r>
      <w:r>
        <w:rPr>
          <w:rFonts w:ascii="Times New Roman" w:hAnsi="Times New Roman"/>
          <w:sz w:val="28"/>
          <w:szCs w:val="28"/>
        </w:rPr>
        <w:t>.</w:t>
      </w:r>
    </w:p>
    <w:p w:rsidR="008E13B9" w:rsidRDefault="008E13B9" w:rsidP="008E13B9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A32291" w:rsidRPr="00F32D79" w:rsidRDefault="00A32291" w:rsidP="00A32291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32291" w:rsidRDefault="00A32291" w:rsidP="00A32291">
      <w:pPr>
        <w:spacing w:after="0" w:line="240" w:lineRule="auto"/>
      </w:pPr>
    </w:p>
    <w:p w:rsidR="008E13B9" w:rsidRPr="0060183D" w:rsidRDefault="008E13B9" w:rsidP="008E13B9">
      <w:pPr>
        <w:pStyle w:val="a3"/>
        <w:spacing w:line="360" w:lineRule="auto"/>
        <w:rPr>
          <w:rFonts w:ascii="Times New Roman" w:hAnsi="Times New Roman"/>
          <w:b/>
          <w:sz w:val="28"/>
          <w:szCs w:val="28"/>
        </w:rPr>
      </w:pPr>
      <w:r w:rsidRPr="0060183D">
        <w:rPr>
          <w:rFonts w:ascii="Times New Roman" w:hAnsi="Times New Roman"/>
          <w:b/>
          <w:sz w:val="28"/>
          <w:szCs w:val="28"/>
        </w:rPr>
        <w:t xml:space="preserve">Автор – составитель:  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="006B0301">
        <w:rPr>
          <w:rFonts w:ascii="Times New Roman" w:hAnsi="Times New Roman" w:cs="Times New Roman"/>
          <w:b/>
          <w:sz w:val="28"/>
          <w:szCs w:val="28"/>
        </w:rPr>
        <w:t>С.Т.Магомедова</w:t>
      </w:r>
      <w:proofErr w:type="spellEnd"/>
      <w:r w:rsidR="006B0301">
        <w:rPr>
          <w:rFonts w:ascii="Times New Roman" w:hAnsi="Times New Roman" w:cs="Times New Roman"/>
          <w:b/>
          <w:sz w:val="28"/>
          <w:szCs w:val="28"/>
        </w:rPr>
        <w:t>.</w:t>
      </w:r>
    </w:p>
    <w:p w:rsidR="00A32291" w:rsidRDefault="00A32291" w:rsidP="00A32291">
      <w:pPr>
        <w:spacing w:after="0" w:line="240" w:lineRule="auto"/>
      </w:pPr>
    </w:p>
    <w:p w:rsidR="00A32291" w:rsidRDefault="00A32291" w:rsidP="00A32291">
      <w:pPr>
        <w:spacing w:after="0" w:line="240" w:lineRule="auto"/>
      </w:pPr>
    </w:p>
    <w:p w:rsidR="00A32291" w:rsidRDefault="00A32291" w:rsidP="00A32291">
      <w:pPr>
        <w:spacing w:after="0" w:line="240" w:lineRule="auto"/>
      </w:pPr>
    </w:p>
    <w:p w:rsidR="00A32291" w:rsidRDefault="00A32291" w:rsidP="00A32291">
      <w:pPr>
        <w:spacing w:after="0" w:line="240" w:lineRule="auto"/>
      </w:pPr>
    </w:p>
    <w:p w:rsidR="00A32291" w:rsidRDefault="00A32291" w:rsidP="00A32291">
      <w:pPr>
        <w:spacing w:after="0" w:line="240" w:lineRule="auto"/>
      </w:pPr>
    </w:p>
    <w:p w:rsidR="00A32291" w:rsidRDefault="00A32291" w:rsidP="00A32291"/>
    <w:p w:rsidR="00A32291" w:rsidRDefault="00A32291" w:rsidP="00A32291">
      <w:pPr>
        <w:rPr>
          <w:rFonts w:ascii="Times New Roman" w:hAnsi="Times New Roman" w:cs="Times New Roman"/>
          <w:b/>
          <w:sz w:val="24"/>
          <w:szCs w:val="24"/>
        </w:rPr>
      </w:pPr>
    </w:p>
    <w:p w:rsidR="00A32291" w:rsidRDefault="00A32291" w:rsidP="00A32291">
      <w:pPr>
        <w:rPr>
          <w:rFonts w:ascii="Times New Roman" w:hAnsi="Times New Roman" w:cs="Times New Roman"/>
          <w:b/>
          <w:sz w:val="24"/>
          <w:szCs w:val="24"/>
        </w:rPr>
      </w:pPr>
    </w:p>
    <w:p w:rsidR="00AA38BF" w:rsidRDefault="00AA38BF" w:rsidP="00A32291">
      <w:pPr>
        <w:rPr>
          <w:rFonts w:ascii="Times New Roman" w:hAnsi="Times New Roman" w:cs="Times New Roman"/>
          <w:b/>
          <w:sz w:val="24"/>
          <w:szCs w:val="24"/>
        </w:rPr>
      </w:pPr>
    </w:p>
    <w:p w:rsidR="00A32291" w:rsidRDefault="00A32291" w:rsidP="00A32291">
      <w:pPr>
        <w:rPr>
          <w:rFonts w:ascii="Times New Roman" w:hAnsi="Times New Roman" w:cs="Times New Roman"/>
          <w:b/>
          <w:sz w:val="24"/>
          <w:szCs w:val="24"/>
        </w:rPr>
      </w:pPr>
    </w:p>
    <w:p w:rsidR="0063086E" w:rsidRDefault="0063086E" w:rsidP="00AA38B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E13B9" w:rsidRDefault="008E13B9" w:rsidP="00D465E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A38BF" w:rsidRDefault="00AA38BF" w:rsidP="00D465E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Содержание: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1242988397"/>
      </w:sdtPr>
      <w:sdtEndPr>
        <w:rPr>
          <w:b/>
          <w:bCs/>
        </w:rPr>
      </w:sdtEndPr>
      <w:sdtContent>
        <w:p w:rsidR="00D465EA" w:rsidRDefault="00D465EA">
          <w:pPr>
            <w:pStyle w:val="ac"/>
          </w:pPr>
        </w:p>
        <w:p w:rsidR="0049591F" w:rsidRPr="00E54125" w:rsidRDefault="005D7214">
          <w:pPr>
            <w:pStyle w:val="12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E54125">
            <w:rPr>
              <w:rFonts w:ascii="Times New Roman" w:hAnsi="Times New Roman" w:cs="Times New Roman"/>
              <w:b/>
              <w:sz w:val="28"/>
              <w:szCs w:val="28"/>
            </w:rPr>
            <w:fldChar w:fldCharType="begin"/>
          </w:r>
          <w:r w:rsidR="00D465EA" w:rsidRPr="00E54125">
            <w:rPr>
              <w:rFonts w:ascii="Times New Roman" w:hAnsi="Times New Roman" w:cs="Times New Roman"/>
              <w:b/>
              <w:sz w:val="28"/>
              <w:szCs w:val="28"/>
            </w:rPr>
            <w:instrText xml:space="preserve"> TOC \o "1-3" \h \z \u </w:instrText>
          </w:r>
          <w:r w:rsidRPr="00E54125">
            <w:rPr>
              <w:rFonts w:ascii="Times New Roman" w:hAnsi="Times New Roman" w:cs="Times New Roman"/>
              <w:b/>
              <w:sz w:val="28"/>
              <w:szCs w:val="28"/>
            </w:rPr>
            <w:fldChar w:fldCharType="separate"/>
          </w:r>
          <w:hyperlink w:anchor="_Toc1397827" w:history="1">
            <w:r w:rsidR="0049591F" w:rsidRPr="00E54125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1. Пояснительная записка</w:t>
            </w:r>
            <w:r w:rsidR="0049591F" w:rsidRPr="00E5412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</w:hyperlink>
          <w:r w:rsidR="00E73A2C" w:rsidRPr="00E54125">
            <w:rPr>
              <w:rFonts w:ascii="Times New Roman" w:hAnsi="Times New Roman" w:cs="Times New Roman"/>
              <w:sz w:val="28"/>
              <w:szCs w:val="28"/>
            </w:rPr>
            <w:t>4</w:t>
          </w:r>
        </w:p>
        <w:p w:rsidR="0049591F" w:rsidRPr="00E54125" w:rsidRDefault="009D649A">
          <w:pPr>
            <w:pStyle w:val="12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97828" w:history="1">
            <w:r w:rsidR="0049591F" w:rsidRPr="00E54125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2. Основная часть</w:t>
            </w:r>
            <w:r w:rsidR="0049591F" w:rsidRPr="00E5412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</w:hyperlink>
          <w:r w:rsidR="00E73A2C" w:rsidRPr="00E54125">
            <w:rPr>
              <w:rFonts w:ascii="Times New Roman" w:hAnsi="Times New Roman" w:cs="Times New Roman"/>
              <w:sz w:val="28"/>
              <w:szCs w:val="28"/>
            </w:rPr>
            <w:t>5</w:t>
          </w:r>
        </w:p>
        <w:p w:rsidR="0049591F" w:rsidRPr="00E54125" w:rsidRDefault="009D649A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97829" w:history="1">
            <w:r w:rsidR="0049591F" w:rsidRPr="00E54125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2.1. Технологическая карта учебного занятия</w:t>
            </w:r>
            <w:r w:rsidR="0049591F" w:rsidRPr="00E5412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E73A2C" w:rsidRPr="00E5412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</w:hyperlink>
        </w:p>
        <w:p w:rsidR="0049591F" w:rsidRPr="00E54125" w:rsidRDefault="009D649A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97830" w:history="1">
            <w:r w:rsidR="0049591F" w:rsidRPr="00E54125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2.2. Содержание теоретического материала</w:t>
            </w:r>
            <w:r w:rsidR="0049591F" w:rsidRPr="00E5412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E73A2C" w:rsidRPr="00E5412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</w:hyperlink>
        </w:p>
        <w:p w:rsidR="0049591F" w:rsidRPr="00E54125" w:rsidRDefault="009D649A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97831" w:history="1">
            <w:r w:rsidR="0049591F" w:rsidRPr="00E54125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2.3. Дидактический материал</w:t>
            </w:r>
            <w:r w:rsidR="0049591F" w:rsidRPr="00E5412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</w:hyperlink>
          <w:r w:rsidR="00E54125" w:rsidRPr="00E54125">
            <w:rPr>
              <w:rFonts w:ascii="Times New Roman" w:hAnsi="Times New Roman" w:cs="Times New Roman"/>
              <w:sz w:val="28"/>
              <w:szCs w:val="28"/>
            </w:rPr>
            <w:t>25</w:t>
          </w:r>
        </w:p>
        <w:p w:rsidR="0049591F" w:rsidRPr="00E54125" w:rsidRDefault="009D649A">
          <w:pPr>
            <w:pStyle w:val="12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97832" w:history="1">
            <w:r w:rsidR="0049591F" w:rsidRPr="00E54125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3. Заключительная часть</w:t>
            </w:r>
            <w:r w:rsidR="0049591F" w:rsidRPr="00E5412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</w:hyperlink>
          <w:r w:rsidR="00E54125" w:rsidRPr="00E54125">
            <w:rPr>
              <w:rFonts w:ascii="Times New Roman" w:hAnsi="Times New Roman" w:cs="Times New Roman"/>
              <w:sz w:val="28"/>
              <w:szCs w:val="28"/>
            </w:rPr>
            <w:t>27</w:t>
          </w:r>
        </w:p>
        <w:p w:rsidR="0049591F" w:rsidRPr="00E54125" w:rsidRDefault="009D649A">
          <w:pPr>
            <w:pStyle w:val="12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97833" w:history="1">
            <w:r w:rsidR="0049591F" w:rsidRPr="00E54125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4. Информационные источники</w:t>
            </w:r>
            <w:r w:rsidR="0049591F" w:rsidRPr="00E5412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</w:hyperlink>
          <w:r w:rsidR="00E54125" w:rsidRPr="00E54125">
            <w:rPr>
              <w:rFonts w:ascii="Times New Roman" w:hAnsi="Times New Roman" w:cs="Times New Roman"/>
              <w:sz w:val="28"/>
              <w:szCs w:val="28"/>
            </w:rPr>
            <w:t>32</w:t>
          </w:r>
        </w:p>
        <w:p w:rsidR="0049591F" w:rsidRPr="00E54125" w:rsidRDefault="009D649A">
          <w:pPr>
            <w:pStyle w:val="12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8"/>
              <w:szCs w:val="28"/>
              <w:lang w:eastAsia="ru-RU"/>
            </w:rPr>
          </w:pPr>
          <w:hyperlink w:anchor="_Toc1397834" w:history="1">
            <w:r w:rsidR="0049591F" w:rsidRPr="00E54125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5. Приложение</w:t>
            </w:r>
            <w:r w:rsidR="0049591F" w:rsidRPr="00E5412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</w:hyperlink>
          <w:r w:rsidR="00E54125" w:rsidRPr="00E54125">
            <w:rPr>
              <w:rFonts w:ascii="Times New Roman" w:hAnsi="Times New Roman" w:cs="Times New Roman"/>
              <w:sz w:val="28"/>
              <w:szCs w:val="28"/>
            </w:rPr>
            <w:t>33</w:t>
          </w:r>
        </w:p>
        <w:p w:rsidR="00D465EA" w:rsidRDefault="005D7214">
          <w:r w:rsidRPr="00E54125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AA38BF" w:rsidRPr="00D465EA" w:rsidRDefault="00AA38BF" w:rsidP="00D465E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38BF" w:rsidRDefault="00AA38BF" w:rsidP="00AA38BF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38BF" w:rsidRDefault="00AA38BF" w:rsidP="00AA38BF">
      <w:pPr>
        <w:pStyle w:val="a5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38BF" w:rsidRDefault="00AA38BF" w:rsidP="00AA38BF">
      <w:pPr>
        <w:pStyle w:val="a5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38BF" w:rsidRDefault="00AA38BF" w:rsidP="00AA38BF">
      <w:pPr>
        <w:pStyle w:val="a5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38BF" w:rsidRDefault="00AA38BF" w:rsidP="00AA38BF">
      <w:pPr>
        <w:pStyle w:val="a5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38BF" w:rsidRDefault="00AA38BF" w:rsidP="00AA38BF">
      <w:pPr>
        <w:pStyle w:val="a5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38BF" w:rsidRDefault="00AA38BF" w:rsidP="00AA38BF">
      <w:pPr>
        <w:pStyle w:val="a5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38BF" w:rsidRDefault="00AA38BF" w:rsidP="00AA38BF">
      <w:pPr>
        <w:pStyle w:val="a5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38BF" w:rsidRDefault="00AA38BF" w:rsidP="00AA38BF">
      <w:pPr>
        <w:pStyle w:val="a5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38BF" w:rsidRDefault="00AA38BF" w:rsidP="00AA38BF">
      <w:pPr>
        <w:pStyle w:val="a5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38BF" w:rsidRDefault="00AA38BF" w:rsidP="00AA38BF">
      <w:pPr>
        <w:pStyle w:val="a5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38BF" w:rsidRDefault="00AA38BF" w:rsidP="00AA38BF">
      <w:pPr>
        <w:pStyle w:val="a5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38BF" w:rsidRDefault="00AA38BF" w:rsidP="00AA38BF">
      <w:pPr>
        <w:pStyle w:val="a5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38BF" w:rsidRDefault="00AA38BF" w:rsidP="00AA38BF">
      <w:pPr>
        <w:pStyle w:val="a5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38BF" w:rsidRDefault="00AA38BF" w:rsidP="00AA38BF">
      <w:pPr>
        <w:pStyle w:val="a5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38BF" w:rsidRDefault="00AA38BF" w:rsidP="00AA38BF">
      <w:pPr>
        <w:pStyle w:val="a5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38BF" w:rsidRDefault="00AA38BF" w:rsidP="00AA38BF">
      <w:pPr>
        <w:pStyle w:val="a5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38BF" w:rsidRDefault="00AA38BF" w:rsidP="00AA38BF">
      <w:pPr>
        <w:pStyle w:val="a5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38BF" w:rsidRDefault="00AA38BF" w:rsidP="00AA38BF">
      <w:pPr>
        <w:pStyle w:val="a5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38BF" w:rsidRDefault="00AA38BF" w:rsidP="00AA38BF">
      <w:pPr>
        <w:pStyle w:val="a5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38BF" w:rsidRDefault="00AA38BF" w:rsidP="00AA38BF">
      <w:pPr>
        <w:pStyle w:val="a5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38BF" w:rsidRDefault="00AA38BF" w:rsidP="00AA38BF">
      <w:pPr>
        <w:pStyle w:val="a5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38BF" w:rsidRDefault="00AA38BF" w:rsidP="00AA38BF">
      <w:pPr>
        <w:pStyle w:val="a5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13B9" w:rsidRPr="008E13B9" w:rsidRDefault="008E13B9" w:rsidP="008E13B9">
      <w:pPr>
        <w:pStyle w:val="1"/>
        <w:numPr>
          <w:ilvl w:val="0"/>
          <w:numId w:val="17"/>
        </w:numPr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" w:name="_Toc1397827"/>
      <w:r w:rsidRPr="008E13B9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Пояснительная записка</w:t>
      </w:r>
      <w:bookmarkEnd w:id="1"/>
    </w:p>
    <w:p w:rsidR="008E13B9" w:rsidRPr="008738F1" w:rsidRDefault="008E13B9" w:rsidP="008E13B9">
      <w:pPr>
        <w:spacing w:after="0" w:line="36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8E13B9" w:rsidRDefault="008E13B9" w:rsidP="00893BB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38F1">
        <w:rPr>
          <w:rFonts w:ascii="Times New Roman" w:hAnsi="Times New Roman" w:cs="Times New Roman"/>
          <w:color w:val="000000"/>
          <w:sz w:val="28"/>
          <w:szCs w:val="28"/>
        </w:rPr>
        <w:t xml:space="preserve">Методическая разработка предназначена для проведения теоретического занятия по теме «Сестринский процесс при </w:t>
      </w:r>
      <w:r w:rsidR="00893BBD">
        <w:rPr>
          <w:rFonts w:ascii="Times New Roman" w:hAnsi="Times New Roman" w:cs="Times New Roman"/>
          <w:color w:val="000000"/>
          <w:sz w:val="28"/>
          <w:szCs w:val="28"/>
        </w:rPr>
        <w:t>инфекционных заболеваниях ЦНС</w:t>
      </w:r>
      <w:r w:rsidRPr="008738F1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». </w:t>
      </w:r>
      <w:r w:rsidR="00893BB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B0392" w:rsidRDefault="00893BBD" w:rsidP="00893BB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93B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Инфекционные заболевания центральной нервной системы</w:t>
      </w:r>
      <w:r w:rsidRPr="00893BBD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893B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(ЦНС) относятся к наиболее распространенным органическим пора</w:t>
      </w:r>
      <w:r w:rsidRPr="00893B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oftHyphen/>
        <w:t>жениям мозга. Это группа различных по локализации, этиологии,</w:t>
      </w:r>
      <w:r w:rsidRPr="00893BBD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893B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патогенезу, клиническим проявлениям и течению болезней. Некото</w:t>
      </w:r>
      <w:r w:rsidRPr="00893B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oftHyphen/>
        <w:t>рые из них образуют эпидемии. Социальное значение этих болезней</w:t>
      </w:r>
      <w:r w:rsidRPr="00893BBD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893B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велико. </w:t>
      </w:r>
    </w:p>
    <w:p w:rsidR="00DB0392" w:rsidRDefault="00893BBD" w:rsidP="00893BB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93BBD">
        <w:rPr>
          <w:rFonts w:ascii="Times New Roman" w:hAnsi="Times New Roman" w:cs="Times New Roman"/>
          <w:color w:val="000000"/>
          <w:sz w:val="28"/>
          <w:szCs w:val="28"/>
        </w:rPr>
        <w:t xml:space="preserve">Инфекционные заболевания ЦНС занимают одно из ведущих мест среди неврологических заболеваний из-за своей распространенности. </w:t>
      </w:r>
      <w:r w:rsidR="00DB0392" w:rsidRPr="00893B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Они занимают 2-4-е места среди заболеваний ЦНС, приво</w:t>
      </w:r>
      <w:r w:rsidR="00DB0392" w:rsidRPr="00893B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oftHyphen/>
        <w:t>дящих к инвалидности. Вследствие инфекционных заболеваний нервной системы (</w:t>
      </w:r>
      <w:proofErr w:type="spellStart"/>
      <w:r w:rsidR="00DB0392" w:rsidRPr="00893B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нейроинфекций</w:t>
      </w:r>
      <w:proofErr w:type="spellEnd"/>
      <w:r w:rsidR="00DB0392" w:rsidRPr="00893B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 среди больных и инвалидов от</w:t>
      </w:r>
      <w:r w:rsidR="00DB0392" w:rsidRPr="00893B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oftHyphen/>
        <w:t>четливо преобладают лица молодого и среднего возраста.</w:t>
      </w:r>
    </w:p>
    <w:p w:rsidR="00893BBD" w:rsidRPr="00893BBD" w:rsidRDefault="00893BBD" w:rsidP="00893BB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3BBD">
        <w:rPr>
          <w:rFonts w:ascii="Times New Roman" w:hAnsi="Times New Roman" w:cs="Times New Roman"/>
          <w:color w:val="000000"/>
          <w:sz w:val="28"/>
          <w:szCs w:val="28"/>
        </w:rPr>
        <w:t>Тяжесть инфекционного процесса, серьезные осложнения, остающийся глубокий неврологический дефицит требуют хорошего знания данной патологии для своевременной диагностики и правильного лечения.</w:t>
      </w:r>
    </w:p>
    <w:p w:rsidR="008E13B9" w:rsidRPr="008738F1" w:rsidRDefault="008E13B9" w:rsidP="008E13B9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93BBD">
        <w:rPr>
          <w:rFonts w:ascii="Times New Roman" w:hAnsi="Times New Roman" w:cs="Times New Roman"/>
          <w:color w:val="000000"/>
          <w:sz w:val="28"/>
          <w:szCs w:val="28"/>
        </w:rPr>
        <w:t>Данная тема входит в Раздел  «Сестрински</w:t>
      </w:r>
      <w:r w:rsidR="00893BBD" w:rsidRPr="00893BBD">
        <w:rPr>
          <w:rFonts w:ascii="Times New Roman" w:hAnsi="Times New Roman" w:cs="Times New Roman"/>
          <w:color w:val="000000"/>
          <w:sz w:val="28"/>
          <w:szCs w:val="28"/>
        </w:rPr>
        <w:t>й процесс при</w:t>
      </w:r>
      <w:r w:rsidR="00893BBD">
        <w:rPr>
          <w:rFonts w:ascii="Times New Roman" w:hAnsi="Times New Roman" w:cs="Times New Roman"/>
          <w:color w:val="000000"/>
          <w:sz w:val="28"/>
          <w:szCs w:val="28"/>
        </w:rPr>
        <w:t xml:space="preserve"> заболеваниях ЦНС</w:t>
      </w:r>
      <w:r w:rsidRPr="008738F1">
        <w:rPr>
          <w:rFonts w:ascii="Times New Roman" w:hAnsi="Times New Roman" w:cs="Times New Roman"/>
          <w:color w:val="000000"/>
          <w:sz w:val="28"/>
          <w:szCs w:val="28"/>
        </w:rPr>
        <w:t>».</w:t>
      </w:r>
    </w:p>
    <w:p w:rsidR="008E13B9" w:rsidRDefault="008E13B9" w:rsidP="008E13B9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E13B9" w:rsidRPr="008738F1" w:rsidRDefault="008E13B9" w:rsidP="008E13B9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38F1">
        <w:rPr>
          <w:rFonts w:ascii="Times New Roman" w:hAnsi="Times New Roman" w:cs="Times New Roman"/>
          <w:b/>
          <w:sz w:val="28"/>
          <w:szCs w:val="28"/>
        </w:rPr>
        <w:t xml:space="preserve">Тип занятия: </w:t>
      </w:r>
      <w:r w:rsidRPr="008738F1">
        <w:rPr>
          <w:rFonts w:ascii="Times New Roman" w:hAnsi="Times New Roman" w:cs="Times New Roman"/>
          <w:sz w:val="28"/>
          <w:szCs w:val="28"/>
        </w:rPr>
        <w:t>изучение нового материала.</w:t>
      </w:r>
    </w:p>
    <w:p w:rsidR="008E13B9" w:rsidRPr="008738F1" w:rsidRDefault="008E13B9" w:rsidP="008E13B9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738F1">
        <w:rPr>
          <w:rFonts w:ascii="Times New Roman" w:hAnsi="Times New Roman" w:cs="Times New Roman"/>
          <w:b/>
          <w:sz w:val="28"/>
          <w:szCs w:val="28"/>
        </w:rPr>
        <w:t xml:space="preserve">Вид занятия: </w:t>
      </w:r>
      <w:r w:rsidRPr="008738F1">
        <w:rPr>
          <w:rFonts w:ascii="Times New Roman" w:hAnsi="Times New Roman" w:cs="Times New Roman"/>
          <w:sz w:val="28"/>
          <w:szCs w:val="28"/>
        </w:rPr>
        <w:t>лекция.</w:t>
      </w:r>
    </w:p>
    <w:p w:rsidR="00EE1F3C" w:rsidRDefault="008E13B9" w:rsidP="00DB0392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8738F1">
        <w:rPr>
          <w:rFonts w:ascii="Times New Roman" w:hAnsi="Times New Roman" w:cs="Times New Roman"/>
          <w:b/>
          <w:sz w:val="28"/>
          <w:szCs w:val="28"/>
        </w:rPr>
        <w:t xml:space="preserve">Цели: </w:t>
      </w:r>
      <w:r w:rsidRPr="008738F1">
        <w:rPr>
          <w:rFonts w:ascii="Times New Roman" w:hAnsi="Times New Roman" w:cs="Times New Roman"/>
          <w:sz w:val="28"/>
          <w:szCs w:val="28"/>
        </w:rPr>
        <w:t>изучение и первичное закрепление новых знаний.</w:t>
      </w:r>
    </w:p>
    <w:p w:rsidR="00EE1F3C" w:rsidRDefault="00EE1F3C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1F3C" w:rsidRDefault="00EE1F3C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1F3C" w:rsidRDefault="00EE1F3C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1F3C" w:rsidRDefault="00EE1F3C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1F3C" w:rsidRDefault="00EE1F3C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406C1" w:rsidRDefault="004406C1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  <w:sectPr w:rsidR="004406C1" w:rsidSect="00422663">
          <w:headerReference w:type="default" r:id="rId10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D465EA" w:rsidRPr="00D465EA" w:rsidRDefault="00D465EA" w:rsidP="00D465EA">
      <w:pPr>
        <w:pStyle w:val="1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" w:name="_Toc1397828"/>
      <w:r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2.Основная часть</w:t>
      </w:r>
      <w:bookmarkEnd w:id="2"/>
    </w:p>
    <w:p w:rsidR="004406C1" w:rsidRDefault="00D465EA" w:rsidP="00D465EA">
      <w:pPr>
        <w:pStyle w:val="2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3" w:name="_Toc1397829"/>
      <w:r w:rsidRPr="00D465EA">
        <w:rPr>
          <w:rFonts w:ascii="Times New Roman" w:hAnsi="Times New Roman" w:cs="Times New Roman"/>
          <w:b/>
          <w:color w:val="auto"/>
          <w:sz w:val="24"/>
          <w:szCs w:val="24"/>
        </w:rPr>
        <w:t>2</w:t>
      </w:r>
      <w:r w:rsidR="004406C1" w:rsidRPr="00D465EA">
        <w:rPr>
          <w:rFonts w:ascii="Times New Roman" w:hAnsi="Times New Roman" w:cs="Times New Roman"/>
          <w:b/>
          <w:color w:val="auto"/>
          <w:sz w:val="24"/>
          <w:szCs w:val="24"/>
        </w:rPr>
        <w:t>.1</w:t>
      </w:r>
      <w:r>
        <w:rPr>
          <w:rFonts w:ascii="Times New Roman" w:hAnsi="Times New Roman" w:cs="Times New Roman"/>
          <w:b/>
          <w:color w:val="auto"/>
          <w:sz w:val="24"/>
          <w:szCs w:val="24"/>
        </w:rPr>
        <w:t>.</w:t>
      </w:r>
      <w:r w:rsidR="004406C1" w:rsidRPr="00D465EA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Технологическая карта учебного занятия</w:t>
      </w:r>
      <w:bookmarkEnd w:id="3"/>
    </w:p>
    <w:p w:rsidR="00D465EA" w:rsidRPr="00D465EA" w:rsidRDefault="00D465EA" w:rsidP="00D465EA"/>
    <w:tbl>
      <w:tblPr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97"/>
        <w:gridCol w:w="3828"/>
        <w:gridCol w:w="396"/>
        <w:gridCol w:w="1872"/>
        <w:gridCol w:w="1275"/>
        <w:gridCol w:w="1106"/>
        <w:gridCol w:w="737"/>
        <w:gridCol w:w="142"/>
        <w:gridCol w:w="2664"/>
      </w:tblGrid>
      <w:tr w:rsidR="004406C1" w:rsidRPr="004406C1" w:rsidTr="00682150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b/>
                <w:sz w:val="24"/>
                <w:szCs w:val="24"/>
              </w:rPr>
              <w:t>ФИО преподавателя, квалификационная категория</w:t>
            </w:r>
          </w:p>
        </w:tc>
        <w:tc>
          <w:tcPr>
            <w:tcW w:w="120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Default="00CB0657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Магдиева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682150">
              <w:rPr>
                <w:rFonts w:ascii="Times New Roman" w:hAnsi="Times New Roman" w:cs="Times New Roman"/>
                <w:sz w:val="24"/>
                <w:szCs w:val="24"/>
              </w:rPr>
              <w:t>Заграт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Ризвановна</w:t>
            </w:r>
            <w:proofErr w:type="spellEnd"/>
          </w:p>
          <w:p w:rsidR="00161B8D" w:rsidRPr="004406C1" w:rsidRDefault="00161B8D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406C1" w:rsidRPr="004406C1" w:rsidTr="00682150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E392C" w:rsidRDefault="004406C1" w:rsidP="0068215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392C">
              <w:rPr>
                <w:rFonts w:ascii="Times New Roman" w:hAnsi="Times New Roman" w:cs="Times New Roman"/>
                <w:b/>
                <w:sz w:val="24"/>
                <w:szCs w:val="24"/>
              </w:rPr>
              <w:t>Код, наименование специальности</w:t>
            </w:r>
          </w:p>
        </w:tc>
        <w:tc>
          <w:tcPr>
            <w:tcW w:w="120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5"/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34.02.01. Сестринское дело</w:t>
            </w:r>
          </w:p>
        </w:tc>
      </w:tr>
      <w:tr w:rsidR="004406C1" w:rsidRPr="004406C1" w:rsidTr="00682150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E392C" w:rsidRDefault="004406C1" w:rsidP="0068215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392C">
              <w:rPr>
                <w:rFonts w:ascii="Times New Roman" w:hAnsi="Times New Roman" w:cs="Times New Roman"/>
                <w:b/>
                <w:sz w:val="24"/>
                <w:szCs w:val="24"/>
              </w:rPr>
              <w:t>Учебная дисциплина/МДК</w:t>
            </w:r>
          </w:p>
        </w:tc>
        <w:tc>
          <w:tcPr>
            <w:tcW w:w="120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2EF8" w:rsidRPr="004C7474" w:rsidRDefault="00161B8D" w:rsidP="004C7474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C7474">
              <w:rPr>
                <w:rFonts w:ascii="Times New Roman" w:hAnsi="Times New Roman" w:cs="Times New Roman"/>
                <w:sz w:val="24"/>
                <w:szCs w:val="24"/>
              </w:rPr>
              <w:t xml:space="preserve">ПМ 02 «Участие в лечебно-диагностическом и реабилитационном процессах» </w:t>
            </w:r>
            <w:proofErr w:type="gramEnd"/>
          </w:p>
          <w:p w:rsidR="004406C1" w:rsidRPr="004406C1" w:rsidRDefault="000E0C97" w:rsidP="00CB0657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aps/>
                <w:sz w:val="24"/>
                <w:szCs w:val="24"/>
              </w:rPr>
              <w:t>МДК 02.06</w:t>
            </w:r>
            <w:r w:rsidR="00AC2EF8" w:rsidRPr="004C7474">
              <w:rPr>
                <w:rFonts w:ascii="Times New Roman" w:hAnsi="Times New Roman" w:cs="Times New Roman"/>
                <w:caps/>
                <w:sz w:val="24"/>
                <w:szCs w:val="24"/>
              </w:rPr>
              <w:t>. «</w:t>
            </w:r>
            <w:r w:rsidR="00AC2EF8" w:rsidRPr="004C747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Сестринский</w:t>
            </w:r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уход</w:t>
            </w:r>
            <w:r w:rsidR="00AC2EF8" w:rsidRPr="004C747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</w:t>
            </w:r>
            <w:r w:rsidR="00CB0657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в неврологии</w:t>
            </w:r>
            <w:r w:rsidR="00AC2EF8" w:rsidRPr="004C747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»</w:t>
            </w:r>
          </w:p>
        </w:tc>
      </w:tr>
      <w:tr w:rsidR="004406C1" w:rsidRPr="004406C1" w:rsidTr="00682150">
        <w:tc>
          <w:tcPr>
            <w:tcW w:w="33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E392C" w:rsidRDefault="004406C1" w:rsidP="0068215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392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Интегративные связи</w:t>
            </w:r>
          </w:p>
        </w:tc>
        <w:tc>
          <w:tcPr>
            <w:tcW w:w="60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06C1">
              <w:rPr>
                <w:rFonts w:ascii="Times New Roman" w:hAnsi="Times New Roman" w:cs="Times New Roman"/>
                <w:bCs/>
                <w:sz w:val="24"/>
                <w:szCs w:val="24"/>
              </w:rPr>
              <w:t>Межпредметные</w:t>
            </w:r>
            <w:proofErr w:type="spellEnd"/>
          </w:p>
        </w:tc>
        <w:tc>
          <w:tcPr>
            <w:tcW w:w="592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06C1">
              <w:rPr>
                <w:rFonts w:ascii="Times New Roman" w:hAnsi="Times New Roman" w:cs="Times New Roman"/>
                <w:bCs/>
                <w:sz w:val="24"/>
                <w:szCs w:val="24"/>
              </w:rPr>
              <w:t>Внутрипредметные</w:t>
            </w:r>
            <w:proofErr w:type="spellEnd"/>
          </w:p>
        </w:tc>
      </w:tr>
      <w:tr w:rsidR="004406C1" w:rsidRPr="004406C1" w:rsidTr="00682150">
        <w:tc>
          <w:tcPr>
            <w:tcW w:w="3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E392C" w:rsidRDefault="004406C1" w:rsidP="0068215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0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AC2EF8" w:rsidP="00730014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Анатомия, физиология, патология, сестринское дело, фармакология, психология.</w:t>
            </w:r>
          </w:p>
        </w:tc>
        <w:tc>
          <w:tcPr>
            <w:tcW w:w="592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730014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Методы обследования больных в </w:t>
            </w:r>
            <w:r w:rsidR="00682150">
              <w:rPr>
                <w:rFonts w:ascii="Times New Roman" w:hAnsi="Times New Roman" w:cs="Times New Roman"/>
                <w:sz w:val="24"/>
                <w:szCs w:val="24"/>
              </w:rPr>
              <w:t>неврологии</w:t>
            </w:r>
          </w:p>
        </w:tc>
      </w:tr>
      <w:tr w:rsidR="004406C1" w:rsidRPr="004406C1" w:rsidTr="00682150">
        <w:tc>
          <w:tcPr>
            <w:tcW w:w="33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E392C" w:rsidRDefault="004406C1" w:rsidP="0068215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392C">
              <w:rPr>
                <w:rFonts w:ascii="Times New Roman" w:hAnsi="Times New Roman" w:cs="Times New Roman"/>
                <w:b/>
                <w:sz w:val="24"/>
                <w:szCs w:val="24"/>
              </w:rPr>
              <w:t>Формируемые компетенции</w:t>
            </w:r>
          </w:p>
        </w:tc>
        <w:tc>
          <w:tcPr>
            <w:tcW w:w="60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Общие компетенции</w:t>
            </w:r>
          </w:p>
        </w:tc>
        <w:tc>
          <w:tcPr>
            <w:tcW w:w="592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Профессиональные компетенции</w:t>
            </w:r>
          </w:p>
        </w:tc>
      </w:tr>
      <w:tr w:rsidR="004406C1" w:rsidRPr="004406C1" w:rsidTr="00682150">
        <w:trPr>
          <w:trHeight w:val="330"/>
        </w:trPr>
        <w:tc>
          <w:tcPr>
            <w:tcW w:w="3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E392C" w:rsidRDefault="004406C1" w:rsidP="0068215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0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C7474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1 - 8</w:t>
            </w:r>
            <w:r w:rsidR="0013028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92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539DB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ПК</w:t>
            </w:r>
            <w:r w:rsidR="004C7474">
              <w:rPr>
                <w:rFonts w:ascii="Times New Roman" w:hAnsi="Times New Roman" w:cs="Times New Roman"/>
                <w:sz w:val="24"/>
                <w:szCs w:val="24"/>
              </w:rPr>
              <w:t xml:space="preserve">   2</w:t>
            </w:r>
            <w:r w:rsidR="0013028B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  <w:r w:rsidR="004C7474">
              <w:rPr>
                <w:rFonts w:ascii="Times New Roman" w:hAnsi="Times New Roman" w:cs="Times New Roman"/>
                <w:sz w:val="24"/>
                <w:szCs w:val="24"/>
              </w:rPr>
              <w:t xml:space="preserve"> – 2.8</w:t>
            </w:r>
          </w:p>
        </w:tc>
      </w:tr>
      <w:tr w:rsidR="004406C1" w:rsidRPr="004406C1" w:rsidTr="00682150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E392C" w:rsidRDefault="004406C1" w:rsidP="0068215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392C">
              <w:rPr>
                <w:rFonts w:ascii="Times New Roman" w:hAnsi="Times New Roman" w:cs="Times New Roman"/>
                <w:b/>
                <w:sz w:val="24"/>
                <w:szCs w:val="24"/>
              </w:rPr>
              <w:t>Уровень освоения</w:t>
            </w:r>
          </w:p>
        </w:tc>
        <w:tc>
          <w:tcPr>
            <w:tcW w:w="120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B72FE9" w:rsidP="00B72FE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1 - ознакомительный</w:t>
            </w:r>
          </w:p>
        </w:tc>
      </w:tr>
      <w:tr w:rsidR="004406C1" w:rsidRPr="004406C1" w:rsidTr="00682150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E392C" w:rsidRDefault="004406C1" w:rsidP="0068215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392C">
              <w:rPr>
                <w:rFonts w:ascii="Times New Roman" w:hAnsi="Times New Roman" w:cs="Times New Roman"/>
                <w:b/>
                <w:sz w:val="24"/>
                <w:szCs w:val="24"/>
              </w:rPr>
              <w:t>Тема учебного занятия</w:t>
            </w:r>
          </w:p>
        </w:tc>
        <w:tc>
          <w:tcPr>
            <w:tcW w:w="120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75128" w:rsidP="00682150">
            <w:pPr>
              <w:pStyle w:val="a3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Сестринский процесс при </w:t>
            </w:r>
            <w:r w:rsidR="00682150">
              <w:rPr>
                <w:rFonts w:ascii="Times New Roman" w:hAnsi="Times New Roman" w:cs="Times New Roman"/>
                <w:iCs/>
                <w:sz w:val="24"/>
                <w:szCs w:val="24"/>
              </w:rPr>
              <w:t>инфекционных заболеваниях ЦНС</w:t>
            </w:r>
          </w:p>
        </w:tc>
      </w:tr>
      <w:tr w:rsidR="004406C1" w:rsidRPr="004406C1" w:rsidTr="00682150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E392C" w:rsidRDefault="004406C1" w:rsidP="0068215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392C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часов</w:t>
            </w:r>
          </w:p>
        </w:tc>
        <w:tc>
          <w:tcPr>
            <w:tcW w:w="120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iCs/>
                <w:sz w:val="24"/>
                <w:szCs w:val="24"/>
              </w:rPr>
              <w:t>2час (90мин)</w:t>
            </w:r>
          </w:p>
        </w:tc>
      </w:tr>
      <w:tr w:rsidR="004406C1" w:rsidRPr="004406C1" w:rsidTr="00682150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E392C" w:rsidRDefault="004406C1" w:rsidP="0068215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392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Вид учебного занятия </w:t>
            </w:r>
          </w:p>
        </w:tc>
        <w:tc>
          <w:tcPr>
            <w:tcW w:w="120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лекция</w:t>
            </w:r>
          </w:p>
        </w:tc>
      </w:tr>
      <w:tr w:rsidR="004406C1" w:rsidRPr="004406C1" w:rsidTr="00682150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E392C" w:rsidRDefault="004406C1" w:rsidP="0068215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392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Тип учебного занятия </w:t>
            </w:r>
          </w:p>
        </w:tc>
        <w:tc>
          <w:tcPr>
            <w:tcW w:w="120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Изучение нового материала</w:t>
            </w:r>
          </w:p>
        </w:tc>
      </w:tr>
      <w:tr w:rsidR="004406C1" w:rsidRPr="004406C1" w:rsidTr="00682150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E392C" w:rsidRDefault="004406C1" w:rsidP="0068215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392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Методы обучения </w:t>
            </w:r>
          </w:p>
        </w:tc>
        <w:tc>
          <w:tcPr>
            <w:tcW w:w="120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Объяснительно-иллюстративный метод</w:t>
            </w:r>
          </w:p>
        </w:tc>
      </w:tr>
      <w:tr w:rsidR="004406C1" w:rsidRPr="004406C1" w:rsidTr="00682150">
        <w:tc>
          <w:tcPr>
            <w:tcW w:w="33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E392C" w:rsidRDefault="004406C1" w:rsidP="0068215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392C">
              <w:rPr>
                <w:rFonts w:ascii="Times New Roman" w:hAnsi="Times New Roman" w:cs="Times New Roman"/>
                <w:b/>
                <w:sz w:val="24"/>
                <w:szCs w:val="24"/>
              </w:rPr>
              <w:t>Цели учебного занятия</w:t>
            </w:r>
          </w:p>
        </w:tc>
        <w:tc>
          <w:tcPr>
            <w:tcW w:w="42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Обучающая</w:t>
            </w:r>
          </w:p>
        </w:tc>
        <w:tc>
          <w:tcPr>
            <w:tcW w:w="4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Развивающая</w:t>
            </w:r>
          </w:p>
        </w:tc>
        <w:tc>
          <w:tcPr>
            <w:tcW w:w="35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Воспитательная</w:t>
            </w:r>
          </w:p>
        </w:tc>
      </w:tr>
      <w:tr w:rsidR="004406C1" w:rsidRPr="004406C1" w:rsidTr="00682150">
        <w:tc>
          <w:tcPr>
            <w:tcW w:w="3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5128" w:rsidRPr="00475128" w:rsidRDefault="00475128" w:rsidP="00475128">
            <w:pPr>
              <w:pStyle w:val="20bullet1gif"/>
              <w:spacing w:before="0" w:beforeAutospacing="0" w:after="0" w:afterAutospacing="0"/>
              <w:ind w:right="23"/>
              <w:contextualSpacing/>
              <w:jc w:val="both"/>
              <w:rPr>
                <w:rFonts w:ascii="Times New Roman" w:hAnsi="Times New Roman" w:cs="Times New Roman"/>
              </w:rPr>
            </w:pPr>
            <w:r w:rsidRPr="00475128">
              <w:rPr>
                <w:rFonts w:ascii="Times New Roman" w:hAnsi="Times New Roman" w:cs="Times New Roman"/>
              </w:rPr>
              <w:t xml:space="preserve">Усвоить причины, особенности клинического течения </w:t>
            </w:r>
            <w:r w:rsidR="00682150">
              <w:rPr>
                <w:rFonts w:ascii="Times New Roman" w:hAnsi="Times New Roman" w:cs="Times New Roman"/>
              </w:rPr>
              <w:t>инфекционных заболеваний ЦНС</w:t>
            </w:r>
            <w:r w:rsidRPr="00475128">
              <w:rPr>
                <w:rFonts w:ascii="Times New Roman" w:hAnsi="Times New Roman" w:cs="Times New Roman"/>
              </w:rPr>
              <w:t>, симптоматику, проблемы, их диагностику, уход и лечение</w:t>
            </w:r>
            <w:r w:rsidR="00682150">
              <w:rPr>
                <w:rFonts w:ascii="Times New Roman" w:hAnsi="Times New Roman" w:cs="Times New Roman"/>
              </w:rPr>
              <w:t xml:space="preserve"> больных</w:t>
            </w:r>
            <w:r w:rsidRPr="00475128">
              <w:rPr>
                <w:rFonts w:ascii="Times New Roman" w:hAnsi="Times New Roman" w:cs="Times New Roman"/>
              </w:rPr>
              <w:t>.</w:t>
            </w:r>
          </w:p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 xml:space="preserve">Активизация мыслительной деятельности, развитие логического мышления, развитие аналитического мышления. </w:t>
            </w:r>
          </w:p>
        </w:tc>
        <w:tc>
          <w:tcPr>
            <w:tcW w:w="35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Воспитать чувство ответственности и понимания социальной значимости своей будущей профессии</w:t>
            </w:r>
          </w:p>
        </w:tc>
      </w:tr>
      <w:tr w:rsidR="004406C1" w:rsidRPr="004406C1" w:rsidTr="00682150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E392C" w:rsidRDefault="004406C1" w:rsidP="0068215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392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Методы </w:t>
            </w:r>
            <w:proofErr w:type="gramStart"/>
            <w:r w:rsidRPr="004E392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контроля </w:t>
            </w:r>
            <w:r w:rsidRPr="004E392C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результатов обучения темы учебного занятия</w:t>
            </w:r>
            <w:proofErr w:type="gramEnd"/>
          </w:p>
        </w:tc>
        <w:tc>
          <w:tcPr>
            <w:tcW w:w="120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Фронтальный опрос</w:t>
            </w:r>
            <w:r w:rsidR="004C7474">
              <w:rPr>
                <w:rFonts w:ascii="Times New Roman" w:hAnsi="Times New Roman" w:cs="Times New Roman"/>
                <w:sz w:val="24"/>
                <w:szCs w:val="24"/>
              </w:rPr>
              <w:t>, тестовый контроль</w:t>
            </w:r>
            <w:r w:rsidR="00682150">
              <w:rPr>
                <w:rFonts w:ascii="Times New Roman" w:hAnsi="Times New Roman" w:cs="Times New Roman"/>
                <w:sz w:val="24"/>
                <w:szCs w:val="24"/>
              </w:rPr>
              <w:t>, терминологический диктант, ситуационные задачи</w:t>
            </w:r>
          </w:p>
        </w:tc>
      </w:tr>
      <w:tr w:rsidR="004406C1" w:rsidRPr="004406C1" w:rsidTr="00D0497B">
        <w:trPr>
          <w:cantSplit/>
          <w:trHeight w:val="1016"/>
        </w:trPr>
        <w:tc>
          <w:tcPr>
            <w:tcW w:w="339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406C1" w:rsidRPr="004E392C" w:rsidRDefault="004406C1" w:rsidP="0068215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392C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Организация образовательного пространства учебного занятия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Материально-техническое обеспечение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Основная литература</w:t>
            </w:r>
          </w:p>
        </w:tc>
        <w:tc>
          <w:tcPr>
            <w:tcW w:w="31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Дополнительная литература</w:t>
            </w:r>
          </w:p>
        </w:tc>
        <w:tc>
          <w:tcPr>
            <w:tcW w:w="2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Методическая литература</w:t>
            </w:r>
          </w:p>
        </w:tc>
      </w:tr>
      <w:tr w:rsidR="004406C1" w:rsidRPr="004406C1" w:rsidTr="00682150">
        <w:trPr>
          <w:cantSplit/>
          <w:trHeight w:val="438"/>
        </w:trPr>
        <w:tc>
          <w:tcPr>
            <w:tcW w:w="339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E392C" w:rsidRDefault="004406C1" w:rsidP="0068215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Мультимедийное оборудование, ноутбук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D8F" w:rsidRDefault="000C5D8F" w:rsidP="000C5D8F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Г.В. Морозов </w:t>
            </w:r>
          </w:p>
          <w:p w:rsidR="000C5D8F" w:rsidRPr="000C5D8F" w:rsidRDefault="000C5D8F" w:rsidP="000C5D8F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0C5D8F">
              <w:rPr>
                <w:rFonts w:ascii="Times New Roman" w:hAnsi="Times New Roman" w:cs="Times New Roman"/>
                <w:sz w:val="24"/>
                <w:szCs w:val="24"/>
              </w:rPr>
              <w:t>Нервные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C5D8F">
              <w:rPr>
                <w:rFonts w:ascii="Times New Roman" w:hAnsi="Times New Roman" w:cs="Times New Roman"/>
                <w:sz w:val="24"/>
                <w:szCs w:val="24"/>
              </w:rPr>
              <w:t>болезни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  <w:r w:rsidRPr="000C5D8F">
              <w:rPr>
                <w:rFonts w:ascii="Times New Roman" w:hAnsi="Times New Roman" w:cs="Times New Roman"/>
                <w:sz w:val="24"/>
                <w:szCs w:val="24"/>
              </w:rPr>
              <w:t>"Медицина</w:t>
            </w:r>
            <w:proofErr w:type="spellEnd"/>
            <w:r w:rsidRPr="000C5D8F">
              <w:rPr>
                <w:rFonts w:ascii="Times New Roman" w:hAnsi="Times New Roman" w:cs="Times New Roman"/>
                <w:sz w:val="24"/>
                <w:szCs w:val="24"/>
              </w:rPr>
              <w:t xml:space="preserve">",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0C5D8F">
              <w:rPr>
                <w:rFonts w:ascii="Times New Roman" w:hAnsi="Times New Roman" w:cs="Times New Roman"/>
                <w:sz w:val="24"/>
                <w:szCs w:val="24"/>
              </w:rPr>
              <w:t>007.</w:t>
            </w:r>
          </w:p>
          <w:p w:rsidR="004406C1" w:rsidRPr="004406C1" w:rsidRDefault="000C5D8F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C747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1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0C5D8F" w:rsidP="000C5D8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4C7474">
              <w:rPr>
                <w:rFonts w:ascii="Times New Roman" w:hAnsi="Times New Roman" w:cs="Times New Roman"/>
                <w:sz w:val="24"/>
                <w:szCs w:val="24"/>
              </w:rPr>
              <w:t>.П.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Пономарев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«Заболевания ЦНС</w:t>
            </w:r>
            <w:r w:rsidR="004406C1" w:rsidRPr="004406C1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Спб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2010.</w:t>
            </w:r>
          </w:p>
        </w:tc>
        <w:tc>
          <w:tcPr>
            <w:tcW w:w="2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539DB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Рабочая</w:t>
            </w:r>
            <w:r w:rsidR="004406C1" w:rsidRPr="004406C1">
              <w:rPr>
                <w:rFonts w:ascii="Times New Roman" w:hAnsi="Times New Roman" w:cs="Times New Roman"/>
                <w:sz w:val="24"/>
                <w:szCs w:val="24"/>
              </w:rPr>
              <w:t xml:space="preserve"> программа, календарно-тематический план, поурочный план, методическая разработка</w:t>
            </w:r>
          </w:p>
        </w:tc>
      </w:tr>
      <w:tr w:rsidR="004406C1" w:rsidRPr="004406C1" w:rsidTr="00682150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E392C" w:rsidRDefault="004406C1" w:rsidP="0068215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392C">
              <w:rPr>
                <w:rFonts w:ascii="Times New Roman" w:hAnsi="Times New Roman" w:cs="Times New Roman"/>
                <w:b/>
                <w:sz w:val="24"/>
                <w:szCs w:val="24"/>
              </w:rPr>
              <w:t>Характеристика этапов урока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Деятельность педагога</w:t>
            </w:r>
          </w:p>
        </w:tc>
        <w:tc>
          <w:tcPr>
            <w:tcW w:w="35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 xml:space="preserve">Деятельность </w:t>
            </w:r>
            <w:proofErr w:type="gramStart"/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9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Формы обучения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 xml:space="preserve">Результат </w:t>
            </w:r>
          </w:p>
        </w:tc>
      </w:tr>
      <w:tr w:rsidR="004406C1" w:rsidRPr="004406C1" w:rsidTr="00682150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Организационный момент </w:t>
            </w:r>
          </w:p>
          <w:p w:rsidR="004406C1" w:rsidRPr="004406C1" w:rsidRDefault="00D0497B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(5</w:t>
            </w:r>
            <w:r w:rsidR="004406C1" w:rsidRPr="004406C1">
              <w:rPr>
                <w:rFonts w:ascii="Times New Roman" w:hAnsi="Times New Roman" w:cs="Times New Roman"/>
                <w:sz w:val="24"/>
                <w:szCs w:val="24"/>
              </w:rPr>
              <w:t xml:space="preserve"> мин)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Приветствует, проверяет готовность к занятию</w:t>
            </w:r>
          </w:p>
        </w:tc>
        <w:tc>
          <w:tcPr>
            <w:tcW w:w="35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Приветствуют педагога, проверяют уровень своей готовности к уроку</w:t>
            </w:r>
          </w:p>
        </w:tc>
        <w:tc>
          <w:tcPr>
            <w:tcW w:w="19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Фронтальная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 xml:space="preserve">Волевая </w:t>
            </w:r>
            <w:proofErr w:type="spellStart"/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саморегуляция</w:t>
            </w:r>
            <w:proofErr w:type="spellEnd"/>
          </w:p>
        </w:tc>
      </w:tr>
      <w:tr w:rsidR="004406C1" w:rsidRPr="004406C1" w:rsidTr="00682150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0C5D8F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Проверка домашнего задания (10</w:t>
            </w:r>
            <w:r w:rsidR="004406C1" w:rsidRPr="004406C1">
              <w:rPr>
                <w:rFonts w:ascii="Times New Roman" w:hAnsi="Times New Roman" w:cs="Times New Roman"/>
                <w:sz w:val="24"/>
                <w:szCs w:val="24"/>
              </w:rPr>
              <w:t xml:space="preserve"> мин)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 xml:space="preserve">Проводит фронтальную проверку домашнего задания с целью выявления </w:t>
            </w:r>
            <w:proofErr w:type="gramStart"/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, не выполнивших данный вид работы; организует повторение базового теоретического материала</w:t>
            </w:r>
          </w:p>
        </w:tc>
        <w:tc>
          <w:tcPr>
            <w:tcW w:w="35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Демонстрируют уровень выполнения домашнего задания, задают вопросы, возникавшие в ходе осуществления самостоятельной работы.</w:t>
            </w:r>
          </w:p>
        </w:tc>
        <w:tc>
          <w:tcPr>
            <w:tcW w:w="19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D8F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Фронтальная</w:t>
            </w:r>
          </w:p>
          <w:p w:rsidR="004406C1" w:rsidRPr="000C5D8F" w:rsidRDefault="004406C1" w:rsidP="000C5D8F">
            <w:pPr>
              <w:rPr>
                <w:lang w:eastAsia="ru-RU"/>
              </w:rPr>
            </w:pP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 xml:space="preserve">Умение отличать выполненное задание от </w:t>
            </w:r>
            <w:proofErr w:type="gramStart"/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невыполненного</w:t>
            </w:r>
            <w:proofErr w:type="gramEnd"/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, определять объем знаний, которые уже были усвоены и которые еще предстоит усвоить.</w:t>
            </w:r>
          </w:p>
        </w:tc>
      </w:tr>
      <w:tr w:rsidR="004406C1" w:rsidRPr="004406C1" w:rsidTr="00682150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Первичная проверка понимания изученного</w:t>
            </w:r>
          </w:p>
          <w:p w:rsidR="004406C1" w:rsidRPr="004406C1" w:rsidRDefault="000C5D8F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(15</w:t>
            </w:r>
            <w:r w:rsidR="004406C1" w:rsidRPr="004406C1">
              <w:rPr>
                <w:rFonts w:ascii="Times New Roman" w:hAnsi="Times New Roman" w:cs="Times New Roman"/>
                <w:sz w:val="24"/>
                <w:szCs w:val="24"/>
              </w:rPr>
              <w:t xml:space="preserve"> мин)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Озвучивает важные положения ранее пройденной темы, осуществляет постановку учебной проблемы.</w:t>
            </w:r>
          </w:p>
        </w:tc>
        <w:tc>
          <w:tcPr>
            <w:tcW w:w="35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Отвечают на вопросы педагога, участвуют в процессе постановки учебной проблемы.</w:t>
            </w:r>
          </w:p>
        </w:tc>
        <w:tc>
          <w:tcPr>
            <w:tcW w:w="19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D8F" w:rsidRDefault="004406C1" w:rsidP="000C5D8F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Фронтальная</w:t>
            </w:r>
          </w:p>
          <w:p w:rsidR="004406C1" w:rsidRPr="000C5D8F" w:rsidRDefault="000C5D8F" w:rsidP="000C5D8F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C5D8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Ситуационные задачи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 xml:space="preserve">Умение точно выражать свои мысли и формулировать вопросы для получения ответов. Формирование четких мыслительных процессов, выработка умения анализировать </w:t>
            </w:r>
            <w:r w:rsidRPr="004406C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информацию. </w:t>
            </w:r>
          </w:p>
        </w:tc>
      </w:tr>
      <w:tr w:rsidR="004406C1" w:rsidRPr="004406C1" w:rsidTr="00682150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Изучение новых знаний</w:t>
            </w:r>
          </w:p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 (</w:t>
            </w:r>
            <w:r w:rsidR="000C5D8F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мин)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Излагает новый материал, организовывает повторение особо важных моментов для выравнивания условий восприятия информации разными группами обучающихся</w:t>
            </w:r>
          </w:p>
        </w:tc>
        <w:tc>
          <w:tcPr>
            <w:tcW w:w="35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Слушают объяснения, задают уточняющие вопросы</w:t>
            </w:r>
          </w:p>
        </w:tc>
        <w:tc>
          <w:tcPr>
            <w:tcW w:w="19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Фронтальная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Подведение под понятие, целеполагание</w:t>
            </w:r>
          </w:p>
        </w:tc>
      </w:tr>
      <w:tr w:rsidR="004406C1" w:rsidRPr="004406C1" w:rsidTr="00682150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Подведение итогов занятия, рефлексия</w:t>
            </w:r>
            <w:r w:rsidR="00D0497B">
              <w:rPr>
                <w:rFonts w:ascii="Times New Roman" w:hAnsi="Times New Roman" w:cs="Times New Roman"/>
                <w:sz w:val="24"/>
                <w:szCs w:val="24"/>
              </w:rPr>
              <w:t xml:space="preserve"> (10мин)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Актуализирует внимание на пройденном материале, задает вопросы о задачах урока, побуждает к высказыванию своего мнения, соотносит достигнутые цели с поставленным результатом. </w:t>
            </w:r>
          </w:p>
        </w:tc>
        <w:tc>
          <w:tcPr>
            <w:tcW w:w="35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Формулируют результат работы на уроке, называют основные тезисы усвоенного материала. </w:t>
            </w:r>
          </w:p>
        </w:tc>
        <w:tc>
          <w:tcPr>
            <w:tcW w:w="19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D8F" w:rsidRDefault="004C7474" w:rsidP="000C5D8F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Тестовый контроль</w:t>
            </w:r>
          </w:p>
          <w:p w:rsidR="004406C1" w:rsidRPr="000C5D8F" w:rsidRDefault="000C5D8F" w:rsidP="000C5D8F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C5D8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Терминологический диктант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1" w:rsidRPr="004406C1" w:rsidRDefault="004406C1" w:rsidP="0068215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406C1">
              <w:rPr>
                <w:rFonts w:ascii="Times New Roman" w:hAnsi="Times New Roman" w:cs="Times New Roman"/>
                <w:sz w:val="24"/>
                <w:szCs w:val="24"/>
              </w:rPr>
              <w:t xml:space="preserve">Самоопределение, </w:t>
            </w:r>
            <w:proofErr w:type="spellStart"/>
            <w:r w:rsidRPr="004406C1">
              <w:rPr>
                <w:rFonts w:ascii="Times New Roman" w:hAnsi="Times New Roman" w:cs="Times New Roman"/>
                <w:sz w:val="24"/>
                <w:szCs w:val="24"/>
              </w:rPr>
              <w:t>самоусвоение</w:t>
            </w:r>
            <w:proofErr w:type="spellEnd"/>
            <w:r w:rsidRPr="004406C1">
              <w:rPr>
                <w:rFonts w:ascii="Times New Roman" w:hAnsi="Times New Roman" w:cs="Times New Roman"/>
                <w:sz w:val="24"/>
                <w:szCs w:val="24"/>
              </w:rPr>
              <w:t xml:space="preserve"> знаний, определение объема материала, который еще предстоит выучить. </w:t>
            </w:r>
          </w:p>
        </w:tc>
      </w:tr>
    </w:tbl>
    <w:p w:rsidR="00EE1F3C" w:rsidRDefault="00EE1F3C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1F3C" w:rsidRDefault="00EE1F3C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1F3C" w:rsidRDefault="00EE1F3C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1F3C" w:rsidRDefault="00EE1F3C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1F3C" w:rsidRDefault="00EE1F3C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1F3C" w:rsidRDefault="00EE1F3C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1F3C" w:rsidRDefault="00EE1F3C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1F3C" w:rsidRDefault="00EE1F3C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406C1" w:rsidRDefault="004406C1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  <w:sectPr w:rsidR="004406C1" w:rsidSect="004406C1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D465EA" w:rsidRPr="004539DB" w:rsidRDefault="00D465EA" w:rsidP="00024972">
      <w:pPr>
        <w:pStyle w:val="2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" w:name="_Toc1397830"/>
      <w:r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2.2.Содержание теоретического материала</w:t>
      </w:r>
      <w:bookmarkEnd w:id="4"/>
    </w:p>
    <w:p w:rsidR="004C7474" w:rsidRDefault="004C7474" w:rsidP="004539D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C7474" w:rsidRPr="00AF5EA2" w:rsidRDefault="004C7474" w:rsidP="00024972">
      <w:pPr>
        <w:pStyle w:val="af2"/>
        <w:tabs>
          <w:tab w:val="left" w:pos="0"/>
        </w:tabs>
        <w:spacing w:line="360" w:lineRule="auto"/>
        <w:ind w:left="0" w:right="42" w:firstLine="0"/>
        <w:contextualSpacing/>
        <w:rPr>
          <w:b/>
          <w:bCs/>
          <w:caps/>
        </w:rPr>
      </w:pPr>
      <w:r w:rsidRPr="00AF5EA2">
        <w:rPr>
          <w:b/>
          <w:bCs/>
        </w:rPr>
        <w:t xml:space="preserve">Тема:  Сестринский процесс при </w:t>
      </w:r>
      <w:r w:rsidR="000C5D8F">
        <w:rPr>
          <w:b/>
          <w:bCs/>
        </w:rPr>
        <w:t>инфекционных заболеваниях ЦНС</w:t>
      </w:r>
    </w:p>
    <w:p w:rsidR="004C7474" w:rsidRPr="00AF5EA2" w:rsidRDefault="004C7474" w:rsidP="004C747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C7474" w:rsidRPr="000A749F" w:rsidRDefault="004C7474" w:rsidP="004C7474">
      <w:pPr>
        <w:pStyle w:val="af2"/>
        <w:tabs>
          <w:tab w:val="left" w:pos="567"/>
        </w:tabs>
        <w:spacing w:line="360" w:lineRule="auto"/>
        <w:ind w:left="0" w:right="42" w:firstLine="709"/>
        <w:contextualSpacing/>
      </w:pPr>
      <w:r w:rsidRPr="000A749F">
        <w:rPr>
          <w:b/>
          <w:bCs/>
        </w:rPr>
        <w:t>Цель занятия:</w:t>
      </w:r>
      <w:r w:rsidR="00337397">
        <w:t xml:space="preserve"> усвоить понятия</w:t>
      </w:r>
      <w:r w:rsidRPr="000A749F">
        <w:t xml:space="preserve"> «</w:t>
      </w:r>
      <w:r w:rsidR="00337397">
        <w:t>менингит</w:t>
      </w:r>
      <w:r w:rsidRPr="000A749F">
        <w:t>»</w:t>
      </w:r>
      <w:r w:rsidR="00337397">
        <w:t xml:space="preserve"> «энцефалит», «полиомиелит»</w:t>
      </w:r>
      <w:r w:rsidRPr="000A749F">
        <w:t xml:space="preserve">, изучить принципы сестринского обследования и ухода при </w:t>
      </w:r>
      <w:r w:rsidR="00337397">
        <w:rPr>
          <w:rFonts w:eastAsia="Calibri"/>
          <w:bCs/>
        </w:rPr>
        <w:t>инфекционных заболеваниях ЦНС</w:t>
      </w:r>
      <w:r w:rsidRPr="000A749F">
        <w:t xml:space="preserve">. </w:t>
      </w:r>
    </w:p>
    <w:p w:rsidR="004C7474" w:rsidRPr="000A749F" w:rsidRDefault="004C7474" w:rsidP="004C7474">
      <w:pPr>
        <w:pStyle w:val="af2"/>
        <w:tabs>
          <w:tab w:val="left" w:pos="567"/>
        </w:tabs>
        <w:spacing w:line="360" w:lineRule="auto"/>
        <w:ind w:left="0" w:right="42" w:firstLine="709"/>
        <w:contextualSpacing/>
      </w:pPr>
    </w:p>
    <w:p w:rsidR="004C7474" w:rsidRPr="000A749F" w:rsidRDefault="004C7474" w:rsidP="004C7474">
      <w:pPr>
        <w:tabs>
          <w:tab w:val="left" w:pos="426"/>
        </w:tabs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0A749F">
        <w:rPr>
          <w:rFonts w:ascii="Times New Roman" w:hAnsi="Times New Roman" w:cs="Times New Roman"/>
          <w:b/>
          <w:color w:val="000000"/>
          <w:sz w:val="28"/>
          <w:szCs w:val="28"/>
        </w:rPr>
        <w:t>План лекции</w:t>
      </w:r>
    </w:p>
    <w:p w:rsidR="004C7474" w:rsidRPr="000A749F" w:rsidRDefault="00337397" w:rsidP="004C7474">
      <w:pPr>
        <w:widowControl w:val="0"/>
        <w:shd w:val="clear" w:color="auto" w:fill="FFFFFF"/>
        <w:tabs>
          <w:tab w:val="left" w:pos="284"/>
        </w:tabs>
        <w:autoSpaceDE w:val="0"/>
        <w:autoSpaceDN w:val="0"/>
        <w:adjustRightInd w:val="0"/>
        <w:spacing w:after="0" w:line="360" w:lineRule="auto"/>
        <w:ind w:left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1"/>
          <w:sz w:val="28"/>
          <w:szCs w:val="28"/>
        </w:rPr>
        <w:t>Определение понятий</w:t>
      </w:r>
      <w:r w:rsidR="004C7474" w:rsidRPr="000A749F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337397">
        <w:rPr>
          <w:rFonts w:ascii="Times New Roman" w:hAnsi="Times New Roman" w:cs="Times New Roman"/>
          <w:sz w:val="28"/>
          <w:szCs w:val="28"/>
        </w:rPr>
        <w:t>«менингит» «энцефалит», «полиомиелит»</w:t>
      </w:r>
      <w:r w:rsidR="004C7474" w:rsidRPr="00337397">
        <w:rPr>
          <w:rFonts w:ascii="Times New Roman" w:hAnsi="Times New Roman" w:cs="Times New Roman"/>
          <w:color w:val="000000"/>
          <w:spacing w:val="1"/>
          <w:sz w:val="28"/>
          <w:szCs w:val="28"/>
        </w:rPr>
        <w:t>.</w:t>
      </w:r>
      <w:r w:rsidR="004C7474" w:rsidRPr="000A749F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 Основные группы </w:t>
      </w:r>
      <w:r w:rsidR="00506648">
        <w:rPr>
          <w:rFonts w:ascii="Times New Roman" w:hAnsi="Times New Roman" w:cs="Times New Roman"/>
          <w:color w:val="000000"/>
          <w:spacing w:val="1"/>
          <w:sz w:val="28"/>
          <w:szCs w:val="28"/>
        </w:rPr>
        <w:t>инфекционных болезней ЦНС</w:t>
      </w:r>
      <w:r w:rsidR="004C7474" w:rsidRPr="000A749F">
        <w:rPr>
          <w:rFonts w:ascii="Times New Roman" w:hAnsi="Times New Roman" w:cs="Times New Roman"/>
          <w:color w:val="000000"/>
          <w:spacing w:val="1"/>
          <w:sz w:val="28"/>
          <w:szCs w:val="28"/>
        </w:rPr>
        <w:t>.</w:t>
      </w:r>
    </w:p>
    <w:p w:rsidR="004C7474" w:rsidRPr="000A749F" w:rsidRDefault="004C7474" w:rsidP="004C7474">
      <w:pPr>
        <w:widowControl w:val="0"/>
        <w:shd w:val="clear" w:color="auto" w:fill="FFFFFF"/>
        <w:tabs>
          <w:tab w:val="left" w:pos="284"/>
        </w:tabs>
        <w:autoSpaceDE w:val="0"/>
        <w:autoSpaceDN w:val="0"/>
        <w:adjustRightInd w:val="0"/>
        <w:spacing w:after="0" w:line="360" w:lineRule="auto"/>
        <w:ind w:left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749F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Причины </w:t>
      </w:r>
      <w:r w:rsidR="00506648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менингита, </w:t>
      </w:r>
      <w:r w:rsidR="00C76B33">
        <w:rPr>
          <w:rFonts w:ascii="Times New Roman" w:hAnsi="Times New Roman" w:cs="Times New Roman"/>
          <w:color w:val="000000"/>
          <w:spacing w:val="1"/>
          <w:sz w:val="28"/>
          <w:szCs w:val="28"/>
        </w:rPr>
        <w:t>энцефалита</w:t>
      </w:r>
      <w:r w:rsidR="00506648">
        <w:rPr>
          <w:rFonts w:ascii="Times New Roman" w:hAnsi="Times New Roman" w:cs="Times New Roman"/>
          <w:color w:val="000000"/>
          <w:spacing w:val="1"/>
          <w:sz w:val="28"/>
          <w:szCs w:val="28"/>
        </w:rPr>
        <w:t>, полиомиелита</w:t>
      </w:r>
      <w:r w:rsidRPr="000A749F">
        <w:rPr>
          <w:rFonts w:ascii="Times New Roman" w:hAnsi="Times New Roman" w:cs="Times New Roman"/>
          <w:color w:val="000000"/>
          <w:spacing w:val="1"/>
          <w:sz w:val="28"/>
          <w:szCs w:val="28"/>
        </w:rPr>
        <w:t>.</w:t>
      </w:r>
    </w:p>
    <w:p w:rsidR="004C7474" w:rsidRDefault="004C7474" w:rsidP="004C7474">
      <w:pPr>
        <w:widowControl w:val="0"/>
        <w:shd w:val="clear" w:color="auto" w:fill="FFFFFF"/>
        <w:tabs>
          <w:tab w:val="left" w:pos="284"/>
        </w:tabs>
        <w:autoSpaceDE w:val="0"/>
        <w:autoSpaceDN w:val="0"/>
        <w:adjustRightInd w:val="0"/>
        <w:spacing w:after="0" w:line="360" w:lineRule="auto"/>
        <w:ind w:left="709"/>
        <w:contextualSpacing/>
        <w:jc w:val="both"/>
        <w:rPr>
          <w:rFonts w:ascii="Times New Roman" w:hAnsi="Times New Roman" w:cs="Times New Roman"/>
          <w:color w:val="000000"/>
          <w:spacing w:val="2"/>
          <w:sz w:val="28"/>
          <w:szCs w:val="28"/>
        </w:rPr>
      </w:pPr>
      <w:r w:rsidRPr="000A749F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Клинические проявления </w:t>
      </w:r>
      <w:r w:rsidR="00506648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 менингита, </w:t>
      </w:r>
      <w:r w:rsidR="00C76B33">
        <w:rPr>
          <w:rFonts w:ascii="Times New Roman" w:hAnsi="Times New Roman" w:cs="Times New Roman"/>
          <w:color w:val="000000"/>
          <w:spacing w:val="2"/>
          <w:sz w:val="28"/>
          <w:szCs w:val="28"/>
        </w:rPr>
        <w:t>энцефалита, полиомиелита</w:t>
      </w:r>
      <w:r w:rsidRPr="000A749F">
        <w:rPr>
          <w:rFonts w:ascii="Times New Roman" w:hAnsi="Times New Roman" w:cs="Times New Roman"/>
          <w:color w:val="000000"/>
          <w:spacing w:val="2"/>
          <w:sz w:val="28"/>
          <w:szCs w:val="28"/>
        </w:rPr>
        <w:t>.</w:t>
      </w:r>
    </w:p>
    <w:p w:rsidR="00C76B33" w:rsidRPr="000A749F" w:rsidRDefault="00C76B33" w:rsidP="004C7474">
      <w:pPr>
        <w:widowControl w:val="0"/>
        <w:shd w:val="clear" w:color="auto" w:fill="FFFFFF"/>
        <w:tabs>
          <w:tab w:val="left" w:pos="284"/>
        </w:tabs>
        <w:autoSpaceDE w:val="0"/>
        <w:autoSpaceDN w:val="0"/>
        <w:adjustRightInd w:val="0"/>
        <w:spacing w:after="0" w:line="360" w:lineRule="auto"/>
        <w:ind w:left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Лечение </w:t>
      </w:r>
      <w:r>
        <w:rPr>
          <w:rFonts w:ascii="Times New Roman" w:hAnsi="Times New Roman" w:cs="Times New Roman"/>
          <w:color w:val="000000"/>
          <w:spacing w:val="1"/>
          <w:sz w:val="28"/>
          <w:szCs w:val="28"/>
        </w:rPr>
        <w:t>инфекционных болезней ЦНС.</w:t>
      </w:r>
    </w:p>
    <w:p w:rsidR="004C7474" w:rsidRPr="000A749F" w:rsidRDefault="004C7474" w:rsidP="004C7474">
      <w:pPr>
        <w:widowControl w:val="0"/>
        <w:shd w:val="clear" w:color="auto" w:fill="FFFFFF"/>
        <w:tabs>
          <w:tab w:val="left" w:pos="284"/>
        </w:tabs>
        <w:autoSpaceDE w:val="0"/>
        <w:autoSpaceDN w:val="0"/>
        <w:adjustRightInd w:val="0"/>
        <w:spacing w:after="0" w:line="360" w:lineRule="auto"/>
        <w:ind w:left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A749F">
        <w:rPr>
          <w:rFonts w:ascii="Times New Roman" w:hAnsi="Times New Roman" w:cs="Times New Roman"/>
          <w:color w:val="000000"/>
          <w:spacing w:val="3"/>
          <w:sz w:val="28"/>
          <w:szCs w:val="28"/>
        </w:rPr>
        <w:t xml:space="preserve">Использование моделей сестринского дела при уходе </w:t>
      </w:r>
      <w:r w:rsidRPr="000A749F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за пациентами </w:t>
      </w:r>
      <w:r w:rsidR="00506648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 с инфекционными заболеваниями ЦНС</w:t>
      </w:r>
      <w:r w:rsidRPr="000A749F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 (Д. </w:t>
      </w:r>
      <w:proofErr w:type="spellStart"/>
      <w:r w:rsidRPr="000A749F">
        <w:rPr>
          <w:rFonts w:ascii="Times New Roman" w:hAnsi="Times New Roman" w:cs="Times New Roman"/>
          <w:color w:val="000000"/>
          <w:spacing w:val="1"/>
          <w:sz w:val="28"/>
          <w:szCs w:val="28"/>
        </w:rPr>
        <w:t>Орэм</w:t>
      </w:r>
      <w:proofErr w:type="spellEnd"/>
      <w:r w:rsidRPr="000A749F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 и В. </w:t>
      </w:r>
      <w:proofErr w:type="spellStart"/>
      <w:r w:rsidRPr="000A749F">
        <w:rPr>
          <w:rFonts w:ascii="Times New Roman" w:hAnsi="Times New Roman" w:cs="Times New Roman"/>
          <w:color w:val="000000"/>
          <w:spacing w:val="1"/>
          <w:sz w:val="28"/>
          <w:szCs w:val="28"/>
        </w:rPr>
        <w:t>Хендерсон</w:t>
      </w:r>
      <w:proofErr w:type="spellEnd"/>
      <w:r w:rsidRPr="000A749F">
        <w:rPr>
          <w:rFonts w:ascii="Times New Roman" w:hAnsi="Times New Roman" w:cs="Times New Roman"/>
          <w:color w:val="000000"/>
          <w:spacing w:val="1"/>
          <w:sz w:val="28"/>
          <w:szCs w:val="28"/>
        </w:rPr>
        <w:t>).</w:t>
      </w:r>
    </w:p>
    <w:p w:rsidR="004C7474" w:rsidRDefault="004C7474" w:rsidP="004C7474">
      <w:pPr>
        <w:pStyle w:val="1"/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C7474" w:rsidRPr="00337397" w:rsidRDefault="004C7474" w:rsidP="00337397">
      <w:pPr>
        <w:pStyle w:val="1"/>
        <w:spacing w:before="0" w:line="360" w:lineRule="auto"/>
        <w:ind w:firstLine="709"/>
        <w:contextualSpacing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337397">
        <w:rPr>
          <w:rFonts w:ascii="Times New Roman" w:hAnsi="Times New Roman" w:cs="Times New Roman"/>
          <w:b/>
          <w:color w:val="auto"/>
          <w:sz w:val="28"/>
          <w:szCs w:val="28"/>
        </w:rPr>
        <w:t>Содержание</w:t>
      </w:r>
    </w:p>
    <w:p w:rsidR="00506648" w:rsidRPr="00337397" w:rsidRDefault="00506648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b/>
          <w:sz w:val="28"/>
          <w:szCs w:val="28"/>
        </w:rPr>
        <w:t>Менингит</w:t>
      </w:r>
      <w:r w:rsidRPr="00337397">
        <w:rPr>
          <w:rFonts w:ascii="Times New Roman" w:hAnsi="Times New Roman" w:cs="Times New Roman"/>
          <w:sz w:val="28"/>
          <w:szCs w:val="28"/>
        </w:rPr>
        <w:t xml:space="preserve"> </w:t>
      </w:r>
      <w:r w:rsidRPr="00337397">
        <w:rPr>
          <w:rFonts w:ascii="Times New Roman" w:eastAsia="Calibri" w:hAnsi="Times New Roman" w:cs="Times New Roman"/>
          <w:sz w:val="28"/>
          <w:szCs w:val="28"/>
        </w:rPr>
        <w:t>— воспаление мозговых оболочек. Заболевание вызывается различными бактериальными формами, но чаще всего группой кокков (менингококки, стрептококки, пневмо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кокки). Одной из наиболее часто встречающихся форм менин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гита является цереброспинальный менингит, вызываемый особой группой менингококков. Заболевание это чаще распространяется в виде эпидемических вспышек в зимнее и весеннее время.</w:t>
      </w:r>
    </w:p>
    <w:p w:rsidR="00506648" w:rsidRPr="00337397" w:rsidRDefault="00C76B33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t>Резервуаром и источником мен</w:t>
      </w:r>
      <w:r w:rsidR="00506648" w:rsidRPr="00337397">
        <w:rPr>
          <w:rFonts w:ascii="Times New Roman" w:eastAsia="Calibri" w:hAnsi="Times New Roman" w:cs="Times New Roman"/>
          <w:sz w:val="28"/>
          <w:szCs w:val="28"/>
        </w:rPr>
        <w:t>ингококковой инфекции яв</w:t>
      </w:r>
      <w:r w:rsidR="00506648" w:rsidRPr="00337397">
        <w:rPr>
          <w:rFonts w:ascii="Times New Roman" w:eastAsia="Calibri" w:hAnsi="Times New Roman" w:cs="Times New Roman"/>
          <w:sz w:val="28"/>
          <w:szCs w:val="28"/>
        </w:rPr>
        <w:softHyphen/>
        <w:t>ляется зараженный человек. Во внешней среде под действием солнечного света, температуры возбудители заболевания (ме</w:t>
      </w:r>
      <w:r w:rsidR="00506648"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нингококки) быстро погибают. На слизистой оболочке носа здоровых </w:t>
      </w:r>
      <w:r w:rsidR="00506648" w:rsidRPr="00337397">
        <w:rPr>
          <w:rFonts w:ascii="Times New Roman" w:hAnsi="Times New Roman" w:cs="Times New Roman"/>
          <w:sz w:val="28"/>
          <w:szCs w:val="28"/>
        </w:rPr>
        <w:t xml:space="preserve">людей </w:t>
      </w:r>
      <w:r w:rsidR="00506648" w:rsidRPr="00337397">
        <w:rPr>
          <w:rFonts w:ascii="Times New Roman" w:eastAsia="Calibri" w:hAnsi="Times New Roman" w:cs="Times New Roman"/>
          <w:sz w:val="28"/>
          <w:szCs w:val="28"/>
        </w:rPr>
        <w:t>они могут находиться довольно длительное время, и этим обусловливается так называемое бациллоноси</w:t>
      </w:r>
      <w:r w:rsidR="00506648" w:rsidRPr="00337397">
        <w:rPr>
          <w:rFonts w:ascii="Times New Roman" w:eastAsia="Calibri" w:hAnsi="Times New Roman" w:cs="Times New Roman"/>
          <w:sz w:val="28"/>
          <w:szCs w:val="28"/>
        </w:rPr>
        <w:softHyphen/>
        <w:t>тельство.</w:t>
      </w:r>
    </w:p>
    <w:p w:rsidR="00506648" w:rsidRPr="00337397" w:rsidRDefault="00506648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lastRenderedPageBreak/>
        <w:t>Заражение может распространяться при попадании носовой слизи бациллоносителей</w:t>
      </w:r>
      <w:r w:rsidRPr="00337397">
        <w:rPr>
          <w:rFonts w:ascii="Times New Roman" w:hAnsi="Times New Roman" w:cs="Times New Roman"/>
          <w:sz w:val="28"/>
          <w:szCs w:val="28"/>
        </w:rPr>
        <w:t xml:space="preserve"> на кожу или слизистые оболочки</w:t>
      </w:r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, находящихся в контакте </w:t>
      </w:r>
      <w:r w:rsidRPr="00337397">
        <w:rPr>
          <w:rFonts w:ascii="Times New Roman" w:hAnsi="Times New Roman" w:cs="Times New Roman"/>
          <w:sz w:val="28"/>
          <w:szCs w:val="28"/>
        </w:rPr>
        <w:t xml:space="preserve">людей </w:t>
      </w:r>
      <w:r w:rsidRPr="00337397">
        <w:rPr>
          <w:rFonts w:ascii="Times New Roman" w:eastAsia="Calibri" w:hAnsi="Times New Roman" w:cs="Times New Roman"/>
          <w:sz w:val="28"/>
          <w:szCs w:val="28"/>
        </w:rPr>
        <w:t>(при поце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луях, через общее полотенце, носовой платок и другие предме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ты, которыми пользовался бациллоноситель).</w:t>
      </w:r>
    </w:p>
    <w:p w:rsidR="00506648" w:rsidRPr="00337397" w:rsidRDefault="00506648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t>Острая картина болезни довольно характерна. Обычно забо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левание начинается с высокой температуры, сопровождается рвотой, сыпью на коже, сильными приступами головной боли, иногда бессознательным состоянием. Характерными призна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ками болезни являются позы больного: откинутая назад голо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ва из-за патологического напряжения затылочных мышц (ри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гидность затылка), подогнутые к животу, полусогнутые в ко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ленных суставах ноги (симптом 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Кернига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>), повышенная кож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ная чувствительность (гиперестезия), светобоязнь.</w:t>
      </w:r>
    </w:p>
    <w:p w:rsidR="00506648" w:rsidRPr="00337397" w:rsidRDefault="00506648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t>Продолжительность острого периода, за исключением мол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ниеносных и затяжных форм, обычно 1 — 2 недели, после чего может наступить выздоровление или смерть.  В прошлом смертность от менингита составляла от 25 до 50%. В связи с применением антибиотиков и сульфамидных препаратов со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кратилось время течения болезни, и резко уменьшилась смертность. Картина 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резидуальных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(остаточных) явлений выражается теперь в более легкой степени.</w:t>
      </w:r>
    </w:p>
    <w:p w:rsidR="00506648" w:rsidRPr="00337397" w:rsidRDefault="00506648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t>Для менингита характерно развитие различных осложне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ний, которые могут возникать в период острого протекания бо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лезни или выявляться после перенесенного заболевания как остаточные явления. Так, на фоне самого</w:t>
      </w:r>
      <w:r w:rsidRPr="00337397">
        <w:rPr>
          <w:rFonts w:ascii="Times New Roman" w:hAnsi="Times New Roman" w:cs="Times New Roman"/>
          <w:sz w:val="28"/>
          <w:szCs w:val="28"/>
        </w:rPr>
        <w:t xml:space="preserve"> заболевания м</w:t>
      </w:r>
      <w:r w:rsidRPr="00337397">
        <w:rPr>
          <w:rFonts w:ascii="Times New Roman" w:eastAsia="Calibri" w:hAnsi="Times New Roman" w:cs="Times New Roman"/>
          <w:sz w:val="28"/>
          <w:szCs w:val="28"/>
        </w:rPr>
        <w:t>огут возникнуть судорожные приступы, указывающие на за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интересованность в процессе самого вещества мозга. Воспалительный процесс может переходить с оболочек головного моз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га на периферические нервы — слуховой и зрительный, реже отводящий и тройничный, создавая определенную клиничес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кую картину. Очень рано, на высоте острой симптоматики, развивается 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гидроцефальный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синдром, сохраняющийся впоследствии в разной степени, в зависимости от возраста больно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го и степени тяжести заболевания.</w:t>
      </w:r>
    </w:p>
    <w:p w:rsidR="00506648" w:rsidRPr="00337397" w:rsidRDefault="00506648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lastRenderedPageBreak/>
        <w:t>Расстройство высшей нервной деятельности после менин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гита, перенесенного в более позднем возрасте, может также характеризоваться целым рядом патологических особеннос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тей. Однако в этих случаях они выражены слабее. Это касает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ся интеллектуальных расстройств, которые носят временный характер и чаще проходят по типу своеобразной астении: </w:t>
      </w:r>
      <w:r w:rsidRPr="00337397">
        <w:rPr>
          <w:rFonts w:ascii="Times New Roman" w:hAnsi="Times New Roman" w:cs="Times New Roman"/>
          <w:sz w:val="28"/>
          <w:szCs w:val="28"/>
        </w:rPr>
        <w:t>больные</w:t>
      </w:r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становятся очень рассеянными, жалуются на головные бо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ли, быстро истощаются, нередко отмечается ослабление па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мяти.</w:t>
      </w:r>
    </w:p>
    <w:p w:rsidR="00506648" w:rsidRPr="00337397" w:rsidRDefault="00506648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t>Различные инфекционные болезни оставляют след в состоя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нии нервной системы. Возможны различные осложнения, сте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пень выраженности которых зависит от времени воздействия на </w:t>
      </w:r>
      <w:r w:rsidRPr="00337397">
        <w:rPr>
          <w:rFonts w:ascii="Times New Roman" w:hAnsi="Times New Roman" w:cs="Times New Roman"/>
          <w:sz w:val="28"/>
          <w:szCs w:val="28"/>
        </w:rPr>
        <w:t xml:space="preserve"> </w:t>
      </w:r>
      <w:r w:rsidRPr="00337397">
        <w:rPr>
          <w:rFonts w:ascii="Times New Roman" w:eastAsia="Calibri" w:hAnsi="Times New Roman" w:cs="Times New Roman"/>
          <w:sz w:val="28"/>
          <w:szCs w:val="28"/>
        </w:rPr>
        <w:t>организм (внутриутробно перенесенное заболевание или болезнь после рождения) этиологического фактора (возбудителя болезни), своевременности диагностики и соот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ветствия лечебных мероприятий.</w:t>
      </w:r>
    </w:p>
    <w:p w:rsidR="00C76B33" w:rsidRPr="00337397" w:rsidRDefault="00C76B33" w:rsidP="00337397">
      <w:pPr>
        <w:pStyle w:val="af0"/>
        <w:spacing w:line="360" w:lineRule="auto"/>
        <w:ind w:left="23" w:right="20" w:firstLine="68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t>Менингит – это группа заболеваний, характеризующаяся воспалением оболочек головного и спинного мозга. Мозговые оболочки – это те структуры, которые покрывают головной мозг и выполняют определенные функции (защитную, продукцию мозговой жидкости).</w:t>
      </w:r>
    </w:p>
    <w:p w:rsidR="00C76B33" w:rsidRPr="00337397" w:rsidRDefault="00C76B33" w:rsidP="00337397">
      <w:pPr>
        <w:pStyle w:val="af0"/>
        <w:spacing w:line="360" w:lineRule="auto"/>
        <w:ind w:left="23" w:right="20" w:firstLine="68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t xml:space="preserve">  Менингит может развиваться как самостоятельное заболевание (первичный менингит), так и как осложнение другой инфекции (вторичный менингит). Причиной развития менингита могут быть: бактерии, вирусы, грибки, спирохеты, другие причины: внутреннее ухо при отитах;  околоносовые пазухи при синуситах; легкие при туберкулезе; кости при остеомиелите; травмы и раны при переломах; челюсть и зубы при воспалительных процессах в челюстном аппарате.</w:t>
      </w:r>
    </w:p>
    <w:p w:rsidR="00C76B33" w:rsidRPr="00337397" w:rsidRDefault="00C76B33" w:rsidP="00337397">
      <w:pPr>
        <w:pStyle w:val="af0"/>
        <w:spacing w:line="360" w:lineRule="auto"/>
        <w:ind w:left="23" w:right="20" w:firstLine="686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37397">
        <w:rPr>
          <w:rFonts w:ascii="Times New Roman" w:hAnsi="Times New Roman" w:cs="Times New Roman"/>
          <w:sz w:val="28"/>
          <w:szCs w:val="28"/>
        </w:rPr>
        <w:t>Основными признаками менингита являются:  озноб и температура;  головная боль;  ригидность затылочных мышц;  светобоязнь;  сонливость, вялость, иногда потеря сознания; рвота.</w:t>
      </w:r>
      <w:proofErr w:type="gramEnd"/>
      <w:r w:rsidRPr="00337397">
        <w:rPr>
          <w:rFonts w:ascii="Times New Roman" w:hAnsi="Times New Roman" w:cs="Times New Roman"/>
          <w:sz w:val="28"/>
          <w:szCs w:val="28"/>
        </w:rPr>
        <w:t xml:space="preserve"> При некоторых формах менингита могут наблюдаться: сыпь на кожных покровах, слизистых; судороги; беспокойство и психомоторное возбуждение;  психические расстройства.</w:t>
      </w:r>
    </w:p>
    <w:p w:rsidR="00C76B33" w:rsidRPr="00337397" w:rsidRDefault="00C76B33" w:rsidP="00337397">
      <w:pPr>
        <w:pStyle w:val="af0"/>
        <w:spacing w:line="360" w:lineRule="auto"/>
        <w:ind w:left="23" w:right="20" w:firstLine="68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lastRenderedPageBreak/>
        <w:t>Диагностика менингита включает: опрос и неврологическое обследование на приеме у врача;  лабораторные и инструментальные обследования (анализ крови, спинальная пункция, компьютерная томография).</w:t>
      </w:r>
    </w:p>
    <w:p w:rsidR="00C76B33" w:rsidRPr="00337397" w:rsidRDefault="00C76B33" w:rsidP="00337397">
      <w:pPr>
        <w:pStyle w:val="af0"/>
        <w:spacing w:line="360" w:lineRule="auto"/>
        <w:ind w:left="23" w:right="20" w:firstLine="68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t xml:space="preserve"> Лечение менингита комплексное, оно включает этиотропную терапию (направленную на уничтожение инфекции), патогенетическую (применяется для устранения развития отека мозга, синдрома повышенного внутричерепного давления) и симптоматическую (направленную на уничтожение отдельных симптомов болезни).</w:t>
      </w:r>
    </w:p>
    <w:p w:rsidR="00C76B33" w:rsidRPr="00337397" w:rsidRDefault="00C76B33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b/>
          <w:sz w:val="28"/>
          <w:szCs w:val="28"/>
        </w:rPr>
        <w:t>Энцефалит -</w:t>
      </w:r>
      <w:r w:rsidRPr="00337397">
        <w:rPr>
          <w:rFonts w:ascii="Times New Roman" w:hAnsi="Times New Roman" w:cs="Times New Roman"/>
          <w:sz w:val="28"/>
          <w:szCs w:val="28"/>
        </w:rPr>
        <w:t xml:space="preserve"> к</w:t>
      </w:r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группе энцефалитов относятся воспалительные процессы, поражающие головной мозг независимо от локализации, кото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рая может быть различна.</w:t>
      </w:r>
    </w:p>
    <w:p w:rsidR="00C76B33" w:rsidRPr="00337397" w:rsidRDefault="00C76B33" w:rsidP="00337397">
      <w:pPr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t>Течение энцефалита сопровождается как общемозговыми симптомами, так и очаговыми (гнездными). К общемозговым относятся: потеря сознания от легкого затемнения до полного его выключения, головная боль, головокружение, рвота, из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менение пульса и дыхания. Очаговые симптомы могут быть различны в зависимости от локализации болезненного про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цесса в различных областях мозга. Так, могут иметь место двигательные, речевые расстройства, эпилептиформные при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падки.</w:t>
      </w:r>
    </w:p>
    <w:p w:rsidR="00C76B33" w:rsidRPr="00337397" w:rsidRDefault="00C76B33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t>Энцефалиты в медицинской практике делятся на первич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ные, или эпидемические, и инфекционные; некоторые из </w:t>
      </w:r>
      <w:proofErr w:type="gramStart"/>
      <w:r w:rsidRPr="00337397">
        <w:rPr>
          <w:rFonts w:ascii="Times New Roman" w:eastAsia="Calibri" w:hAnsi="Times New Roman" w:cs="Times New Roman"/>
          <w:sz w:val="28"/>
          <w:szCs w:val="28"/>
        </w:rPr>
        <w:t>ин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фекционных</w:t>
      </w:r>
      <w:proofErr w:type="gram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относятся к аллергическим. К первичным энце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фалитам, распространение которых носит эпидемический ха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рактер,  относят:  эпидемический энцефалит</w:t>
      </w:r>
      <w:proofErr w:type="gramStart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А</w:t>
      </w:r>
      <w:proofErr w:type="gram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(летаргический). Течение его сопровождается, помимо целого ряда общих симптомов, свойственных энцефалитам, тяжелыми расстрой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ствами сна. Энцефалит</w:t>
      </w:r>
      <w:proofErr w:type="gramStart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Б</w:t>
      </w:r>
      <w:proofErr w:type="gram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(японский), переносчиками вируса которого являются комары. Заболевание протекает тяжело, может осложняться психозами и стойким снижением интел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лекта. Возбудитель (вирус) клещевого, или весенне-летнего, энцефалита передается через укусы лесных клещей. Типич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ным является </w:t>
      </w:r>
      <w:r w:rsidRPr="00337397">
        <w:rPr>
          <w:rFonts w:ascii="Times New Roman" w:eastAsia="Calibri" w:hAnsi="Times New Roman" w:cs="Times New Roman"/>
          <w:sz w:val="28"/>
          <w:szCs w:val="28"/>
        </w:rPr>
        <w:lastRenderedPageBreak/>
        <w:t>поражение шейных отделов спинного мозга, в результате чего возникают параличи мышц, шеи и рук.</w:t>
      </w:r>
    </w:p>
    <w:p w:rsidR="00C76B33" w:rsidRPr="00337397" w:rsidRDefault="00C76B33" w:rsidP="00337397">
      <w:pPr>
        <w:pStyle w:val="af0"/>
        <w:spacing w:line="360" w:lineRule="auto"/>
        <w:ind w:left="23" w:right="20" w:firstLine="68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t xml:space="preserve">Энцефалитам, вызванным </w:t>
      </w:r>
      <w:proofErr w:type="spellStart"/>
      <w:r w:rsidRPr="00337397">
        <w:rPr>
          <w:rFonts w:ascii="Times New Roman" w:hAnsi="Times New Roman" w:cs="Times New Roman"/>
          <w:sz w:val="28"/>
          <w:szCs w:val="28"/>
        </w:rPr>
        <w:t>нейротропными</w:t>
      </w:r>
      <w:proofErr w:type="spellEnd"/>
      <w:r w:rsidRPr="00337397">
        <w:rPr>
          <w:rFonts w:ascii="Times New Roman" w:hAnsi="Times New Roman" w:cs="Times New Roman"/>
          <w:sz w:val="28"/>
          <w:szCs w:val="28"/>
        </w:rPr>
        <w:t xml:space="preserve"> вирусами, свойственны </w:t>
      </w:r>
      <w:proofErr w:type="spellStart"/>
      <w:r w:rsidRPr="00337397">
        <w:rPr>
          <w:rFonts w:ascii="Times New Roman" w:hAnsi="Times New Roman" w:cs="Times New Roman"/>
          <w:sz w:val="28"/>
          <w:szCs w:val="28"/>
        </w:rPr>
        <w:t>эпидемичность</w:t>
      </w:r>
      <w:proofErr w:type="spellEnd"/>
      <w:r w:rsidRPr="0033739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37397">
        <w:rPr>
          <w:rFonts w:ascii="Times New Roman" w:hAnsi="Times New Roman" w:cs="Times New Roman"/>
          <w:sz w:val="28"/>
          <w:szCs w:val="28"/>
        </w:rPr>
        <w:t>контагиозность</w:t>
      </w:r>
      <w:proofErr w:type="spellEnd"/>
      <w:r w:rsidRPr="00337397">
        <w:rPr>
          <w:rFonts w:ascii="Times New Roman" w:hAnsi="Times New Roman" w:cs="Times New Roman"/>
          <w:sz w:val="28"/>
          <w:szCs w:val="28"/>
        </w:rPr>
        <w:t xml:space="preserve">, сезонность и климатогеографические особенности распространения. По распространенности патологического процесса выделяют энцефалиты с преимущественным поражением белого вещества — </w:t>
      </w:r>
      <w:proofErr w:type="spellStart"/>
      <w:r w:rsidRPr="00337397">
        <w:rPr>
          <w:rFonts w:ascii="Times New Roman" w:hAnsi="Times New Roman" w:cs="Times New Roman"/>
          <w:sz w:val="28"/>
          <w:szCs w:val="28"/>
        </w:rPr>
        <w:t>лейкоэнцефалиты</w:t>
      </w:r>
      <w:proofErr w:type="spellEnd"/>
      <w:r w:rsidRPr="00337397">
        <w:rPr>
          <w:rFonts w:ascii="Times New Roman" w:hAnsi="Times New Roman" w:cs="Times New Roman"/>
          <w:sz w:val="28"/>
          <w:szCs w:val="28"/>
        </w:rPr>
        <w:t xml:space="preserve">, энцефалиты с преобладанием поражения серого вещества — полиоэнцефалиты. Энцефалиты с диффузным поражением нервных клеток и проводящих путей головного мозга — панэнцефалиты. В зависимости от преимущественной локализации энцефалиты делят на полушарные, стволовые, мозжечковые, </w:t>
      </w:r>
      <w:proofErr w:type="spellStart"/>
      <w:r w:rsidRPr="00337397">
        <w:rPr>
          <w:rFonts w:ascii="Times New Roman" w:hAnsi="Times New Roman" w:cs="Times New Roman"/>
          <w:sz w:val="28"/>
          <w:szCs w:val="28"/>
        </w:rPr>
        <w:t>мезэнцефальные</w:t>
      </w:r>
      <w:proofErr w:type="spellEnd"/>
      <w:r w:rsidRPr="00337397">
        <w:rPr>
          <w:rFonts w:ascii="Times New Roman" w:hAnsi="Times New Roman" w:cs="Times New Roman"/>
          <w:sz w:val="28"/>
          <w:szCs w:val="28"/>
        </w:rPr>
        <w:t xml:space="preserve">, диэнцефальные. Часто наряду с веществом головного мозга поражаются и некоторые отделы спинного мозга, в этих случаях говорят об </w:t>
      </w:r>
      <w:proofErr w:type="spellStart"/>
      <w:r w:rsidRPr="00337397">
        <w:rPr>
          <w:rFonts w:ascii="Times New Roman" w:hAnsi="Times New Roman" w:cs="Times New Roman"/>
          <w:sz w:val="28"/>
          <w:szCs w:val="28"/>
        </w:rPr>
        <w:t>энцефаломиелите</w:t>
      </w:r>
      <w:proofErr w:type="spellEnd"/>
      <w:r w:rsidRPr="00337397">
        <w:rPr>
          <w:rFonts w:ascii="Times New Roman" w:hAnsi="Times New Roman" w:cs="Times New Roman"/>
          <w:sz w:val="28"/>
          <w:szCs w:val="28"/>
        </w:rPr>
        <w:t>. Энцефалиты могут быть диффузными и очаговыми, по характеру экссудата — гнойными и негнойными.</w:t>
      </w:r>
    </w:p>
    <w:p w:rsidR="00C76B33" w:rsidRPr="00337397" w:rsidRDefault="00C76B33" w:rsidP="00337397">
      <w:pPr>
        <w:pStyle w:val="af0"/>
        <w:spacing w:line="360" w:lineRule="auto"/>
        <w:ind w:left="23" w:right="20" w:firstLine="68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t xml:space="preserve">Инкубационный период длится от 1 до 30 дней (чаще 7—14 дней). В подавляющем большинстве случаев у лиц, подвергшихся укусам </w:t>
      </w:r>
      <w:proofErr w:type="spellStart"/>
      <w:r w:rsidRPr="00337397">
        <w:rPr>
          <w:rFonts w:ascii="Times New Roman" w:hAnsi="Times New Roman" w:cs="Times New Roman"/>
          <w:sz w:val="28"/>
          <w:szCs w:val="28"/>
        </w:rPr>
        <w:t>вирусофорных</w:t>
      </w:r>
      <w:proofErr w:type="spellEnd"/>
      <w:r w:rsidRPr="00337397">
        <w:rPr>
          <w:rFonts w:ascii="Times New Roman" w:hAnsi="Times New Roman" w:cs="Times New Roman"/>
          <w:sz w:val="28"/>
          <w:szCs w:val="28"/>
        </w:rPr>
        <w:t xml:space="preserve"> клещей, развивается </w:t>
      </w:r>
      <w:proofErr w:type="spellStart"/>
      <w:r w:rsidRPr="00337397">
        <w:rPr>
          <w:rFonts w:ascii="Times New Roman" w:hAnsi="Times New Roman" w:cs="Times New Roman"/>
          <w:sz w:val="28"/>
          <w:szCs w:val="28"/>
        </w:rPr>
        <w:t>инаппарантная</w:t>
      </w:r>
      <w:proofErr w:type="spellEnd"/>
      <w:r w:rsidRPr="00337397">
        <w:rPr>
          <w:rFonts w:ascii="Times New Roman" w:hAnsi="Times New Roman" w:cs="Times New Roman"/>
          <w:sz w:val="28"/>
          <w:szCs w:val="28"/>
        </w:rPr>
        <w:t xml:space="preserve"> форма клещевого энцефалита и лишь у 2 % — клинически выраженная. Клещевой энцефалит начинается внезапно с лихорадки, интоксикации. Температура тела быстро </w:t>
      </w:r>
      <w:proofErr w:type="gramStart"/>
      <w:r w:rsidRPr="00337397">
        <w:rPr>
          <w:rFonts w:ascii="Times New Roman" w:hAnsi="Times New Roman" w:cs="Times New Roman"/>
          <w:sz w:val="28"/>
          <w:szCs w:val="28"/>
        </w:rPr>
        <w:t>повышается до 38—39 °С. Больных беспокоят</w:t>
      </w:r>
      <w:proofErr w:type="gramEnd"/>
      <w:r w:rsidRPr="00337397">
        <w:rPr>
          <w:rFonts w:ascii="Times New Roman" w:hAnsi="Times New Roman" w:cs="Times New Roman"/>
          <w:sz w:val="28"/>
          <w:szCs w:val="28"/>
        </w:rPr>
        <w:t xml:space="preserve"> сильная головная боль, слабость, тошнота, иногда рвота, нарушается сон. Характерен внешний вид больного — кожа лица, шеи, верхней половины грудной клетки, конъюнктивы гиперемированы, склеры инъецированы. Заболевание может завершиться в 3—5 дней. Такая форма болезни называется лихорадочной, является одной из самых частых, но редко диагностируется. Поражение нервной системы при этой форме отсутствует. </w:t>
      </w:r>
    </w:p>
    <w:p w:rsidR="00C76B33" w:rsidRPr="00337397" w:rsidRDefault="00C76B33" w:rsidP="00337397">
      <w:pPr>
        <w:pStyle w:val="af0"/>
        <w:spacing w:line="360" w:lineRule="auto"/>
        <w:ind w:left="23" w:right="20" w:firstLine="68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t xml:space="preserve">Менингеальная форма клещевого энцефалита характеризуется общемозговым синдромом, появлением ригидности мышц затылка, симптомов </w:t>
      </w:r>
      <w:proofErr w:type="spellStart"/>
      <w:r w:rsidRPr="00337397">
        <w:rPr>
          <w:rFonts w:ascii="Times New Roman" w:hAnsi="Times New Roman" w:cs="Times New Roman"/>
          <w:sz w:val="28"/>
          <w:szCs w:val="28"/>
        </w:rPr>
        <w:t>Кернига</w:t>
      </w:r>
      <w:proofErr w:type="spellEnd"/>
      <w:r w:rsidRPr="0033739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37397">
        <w:rPr>
          <w:rFonts w:ascii="Times New Roman" w:hAnsi="Times New Roman" w:cs="Times New Roman"/>
          <w:sz w:val="28"/>
          <w:szCs w:val="28"/>
        </w:rPr>
        <w:t>Брудзинского</w:t>
      </w:r>
      <w:proofErr w:type="spellEnd"/>
      <w:r w:rsidRPr="00337397">
        <w:rPr>
          <w:rFonts w:ascii="Times New Roman" w:hAnsi="Times New Roman" w:cs="Times New Roman"/>
          <w:sz w:val="28"/>
          <w:szCs w:val="28"/>
        </w:rPr>
        <w:t xml:space="preserve">. Изменения цереброспинальной жидкости </w:t>
      </w:r>
      <w:r w:rsidRPr="00337397">
        <w:rPr>
          <w:rFonts w:ascii="Times New Roman" w:hAnsi="Times New Roman" w:cs="Times New Roman"/>
          <w:sz w:val="28"/>
          <w:szCs w:val="28"/>
        </w:rPr>
        <w:lastRenderedPageBreak/>
        <w:t>свидетельствуют о серозном менингите. Заболевание имеет благоприятное течение. Лихорадка длится 10—14 дней, санация ликвора несколько отстаёт от клинического выздоровления.</w:t>
      </w:r>
    </w:p>
    <w:p w:rsidR="00C76B33" w:rsidRPr="00337397" w:rsidRDefault="00C76B33" w:rsidP="00337397">
      <w:pPr>
        <w:pStyle w:val="af0"/>
        <w:spacing w:line="360" w:lineRule="auto"/>
        <w:ind w:left="23" w:right="20" w:firstLine="68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t>Менингоэнцефалитическая форма протекает значительно тяжелее. Больные становятся вялыми, заторможенными, сонливыми. Усиливаются головная боль, тошнота, рвота. Нередко наблюдаются бред, галлюцинации, психомоторное возбуждение, нарушение сознания. У некоторых больных могут быть судороги, эпилептиформные припадки. Поражаются нервы, иннервирующие лицевую, глазодвигательную мускулатуру, и другие черепные нервы.</w:t>
      </w:r>
    </w:p>
    <w:p w:rsidR="00C76B33" w:rsidRPr="00337397" w:rsidRDefault="00C76B33" w:rsidP="00337397">
      <w:pPr>
        <w:pStyle w:val="af0"/>
        <w:spacing w:line="360" w:lineRule="auto"/>
        <w:ind w:left="23" w:right="20" w:firstLine="68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t>Полирадикулоневритическая форма протекает с поражением периферических нервов и корешков, с болями по ходу нервных стволов, нарушением чувствительности.</w:t>
      </w:r>
    </w:p>
    <w:p w:rsidR="00C76B33" w:rsidRPr="00337397" w:rsidRDefault="00C76B33" w:rsidP="00337397">
      <w:pPr>
        <w:pStyle w:val="af0"/>
        <w:spacing w:line="360" w:lineRule="auto"/>
        <w:ind w:left="23" w:right="20" w:firstLine="686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37397">
        <w:rPr>
          <w:rFonts w:ascii="Times New Roman" w:hAnsi="Times New Roman" w:cs="Times New Roman"/>
          <w:sz w:val="28"/>
          <w:szCs w:val="28"/>
        </w:rPr>
        <w:t>Полиоэнцефаломиелитическая</w:t>
      </w:r>
      <w:proofErr w:type="spellEnd"/>
      <w:r w:rsidRPr="00337397">
        <w:rPr>
          <w:rFonts w:ascii="Times New Roman" w:hAnsi="Times New Roman" w:cs="Times New Roman"/>
          <w:sz w:val="28"/>
          <w:szCs w:val="28"/>
        </w:rPr>
        <w:t xml:space="preserve"> форма: наблюдаются проявления </w:t>
      </w:r>
      <w:proofErr w:type="spellStart"/>
      <w:r w:rsidRPr="00337397">
        <w:rPr>
          <w:rFonts w:ascii="Times New Roman" w:hAnsi="Times New Roman" w:cs="Times New Roman"/>
          <w:sz w:val="28"/>
          <w:szCs w:val="28"/>
        </w:rPr>
        <w:t>полиомиелитического</w:t>
      </w:r>
      <w:proofErr w:type="spellEnd"/>
      <w:r w:rsidRPr="00337397">
        <w:rPr>
          <w:rFonts w:ascii="Times New Roman" w:hAnsi="Times New Roman" w:cs="Times New Roman"/>
          <w:sz w:val="28"/>
          <w:szCs w:val="28"/>
        </w:rPr>
        <w:t xml:space="preserve"> синдрома в виде симптомов «свисающей головы», «опущенных </w:t>
      </w:r>
      <w:proofErr w:type="spellStart"/>
      <w:r w:rsidRPr="00337397">
        <w:rPr>
          <w:rFonts w:ascii="Times New Roman" w:hAnsi="Times New Roman" w:cs="Times New Roman"/>
          <w:sz w:val="28"/>
          <w:szCs w:val="28"/>
        </w:rPr>
        <w:t>надплечий</w:t>
      </w:r>
      <w:proofErr w:type="spellEnd"/>
      <w:r w:rsidRPr="00337397">
        <w:rPr>
          <w:rFonts w:ascii="Times New Roman" w:hAnsi="Times New Roman" w:cs="Times New Roman"/>
          <w:sz w:val="28"/>
          <w:szCs w:val="28"/>
        </w:rPr>
        <w:t xml:space="preserve">», «свисающих вдоль тела рук». Также периодически возникают подергивания мышц фибриллярного или </w:t>
      </w:r>
      <w:proofErr w:type="spellStart"/>
      <w:r w:rsidRPr="00337397">
        <w:rPr>
          <w:rFonts w:ascii="Times New Roman" w:hAnsi="Times New Roman" w:cs="Times New Roman"/>
          <w:sz w:val="28"/>
          <w:szCs w:val="28"/>
        </w:rPr>
        <w:t>фасцикулярного</w:t>
      </w:r>
      <w:proofErr w:type="spellEnd"/>
      <w:r w:rsidRPr="00337397">
        <w:rPr>
          <w:rFonts w:ascii="Times New Roman" w:hAnsi="Times New Roman" w:cs="Times New Roman"/>
          <w:sz w:val="28"/>
          <w:szCs w:val="28"/>
        </w:rPr>
        <w:t xml:space="preserve"> характера. </w:t>
      </w:r>
      <w:proofErr w:type="spellStart"/>
      <w:r w:rsidRPr="00337397">
        <w:rPr>
          <w:rFonts w:ascii="Times New Roman" w:hAnsi="Times New Roman" w:cs="Times New Roman"/>
          <w:sz w:val="28"/>
          <w:szCs w:val="28"/>
        </w:rPr>
        <w:t>Полиоэнцефаломиелитические</w:t>
      </w:r>
      <w:proofErr w:type="spellEnd"/>
      <w:r w:rsidRPr="00337397">
        <w:rPr>
          <w:rFonts w:ascii="Times New Roman" w:hAnsi="Times New Roman" w:cs="Times New Roman"/>
          <w:sz w:val="28"/>
          <w:szCs w:val="28"/>
        </w:rPr>
        <w:t xml:space="preserve"> нарушения могут сочетаться с </w:t>
      </w:r>
      <w:proofErr w:type="gramStart"/>
      <w:r w:rsidRPr="00337397">
        <w:rPr>
          <w:rFonts w:ascii="Times New Roman" w:hAnsi="Times New Roman" w:cs="Times New Roman"/>
          <w:sz w:val="28"/>
          <w:szCs w:val="28"/>
        </w:rPr>
        <w:t>проводниковыми</w:t>
      </w:r>
      <w:proofErr w:type="gramEnd"/>
      <w:r w:rsidRPr="00337397">
        <w:rPr>
          <w:rFonts w:ascii="Times New Roman" w:hAnsi="Times New Roman" w:cs="Times New Roman"/>
          <w:sz w:val="28"/>
          <w:szCs w:val="28"/>
        </w:rPr>
        <w:t xml:space="preserve">, обычно пирамидными: вялые парезы рук и спастические — ног, комбинации </w:t>
      </w:r>
      <w:proofErr w:type="spellStart"/>
      <w:r w:rsidRPr="00337397">
        <w:rPr>
          <w:rFonts w:ascii="Times New Roman" w:hAnsi="Times New Roman" w:cs="Times New Roman"/>
          <w:sz w:val="28"/>
          <w:szCs w:val="28"/>
        </w:rPr>
        <w:t>амиотрофий</w:t>
      </w:r>
      <w:proofErr w:type="spellEnd"/>
      <w:r w:rsidRPr="00337397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337397">
        <w:rPr>
          <w:rFonts w:ascii="Times New Roman" w:hAnsi="Times New Roman" w:cs="Times New Roman"/>
          <w:sz w:val="28"/>
          <w:szCs w:val="28"/>
        </w:rPr>
        <w:t>гиперфлексии</w:t>
      </w:r>
      <w:proofErr w:type="spellEnd"/>
      <w:r w:rsidRPr="00337397">
        <w:rPr>
          <w:rFonts w:ascii="Times New Roman" w:hAnsi="Times New Roman" w:cs="Times New Roman"/>
          <w:sz w:val="28"/>
          <w:szCs w:val="28"/>
        </w:rPr>
        <w:t xml:space="preserve"> в пределах одной паретической конечности.</w:t>
      </w:r>
    </w:p>
    <w:p w:rsidR="00C76B33" w:rsidRPr="00337397" w:rsidRDefault="00C76B33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b/>
          <w:sz w:val="28"/>
          <w:szCs w:val="28"/>
        </w:rPr>
        <w:t>Эпидемический энцефалит (энцефалит А).</w:t>
      </w:r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Заболевание эпидемическим энцефалитом связано с проникновением в ор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ганизм </w:t>
      </w:r>
      <w:proofErr w:type="gramStart"/>
      <w:r w:rsidRPr="00337397">
        <w:rPr>
          <w:rFonts w:ascii="Times New Roman" w:eastAsia="Calibri" w:hAnsi="Times New Roman" w:cs="Times New Roman"/>
          <w:sz w:val="28"/>
          <w:szCs w:val="28"/>
        </w:rPr>
        <w:t>особого</w:t>
      </w:r>
      <w:proofErr w:type="gram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нейровируса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>, поражающего центральную нервную систему. Заболевание носит характер эпидемии и бывает чаще зимой. Однако отдельные случаи эпидемическо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го энцефалита могут встречаться в любое время года. Болезнь свойственна любому возрасту, но чаще ею заболевают дети. Изучение детского состава специальных школ, а также лите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ратурные данные показывают, что в последнее время выра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женные формы этого заболевания у детей стали встречаться сравнительно редко.</w:t>
      </w:r>
    </w:p>
    <w:p w:rsidR="00C76B33" w:rsidRPr="00337397" w:rsidRDefault="00C76B33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lastRenderedPageBreak/>
        <w:t>Для начального периода болезни наиболее типичными симптомами являются: повышение температуры до 38 — 39°, головная боль, двоение в глазах и расстройство сна. Некоторые больные находятся беспрерывно в сонливом состоянии. Их бу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дят для приема пищи, потом они вновь погружаются в сонное состояние. У других выражена бессонница. Характерен ряд навязчивых движений подкоркового типа, </w:t>
      </w:r>
      <w:r w:rsidRPr="00337397">
        <w:rPr>
          <w:rFonts w:ascii="Times New Roman" w:hAnsi="Times New Roman" w:cs="Times New Roman"/>
          <w:sz w:val="28"/>
          <w:szCs w:val="28"/>
        </w:rPr>
        <w:t>больные</w:t>
      </w:r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что-то переби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рают руками, иногда наблюдаются подергивания отдельных мышц (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миоклония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>). Отмечаются некоторые вегетативные рас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стройства — усиленное слюнотечение, жировые выделения на коже лица.</w:t>
      </w:r>
    </w:p>
    <w:p w:rsidR="00C76B33" w:rsidRPr="00337397" w:rsidRDefault="00C76B33" w:rsidP="00337397">
      <w:pPr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t>Течение болезни может осложняться нарушениями от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дельных функций в области двигательной сферы, речи, пси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хики, которые и формируют </w:t>
      </w:r>
      <w:proofErr w:type="gramStart"/>
      <w:r w:rsidRPr="00337397">
        <w:rPr>
          <w:rFonts w:ascii="Times New Roman" w:eastAsia="Calibri" w:hAnsi="Times New Roman" w:cs="Times New Roman"/>
          <w:sz w:val="28"/>
          <w:szCs w:val="28"/>
        </w:rPr>
        <w:t>сложный</w:t>
      </w:r>
      <w:proofErr w:type="gram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симптомокомплекс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так называемых остаточных явлений. Характер этих послед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ствий после эпидемического энцефалита в значительной сте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пени зависит от того, какие области мозга были поражены бо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лезненным процессом наиболее интенсивно. Эпидемический энцефалит чаще поражает подкорковую область (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стрио-паллидарную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систему) и межуточный мозг. Отсюда в картине ос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таточных явлений часто наблюдаются расстройства двига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тельных функций, эмоциональной сферы, а также наруше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ние обмена веществ. Расстройства двигательной сферы раз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личны, иногда имеет место своеобразная заторможенность движений, сопровождающаяся дрожанием рук, головы, реже бывают параличи и парезы. Обычно наблюдается довольно характерная картина: лицо </w:t>
      </w:r>
      <w:r w:rsidRPr="003373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амимично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>, взгляд непо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движен,  устремлен вдаль, общая заторможенность движе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ний, слюнотечение. Речь монотонная, лишенная модуляций и эмоциональной выразительности. </w:t>
      </w:r>
      <w:r w:rsidRPr="00337397">
        <w:rPr>
          <w:rFonts w:ascii="Times New Roman" w:hAnsi="Times New Roman" w:cs="Times New Roman"/>
          <w:sz w:val="28"/>
          <w:szCs w:val="28"/>
        </w:rPr>
        <w:t xml:space="preserve"> </w:t>
      </w:r>
      <w:r w:rsidRPr="00337397">
        <w:rPr>
          <w:rFonts w:ascii="Times New Roman" w:eastAsia="Calibri" w:hAnsi="Times New Roman" w:cs="Times New Roman"/>
          <w:sz w:val="28"/>
          <w:szCs w:val="28"/>
        </w:rPr>
        <w:t>Чаще кар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тина остаточных явлений после эпидемического энцефалита проявляется в таком нарушении нервной деятельности, кото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рое характеризуется общей двигательной расторможенностью в связи с ослаблением регулирующей роли коры на под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корковые образования, наличием гиперкинезов. В этих слу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чаях в поведении детей получают преобладание низшие эмо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ции в виде аффектов гнева, повышенной сексуальности, пре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обладает неустойчивое, чаще мрачное </w:t>
      </w:r>
      <w:r w:rsidRPr="00337397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настроение. </w:t>
      </w:r>
      <w:r w:rsidRPr="00337397">
        <w:rPr>
          <w:rFonts w:ascii="Times New Roman" w:hAnsi="Times New Roman" w:cs="Times New Roman"/>
          <w:sz w:val="28"/>
          <w:szCs w:val="28"/>
        </w:rPr>
        <w:t>О</w:t>
      </w:r>
      <w:r w:rsidRPr="00337397">
        <w:rPr>
          <w:rFonts w:ascii="Times New Roman" w:eastAsia="Calibri" w:hAnsi="Times New Roman" w:cs="Times New Roman"/>
          <w:sz w:val="28"/>
          <w:szCs w:val="28"/>
        </w:rPr>
        <w:t>тмечаются случаи ненормально повышенного аппетита или</w:t>
      </w:r>
      <w:r w:rsidRPr="00337397">
        <w:rPr>
          <w:rFonts w:ascii="Times New Roman" w:eastAsia="Calibri" w:hAnsi="Times New Roman" w:cs="Times New Roman"/>
          <w:smallCaps/>
          <w:sz w:val="28"/>
          <w:szCs w:val="28"/>
        </w:rPr>
        <w:t xml:space="preserve"> </w:t>
      </w:r>
      <w:r w:rsidRPr="00337397">
        <w:rPr>
          <w:rFonts w:ascii="Times New Roman" w:eastAsia="Calibri" w:hAnsi="Times New Roman" w:cs="Times New Roman"/>
          <w:sz w:val="28"/>
          <w:szCs w:val="28"/>
        </w:rPr>
        <w:t>жажды (булимия, полидипсия), сексуальных извращений  патологической злобности, жестокости, своеоб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разной навязчивости.</w:t>
      </w:r>
    </w:p>
    <w:p w:rsidR="00C76B33" w:rsidRPr="00337397" w:rsidRDefault="00C76B33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t>Степень выраженности патологических изменений в облас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ти эмоционально-волевой сферы и характера последствий эпи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демического энцефалита может быть различна. Иногда эти нарушения могут быть тяжелыми, что отражается на учебной де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ятельности ребенка, — резкая неуспеваемость, срывы дисцип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лины, частые конфликты в семье и школе. Правильно органи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зованные педагогические и лечебные мероприятия могут зна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чительно сглаживать указанные последствия болезни.</w:t>
      </w:r>
    </w:p>
    <w:p w:rsidR="00C76B33" w:rsidRPr="00337397" w:rsidRDefault="00C76B33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b/>
          <w:sz w:val="28"/>
          <w:szCs w:val="28"/>
        </w:rPr>
        <w:t>Вестибулярная форма энцефалита</w:t>
      </w:r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харак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теризуется такими симптомами, как головокружение, расст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ройство походки, сопровождаемые тошнотой, рвотой, что свя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зано с нарушенной функцией вестибулярного аппарата. Обыч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но это заболевание протекает сравнительно благоприятно, оставляя иногда в качестве остаточных явлений парезы глазных мышц. В других случаях в качестве остаточных неврологичес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ких симптомов наблюдаются тикозные подергивания в мыш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цах, особенно лица, шеи. Описаны формы особых приступов частой икоты (эпидемическая икота), которая рассматрива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лась некоторыми как проявление 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абортивно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протекающего эн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цефалита.</w:t>
      </w:r>
    </w:p>
    <w:p w:rsidR="00C76B33" w:rsidRPr="00337397" w:rsidRDefault="00C76B33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b/>
          <w:sz w:val="28"/>
          <w:szCs w:val="28"/>
        </w:rPr>
        <w:t>Сенсорная форма энцефалита</w:t>
      </w:r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5412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37397">
        <w:rPr>
          <w:rFonts w:ascii="Times New Roman" w:eastAsia="Calibri" w:hAnsi="Times New Roman" w:cs="Times New Roman"/>
          <w:sz w:val="28"/>
          <w:szCs w:val="28"/>
        </w:rPr>
        <w:t>развивается в связи с перенесенными детскими инфекци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ями, а иногда — постепенно и без видимых причин. Начало заболевания острое: повышение температуры до 40°, голов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ная боль, иногда боли в животе, расстройства восприятия, менингеальные симптомы. Со стороны нервной системы от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мечается асимметрия лицевых мышц, нарушение мышечно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го тонуса, иногда скоропроходящие 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монопарезы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>, непостоян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ные патологические рефлексы. Острая стадия может быть ко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роткой — 10—12 дней, после чего начинается вторая, подострая стадия, которая может продолжаться значительное вре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мя и протекать по типу периодических приступов недомога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ния. Для этой стадии характерно </w:t>
      </w:r>
      <w:r w:rsidRPr="00337397">
        <w:rPr>
          <w:rFonts w:ascii="Times New Roman" w:eastAsia="Calibri" w:hAnsi="Times New Roman" w:cs="Times New Roman"/>
          <w:sz w:val="28"/>
          <w:szCs w:val="28"/>
        </w:rPr>
        <w:lastRenderedPageBreak/>
        <w:t>разнообразие сенсорных расстройств. Чаще нарушаются зрительные и пространствен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ные восприятия. Иногда предметы воспринимаются в изме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ненной форме или только их отдельные части, наблюдаются 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фотопсии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, искры, огненные зигзаги и т.п. </w:t>
      </w:r>
      <w:r w:rsidRPr="00337397">
        <w:rPr>
          <w:rFonts w:ascii="Times New Roman" w:hAnsi="Times New Roman" w:cs="Times New Roman"/>
          <w:sz w:val="28"/>
          <w:szCs w:val="28"/>
        </w:rPr>
        <w:t>Больные</w:t>
      </w:r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часто видят цветные точки, шарики, круги, жалуются на изменение ок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раски окружающего: все видно как сквозь туман, сетку либо чересчур резко окрашено в цвета радуги (красная окраска указывалась чаще других). Акустические расстройства выра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жаются в изменении интенсивности, тональности звука, че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ловеческий голос воспринимается то тихо, то громко, кажет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ся то близким, то далеким. Имеет место также извращение вкуса, реже обоняния. Грубые расстройст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ва интеллекта встречаются редко, чаще наблюдались истощаемость, неспособность к интеллектуальному напряжению. Частым симптомом при этом заболевании являются голо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вные боли, головокружение. Болезнь может протекать дли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тельно и сопровождаться нестойкими периодами улучшения.</w:t>
      </w:r>
    </w:p>
    <w:p w:rsidR="00C76B33" w:rsidRPr="00337397" w:rsidRDefault="00C76B33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b/>
          <w:sz w:val="28"/>
          <w:szCs w:val="28"/>
        </w:rPr>
        <w:t>Инфекционный энцефалит (</w:t>
      </w:r>
      <w:proofErr w:type="spellStart"/>
      <w:r w:rsidRPr="00337397">
        <w:rPr>
          <w:rFonts w:ascii="Times New Roman" w:eastAsia="Calibri" w:hAnsi="Times New Roman" w:cs="Times New Roman"/>
          <w:b/>
          <w:sz w:val="28"/>
          <w:szCs w:val="28"/>
        </w:rPr>
        <w:t>менингоэнцефалит</w:t>
      </w:r>
      <w:proofErr w:type="spellEnd"/>
      <w:r w:rsidRPr="00337397">
        <w:rPr>
          <w:rFonts w:ascii="Times New Roman" w:eastAsia="Calibri" w:hAnsi="Times New Roman" w:cs="Times New Roman"/>
          <w:b/>
          <w:sz w:val="28"/>
          <w:szCs w:val="28"/>
        </w:rPr>
        <w:t xml:space="preserve">, </w:t>
      </w:r>
      <w:proofErr w:type="spellStart"/>
      <w:r w:rsidRPr="00337397">
        <w:rPr>
          <w:rFonts w:ascii="Times New Roman" w:eastAsia="Calibri" w:hAnsi="Times New Roman" w:cs="Times New Roman"/>
          <w:b/>
          <w:sz w:val="28"/>
          <w:szCs w:val="28"/>
        </w:rPr>
        <w:t>энцефало</w:t>
      </w:r>
      <w:r w:rsidRPr="00337397">
        <w:rPr>
          <w:rFonts w:ascii="Times New Roman" w:eastAsia="Calibri" w:hAnsi="Times New Roman" w:cs="Times New Roman"/>
          <w:b/>
          <w:sz w:val="28"/>
          <w:szCs w:val="28"/>
        </w:rPr>
        <w:softHyphen/>
        <w:t>миелит</w:t>
      </w:r>
      <w:proofErr w:type="spellEnd"/>
      <w:r w:rsidRPr="00337397">
        <w:rPr>
          <w:rFonts w:ascii="Times New Roman" w:eastAsia="Calibri" w:hAnsi="Times New Roman" w:cs="Times New Roman"/>
          <w:b/>
          <w:sz w:val="28"/>
          <w:szCs w:val="28"/>
        </w:rPr>
        <w:t>)</w:t>
      </w:r>
      <w:r w:rsidRPr="00337397">
        <w:rPr>
          <w:rFonts w:ascii="Times New Roman" w:eastAsia="Calibri" w:hAnsi="Times New Roman" w:cs="Times New Roman"/>
          <w:sz w:val="28"/>
          <w:szCs w:val="28"/>
        </w:rPr>
        <w:t>. Под инфекционными энцефалитами в клинике под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разумеваются воспалительные, чаще токсические процессы, возникающие в результате перенесения </w:t>
      </w:r>
      <w:r w:rsidRPr="00337397">
        <w:rPr>
          <w:rFonts w:ascii="Times New Roman" w:hAnsi="Times New Roman" w:cs="Times New Roman"/>
          <w:sz w:val="28"/>
          <w:szCs w:val="28"/>
        </w:rPr>
        <w:t xml:space="preserve"> </w:t>
      </w:r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различных инфекционных заболеваний. Болезненный процесс в этих слу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чаях захватывает не только различные области головного моз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га (рассеянная локализация), но и спинной мозг. Отсюда эти заболевания чаще протекают по типу 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менингоэнцефалитов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энцефаломиелитов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>.</w:t>
      </w:r>
    </w:p>
    <w:p w:rsidR="00C76B33" w:rsidRPr="00337397" w:rsidRDefault="00C76B33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t>В настоящее время известно, что любая инфекция при соответствующих условиях может вызвать заболевания энцефа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литом. Однако чаще последние возникают после обычных дет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ских инфекций (кори, скарлатины, краснухи, коклюша). На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иболее часто встречаются энцефалиты, обусловленные коре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вой инфекцией. Если клиника инфекционных </w:t>
      </w:r>
      <w:proofErr w:type="gramStart"/>
      <w:r w:rsidRPr="00337397">
        <w:rPr>
          <w:rFonts w:ascii="Times New Roman" w:eastAsia="Calibri" w:hAnsi="Times New Roman" w:cs="Times New Roman"/>
          <w:sz w:val="28"/>
          <w:szCs w:val="28"/>
        </w:rPr>
        <w:t>энцефалитов</w:t>
      </w:r>
      <w:proofErr w:type="gram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как в острой, так и в 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резидуальной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стадии достаточно изуче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на, то механизмы возникновения этого заболевания еще не совсем ясны и трактуются различно. Одни исследователи по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лагают, что инфекционный энцефалит обусловлен проникно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вением в головной мозг возбудителя, </w:t>
      </w:r>
      <w:r w:rsidRPr="00337397">
        <w:rPr>
          <w:rFonts w:ascii="Times New Roman" w:eastAsia="Calibri" w:hAnsi="Times New Roman" w:cs="Times New Roman"/>
          <w:sz w:val="28"/>
          <w:szCs w:val="28"/>
        </w:rPr>
        <w:lastRenderedPageBreak/>
        <w:t>вызвавшего основную инфекцию; другие считают, что основная инфекция лишь ос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лабляет организм и защитные структуры мозга, что способст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вует проникновению в центральную нервную систему специ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ального вируса.</w:t>
      </w:r>
    </w:p>
    <w:p w:rsidR="00C76B33" w:rsidRPr="00337397" w:rsidRDefault="00C76B33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t>Острый период инфекционного энцефалита характеризу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ется различно. Иногда на фоне тяжело протекающей основ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ной инфекции (корь, скарлатина) отмечается ухудшение общего состояния, знаменуемое резким подъемом температу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ры, бессознательным состоянием, судорогами, появлением менингеальных симптомов (ригидность затылочных мышц, симптом 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Кернига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и т.п.). Эти случаи иногда могут оставаться нераспознанными и трактоваться как тяжелое течение основ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ной инфекции. В других случаях сравнительно легко проте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кающая инфекция в исходной стадии внезапно дает резкое ухудшение в своем течении: подъем температуры, ухудше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ние общего состояния, менингеальные явления.</w:t>
      </w:r>
    </w:p>
    <w:p w:rsidR="00C76B33" w:rsidRPr="00337397" w:rsidRDefault="00C76B33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t>Инфекционный энцефалит характеризуется как общемоз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говыми, так и очаговыми симптомами, причем некоторые оча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говые симптомы начинают появляться даже в острой стадии (развитие парезов, судорог, афазии). Другие могут отмечаться позже.</w:t>
      </w:r>
    </w:p>
    <w:p w:rsidR="00C76B33" w:rsidRPr="00337397" w:rsidRDefault="00C76B33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Резидуальная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стадия вторичного энцефалита нередко ха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рактеризуется обилием патологических симптомов. Здесь мо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гут встречаться двигательные расстройства (паралич, парезы, гиперкинезы), речевые нару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шения в виде сенсорных и мо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торных афазий, дизартрии (псевдобульбарная дизартрия) и др. Эти дефекты встречаются чаще и выражены нередко бо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лее массивно, чем при эпидеми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ческом энцефалите.</w:t>
      </w:r>
    </w:p>
    <w:p w:rsidR="00C76B33" w:rsidRPr="00337397" w:rsidRDefault="00C76B33" w:rsidP="00337397">
      <w:pPr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t>Характерные изменения на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блюдаются со стороны психи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ческой деятельности, особенно страдает интеллект, в отличие от эпидемического энцефали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та, при котором интеллекту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альные расстройства выраже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ны значительно слабее, а ино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гда и отсутствуют. Характер изменений психической деятельности после перенесенных вторичных энцефалитов также в значительной степени обус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ловливается возрастом, в котором перенесено указанное забо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левание. Так, при рано перенесенных энцефалитах, </w:t>
      </w:r>
      <w:r w:rsidRPr="00337397">
        <w:rPr>
          <w:rFonts w:ascii="Times New Roman" w:eastAsia="Calibri" w:hAnsi="Times New Roman" w:cs="Times New Roman"/>
          <w:sz w:val="28"/>
          <w:szCs w:val="28"/>
        </w:rPr>
        <w:lastRenderedPageBreak/>
        <w:t>характе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ризующихся тенденцией к разлитой локализации (в связи с анатомо-физиологическими особенностями мозга ребенка раннего возраста), чаще наблюдается значительное снижение интеллекта по типу олигофрении. Хотя следует отме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тить, что 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олигофренам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с подобной этиологией чаще, чем другим, свойственны и некоторые локальные нарушения. Эти де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ти характеризуются также тяжелыми нарушениями со сторо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ны эмоционально-волевой сферы и характера, что в значи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тельной степени сближает их с детьми-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олигофренами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>, пере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несшими эпидемический энцефалит. Физиологическими ме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ханизмами указанных расстройств являются резкие наруше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ния 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нейродинамики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>, ослабление внутреннего коркового тор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можения, в связи, с чем происходит усиление подкорковых влияний (растормаживание подкорковой области). В поведе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нии детей, перенесших энцефалит, возникает ряд патологиче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ских особенностей, в какой-то степени аналогичных тем, которые были описаны при характеристике 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резидуальной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ста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дии эпидемического энцефалита. Это в основном склонность к аффективным вспышкам, неустойчивому настроению, усиле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нию низших физических влечений, что ведет к большим труд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ностям при осуществлении воспитательной работы. </w:t>
      </w:r>
    </w:p>
    <w:p w:rsidR="00C76B33" w:rsidRPr="00337397" w:rsidRDefault="00C76B33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t>Лечебные мероприятия при менингитах и энцефалитах раз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нообразны. Обычно применяют антибиотики, уротропин, сульфамидные препараты, сыворотки. В 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резидуальной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ста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дии — физиотерапию, лечебную гимнастику, 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логотерапию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>.</w:t>
      </w:r>
    </w:p>
    <w:p w:rsidR="00C76B33" w:rsidRPr="00337397" w:rsidRDefault="00C76B33" w:rsidP="00337397">
      <w:pPr>
        <w:pStyle w:val="af0"/>
        <w:spacing w:line="360" w:lineRule="auto"/>
        <w:ind w:left="23" w:right="20" w:firstLine="68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b/>
          <w:sz w:val="28"/>
          <w:szCs w:val="28"/>
        </w:rPr>
        <w:t>Полиомиелит</w:t>
      </w:r>
      <w:r w:rsidRPr="00337397">
        <w:rPr>
          <w:rFonts w:ascii="Times New Roman" w:hAnsi="Times New Roman" w:cs="Times New Roman"/>
          <w:sz w:val="28"/>
          <w:szCs w:val="28"/>
        </w:rPr>
        <w:t xml:space="preserve"> (от др</w:t>
      </w:r>
      <w:proofErr w:type="gramStart"/>
      <w:r w:rsidRPr="00337397">
        <w:rPr>
          <w:rFonts w:ascii="Times New Roman" w:hAnsi="Times New Roman" w:cs="Times New Roman"/>
          <w:sz w:val="28"/>
          <w:szCs w:val="28"/>
        </w:rPr>
        <w:t>.-</w:t>
      </w:r>
      <w:proofErr w:type="gramEnd"/>
      <w:r w:rsidRPr="00337397">
        <w:rPr>
          <w:rFonts w:ascii="Times New Roman" w:hAnsi="Times New Roman" w:cs="Times New Roman"/>
          <w:sz w:val="28"/>
          <w:szCs w:val="28"/>
        </w:rPr>
        <w:t>греч. π</w:t>
      </w:r>
      <w:proofErr w:type="spellStart"/>
      <w:r w:rsidRPr="00337397">
        <w:rPr>
          <w:rFonts w:ascii="Times New Roman" w:hAnsi="Times New Roman" w:cs="Times New Roman"/>
          <w:sz w:val="28"/>
          <w:szCs w:val="28"/>
        </w:rPr>
        <w:t>ολιός</w:t>
      </w:r>
      <w:proofErr w:type="spellEnd"/>
      <w:r w:rsidRPr="00337397">
        <w:rPr>
          <w:rFonts w:ascii="Times New Roman" w:hAnsi="Times New Roman" w:cs="Times New Roman"/>
          <w:sz w:val="28"/>
          <w:szCs w:val="28"/>
        </w:rPr>
        <w:t xml:space="preserve"> — серый и µ</w:t>
      </w:r>
      <w:proofErr w:type="spellStart"/>
      <w:r w:rsidRPr="00337397">
        <w:rPr>
          <w:rFonts w:ascii="Times New Roman" w:hAnsi="Times New Roman" w:cs="Times New Roman"/>
          <w:sz w:val="28"/>
          <w:szCs w:val="28"/>
        </w:rPr>
        <w:t>υελός</w:t>
      </w:r>
      <w:proofErr w:type="spellEnd"/>
      <w:r w:rsidRPr="00337397">
        <w:rPr>
          <w:rFonts w:ascii="Times New Roman" w:hAnsi="Times New Roman" w:cs="Times New Roman"/>
          <w:sz w:val="28"/>
          <w:szCs w:val="28"/>
        </w:rPr>
        <w:t xml:space="preserve"> — спинной мозг) — детский спинномозговой паралич, острое, </w:t>
      </w:r>
      <w:proofErr w:type="spellStart"/>
      <w:r w:rsidRPr="00337397">
        <w:rPr>
          <w:rFonts w:ascii="Times New Roman" w:hAnsi="Times New Roman" w:cs="Times New Roman"/>
          <w:sz w:val="28"/>
          <w:szCs w:val="28"/>
        </w:rPr>
        <w:t>высококонтагиозное</w:t>
      </w:r>
      <w:proofErr w:type="spellEnd"/>
      <w:r w:rsidRPr="00337397">
        <w:rPr>
          <w:rFonts w:ascii="Times New Roman" w:hAnsi="Times New Roman" w:cs="Times New Roman"/>
          <w:sz w:val="28"/>
          <w:szCs w:val="28"/>
        </w:rPr>
        <w:t xml:space="preserve"> инфекционное заболевание, обусловленное поражением серого вещества спинного мозга </w:t>
      </w:r>
      <w:proofErr w:type="spellStart"/>
      <w:r w:rsidRPr="00337397">
        <w:rPr>
          <w:rFonts w:ascii="Times New Roman" w:hAnsi="Times New Roman" w:cs="Times New Roman"/>
          <w:sz w:val="28"/>
          <w:szCs w:val="28"/>
        </w:rPr>
        <w:t>полиовирусом</w:t>
      </w:r>
      <w:proofErr w:type="spellEnd"/>
      <w:r w:rsidRPr="00337397">
        <w:rPr>
          <w:rFonts w:ascii="Times New Roman" w:hAnsi="Times New Roman" w:cs="Times New Roman"/>
          <w:sz w:val="28"/>
          <w:szCs w:val="28"/>
        </w:rPr>
        <w:t xml:space="preserve"> и характеризующееся преимущественно патологией нервной системы. В основном протекает в бессимптомной или стёртой форме. Иногда случается так, что </w:t>
      </w:r>
      <w:proofErr w:type="spellStart"/>
      <w:r w:rsidRPr="00337397">
        <w:rPr>
          <w:rFonts w:ascii="Times New Roman" w:hAnsi="Times New Roman" w:cs="Times New Roman"/>
          <w:sz w:val="28"/>
          <w:szCs w:val="28"/>
        </w:rPr>
        <w:t>полиовирус</w:t>
      </w:r>
      <w:proofErr w:type="spellEnd"/>
      <w:r w:rsidRPr="00337397">
        <w:rPr>
          <w:rFonts w:ascii="Times New Roman" w:hAnsi="Times New Roman" w:cs="Times New Roman"/>
          <w:sz w:val="28"/>
          <w:szCs w:val="28"/>
        </w:rPr>
        <w:t xml:space="preserve"> проникает в ЦНС, размножается в </w:t>
      </w:r>
      <w:proofErr w:type="spellStart"/>
      <w:r w:rsidRPr="00337397">
        <w:rPr>
          <w:rFonts w:ascii="Times New Roman" w:hAnsi="Times New Roman" w:cs="Times New Roman"/>
          <w:sz w:val="28"/>
          <w:szCs w:val="28"/>
        </w:rPr>
        <w:t>мотонейронах</w:t>
      </w:r>
      <w:proofErr w:type="spellEnd"/>
      <w:r w:rsidRPr="00337397">
        <w:rPr>
          <w:rFonts w:ascii="Times New Roman" w:hAnsi="Times New Roman" w:cs="Times New Roman"/>
          <w:sz w:val="28"/>
          <w:szCs w:val="28"/>
        </w:rPr>
        <w:t>, что приводит к их гибели, необратимым парезам или параличам иннервируемых ими мышц.</w:t>
      </w:r>
    </w:p>
    <w:p w:rsidR="00C76B33" w:rsidRPr="00337397" w:rsidRDefault="00C76B33" w:rsidP="00337397">
      <w:pPr>
        <w:pStyle w:val="af0"/>
        <w:spacing w:line="360" w:lineRule="auto"/>
        <w:ind w:left="23" w:right="20" w:firstLine="68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lastRenderedPageBreak/>
        <w:t xml:space="preserve">Входными воротами инфекции является слизистая оболочка носоглотки или кишечника. Во время инкубационного периода вирус размножается в лимфоидных образованиях глотки и кишечника, затем проникает в кровь и достигает нервных клеток. Наиболее выраженные морфологические изменения обнаруживаются в нервных клетках передних рогов спинного мозга. Нервные клетки подвергаются дистрофически-некротическим изменениям, распадаются и гибнут. </w:t>
      </w:r>
    </w:p>
    <w:p w:rsidR="00C76B33" w:rsidRPr="00337397" w:rsidRDefault="00C76B33" w:rsidP="00337397">
      <w:pPr>
        <w:pStyle w:val="af0"/>
        <w:spacing w:line="360" w:lineRule="auto"/>
        <w:ind w:left="23" w:right="20" w:firstLine="68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t xml:space="preserve">С меньшим постоянством подобным же, но менее выраженным изменениям подвергаются клетки мозгового ствола, подкорковых ядер мозжечка и ещё в меньшей степени — клетки двигательных областей коры головного мозга и задних рогов спинного мозга. Часто отмечается гиперемия и клеточная инфильтрация мягкой мозговой оболочки. Гибель 1/4—1/3 нервных клеток в утолщениях спинного мозга ведет к развитию пареза. Полные параличи возникают при гибели не менее 1/4 клеточного состава. </w:t>
      </w:r>
    </w:p>
    <w:p w:rsidR="00C76B33" w:rsidRPr="00337397" w:rsidRDefault="00C76B33" w:rsidP="00337397">
      <w:pPr>
        <w:pStyle w:val="af0"/>
        <w:spacing w:line="360" w:lineRule="auto"/>
        <w:ind w:left="23" w:right="20" w:firstLine="68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t xml:space="preserve">После окончания острых </w:t>
      </w:r>
      <w:proofErr w:type="gramStart"/>
      <w:r w:rsidRPr="00337397">
        <w:rPr>
          <w:rFonts w:ascii="Times New Roman" w:hAnsi="Times New Roman" w:cs="Times New Roman"/>
          <w:sz w:val="28"/>
          <w:szCs w:val="28"/>
        </w:rPr>
        <w:t>явлений</w:t>
      </w:r>
      <w:proofErr w:type="gramEnd"/>
      <w:r w:rsidRPr="00337397">
        <w:rPr>
          <w:rFonts w:ascii="Times New Roman" w:hAnsi="Times New Roman" w:cs="Times New Roman"/>
          <w:sz w:val="28"/>
          <w:szCs w:val="28"/>
        </w:rPr>
        <w:t xml:space="preserve"> погибшие клетки замещаются </w:t>
      </w:r>
      <w:proofErr w:type="spellStart"/>
      <w:r w:rsidRPr="00337397">
        <w:rPr>
          <w:rFonts w:ascii="Times New Roman" w:hAnsi="Times New Roman" w:cs="Times New Roman"/>
          <w:sz w:val="28"/>
          <w:szCs w:val="28"/>
        </w:rPr>
        <w:t>глиозной</w:t>
      </w:r>
      <w:proofErr w:type="spellEnd"/>
      <w:r w:rsidRPr="00337397">
        <w:rPr>
          <w:rFonts w:ascii="Times New Roman" w:hAnsi="Times New Roman" w:cs="Times New Roman"/>
          <w:sz w:val="28"/>
          <w:szCs w:val="28"/>
        </w:rPr>
        <w:t xml:space="preserve"> тканью с исходом в рубцевание. Размеры спинного мозга (особенно передних рогов) уменьшаются: при одностороннем поражении отмечается асимметрия. В мышцах, иннервация которых пострадала, развивается атрофия. Изменения внутренних органов незначительные — в первую неделю отмечается картина интерстициального миокардита. Перенесённое заболевание оставляет после себя стойкий, типоспецифический иммунитет. </w:t>
      </w:r>
    </w:p>
    <w:p w:rsidR="00C76B33" w:rsidRPr="00337397" w:rsidRDefault="00C76B33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t>Раньше считали, что это острое инфекционное заболевание центральной нервной системы, преимущественно серого ве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щества спинного мозга, свойственно главным образом детско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му возрасту. Еще в 1883 г. проф. А.Я. Кожевников впервые высказал предположение об инфекционной природе этой бо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лезни и в своих лекциях дал описание клиники полиомиелита. Затем более точное и подробное изучение заболевания бы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ло дано Д. Гейне и О. 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Медином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, за что впоследствии оно стало носить название болезни Гейне—Медина. В настоящее время доказано, что заболевание </w:t>
      </w:r>
      <w:r w:rsidRPr="00337397">
        <w:rPr>
          <w:rFonts w:ascii="Times New Roman" w:eastAsia="Calibri" w:hAnsi="Times New Roman" w:cs="Times New Roman"/>
          <w:sz w:val="28"/>
          <w:szCs w:val="28"/>
        </w:rPr>
        <w:lastRenderedPageBreak/>
        <w:t>вызывается фильтрующимся виру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сом. Полиомиелит относят теперь к общим инфекциям, по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скольку наблюдаются формы заболевания без поражения нервной системы.</w:t>
      </w:r>
    </w:p>
    <w:p w:rsidR="00C76B33" w:rsidRPr="00337397" w:rsidRDefault="00C76B33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t>Полиомиелит проявляется как в виде отдельных, споради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ческих случаев, так и в виде эпидемий.</w:t>
      </w:r>
    </w:p>
    <w:p w:rsidR="00C76B33" w:rsidRPr="00337397" w:rsidRDefault="00C76B33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t>Заболевание отмечается в конце лета и осенью, что дает воз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можность предполагать участие в его передаче мух, оводов, клопов, блох и других насекомых и паразитов.</w:t>
      </w:r>
    </w:p>
    <w:p w:rsidR="00C76B33" w:rsidRPr="00337397" w:rsidRDefault="00C76B33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t>Полиомиелитом чаще болеют дети до 4—5 лет. Во время эпи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демий описаны случаи полиомиелита у детей от 6 месяцев до 12 лет, а также и у взрослых. Перенесенная инфекция оставляет после себя стойкий иммунитет. Долгое время предполагали, что вирус полиомиелита поражает только большие двигатель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ные клетки передних рогов спинного мозга. В последнее время установлено, что заболевание поражает не только передний рог, но и задний, оболочки, корешки, </w:t>
      </w:r>
      <w:proofErr w:type="gramStart"/>
      <w:r w:rsidRPr="00337397">
        <w:rPr>
          <w:rFonts w:ascii="Times New Roman" w:eastAsia="Calibri" w:hAnsi="Times New Roman" w:cs="Times New Roman"/>
          <w:sz w:val="28"/>
          <w:szCs w:val="28"/>
        </w:rPr>
        <w:t>спинно-мозговые</w:t>
      </w:r>
      <w:proofErr w:type="gram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узлы, нервные окончания, мышцы, а также может распространяться и на головной мозг. Ввиду такого распространения выделяют следующие формы полиомиелита: спинальные, бульбарные и церебральные. Для полиомиелита характерна неравномер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ность в отношении глубины поражения. Так, 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патологоанатомически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доказано, что рядом с полностью пострадавшими клетка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ми встречаются незначительно пострадавшие или здоровые.</w:t>
      </w:r>
    </w:p>
    <w:p w:rsidR="00C76B33" w:rsidRPr="00337397" w:rsidRDefault="00C76B33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t>В течение заболевания различают несколько периодов. Вслед за проникновением вируса в организм следует инкуба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ционный (скрытый) период, который в среднем продолжает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ся от 10 до 14 дней. Характерными для данного периода явля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ются общее недомогание, головная боль и отсутствие аппети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та. Дети утрачивают обычную живость, становятся вялыми, капризными.</w:t>
      </w:r>
    </w:p>
    <w:p w:rsidR="00C76B33" w:rsidRPr="00337397" w:rsidRDefault="00C76B33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В клиническом течении уже 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развившейся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болезни можно выделить 4 периода: 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предпаралитический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, или менингеальный, </w:t>
      </w:r>
      <w:proofErr w:type="gramStart"/>
      <w:r w:rsidRPr="00337397">
        <w:rPr>
          <w:rFonts w:ascii="Times New Roman" w:eastAsia="Calibri" w:hAnsi="Times New Roman" w:cs="Times New Roman"/>
          <w:sz w:val="28"/>
          <w:szCs w:val="28"/>
        </w:rPr>
        <w:t>паралитический</w:t>
      </w:r>
      <w:proofErr w:type="gramEnd"/>
      <w:r w:rsidRPr="00337397">
        <w:rPr>
          <w:rFonts w:ascii="Times New Roman" w:eastAsia="Calibri" w:hAnsi="Times New Roman" w:cs="Times New Roman"/>
          <w:sz w:val="28"/>
          <w:szCs w:val="28"/>
        </w:rPr>
        <w:t>, восстановительный и остаточный.</w:t>
      </w:r>
    </w:p>
    <w:p w:rsidR="00C76B33" w:rsidRPr="00337397" w:rsidRDefault="00C76B33" w:rsidP="00337397">
      <w:pPr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lastRenderedPageBreak/>
        <w:t>Начинается заболевание с лихорадочного состояния и подъ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ема температуры до 38—40°. Появляются сонливость или раз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дражительность, головная боль, понос, рвота или катаральные явления верхних дыхательных путей. У детей до года отмечаются </w:t>
      </w:r>
      <w:proofErr w:type="gramStart"/>
      <w:r w:rsidRPr="00337397">
        <w:rPr>
          <w:rFonts w:ascii="Times New Roman" w:eastAsia="Calibri" w:hAnsi="Times New Roman" w:cs="Times New Roman"/>
          <w:sz w:val="28"/>
          <w:szCs w:val="28"/>
        </w:rPr>
        <w:t>частые</w:t>
      </w:r>
      <w:proofErr w:type="gramEnd"/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 срыгивания, выбухание и пульсация большого родничка. Для полиомиелита в начальной стадии заболевания характерны симптомы поражения мозговых оболочек: ригидность (напряжение) затылочных мышц, симптом </w:t>
      </w:r>
      <w:proofErr w:type="spellStart"/>
      <w:r w:rsidRPr="00337397">
        <w:rPr>
          <w:rFonts w:ascii="Times New Roman" w:eastAsia="Calibri" w:hAnsi="Times New Roman" w:cs="Times New Roman"/>
          <w:sz w:val="28"/>
          <w:szCs w:val="28"/>
        </w:rPr>
        <w:t>Кернига</w:t>
      </w:r>
      <w:proofErr w:type="spellEnd"/>
      <w:r w:rsidRPr="00337397">
        <w:rPr>
          <w:rFonts w:ascii="Times New Roman" w:eastAsia="Calibri" w:hAnsi="Times New Roman" w:cs="Times New Roman"/>
          <w:sz w:val="28"/>
          <w:szCs w:val="28"/>
        </w:rPr>
        <w:t>, бо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ли в области спины. Иногда уже в начале болезни отмечают на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 xml:space="preserve">рушение дыхания. </w:t>
      </w:r>
      <w:r w:rsidR="00337397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C76B33" w:rsidRPr="00337397" w:rsidRDefault="00C76B33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t>Следует отметить, что во всех периодах за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болевания психические симптомы почти ничем не отличаются от тех ас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тенических реакций, которые наблю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даются у некоторых детей и при дру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гих инфекционных заболеваниях. В остаточном же периоде в результате параличей дети резко ограничены в своих движениях.</w:t>
      </w:r>
    </w:p>
    <w:p w:rsidR="00C76B33" w:rsidRPr="00337397" w:rsidRDefault="00C76B33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t>Вообще дети, перенесшие полиомие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лит и имеющие остаточные явления в форме двигательного дефекта, по-разно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му реагируют на свое состояние. Чаще они становятся настойчивыми, упря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мыми. Ребенок стремится компенсиро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вать свой дефект, активно приспособля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ясь к окружающему. Однако ввиду де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фектности движений восприятия и представления ребенка об окружающей среде ограничены, что накладывает сво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еобразный отпечаток на его характер, интересы, умственную деятельность.</w:t>
      </w:r>
    </w:p>
    <w:p w:rsidR="00C76B33" w:rsidRPr="00337397" w:rsidRDefault="00337397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76B33" w:rsidRPr="00337397">
        <w:rPr>
          <w:rFonts w:ascii="Times New Roman" w:eastAsia="Calibri" w:hAnsi="Times New Roman" w:cs="Times New Roman"/>
          <w:sz w:val="28"/>
          <w:szCs w:val="28"/>
        </w:rPr>
        <w:t>Тя</w:t>
      </w:r>
      <w:r w:rsidR="00C76B33" w:rsidRPr="00337397">
        <w:rPr>
          <w:rFonts w:ascii="Times New Roman" w:eastAsia="Calibri" w:hAnsi="Times New Roman" w:cs="Times New Roman"/>
          <w:sz w:val="28"/>
          <w:szCs w:val="28"/>
        </w:rPr>
        <w:softHyphen/>
        <w:t>желых нарушений со стороны интел</w:t>
      </w:r>
      <w:r w:rsidR="00C76B33" w:rsidRPr="00337397">
        <w:rPr>
          <w:rFonts w:ascii="Times New Roman" w:eastAsia="Calibri" w:hAnsi="Times New Roman" w:cs="Times New Roman"/>
          <w:sz w:val="28"/>
          <w:szCs w:val="28"/>
        </w:rPr>
        <w:softHyphen/>
        <w:t>лекта (слабоумия), как правило, в исходе не отмечается. Пси</w:t>
      </w:r>
      <w:r w:rsidR="00C76B33" w:rsidRPr="00337397">
        <w:rPr>
          <w:rFonts w:ascii="Times New Roman" w:eastAsia="Calibri" w:hAnsi="Times New Roman" w:cs="Times New Roman"/>
          <w:sz w:val="28"/>
          <w:szCs w:val="28"/>
        </w:rPr>
        <w:softHyphen/>
        <w:t>хические изменения у детей, перенесших полиомиелит, чаще затрагивают характер и эмоционально-волевую сферу и зави</w:t>
      </w:r>
      <w:r w:rsidR="00C76B33" w:rsidRPr="00337397">
        <w:rPr>
          <w:rFonts w:ascii="Times New Roman" w:eastAsia="Calibri" w:hAnsi="Times New Roman" w:cs="Times New Roman"/>
          <w:sz w:val="28"/>
          <w:szCs w:val="28"/>
        </w:rPr>
        <w:softHyphen/>
        <w:t>сят от степени дефекта, от своевременности и правильности организованной педагогической работы.</w:t>
      </w:r>
    </w:p>
    <w:p w:rsidR="00C76B33" w:rsidRPr="00337397" w:rsidRDefault="00C76B33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t xml:space="preserve">Ранняя госпитализация больных детей и вовремя начатое лечение имеют огромное значение для прогноза. В острой стадии болезни необходимо соблюдать полный покой. Больные должны лежать на жестком </w:t>
      </w:r>
      <w:r w:rsidRPr="00337397">
        <w:rPr>
          <w:rFonts w:ascii="Times New Roman" w:eastAsia="Calibri" w:hAnsi="Times New Roman" w:cs="Times New Roman"/>
          <w:sz w:val="28"/>
          <w:szCs w:val="28"/>
        </w:rPr>
        <w:lastRenderedPageBreak/>
        <w:t>матраце с разогнутыми ногами. К отвисшим стопам нужно подкладывать ящичек или закреп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лять их шиной.</w:t>
      </w:r>
    </w:p>
    <w:p w:rsidR="00C76B33" w:rsidRPr="00337397" w:rsidRDefault="00C76B33" w:rsidP="0033739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7397">
        <w:rPr>
          <w:rFonts w:ascii="Times New Roman" w:eastAsia="Calibri" w:hAnsi="Times New Roman" w:cs="Times New Roman"/>
          <w:sz w:val="28"/>
          <w:szCs w:val="28"/>
        </w:rPr>
        <w:t>Профилактические меры направлены на то, чтобы предохранить здоровых детей от инфекции. Для этого изолируют больных, дезинфицируют помещение и вещи. Окружающие лица и ухаживающие за ребенком должны чаще мыть руки, прополаскивать дезинфицирующими растворами ротовую и носовую полости. Посуду больного необходимо кипятить. Кроме того, необходимо вести борьбу с насекомыми и пара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зитами. В настоящее время в нашей стране с целью профи</w:t>
      </w:r>
      <w:r w:rsidRPr="00337397">
        <w:rPr>
          <w:rFonts w:ascii="Times New Roman" w:eastAsia="Calibri" w:hAnsi="Times New Roman" w:cs="Times New Roman"/>
          <w:sz w:val="28"/>
          <w:szCs w:val="28"/>
        </w:rPr>
        <w:softHyphen/>
        <w:t>лактики полиомиелита проводятся массовые вакцинации детей.</w:t>
      </w:r>
    </w:p>
    <w:p w:rsidR="00C76B33" w:rsidRPr="00337397" w:rsidRDefault="00337397" w:rsidP="00337397">
      <w:pPr>
        <w:pStyle w:val="af0"/>
        <w:spacing w:line="360" w:lineRule="auto"/>
        <w:ind w:right="20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Calibri1"/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C76B33" w:rsidRPr="00337397">
        <w:rPr>
          <w:rFonts w:ascii="Times New Roman" w:hAnsi="Times New Roman" w:cs="Times New Roman"/>
          <w:sz w:val="28"/>
          <w:szCs w:val="28"/>
        </w:rPr>
        <w:t>Сестринские вмешательства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C76B33" w:rsidRPr="00337397" w:rsidRDefault="00C76B33" w:rsidP="00337397">
      <w:pPr>
        <w:pStyle w:val="af0"/>
        <w:numPr>
          <w:ilvl w:val="0"/>
          <w:numId w:val="40"/>
        </w:numPr>
        <w:suppressAutoHyphens/>
        <w:spacing w:line="360" w:lineRule="auto"/>
        <w:ind w:left="426" w:right="20" w:hanging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t>Обеспечить постельный режим</w:t>
      </w:r>
    </w:p>
    <w:p w:rsidR="00C76B33" w:rsidRPr="00337397" w:rsidRDefault="00C76B33" w:rsidP="00337397">
      <w:pPr>
        <w:pStyle w:val="af0"/>
        <w:numPr>
          <w:ilvl w:val="0"/>
          <w:numId w:val="40"/>
        </w:numPr>
        <w:suppressAutoHyphens/>
        <w:spacing w:line="360" w:lineRule="auto"/>
        <w:ind w:left="426" w:right="20" w:hanging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t>Обеспечить основной вариант стандартной диеты с исключением из питания острого, соленого, копченого</w:t>
      </w:r>
    </w:p>
    <w:p w:rsidR="00C76B33" w:rsidRPr="00337397" w:rsidRDefault="00C76B33" w:rsidP="00337397">
      <w:pPr>
        <w:pStyle w:val="af0"/>
        <w:numPr>
          <w:ilvl w:val="0"/>
          <w:numId w:val="40"/>
        </w:numPr>
        <w:suppressAutoHyphens/>
        <w:spacing w:line="360" w:lineRule="auto"/>
        <w:ind w:left="426" w:right="20" w:hanging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t>Наблюдать за внешним видом и состоянием пациента (пульс, АД, ЧДД)</w:t>
      </w:r>
    </w:p>
    <w:p w:rsidR="00C76B33" w:rsidRPr="00337397" w:rsidRDefault="00C76B33" w:rsidP="00337397">
      <w:pPr>
        <w:pStyle w:val="af0"/>
        <w:numPr>
          <w:ilvl w:val="0"/>
          <w:numId w:val="40"/>
        </w:numPr>
        <w:suppressAutoHyphens/>
        <w:spacing w:line="360" w:lineRule="auto"/>
        <w:ind w:left="426" w:right="20" w:hanging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t>Обеспечить личную гигиену</w:t>
      </w:r>
    </w:p>
    <w:p w:rsidR="00C76B33" w:rsidRPr="00337397" w:rsidRDefault="00C76B33" w:rsidP="00337397">
      <w:pPr>
        <w:pStyle w:val="af0"/>
        <w:numPr>
          <w:ilvl w:val="0"/>
          <w:numId w:val="40"/>
        </w:numPr>
        <w:suppressAutoHyphens/>
        <w:spacing w:line="360" w:lineRule="auto"/>
        <w:ind w:left="426" w:right="20" w:hanging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t>Обеспечить предметами ухода (судно, грелка)</w:t>
      </w:r>
    </w:p>
    <w:p w:rsidR="00C76B33" w:rsidRPr="00337397" w:rsidRDefault="00C76B33" w:rsidP="00337397">
      <w:pPr>
        <w:pStyle w:val="af0"/>
        <w:numPr>
          <w:ilvl w:val="0"/>
          <w:numId w:val="40"/>
        </w:numPr>
        <w:suppressAutoHyphens/>
        <w:spacing w:line="360" w:lineRule="auto"/>
        <w:ind w:left="426" w:right="20" w:hanging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t>Обеспечить комфортные условия в палате</w:t>
      </w:r>
    </w:p>
    <w:p w:rsidR="00C76B33" w:rsidRPr="00337397" w:rsidRDefault="00C76B33" w:rsidP="00337397">
      <w:pPr>
        <w:pStyle w:val="af0"/>
        <w:numPr>
          <w:ilvl w:val="0"/>
          <w:numId w:val="40"/>
        </w:numPr>
        <w:suppressAutoHyphens/>
        <w:spacing w:line="360" w:lineRule="auto"/>
        <w:ind w:left="426" w:right="20" w:hanging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t>Выполнить врачебные назначения</w:t>
      </w:r>
    </w:p>
    <w:p w:rsidR="00C76B33" w:rsidRPr="00337397" w:rsidRDefault="00C76B33" w:rsidP="00337397">
      <w:pPr>
        <w:pStyle w:val="af0"/>
        <w:numPr>
          <w:ilvl w:val="0"/>
          <w:numId w:val="40"/>
        </w:numPr>
        <w:suppressAutoHyphens/>
        <w:spacing w:line="360" w:lineRule="auto"/>
        <w:ind w:left="426" w:right="20" w:hanging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t>Провести беседы с родственниками по обеспечению пациента полноценным диетическим питанием.</w:t>
      </w:r>
    </w:p>
    <w:p w:rsidR="00C76B33" w:rsidRPr="00337397" w:rsidRDefault="00C76B33" w:rsidP="00337397">
      <w:pPr>
        <w:pStyle w:val="af0"/>
        <w:suppressAutoHyphens/>
        <w:spacing w:line="360" w:lineRule="auto"/>
        <w:ind w:right="2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t>Больные нуждаются в особом уходе, который основывается на соблюдении рациона питании, правильном распорядке дня и сбалансированном распределении физических нагрузок.</w:t>
      </w:r>
    </w:p>
    <w:p w:rsidR="00C76B33" w:rsidRPr="00337397" w:rsidRDefault="00C76B33" w:rsidP="00337397">
      <w:pPr>
        <w:pStyle w:val="af0"/>
        <w:suppressAutoHyphens/>
        <w:spacing w:line="360" w:lineRule="auto"/>
        <w:ind w:right="2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t>При восстановлении после болезни принимать пищу следует малыми порциями, не реже пяти - шести раз в день. Диета пациента должна обеспечивать снижение уровня интоксикации организма и нормализацию обмена веществ, водно-солевого, белкового и витаминного баланса.</w:t>
      </w:r>
    </w:p>
    <w:p w:rsidR="00C76B33" w:rsidRPr="00337397" w:rsidRDefault="00C76B33" w:rsidP="00337397">
      <w:pPr>
        <w:pStyle w:val="af0"/>
        <w:suppressAutoHyphens/>
        <w:spacing w:line="360" w:lineRule="auto"/>
        <w:ind w:right="2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lastRenderedPageBreak/>
        <w:t xml:space="preserve"> Меню должно быть сбалансированным и включать в себя продукты, содержащие легкоусвояемые белки животного происхождения, жиры и углеводы.</w:t>
      </w:r>
    </w:p>
    <w:p w:rsidR="00C76B33" w:rsidRPr="00337397" w:rsidRDefault="00C76B33" w:rsidP="00337397">
      <w:pPr>
        <w:pStyle w:val="af0"/>
        <w:suppressAutoHyphens/>
        <w:spacing w:line="360" w:lineRule="auto"/>
        <w:ind w:right="2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t>При уходе за больным   следует свести к минимуму употребление животных жиров, так как они могут спровоцировать метаболический ацидоз. Также стоит минимизировать потребление легкоусвояемых углеводов, которые могут стать причиной бродильных процессов кишечника, вызвать аллергию и воспалительные процессы.</w:t>
      </w:r>
    </w:p>
    <w:p w:rsidR="00C76B33" w:rsidRPr="00337397" w:rsidRDefault="00C76B33" w:rsidP="00337397">
      <w:pPr>
        <w:pStyle w:val="af0"/>
        <w:suppressAutoHyphens/>
        <w:spacing w:line="360" w:lineRule="auto"/>
        <w:ind w:right="2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t xml:space="preserve">После выписки из инфекционного стационара больной направляется в специализированные реабилитационные центры и на амбулаторное лечение дома. Реабилитационная терапия начинается еще в стационаре при раннем выздоровлении больного. Все мероприятия должны быть в строгой последовательности на разных этапах восстановления. </w:t>
      </w:r>
    </w:p>
    <w:p w:rsidR="00C76B33" w:rsidRPr="00337397" w:rsidRDefault="00C76B33" w:rsidP="00337397">
      <w:pPr>
        <w:pStyle w:val="af0"/>
        <w:suppressAutoHyphens/>
        <w:spacing w:line="360" w:lineRule="auto"/>
        <w:ind w:right="2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7397">
        <w:rPr>
          <w:rFonts w:ascii="Times New Roman" w:hAnsi="Times New Roman" w:cs="Times New Roman"/>
          <w:sz w:val="28"/>
          <w:szCs w:val="28"/>
        </w:rPr>
        <w:t xml:space="preserve">Реабилитация должна быть комплексной и включать в себя не только процедуры по восстановлению, но и посещение врачей специалистов. Все мероприятия и нагрузки должны быть адекватны для физического состояния больного и постепенно возрастать. </w:t>
      </w:r>
    </w:p>
    <w:p w:rsidR="00857EC1" w:rsidRPr="00337397" w:rsidRDefault="00944106" w:rsidP="00E54125">
      <w:pPr>
        <w:pStyle w:val="af0"/>
        <w:suppressAutoHyphens/>
        <w:spacing w:line="360" w:lineRule="auto"/>
        <w:ind w:right="20"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37397">
        <w:rPr>
          <w:rFonts w:ascii="Times New Roman" w:hAnsi="Times New Roman" w:cs="Times New Roman"/>
          <w:b/>
          <w:bCs/>
          <w:color w:val="000000"/>
          <w:sz w:val="28"/>
          <w:szCs w:val="28"/>
        </w:rPr>
        <w:t>Сифилис нервной системы</w:t>
      </w:r>
      <w:r w:rsidR="00E5412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. </w:t>
      </w:r>
      <w:r w:rsidRPr="003373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Заболевание сифилисом связано с размножением в организме бледной спирохеты. Входными воротами для инфекции при приобретенном сифилисе служат кожа и слизистые оболочки при наличии хотя бы незначительных нарушений целости покровов. Заражение может осуществляться как половым путем, так и </w:t>
      </w:r>
      <w:proofErr w:type="spellStart"/>
      <w:r w:rsidRPr="003373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внеполовым</w:t>
      </w:r>
      <w:proofErr w:type="spellEnd"/>
      <w:r w:rsidRPr="003373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 через полотенце, поцелуи, общую посуду.</w:t>
      </w:r>
    </w:p>
    <w:p w:rsidR="00857EC1" w:rsidRPr="00337397" w:rsidRDefault="00944106" w:rsidP="00337397">
      <w:pPr>
        <w:spacing w:after="0" w:line="360" w:lineRule="auto"/>
        <w:ind w:firstLine="72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373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Сифилис проходит в организме ряд стадий, что связано с постепенным распространением инфекции в различных тканях и органах тела: кожный сифилис, сифилис внутренних органов, сифилис нервной системы. В детской практике чаще приходится иметь дело с врожденным сифилисом.</w:t>
      </w:r>
      <w:r w:rsidRPr="0033739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3373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Такие дети отличаются общим физическим недоразвитием, инфантилизмом, иногда неправильной формой черепа, седловидным носом. Со стороны нервной системы отмечаются отдельные поражения некоторых черепно-</w:t>
      </w:r>
      <w:r w:rsidRPr="003373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мозговых нервов, понижение сухожильных рефлексов, в ряде случаев у детей плохо выражена моторика, недостаточна координация движений. </w:t>
      </w:r>
    </w:p>
    <w:p w:rsidR="00857EC1" w:rsidRPr="00337397" w:rsidRDefault="00944106" w:rsidP="00337397">
      <w:pPr>
        <w:spacing w:after="0" w:line="360" w:lineRule="auto"/>
        <w:ind w:firstLine="72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373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Нередко страдает интеллект, резко </w:t>
      </w:r>
      <w:proofErr w:type="gramStart"/>
      <w:r w:rsidRPr="003373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нарушены</w:t>
      </w:r>
      <w:proofErr w:type="gramEnd"/>
      <w:r w:rsidRPr="003373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эмоционально-волевая сфера и характер. Такие </w:t>
      </w:r>
      <w:r w:rsidR="00C76B33" w:rsidRPr="003373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больные</w:t>
      </w:r>
      <w:r w:rsidRPr="003373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характеризуются резко неустойчивым настроением, склонностью к аффектам, агрессивным выходкам, у них резко выражены влечения – пищевые, сексуальные. По своему поведению </w:t>
      </w:r>
      <w:r w:rsidR="00C76B33" w:rsidRPr="003373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373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приближаются к эпилептоидным психопатам.</w:t>
      </w:r>
    </w:p>
    <w:p w:rsidR="00C76B33" w:rsidRPr="00337397" w:rsidRDefault="00944106" w:rsidP="00337397">
      <w:pPr>
        <w:spacing w:after="0" w:line="360" w:lineRule="auto"/>
        <w:ind w:firstLine="72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373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Сифилис излечим при условии своевременного и систематического лечения. Для лечения употребляются препараты антибиотиков, мышьяка, йода. </w:t>
      </w:r>
      <w:r w:rsidR="00C76B33" w:rsidRPr="003373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857EC1" w:rsidRPr="00337397" w:rsidRDefault="00944106" w:rsidP="00337397">
      <w:pPr>
        <w:spacing w:after="0" w:line="360" w:lineRule="auto"/>
        <w:ind w:firstLine="72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37397">
        <w:rPr>
          <w:rFonts w:ascii="Times New Roman" w:hAnsi="Times New Roman" w:cs="Times New Roman"/>
          <w:b/>
          <w:bCs/>
          <w:color w:val="000000"/>
          <w:sz w:val="28"/>
          <w:szCs w:val="28"/>
        </w:rPr>
        <w:t>Туберкулезные поражения нервной системы</w:t>
      </w:r>
      <w:r w:rsidR="00E5412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3373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обычно наблюдаются в результате заноса туберкулезных палочек током крови из уже имеющегося очага туберкулезной инфекции (легких, лимфатических желез). При попадании туберкулезных бацилл в мягкие мозговые оболочки развивается туберкулезный менингит. </w:t>
      </w:r>
      <w:r w:rsidR="00C76B33" w:rsidRPr="003373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r w:rsidRPr="003373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родолжительность заболевания 25-30 дней, иногда затягивается до 2-3 месяцев. Течение болезни всегда вялое, иногда без температурной реакции. В прошлом исход туберкулезного менингита всегда был летальным. В современных условиях смертность от туберкулезного менингита резко уменьшилась благодаря применению антибиотиков в лечении. </w:t>
      </w:r>
    </w:p>
    <w:p w:rsidR="00857EC1" w:rsidRPr="00337397" w:rsidRDefault="00944106" w:rsidP="00337397">
      <w:pPr>
        <w:spacing w:after="0" w:line="360" w:lineRule="auto"/>
        <w:ind w:firstLine="72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373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картине остаточных явлений после туберкулезного менингита отмечаются параличи и парезы скелетной мускулатуры, невриты отдельных черепно-мозговых нервов, нарушение характера и эмоционально-волевой сферы, в отдельных случаях снижение интеллекта.</w:t>
      </w:r>
    </w:p>
    <w:p w:rsidR="00C76B33" w:rsidRDefault="00857EC1" w:rsidP="00E54125">
      <w:pPr>
        <w:spacing w:after="0" w:line="360" w:lineRule="auto"/>
        <w:ind w:firstLine="720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33739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bookmarkStart w:id="5" w:name="_Toc1397831"/>
      <w:r w:rsidR="00E54125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E54125" w:rsidRPr="00337397" w:rsidRDefault="00E54125" w:rsidP="00E54125">
      <w:pPr>
        <w:spacing w:after="0" w:line="360" w:lineRule="auto"/>
        <w:ind w:firstLine="72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4125" w:rsidRDefault="00E54125" w:rsidP="00B21B39">
      <w:pPr>
        <w:pStyle w:val="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</w:p>
    <w:p w:rsidR="00E54125" w:rsidRDefault="00E54125" w:rsidP="00E54125"/>
    <w:p w:rsidR="00E54125" w:rsidRPr="00E54125" w:rsidRDefault="00E54125" w:rsidP="00E54125"/>
    <w:p w:rsidR="002F3F51" w:rsidRPr="00B21B39" w:rsidRDefault="00D465EA" w:rsidP="00B21B39">
      <w:pPr>
        <w:pStyle w:val="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2.3.</w:t>
      </w:r>
      <w:r w:rsidRPr="00B21B39">
        <w:rPr>
          <w:rFonts w:ascii="Times New Roman" w:hAnsi="Times New Roman" w:cs="Times New Roman"/>
          <w:b/>
          <w:color w:val="auto"/>
          <w:sz w:val="28"/>
          <w:szCs w:val="28"/>
        </w:rPr>
        <w:t>Дидактический материал</w:t>
      </w:r>
      <w:bookmarkEnd w:id="5"/>
    </w:p>
    <w:p w:rsidR="002F3F51" w:rsidRPr="00B21B39" w:rsidRDefault="002F3F51" w:rsidP="00B21B39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21B39" w:rsidRPr="00B21B39" w:rsidRDefault="00B21B39" w:rsidP="00B21B39">
      <w:pPr>
        <w:jc w:val="center"/>
        <w:rPr>
          <w:rFonts w:ascii="Times New Roman" w:hAnsi="Times New Roman" w:cs="Times New Roman"/>
          <w:i/>
          <w:iCs/>
          <w:sz w:val="32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Фронтальный опрос</w:t>
      </w:r>
      <w:r w:rsidRPr="00B21B39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B21B39">
        <w:rPr>
          <w:rFonts w:ascii="Times New Roman" w:hAnsi="Times New Roman" w:cs="Times New Roman"/>
          <w:b/>
          <w:bCs/>
          <w:sz w:val="32"/>
        </w:rPr>
        <w:t xml:space="preserve"> </w:t>
      </w:r>
    </w:p>
    <w:p w:rsidR="00B21B39" w:rsidRPr="00B21B39" w:rsidRDefault="00B21B39" w:rsidP="00B21B39">
      <w:pPr>
        <w:widowControl w:val="0"/>
        <w:numPr>
          <w:ilvl w:val="0"/>
          <w:numId w:val="38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60" w:lineRule="auto"/>
        <w:ind w:left="357" w:hanging="357"/>
        <w:contextualSpacing/>
        <w:jc w:val="both"/>
        <w:rPr>
          <w:rFonts w:ascii="Times New Roman" w:hAnsi="Times New Roman" w:cs="Times New Roman"/>
          <w:color w:val="000000"/>
          <w:spacing w:val="-28"/>
          <w:sz w:val="28"/>
          <w:szCs w:val="28"/>
        </w:rPr>
      </w:pPr>
      <w:r w:rsidRPr="00B21B39">
        <w:rPr>
          <w:rFonts w:ascii="Times New Roman" w:hAnsi="Times New Roman" w:cs="Times New Roman"/>
          <w:color w:val="000000"/>
          <w:sz w:val="28"/>
          <w:szCs w:val="28"/>
        </w:rPr>
        <w:t>Дать определение понятия «менингит».</w:t>
      </w:r>
    </w:p>
    <w:p w:rsidR="00B21B39" w:rsidRPr="00B21B39" w:rsidRDefault="00B21B39" w:rsidP="00B21B39">
      <w:pPr>
        <w:widowControl w:val="0"/>
        <w:numPr>
          <w:ilvl w:val="0"/>
          <w:numId w:val="38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60" w:lineRule="auto"/>
        <w:ind w:left="357" w:hanging="357"/>
        <w:contextualSpacing/>
        <w:jc w:val="both"/>
        <w:rPr>
          <w:rFonts w:ascii="Times New Roman" w:hAnsi="Times New Roman" w:cs="Times New Roman"/>
          <w:color w:val="000000"/>
          <w:spacing w:val="-28"/>
          <w:sz w:val="28"/>
          <w:szCs w:val="28"/>
        </w:rPr>
      </w:pPr>
      <w:r w:rsidRPr="00B21B39">
        <w:rPr>
          <w:rFonts w:ascii="Times New Roman" w:hAnsi="Times New Roman" w:cs="Times New Roman"/>
          <w:color w:val="000000"/>
          <w:sz w:val="28"/>
          <w:szCs w:val="28"/>
        </w:rPr>
        <w:t>Дать определение понятия «энцефалит».</w:t>
      </w:r>
    </w:p>
    <w:p w:rsidR="00B21B39" w:rsidRPr="00B21B39" w:rsidRDefault="00B21B39" w:rsidP="00B21B39">
      <w:pPr>
        <w:widowControl w:val="0"/>
        <w:numPr>
          <w:ilvl w:val="0"/>
          <w:numId w:val="38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60" w:lineRule="auto"/>
        <w:ind w:left="357" w:hanging="357"/>
        <w:contextualSpacing/>
        <w:jc w:val="both"/>
        <w:rPr>
          <w:rFonts w:ascii="Times New Roman" w:hAnsi="Times New Roman" w:cs="Times New Roman"/>
          <w:color w:val="000000"/>
          <w:spacing w:val="-28"/>
          <w:sz w:val="28"/>
          <w:szCs w:val="28"/>
        </w:rPr>
      </w:pPr>
      <w:r w:rsidRPr="00B21B39">
        <w:rPr>
          <w:rFonts w:ascii="Times New Roman" w:hAnsi="Times New Roman" w:cs="Times New Roman"/>
          <w:color w:val="000000"/>
          <w:sz w:val="28"/>
          <w:szCs w:val="28"/>
        </w:rPr>
        <w:t>Дать определение понятия «полиомиелит».</w:t>
      </w:r>
    </w:p>
    <w:p w:rsidR="00B21B39" w:rsidRPr="00B21B39" w:rsidRDefault="00B21B39" w:rsidP="00B21B39">
      <w:pPr>
        <w:widowControl w:val="0"/>
        <w:numPr>
          <w:ilvl w:val="0"/>
          <w:numId w:val="38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60" w:lineRule="auto"/>
        <w:ind w:left="357" w:hanging="357"/>
        <w:contextualSpacing/>
        <w:jc w:val="both"/>
        <w:rPr>
          <w:rFonts w:ascii="Times New Roman" w:hAnsi="Times New Roman" w:cs="Times New Roman"/>
          <w:color w:val="000000"/>
          <w:spacing w:val="-28"/>
          <w:sz w:val="28"/>
          <w:szCs w:val="28"/>
        </w:rPr>
      </w:pPr>
      <w:r w:rsidRPr="00B21B39">
        <w:rPr>
          <w:rFonts w:ascii="Times New Roman" w:hAnsi="Times New Roman" w:cs="Times New Roman"/>
          <w:color w:val="000000"/>
          <w:sz w:val="28"/>
          <w:szCs w:val="28"/>
        </w:rPr>
        <w:t>Этиология острых инфекционных болезней нервной системы.</w:t>
      </w:r>
    </w:p>
    <w:p w:rsidR="00B21B39" w:rsidRPr="00B21B39" w:rsidRDefault="00B21B39" w:rsidP="00B21B39">
      <w:pPr>
        <w:widowControl w:val="0"/>
        <w:numPr>
          <w:ilvl w:val="0"/>
          <w:numId w:val="38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60" w:lineRule="auto"/>
        <w:ind w:left="357" w:hanging="357"/>
        <w:contextualSpacing/>
        <w:jc w:val="both"/>
        <w:rPr>
          <w:rFonts w:ascii="Times New Roman" w:hAnsi="Times New Roman" w:cs="Times New Roman"/>
          <w:color w:val="000000"/>
          <w:spacing w:val="-28"/>
          <w:sz w:val="28"/>
          <w:szCs w:val="28"/>
        </w:rPr>
      </w:pPr>
      <w:r w:rsidRPr="00B21B39">
        <w:rPr>
          <w:rFonts w:ascii="Times New Roman" w:hAnsi="Times New Roman" w:cs="Times New Roman"/>
          <w:color w:val="000000"/>
          <w:spacing w:val="1"/>
          <w:sz w:val="28"/>
          <w:szCs w:val="28"/>
        </w:rPr>
        <w:t>Клинические проявления менингита.</w:t>
      </w:r>
    </w:p>
    <w:p w:rsidR="00B21B39" w:rsidRPr="00B21B39" w:rsidRDefault="00B21B39" w:rsidP="00B21B39">
      <w:pPr>
        <w:widowControl w:val="0"/>
        <w:numPr>
          <w:ilvl w:val="0"/>
          <w:numId w:val="38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60" w:lineRule="auto"/>
        <w:ind w:left="357" w:hanging="357"/>
        <w:contextualSpacing/>
        <w:jc w:val="both"/>
        <w:rPr>
          <w:rFonts w:ascii="Times New Roman" w:hAnsi="Times New Roman" w:cs="Times New Roman"/>
          <w:color w:val="000000"/>
          <w:spacing w:val="-15"/>
          <w:sz w:val="28"/>
          <w:szCs w:val="28"/>
        </w:rPr>
      </w:pPr>
      <w:r w:rsidRPr="00B21B39">
        <w:rPr>
          <w:rFonts w:ascii="Times New Roman" w:hAnsi="Times New Roman" w:cs="Times New Roman"/>
          <w:color w:val="000000"/>
          <w:spacing w:val="-1"/>
          <w:sz w:val="28"/>
          <w:szCs w:val="28"/>
        </w:rPr>
        <w:t>Основные проблемы пациентов.</w:t>
      </w:r>
    </w:p>
    <w:p w:rsidR="00B21B39" w:rsidRPr="00B21B39" w:rsidRDefault="00B21B39" w:rsidP="00B21B39">
      <w:pPr>
        <w:widowControl w:val="0"/>
        <w:numPr>
          <w:ilvl w:val="0"/>
          <w:numId w:val="38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60" w:lineRule="auto"/>
        <w:ind w:left="357" w:hanging="357"/>
        <w:contextualSpacing/>
        <w:jc w:val="both"/>
        <w:rPr>
          <w:rFonts w:ascii="Times New Roman" w:hAnsi="Times New Roman" w:cs="Times New Roman"/>
          <w:color w:val="000000"/>
          <w:spacing w:val="-15"/>
          <w:sz w:val="28"/>
          <w:szCs w:val="28"/>
        </w:rPr>
      </w:pPr>
      <w:r w:rsidRPr="00B21B39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Принципы диагностики </w:t>
      </w:r>
      <w:r w:rsidRPr="00B21B39">
        <w:rPr>
          <w:rFonts w:ascii="Times New Roman" w:hAnsi="Times New Roman" w:cs="Times New Roman"/>
          <w:color w:val="000000"/>
          <w:sz w:val="28"/>
          <w:szCs w:val="28"/>
        </w:rPr>
        <w:t>острых инфекционных болезней нервной системы</w:t>
      </w:r>
      <w:r w:rsidRPr="00B21B39">
        <w:rPr>
          <w:rFonts w:ascii="Times New Roman" w:hAnsi="Times New Roman" w:cs="Times New Roman"/>
          <w:color w:val="000000"/>
          <w:spacing w:val="1"/>
          <w:sz w:val="28"/>
          <w:szCs w:val="28"/>
        </w:rPr>
        <w:t>.</w:t>
      </w:r>
    </w:p>
    <w:p w:rsidR="00B21B39" w:rsidRPr="00B21B39" w:rsidRDefault="00B21B39" w:rsidP="00B21B39">
      <w:pPr>
        <w:widowControl w:val="0"/>
        <w:numPr>
          <w:ilvl w:val="0"/>
          <w:numId w:val="38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60" w:lineRule="auto"/>
        <w:ind w:left="357" w:hanging="357"/>
        <w:contextualSpacing/>
        <w:jc w:val="both"/>
        <w:rPr>
          <w:rFonts w:ascii="Times New Roman" w:hAnsi="Times New Roman" w:cs="Times New Roman"/>
          <w:color w:val="000000"/>
          <w:spacing w:val="-16"/>
          <w:sz w:val="28"/>
          <w:szCs w:val="28"/>
        </w:rPr>
      </w:pPr>
      <w:r w:rsidRPr="00B21B39">
        <w:rPr>
          <w:rFonts w:ascii="Times New Roman" w:hAnsi="Times New Roman" w:cs="Times New Roman"/>
          <w:color w:val="000000"/>
          <w:spacing w:val="1"/>
          <w:sz w:val="28"/>
          <w:szCs w:val="28"/>
        </w:rPr>
        <w:t xml:space="preserve">Основные принципы лечения </w:t>
      </w:r>
      <w:r w:rsidRPr="00B21B39">
        <w:rPr>
          <w:rFonts w:ascii="Times New Roman" w:hAnsi="Times New Roman" w:cs="Times New Roman"/>
          <w:color w:val="000000"/>
          <w:sz w:val="28"/>
          <w:szCs w:val="28"/>
        </w:rPr>
        <w:t>острых инфекционных болезней нервной системы</w:t>
      </w:r>
      <w:r w:rsidRPr="00B21B39">
        <w:rPr>
          <w:rFonts w:ascii="Times New Roman" w:hAnsi="Times New Roman" w:cs="Times New Roman"/>
          <w:color w:val="000000"/>
          <w:spacing w:val="1"/>
          <w:sz w:val="28"/>
          <w:szCs w:val="28"/>
        </w:rPr>
        <w:t>.</w:t>
      </w:r>
    </w:p>
    <w:p w:rsidR="00B21B39" w:rsidRPr="00B21B39" w:rsidRDefault="00B21B39" w:rsidP="00B21B39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line="360" w:lineRule="auto"/>
        <w:ind w:left="357"/>
        <w:contextualSpacing/>
        <w:jc w:val="both"/>
        <w:rPr>
          <w:rFonts w:ascii="Times New Roman" w:hAnsi="Times New Roman" w:cs="Times New Roman"/>
          <w:color w:val="000000"/>
          <w:spacing w:val="-14"/>
          <w:sz w:val="28"/>
          <w:szCs w:val="28"/>
        </w:rPr>
      </w:pPr>
    </w:p>
    <w:p w:rsidR="00B21B39" w:rsidRPr="00B21B39" w:rsidRDefault="00B21B39" w:rsidP="00B21B39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line="360" w:lineRule="auto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21B39">
        <w:rPr>
          <w:rFonts w:ascii="Times New Roman" w:hAnsi="Times New Roman" w:cs="Times New Roman"/>
          <w:b/>
          <w:color w:val="000000"/>
          <w:spacing w:val="-14"/>
          <w:sz w:val="28"/>
          <w:szCs w:val="28"/>
        </w:rPr>
        <w:t>Эталоны ответов:</w:t>
      </w:r>
    </w:p>
    <w:p w:rsidR="00B21B39" w:rsidRPr="00B21B39" w:rsidRDefault="00B21B39" w:rsidP="00B21B39">
      <w:pPr>
        <w:pStyle w:val="23"/>
        <w:numPr>
          <w:ilvl w:val="0"/>
          <w:numId w:val="39"/>
        </w:numPr>
        <w:shd w:val="clear" w:color="auto" w:fill="auto"/>
        <w:tabs>
          <w:tab w:val="left" w:pos="426"/>
        </w:tabs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  <w:r w:rsidRPr="00B21B39">
        <w:rPr>
          <w:rFonts w:ascii="Times New Roman" w:hAnsi="Times New Roman" w:cs="Times New Roman"/>
          <w:sz w:val="28"/>
          <w:szCs w:val="28"/>
        </w:rPr>
        <w:t>Менингит – это группа заболеваний, характеризующаяся воспалением оболочек головного и спинного мозга. Мозговые оболочки – это те структуры, которые покрывают головной мозг и выполняют определенные функции (защитную, продукцию мозговой жидкости).</w:t>
      </w:r>
    </w:p>
    <w:p w:rsidR="00B21B39" w:rsidRPr="00B21B39" w:rsidRDefault="00B21B39" w:rsidP="00B21B39">
      <w:pPr>
        <w:pStyle w:val="23"/>
        <w:numPr>
          <w:ilvl w:val="0"/>
          <w:numId w:val="39"/>
        </w:numPr>
        <w:shd w:val="clear" w:color="auto" w:fill="auto"/>
        <w:tabs>
          <w:tab w:val="left" w:pos="426"/>
        </w:tabs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  <w:r w:rsidRPr="00B21B39">
        <w:rPr>
          <w:rFonts w:ascii="Times New Roman" w:hAnsi="Times New Roman" w:cs="Times New Roman"/>
          <w:sz w:val="28"/>
          <w:szCs w:val="28"/>
        </w:rPr>
        <w:t xml:space="preserve">Энцефалит (лат. </w:t>
      </w:r>
      <w:proofErr w:type="spellStart"/>
      <w:r w:rsidRPr="00B21B39">
        <w:rPr>
          <w:rFonts w:ascii="Times New Roman" w:hAnsi="Times New Roman" w:cs="Times New Roman"/>
          <w:sz w:val="28"/>
          <w:szCs w:val="28"/>
        </w:rPr>
        <w:t>encephalitis</w:t>
      </w:r>
      <w:proofErr w:type="spellEnd"/>
      <w:r w:rsidRPr="00B21B39">
        <w:rPr>
          <w:rFonts w:ascii="Times New Roman" w:hAnsi="Times New Roman" w:cs="Times New Roman"/>
          <w:sz w:val="28"/>
          <w:szCs w:val="28"/>
        </w:rPr>
        <w:t xml:space="preserve"> — воспаление мозга) — это название целой группы воспалительных процессов, поражающих головной мозг человека, появляющихся на фоне воздействия инфекционных возбудителей и аллергических агентов, токсических веществ.</w:t>
      </w:r>
    </w:p>
    <w:p w:rsidR="00B21B39" w:rsidRPr="00B21B39" w:rsidRDefault="00B21B39" w:rsidP="00B21B39">
      <w:pPr>
        <w:pStyle w:val="23"/>
        <w:numPr>
          <w:ilvl w:val="0"/>
          <w:numId w:val="39"/>
        </w:numPr>
        <w:shd w:val="clear" w:color="auto" w:fill="auto"/>
        <w:tabs>
          <w:tab w:val="left" w:pos="426"/>
        </w:tabs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  <w:r w:rsidRPr="00B21B39">
        <w:rPr>
          <w:rFonts w:ascii="Times New Roman" w:hAnsi="Times New Roman" w:cs="Times New Roman"/>
          <w:sz w:val="28"/>
          <w:szCs w:val="28"/>
        </w:rPr>
        <w:t xml:space="preserve">Полиомиелит (от греческого </w:t>
      </w:r>
      <w:proofErr w:type="spellStart"/>
      <w:r w:rsidRPr="00B21B39">
        <w:rPr>
          <w:rFonts w:ascii="Times New Roman" w:hAnsi="Times New Roman" w:cs="Times New Roman"/>
          <w:sz w:val="28"/>
          <w:szCs w:val="28"/>
        </w:rPr>
        <w:t>polios</w:t>
      </w:r>
      <w:proofErr w:type="spellEnd"/>
      <w:r w:rsidRPr="00B21B39">
        <w:rPr>
          <w:rFonts w:ascii="Times New Roman" w:hAnsi="Times New Roman" w:cs="Times New Roman"/>
          <w:sz w:val="28"/>
          <w:szCs w:val="28"/>
        </w:rPr>
        <w:t xml:space="preserve"> серый, </w:t>
      </w:r>
      <w:proofErr w:type="spellStart"/>
      <w:r w:rsidRPr="00B21B39">
        <w:rPr>
          <w:rFonts w:ascii="Times New Roman" w:hAnsi="Times New Roman" w:cs="Times New Roman"/>
          <w:sz w:val="28"/>
          <w:szCs w:val="28"/>
        </w:rPr>
        <w:t>myelos</w:t>
      </w:r>
      <w:proofErr w:type="spellEnd"/>
      <w:r w:rsidRPr="00B21B39">
        <w:rPr>
          <w:rFonts w:ascii="Times New Roman" w:hAnsi="Times New Roman" w:cs="Times New Roman"/>
          <w:sz w:val="28"/>
          <w:szCs w:val="28"/>
        </w:rPr>
        <w:t xml:space="preserve"> мозг), или болезнь Гейне-Медина — инфекционное вирусное заболевание, характеризующееся поражением преимущественно серого вещества спинного мозга с развитием резкой мышечной слабости.</w:t>
      </w:r>
    </w:p>
    <w:p w:rsidR="00B21B39" w:rsidRPr="00B21B39" w:rsidRDefault="00B21B39" w:rsidP="00B21B39">
      <w:pPr>
        <w:pStyle w:val="23"/>
        <w:numPr>
          <w:ilvl w:val="0"/>
          <w:numId w:val="39"/>
        </w:numPr>
        <w:shd w:val="clear" w:color="auto" w:fill="auto"/>
        <w:tabs>
          <w:tab w:val="left" w:pos="426"/>
          <w:tab w:val="left" w:pos="1276"/>
        </w:tabs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  <w:r w:rsidRPr="00B21B39">
        <w:rPr>
          <w:rFonts w:ascii="Times New Roman" w:hAnsi="Times New Roman" w:cs="Times New Roman"/>
          <w:sz w:val="28"/>
          <w:szCs w:val="28"/>
        </w:rPr>
        <w:t>Бактерии, вирусы, грибки, спирохеты, другие причины.</w:t>
      </w:r>
    </w:p>
    <w:p w:rsidR="00B21B39" w:rsidRPr="00B21B39" w:rsidRDefault="00B21B39" w:rsidP="00B21B39">
      <w:pPr>
        <w:pStyle w:val="23"/>
        <w:numPr>
          <w:ilvl w:val="0"/>
          <w:numId w:val="39"/>
        </w:numPr>
        <w:tabs>
          <w:tab w:val="left" w:pos="426"/>
          <w:tab w:val="left" w:pos="1276"/>
        </w:tabs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  <w:proofErr w:type="gramStart"/>
      <w:r w:rsidRPr="00B21B39">
        <w:rPr>
          <w:rFonts w:ascii="Times New Roman" w:hAnsi="Times New Roman" w:cs="Times New Roman"/>
          <w:sz w:val="28"/>
          <w:szCs w:val="28"/>
        </w:rPr>
        <w:t xml:space="preserve">Озноб и температура, головная боль, ригидность затылочных мышц, светобоязнь, сонливость, вялость, иногда потеря сознания, рвота, сыпь на </w:t>
      </w:r>
      <w:r w:rsidRPr="00B21B39">
        <w:rPr>
          <w:rFonts w:ascii="Times New Roman" w:hAnsi="Times New Roman" w:cs="Times New Roman"/>
          <w:sz w:val="28"/>
          <w:szCs w:val="28"/>
        </w:rPr>
        <w:lastRenderedPageBreak/>
        <w:t>кожных покровах, слизистых, судороги, беспокойство и психомоторное возбуждение.</w:t>
      </w:r>
      <w:proofErr w:type="gramEnd"/>
    </w:p>
    <w:p w:rsidR="00B21B39" w:rsidRPr="00B21B39" w:rsidRDefault="00B21B39" w:rsidP="00B21B39">
      <w:pPr>
        <w:pStyle w:val="23"/>
        <w:numPr>
          <w:ilvl w:val="0"/>
          <w:numId w:val="39"/>
        </w:numPr>
        <w:shd w:val="clear" w:color="auto" w:fill="auto"/>
        <w:tabs>
          <w:tab w:val="left" w:pos="426"/>
          <w:tab w:val="left" w:pos="1276"/>
        </w:tabs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  <w:r w:rsidRPr="00B21B39">
        <w:rPr>
          <w:rFonts w:ascii="Times New Roman" w:hAnsi="Times New Roman" w:cs="Times New Roman"/>
          <w:sz w:val="28"/>
          <w:szCs w:val="28"/>
        </w:rPr>
        <w:t xml:space="preserve">Лихорадка, головная боль, тошнота, рвота, судороги, сонливость или бессонница, беспокойство. </w:t>
      </w:r>
    </w:p>
    <w:p w:rsidR="00B21B39" w:rsidRPr="00B21B39" w:rsidRDefault="00B21B39" w:rsidP="00B21B39">
      <w:pPr>
        <w:pStyle w:val="23"/>
        <w:numPr>
          <w:ilvl w:val="0"/>
          <w:numId w:val="39"/>
        </w:numPr>
        <w:shd w:val="clear" w:color="auto" w:fill="auto"/>
        <w:tabs>
          <w:tab w:val="left" w:pos="426"/>
          <w:tab w:val="left" w:pos="1276"/>
        </w:tabs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  <w:r w:rsidRPr="00B21B39">
        <w:rPr>
          <w:rFonts w:ascii="Times New Roman" w:hAnsi="Times New Roman" w:cs="Times New Roman"/>
          <w:sz w:val="28"/>
          <w:szCs w:val="28"/>
        </w:rPr>
        <w:t>Диагностика менингита: опрос, неврологическое обследование, цереброспинальная пункция, электроэнцефалография, компьютерная томография.</w:t>
      </w:r>
    </w:p>
    <w:p w:rsidR="00B21B39" w:rsidRPr="00B21B39" w:rsidRDefault="00B21B39" w:rsidP="00B21B39">
      <w:pPr>
        <w:pStyle w:val="23"/>
        <w:numPr>
          <w:ilvl w:val="0"/>
          <w:numId w:val="39"/>
        </w:numPr>
        <w:shd w:val="clear" w:color="auto" w:fill="auto"/>
        <w:tabs>
          <w:tab w:val="left" w:pos="426"/>
          <w:tab w:val="left" w:pos="1276"/>
        </w:tabs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  <w:r w:rsidRPr="00B21B39">
        <w:rPr>
          <w:rFonts w:ascii="Times New Roman" w:hAnsi="Times New Roman" w:cs="Times New Roman"/>
          <w:sz w:val="28"/>
          <w:szCs w:val="28"/>
        </w:rPr>
        <w:t>Устранение причины болезни, симптоматическое лечение, противосудорожная терапия, антибактериальная терапия, индивидуальный уход за пациентом.</w:t>
      </w:r>
    </w:p>
    <w:p w:rsidR="00B21B39" w:rsidRPr="00B21B39" w:rsidRDefault="00B21B39" w:rsidP="00B21B39">
      <w:pPr>
        <w:pStyle w:val="23"/>
        <w:shd w:val="clear" w:color="auto" w:fill="auto"/>
        <w:spacing w:line="360" w:lineRule="auto"/>
        <w:ind w:left="426" w:firstLine="0"/>
        <w:contextualSpacing/>
        <w:rPr>
          <w:rFonts w:ascii="Times New Roman" w:hAnsi="Times New Roman" w:cs="Times New Roman"/>
          <w:sz w:val="28"/>
          <w:szCs w:val="28"/>
        </w:rPr>
      </w:pPr>
    </w:p>
    <w:p w:rsidR="00B21B39" w:rsidRDefault="00B21B39" w:rsidP="00B21B39">
      <w:pPr>
        <w:pStyle w:val="23"/>
        <w:shd w:val="clear" w:color="auto" w:fill="auto"/>
        <w:spacing w:line="360" w:lineRule="auto"/>
        <w:ind w:left="426" w:firstLine="0"/>
        <w:contextualSpacing/>
        <w:rPr>
          <w:i/>
          <w:sz w:val="28"/>
          <w:szCs w:val="28"/>
        </w:rPr>
      </w:pPr>
    </w:p>
    <w:p w:rsidR="004C7474" w:rsidRPr="00015C39" w:rsidRDefault="004C7474" w:rsidP="004C7474">
      <w:pPr>
        <w:pStyle w:val="af0"/>
        <w:spacing w:line="360" w:lineRule="auto"/>
        <w:ind w:left="20" w:right="2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8092F" w:rsidRDefault="00C8092F" w:rsidP="00C8092F">
      <w:pPr>
        <w:pStyle w:val="1"/>
        <w:tabs>
          <w:tab w:val="left" w:pos="1710"/>
        </w:tabs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6" w:name="_Toc1397832"/>
      <w:r>
        <w:rPr>
          <w:rFonts w:ascii="Times New Roman" w:hAnsi="Times New Roman" w:cs="Times New Roman"/>
          <w:b/>
          <w:color w:val="auto"/>
          <w:sz w:val="28"/>
          <w:szCs w:val="28"/>
        </w:rPr>
        <w:tab/>
      </w:r>
    </w:p>
    <w:p w:rsidR="00C8092F" w:rsidRPr="00C8092F" w:rsidRDefault="00C8092F" w:rsidP="00C8092F"/>
    <w:p w:rsidR="00C8092F" w:rsidRDefault="00C8092F" w:rsidP="00024972">
      <w:pPr>
        <w:pStyle w:val="1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</w:p>
    <w:p w:rsidR="00C8092F" w:rsidRDefault="00C8092F" w:rsidP="00C8092F"/>
    <w:p w:rsidR="00C8092F" w:rsidRDefault="00C8092F" w:rsidP="00C8092F"/>
    <w:p w:rsidR="00C8092F" w:rsidRDefault="00C8092F" w:rsidP="00C8092F"/>
    <w:p w:rsidR="00C8092F" w:rsidRDefault="00C8092F" w:rsidP="00C8092F"/>
    <w:p w:rsidR="00C8092F" w:rsidRDefault="00C8092F" w:rsidP="00C8092F">
      <w:r>
        <w:t xml:space="preserve"> </w:t>
      </w:r>
    </w:p>
    <w:p w:rsidR="00C8092F" w:rsidRDefault="00C8092F" w:rsidP="00C8092F"/>
    <w:p w:rsidR="00C8092F" w:rsidRDefault="00C8092F" w:rsidP="00C8092F"/>
    <w:p w:rsidR="00C8092F" w:rsidRDefault="00C8092F" w:rsidP="00C8092F"/>
    <w:p w:rsidR="00C8092F" w:rsidRDefault="00C8092F" w:rsidP="00C8092F"/>
    <w:p w:rsidR="00C8092F" w:rsidRPr="00C8092F" w:rsidRDefault="00C8092F" w:rsidP="00C8092F"/>
    <w:p w:rsidR="00C8092F" w:rsidRDefault="00C8092F" w:rsidP="00024972">
      <w:pPr>
        <w:pStyle w:val="1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</w:p>
    <w:p w:rsidR="00C8092F" w:rsidRPr="00C8092F" w:rsidRDefault="00C8092F" w:rsidP="00C8092F"/>
    <w:p w:rsidR="00D465EA" w:rsidRPr="00D465EA" w:rsidRDefault="00D465EA" w:rsidP="00024972">
      <w:pPr>
        <w:pStyle w:val="1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3.Заключительная часть</w:t>
      </w:r>
      <w:bookmarkEnd w:id="6"/>
    </w:p>
    <w:p w:rsidR="00816D4B" w:rsidRPr="00816D4B" w:rsidRDefault="00816D4B" w:rsidP="0002497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21E94" w:rsidRPr="0029371B" w:rsidRDefault="00521E94" w:rsidP="00024972">
      <w:pPr>
        <w:pStyle w:val="af0"/>
        <w:suppressAutoHyphens/>
        <w:spacing w:line="360" w:lineRule="auto"/>
        <w:ind w:right="23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Тестовые задания</w:t>
      </w:r>
      <w:r w:rsidRPr="0029371B">
        <w:rPr>
          <w:rFonts w:ascii="Times New Roman" w:hAnsi="Times New Roman" w:cs="Times New Roman"/>
          <w:b/>
          <w:sz w:val="28"/>
          <w:szCs w:val="28"/>
        </w:rPr>
        <w:t xml:space="preserve"> для закрепления</w:t>
      </w:r>
    </w:p>
    <w:p w:rsidR="00521E94" w:rsidRPr="00CB3DD1" w:rsidRDefault="00521E94" w:rsidP="00521E94">
      <w:pPr>
        <w:pStyle w:val="Style23"/>
        <w:widowControl/>
        <w:tabs>
          <w:tab w:val="left" w:pos="1680"/>
        </w:tabs>
        <w:spacing w:line="360" w:lineRule="auto"/>
        <w:ind w:firstLine="0"/>
        <w:contextualSpacing/>
        <w:jc w:val="center"/>
        <w:rPr>
          <w:rStyle w:val="FontStyle44"/>
          <w:b/>
          <w:color w:val="000000" w:themeColor="text1"/>
          <w:sz w:val="28"/>
          <w:szCs w:val="28"/>
        </w:rPr>
      </w:pPr>
    </w:p>
    <w:p w:rsidR="00521E94" w:rsidRPr="000A749F" w:rsidRDefault="00521E94" w:rsidP="00521E94">
      <w:pPr>
        <w:pStyle w:val="af9"/>
        <w:spacing w:line="360" w:lineRule="auto"/>
        <w:contextualSpacing/>
        <w:rPr>
          <w:i w:val="0"/>
          <w:color w:val="000000" w:themeColor="text1"/>
          <w:szCs w:val="28"/>
        </w:rPr>
      </w:pPr>
      <w:r w:rsidRPr="000A749F">
        <w:rPr>
          <w:i w:val="0"/>
          <w:color w:val="000000" w:themeColor="text1"/>
          <w:szCs w:val="28"/>
        </w:rPr>
        <w:t>Выберите один правильный ответ</w:t>
      </w:r>
      <w:r>
        <w:rPr>
          <w:i w:val="0"/>
          <w:color w:val="000000" w:themeColor="text1"/>
          <w:szCs w:val="28"/>
        </w:rPr>
        <w:t>:</w:t>
      </w:r>
    </w:p>
    <w:p w:rsidR="00521E94" w:rsidRPr="000A749F" w:rsidRDefault="00521E94" w:rsidP="00521E94">
      <w:pPr>
        <w:spacing w:after="0" w:line="360" w:lineRule="auto"/>
        <w:contextualSpacing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</w:p>
    <w:p w:rsidR="00C8092F" w:rsidRPr="00825481" w:rsidRDefault="00C8092F" w:rsidP="00C8092F">
      <w:pPr>
        <w:pStyle w:val="voproc"/>
        <w:numPr>
          <w:ilvl w:val="12"/>
          <w:numId w:val="0"/>
        </w:numPr>
        <w:spacing w:before="0" w:after="0" w:line="360" w:lineRule="auto"/>
        <w:ind w:left="397" w:hanging="397"/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825481">
        <w:rPr>
          <w:sz w:val="28"/>
          <w:szCs w:val="28"/>
        </w:rPr>
        <w:t>Доказательное исследование, позволяющее поставить диагноз менингита</w:t>
      </w:r>
    </w:p>
    <w:p w:rsidR="00C8092F" w:rsidRPr="00825481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98"/>
        <w:contextualSpacing/>
        <w:rPr>
          <w:i w:val="0"/>
          <w:sz w:val="28"/>
          <w:szCs w:val="28"/>
        </w:rPr>
      </w:pPr>
      <w:r w:rsidRPr="00825481">
        <w:rPr>
          <w:i w:val="0"/>
          <w:sz w:val="28"/>
          <w:szCs w:val="28"/>
        </w:rPr>
        <w:t>а) увеличение СОЭ крови</w:t>
      </w:r>
    </w:p>
    <w:p w:rsidR="00C8092F" w:rsidRPr="00825481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98"/>
        <w:contextualSpacing/>
        <w:rPr>
          <w:i w:val="0"/>
          <w:sz w:val="28"/>
          <w:szCs w:val="28"/>
        </w:rPr>
      </w:pPr>
      <w:r w:rsidRPr="00825481">
        <w:rPr>
          <w:i w:val="0"/>
          <w:sz w:val="28"/>
          <w:szCs w:val="28"/>
        </w:rPr>
        <w:t>б) лейкоцитоз крови</w:t>
      </w:r>
    </w:p>
    <w:p w:rsidR="00C8092F" w:rsidRPr="00825481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98"/>
        <w:contextualSpacing/>
        <w:rPr>
          <w:i w:val="0"/>
          <w:sz w:val="28"/>
          <w:szCs w:val="28"/>
        </w:rPr>
      </w:pPr>
      <w:r w:rsidRPr="00825481">
        <w:rPr>
          <w:i w:val="0"/>
          <w:sz w:val="28"/>
          <w:szCs w:val="28"/>
        </w:rPr>
        <w:t>в) изменение ликвора</w:t>
      </w:r>
    </w:p>
    <w:p w:rsidR="00C8092F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98"/>
        <w:contextualSpacing/>
        <w:rPr>
          <w:i w:val="0"/>
          <w:sz w:val="28"/>
          <w:szCs w:val="28"/>
        </w:rPr>
      </w:pPr>
      <w:r w:rsidRPr="00825481">
        <w:rPr>
          <w:i w:val="0"/>
          <w:sz w:val="28"/>
          <w:szCs w:val="28"/>
        </w:rPr>
        <w:t xml:space="preserve">г) </w:t>
      </w:r>
      <w:proofErr w:type="spellStart"/>
      <w:r w:rsidRPr="00825481">
        <w:rPr>
          <w:i w:val="0"/>
          <w:sz w:val="28"/>
          <w:szCs w:val="28"/>
        </w:rPr>
        <w:t>лимфопения</w:t>
      </w:r>
      <w:proofErr w:type="spellEnd"/>
      <w:r w:rsidRPr="00825481">
        <w:rPr>
          <w:i w:val="0"/>
          <w:sz w:val="28"/>
          <w:szCs w:val="28"/>
        </w:rPr>
        <w:t xml:space="preserve"> крови</w:t>
      </w:r>
      <w:r>
        <w:rPr>
          <w:i w:val="0"/>
          <w:sz w:val="28"/>
          <w:szCs w:val="28"/>
        </w:rPr>
        <w:t>.</w:t>
      </w:r>
    </w:p>
    <w:p w:rsidR="00C8092F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98"/>
        <w:contextualSpacing/>
        <w:rPr>
          <w:i w:val="0"/>
          <w:sz w:val="28"/>
          <w:szCs w:val="28"/>
        </w:rPr>
      </w:pPr>
    </w:p>
    <w:p w:rsidR="00C8092F" w:rsidRPr="00C4004E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595"/>
        <w:contextualSpacing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t xml:space="preserve">2. </w:t>
      </w:r>
      <w:r w:rsidRPr="00C4004E">
        <w:rPr>
          <w:i w:val="0"/>
          <w:sz w:val="28"/>
          <w:szCs w:val="28"/>
        </w:rPr>
        <w:t>Что из перечисленного позволяет поставить диагноз энцефалита:</w:t>
      </w:r>
    </w:p>
    <w:p w:rsidR="00C8092F" w:rsidRPr="00C4004E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69"/>
        <w:contextualSpacing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t>а</w:t>
      </w:r>
      <w:r w:rsidRPr="00C4004E">
        <w:rPr>
          <w:i w:val="0"/>
          <w:sz w:val="28"/>
          <w:szCs w:val="28"/>
        </w:rPr>
        <w:t>) грубый оболочечный синдром</w:t>
      </w:r>
    </w:p>
    <w:p w:rsidR="00C8092F" w:rsidRPr="00C4004E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69"/>
        <w:contextualSpacing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t>б</w:t>
      </w:r>
      <w:r w:rsidRPr="00C4004E">
        <w:rPr>
          <w:i w:val="0"/>
          <w:sz w:val="28"/>
          <w:szCs w:val="28"/>
        </w:rPr>
        <w:t>) отсутствие очаговой симптоматики</w:t>
      </w:r>
    </w:p>
    <w:p w:rsidR="00C8092F" w:rsidRPr="00C4004E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69"/>
        <w:contextualSpacing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t>в</w:t>
      </w:r>
      <w:r w:rsidRPr="00C4004E">
        <w:rPr>
          <w:i w:val="0"/>
          <w:sz w:val="28"/>
          <w:szCs w:val="28"/>
        </w:rPr>
        <w:t>) очаговые симптомы</w:t>
      </w:r>
    </w:p>
    <w:p w:rsidR="00C8092F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69"/>
        <w:contextualSpacing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t>г</w:t>
      </w:r>
      <w:r w:rsidRPr="00C4004E">
        <w:rPr>
          <w:i w:val="0"/>
          <w:sz w:val="28"/>
          <w:szCs w:val="28"/>
        </w:rPr>
        <w:t xml:space="preserve">) </w:t>
      </w:r>
      <w:proofErr w:type="spellStart"/>
      <w:r w:rsidRPr="00C4004E">
        <w:rPr>
          <w:i w:val="0"/>
          <w:sz w:val="28"/>
          <w:szCs w:val="28"/>
        </w:rPr>
        <w:t>белково</w:t>
      </w:r>
      <w:proofErr w:type="spellEnd"/>
      <w:r w:rsidRPr="00C4004E">
        <w:rPr>
          <w:i w:val="0"/>
          <w:sz w:val="28"/>
          <w:szCs w:val="28"/>
        </w:rPr>
        <w:t>-клеточная диссоциация в ликворе</w:t>
      </w:r>
      <w:r>
        <w:rPr>
          <w:i w:val="0"/>
          <w:sz w:val="28"/>
          <w:szCs w:val="28"/>
        </w:rPr>
        <w:t>.</w:t>
      </w:r>
    </w:p>
    <w:p w:rsidR="00C8092F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69"/>
        <w:contextualSpacing/>
        <w:rPr>
          <w:i w:val="0"/>
          <w:sz w:val="28"/>
          <w:szCs w:val="28"/>
        </w:rPr>
      </w:pPr>
    </w:p>
    <w:p w:rsidR="00C8092F" w:rsidRPr="00C4004E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595"/>
        <w:contextualSpacing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t xml:space="preserve">3. </w:t>
      </w:r>
      <w:r w:rsidRPr="00C4004E">
        <w:rPr>
          <w:i w:val="0"/>
          <w:sz w:val="28"/>
          <w:szCs w:val="28"/>
        </w:rPr>
        <w:t>При подозрении на бактериальный менингит</w:t>
      </w:r>
      <w:r>
        <w:rPr>
          <w:i w:val="0"/>
          <w:sz w:val="28"/>
          <w:szCs w:val="28"/>
        </w:rPr>
        <w:t xml:space="preserve"> назначают:</w:t>
      </w:r>
      <w:r w:rsidRPr="00C4004E">
        <w:rPr>
          <w:i w:val="0"/>
          <w:sz w:val="28"/>
          <w:szCs w:val="28"/>
        </w:rPr>
        <w:t xml:space="preserve"> </w:t>
      </w:r>
      <w:r>
        <w:rPr>
          <w:i w:val="0"/>
          <w:sz w:val="28"/>
          <w:szCs w:val="28"/>
        </w:rPr>
        <w:t xml:space="preserve"> </w:t>
      </w:r>
    </w:p>
    <w:p w:rsidR="00C8092F" w:rsidRPr="00C4004E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69"/>
        <w:contextualSpacing/>
        <w:rPr>
          <w:i w:val="0"/>
          <w:sz w:val="28"/>
          <w:szCs w:val="28"/>
        </w:rPr>
      </w:pPr>
      <w:r w:rsidRPr="00C4004E">
        <w:rPr>
          <w:i w:val="0"/>
          <w:sz w:val="28"/>
          <w:szCs w:val="28"/>
        </w:rPr>
        <w:t>а) пенициллин с гентамицином парентерально</w:t>
      </w:r>
    </w:p>
    <w:p w:rsidR="00C8092F" w:rsidRPr="00C4004E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69"/>
        <w:contextualSpacing/>
        <w:rPr>
          <w:i w:val="0"/>
          <w:sz w:val="28"/>
          <w:szCs w:val="28"/>
        </w:rPr>
      </w:pPr>
      <w:r w:rsidRPr="00C4004E">
        <w:rPr>
          <w:i w:val="0"/>
          <w:sz w:val="28"/>
          <w:szCs w:val="28"/>
        </w:rPr>
        <w:t xml:space="preserve">б) </w:t>
      </w:r>
      <w:proofErr w:type="spellStart"/>
      <w:r w:rsidRPr="00C4004E">
        <w:rPr>
          <w:i w:val="0"/>
          <w:sz w:val="28"/>
          <w:szCs w:val="28"/>
        </w:rPr>
        <w:t>ванкомицин</w:t>
      </w:r>
      <w:proofErr w:type="spellEnd"/>
      <w:r w:rsidRPr="00C4004E">
        <w:rPr>
          <w:i w:val="0"/>
          <w:sz w:val="28"/>
          <w:szCs w:val="28"/>
        </w:rPr>
        <w:t xml:space="preserve"> внутривенно</w:t>
      </w:r>
    </w:p>
    <w:p w:rsidR="00C8092F" w:rsidRPr="00C4004E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69"/>
        <w:contextualSpacing/>
        <w:rPr>
          <w:i w:val="0"/>
          <w:sz w:val="28"/>
          <w:szCs w:val="28"/>
        </w:rPr>
      </w:pPr>
      <w:r w:rsidRPr="00C4004E">
        <w:rPr>
          <w:i w:val="0"/>
          <w:sz w:val="28"/>
          <w:szCs w:val="28"/>
        </w:rPr>
        <w:t xml:space="preserve">в) </w:t>
      </w:r>
      <w:proofErr w:type="spellStart"/>
      <w:r w:rsidRPr="00C4004E">
        <w:rPr>
          <w:i w:val="0"/>
          <w:sz w:val="28"/>
          <w:szCs w:val="28"/>
        </w:rPr>
        <w:t>хлорамфеникол</w:t>
      </w:r>
      <w:proofErr w:type="spellEnd"/>
      <w:r w:rsidRPr="00C4004E">
        <w:rPr>
          <w:i w:val="0"/>
          <w:sz w:val="28"/>
          <w:szCs w:val="28"/>
        </w:rPr>
        <w:t xml:space="preserve"> внутривенно</w:t>
      </w:r>
    </w:p>
    <w:p w:rsidR="00C8092F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69"/>
        <w:contextualSpacing/>
        <w:rPr>
          <w:i w:val="0"/>
          <w:sz w:val="28"/>
          <w:szCs w:val="28"/>
        </w:rPr>
      </w:pPr>
      <w:r w:rsidRPr="00C4004E">
        <w:rPr>
          <w:i w:val="0"/>
          <w:sz w:val="28"/>
          <w:szCs w:val="28"/>
        </w:rPr>
        <w:t xml:space="preserve">г) </w:t>
      </w:r>
      <w:proofErr w:type="spellStart"/>
      <w:r w:rsidRPr="00C4004E">
        <w:rPr>
          <w:i w:val="0"/>
          <w:sz w:val="28"/>
          <w:szCs w:val="28"/>
        </w:rPr>
        <w:t>изониазид</w:t>
      </w:r>
      <w:proofErr w:type="spellEnd"/>
      <w:r>
        <w:rPr>
          <w:i w:val="0"/>
          <w:sz w:val="28"/>
          <w:szCs w:val="28"/>
        </w:rPr>
        <w:t>.</w:t>
      </w:r>
    </w:p>
    <w:p w:rsidR="00C8092F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69"/>
        <w:contextualSpacing/>
        <w:rPr>
          <w:i w:val="0"/>
          <w:sz w:val="28"/>
          <w:szCs w:val="28"/>
        </w:rPr>
      </w:pPr>
    </w:p>
    <w:p w:rsidR="00C8092F" w:rsidRPr="00C4004E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595"/>
        <w:contextualSpacing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t>4.</w:t>
      </w:r>
      <w:r w:rsidRPr="00C4004E">
        <w:t xml:space="preserve"> </w:t>
      </w:r>
      <w:r w:rsidRPr="00C4004E">
        <w:rPr>
          <w:i w:val="0"/>
          <w:sz w:val="28"/>
          <w:szCs w:val="28"/>
        </w:rPr>
        <w:t>Какой отдел нервной системы чаще всего поражается при полиомиелите:</w:t>
      </w:r>
    </w:p>
    <w:p w:rsidR="00C8092F" w:rsidRPr="00C4004E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69"/>
        <w:contextualSpacing/>
        <w:rPr>
          <w:i w:val="0"/>
          <w:sz w:val="28"/>
          <w:szCs w:val="28"/>
        </w:rPr>
      </w:pPr>
      <w:r w:rsidRPr="00C4004E">
        <w:rPr>
          <w:i w:val="0"/>
          <w:sz w:val="28"/>
          <w:szCs w:val="28"/>
        </w:rPr>
        <w:t>а) задние рога спинного мозга</w:t>
      </w:r>
    </w:p>
    <w:p w:rsidR="00C8092F" w:rsidRPr="00C4004E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69"/>
        <w:contextualSpacing/>
        <w:rPr>
          <w:i w:val="0"/>
          <w:sz w:val="28"/>
          <w:szCs w:val="28"/>
        </w:rPr>
      </w:pPr>
      <w:r w:rsidRPr="00C4004E">
        <w:rPr>
          <w:i w:val="0"/>
          <w:sz w:val="28"/>
          <w:szCs w:val="28"/>
        </w:rPr>
        <w:t>б) подкорковые узлы</w:t>
      </w:r>
    </w:p>
    <w:p w:rsidR="00C8092F" w:rsidRPr="00C4004E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69"/>
        <w:contextualSpacing/>
        <w:rPr>
          <w:i w:val="0"/>
          <w:sz w:val="28"/>
          <w:szCs w:val="28"/>
        </w:rPr>
      </w:pPr>
      <w:r w:rsidRPr="00C4004E">
        <w:rPr>
          <w:i w:val="0"/>
          <w:sz w:val="28"/>
          <w:szCs w:val="28"/>
        </w:rPr>
        <w:t>в) передние рога спинного мозга</w:t>
      </w:r>
    </w:p>
    <w:p w:rsidR="00C8092F" w:rsidRPr="00825481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69"/>
        <w:contextualSpacing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t>г</w:t>
      </w:r>
      <w:r w:rsidRPr="00C4004E">
        <w:rPr>
          <w:i w:val="0"/>
          <w:sz w:val="28"/>
          <w:szCs w:val="28"/>
        </w:rPr>
        <w:t>) задние корешки спинного мозга</w:t>
      </w:r>
    </w:p>
    <w:p w:rsidR="00C8092F" w:rsidRPr="00825481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69"/>
        <w:contextualSpacing/>
        <w:rPr>
          <w:i w:val="0"/>
          <w:sz w:val="28"/>
          <w:szCs w:val="28"/>
        </w:rPr>
      </w:pPr>
    </w:p>
    <w:p w:rsidR="00C8092F" w:rsidRPr="00C4004E" w:rsidRDefault="00C8092F" w:rsidP="00C8092F">
      <w:pPr>
        <w:pStyle w:val="Ioaaou"/>
        <w:numPr>
          <w:ilvl w:val="12"/>
          <w:numId w:val="0"/>
        </w:numPr>
        <w:spacing w:after="0" w:line="360" w:lineRule="auto"/>
        <w:contextualSpacing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lastRenderedPageBreak/>
        <w:t xml:space="preserve">5. </w:t>
      </w:r>
      <w:r w:rsidRPr="00C4004E">
        <w:rPr>
          <w:i w:val="0"/>
          <w:sz w:val="28"/>
          <w:szCs w:val="28"/>
        </w:rPr>
        <w:t xml:space="preserve">К серозным менингитам относятся все перечисленные, </w:t>
      </w:r>
      <w:proofErr w:type="gramStart"/>
      <w:r w:rsidRPr="00C4004E">
        <w:rPr>
          <w:i w:val="0"/>
          <w:sz w:val="28"/>
          <w:szCs w:val="28"/>
        </w:rPr>
        <w:t>кроме</w:t>
      </w:r>
      <w:proofErr w:type="gramEnd"/>
      <w:r w:rsidRPr="00C4004E">
        <w:rPr>
          <w:i w:val="0"/>
          <w:sz w:val="28"/>
          <w:szCs w:val="28"/>
        </w:rPr>
        <w:t>:</w:t>
      </w:r>
    </w:p>
    <w:p w:rsidR="00C8092F" w:rsidRPr="00C4004E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98"/>
        <w:contextualSpacing/>
        <w:rPr>
          <w:i w:val="0"/>
          <w:sz w:val="28"/>
          <w:szCs w:val="28"/>
        </w:rPr>
      </w:pPr>
      <w:r w:rsidRPr="00C4004E">
        <w:rPr>
          <w:i w:val="0"/>
          <w:sz w:val="28"/>
          <w:szCs w:val="28"/>
        </w:rPr>
        <w:t>а) туберкулезный</w:t>
      </w:r>
    </w:p>
    <w:p w:rsidR="00C8092F" w:rsidRPr="00C4004E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98"/>
        <w:contextualSpacing/>
        <w:rPr>
          <w:i w:val="0"/>
          <w:sz w:val="28"/>
          <w:szCs w:val="28"/>
        </w:rPr>
      </w:pPr>
      <w:r w:rsidRPr="00C4004E">
        <w:rPr>
          <w:i w:val="0"/>
          <w:sz w:val="28"/>
          <w:szCs w:val="28"/>
        </w:rPr>
        <w:t xml:space="preserve">б) </w:t>
      </w:r>
      <w:proofErr w:type="spellStart"/>
      <w:r w:rsidRPr="00C4004E">
        <w:rPr>
          <w:i w:val="0"/>
          <w:sz w:val="28"/>
          <w:szCs w:val="28"/>
        </w:rPr>
        <w:t>паротитный</w:t>
      </w:r>
      <w:proofErr w:type="spellEnd"/>
    </w:p>
    <w:p w:rsidR="00C8092F" w:rsidRPr="00C4004E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98"/>
        <w:contextualSpacing/>
        <w:rPr>
          <w:i w:val="0"/>
          <w:sz w:val="28"/>
          <w:szCs w:val="28"/>
        </w:rPr>
      </w:pPr>
      <w:r w:rsidRPr="00C4004E">
        <w:rPr>
          <w:i w:val="0"/>
          <w:sz w:val="28"/>
          <w:szCs w:val="28"/>
        </w:rPr>
        <w:t>в) бруцеллезный</w:t>
      </w:r>
    </w:p>
    <w:p w:rsidR="00C8092F" w:rsidRPr="00C4004E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98"/>
        <w:contextualSpacing/>
        <w:rPr>
          <w:i w:val="0"/>
          <w:sz w:val="28"/>
          <w:szCs w:val="28"/>
        </w:rPr>
      </w:pPr>
      <w:r w:rsidRPr="00C4004E">
        <w:rPr>
          <w:i w:val="0"/>
          <w:sz w:val="28"/>
          <w:szCs w:val="28"/>
        </w:rPr>
        <w:t>г) менингококковый</w:t>
      </w:r>
    </w:p>
    <w:p w:rsidR="00C8092F" w:rsidRPr="00C4004E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98"/>
        <w:contextualSpacing/>
        <w:rPr>
          <w:i w:val="0"/>
          <w:sz w:val="28"/>
          <w:szCs w:val="28"/>
        </w:rPr>
      </w:pPr>
    </w:p>
    <w:p w:rsidR="00C8092F" w:rsidRPr="00C4004E" w:rsidRDefault="00C8092F" w:rsidP="00C8092F">
      <w:pPr>
        <w:pStyle w:val="Ioaaou"/>
        <w:numPr>
          <w:ilvl w:val="12"/>
          <w:numId w:val="0"/>
        </w:numPr>
        <w:spacing w:after="0" w:line="360" w:lineRule="auto"/>
        <w:contextualSpacing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t xml:space="preserve">6. </w:t>
      </w:r>
      <w:r w:rsidRPr="00C4004E">
        <w:rPr>
          <w:i w:val="0"/>
          <w:sz w:val="28"/>
          <w:szCs w:val="28"/>
        </w:rPr>
        <w:t xml:space="preserve">К общемозговым симптомам относится все перечисленное, </w:t>
      </w:r>
      <w:proofErr w:type="gramStart"/>
      <w:r w:rsidRPr="00C4004E">
        <w:rPr>
          <w:i w:val="0"/>
          <w:sz w:val="28"/>
          <w:szCs w:val="28"/>
        </w:rPr>
        <w:t>кроме</w:t>
      </w:r>
      <w:proofErr w:type="gramEnd"/>
      <w:r w:rsidRPr="00C4004E">
        <w:rPr>
          <w:i w:val="0"/>
          <w:sz w:val="28"/>
          <w:szCs w:val="28"/>
        </w:rPr>
        <w:t>:</w:t>
      </w:r>
    </w:p>
    <w:p w:rsidR="00C8092F" w:rsidRPr="00C4004E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98"/>
        <w:contextualSpacing/>
        <w:rPr>
          <w:i w:val="0"/>
          <w:sz w:val="28"/>
          <w:szCs w:val="28"/>
        </w:rPr>
      </w:pPr>
      <w:r w:rsidRPr="00C4004E">
        <w:rPr>
          <w:i w:val="0"/>
          <w:sz w:val="28"/>
          <w:szCs w:val="28"/>
        </w:rPr>
        <w:t>а) головная боль</w:t>
      </w:r>
    </w:p>
    <w:p w:rsidR="00C8092F" w:rsidRPr="00C4004E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98"/>
        <w:contextualSpacing/>
        <w:rPr>
          <w:i w:val="0"/>
          <w:sz w:val="28"/>
          <w:szCs w:val="28"/>
        </w:rPr>
      </w:pPr>
      <w:r w:rsidRPr="00C4004E">
        <w:rPr>
          <w:i w:val="0"/>
          <w:sz w:val="28"/>
          <w:szCs w:val="28"/>
        </w:rPr>
        <w:t>б) застойные диски зрительных нервов</w:t>
      </w:r>
    </w:p>
    <w:p w:rsidR="00C8092F" w:rsidRPr="00C4004E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98"/>
        <w:contextualSpacing/>
        <w:rPr>
          <w:i w:val="0"/>
          <w:sz w:val="28"/>
          <w:szCs w:val="28"/>
        </w:rPr>
      </w:pPr>
      <w:r w:rsidRPr="00C4004E">
        <w:rPr>
          <w:i w:val="0"/>
          <w:sz w:val="28"/>
          <w:szCs w:val="28"/>
        </w:rPr>
        <w:t>в) рвота</w:t>
      </w:r>
    </w:p>
    <w:p w:rsidR="00C8092F" w:rsidRPr="00C4004E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98"/>
        <w:contextualSpacing/>
        <w:rPr>
          <w:i w:val="0"/>
          <w:sz w:val="28"/>
          <w:szCs w:val="28"/>
        </w:rPr>
      </w:pPr>
      <w:r w:rsidRPr="00C4004E">
        <w:rPr>
          <w:i w:val="0"/>
          <w:sz w:val="28"/>
          <w:szCs w:val="28"/>
        </w:rPr>
        <w:t>г) моторная афазия</w:t>
      </w:r>
    </w:p>
    <w:p w:rsidR="00C8092F" w:rsidRPr="00C4004E" w:rsidRDefault="00C8092F" w:rsidP="00C8092F">
      <w:pPr>
        <w:pStyle w:val="Ioaaou"/>
        <w:numPr>
          <w:ilvl w:val="12"/>
          <w:numId w:val="0"/>
        </w:numPr>
        <w:spacing w:after="0" w:line="360" w:lineRule="auto"/>
        <w:ind w:left="595" w:hanging="198"/>
        <w:contextualSpacing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t xml:space="preserve"> </w:t>
      </w:r>
    </w:p>
    <w:p w:rsidR="00C8092F" w:rsidRPr="00C4004E" w:rsidRDefault="00C8092F" w:rsidP="00C8092F">
      <w:pPr>
        <w:pStyle w:val="afb"/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7. </w:t>
      </w:r>
      <w:r w:rsidRPr="00C4004E">
        <w:rPr>
          <w:rFonts w:ascii="Times New Roman" w:hAnsi="Times New Roman"/>
          <w:sz w:val="28"/>
          <w:szCs w:val="28"/>
        </w:rPr>
        <w:t xml:space="preserve">Диагноз менингита устанавливается на основании сочетания всех перечисленных симптомов, </w:t>
      </w:r>
      <w:proofErr w:type="gramStart"/>
      <w:r w:rsidRPr="00C4004E">
        <w:rPr>
          <w:rFonts w:ascii="Times New Roman" w:hAnsi="Times New Roman"/>
          <w:sz w:val="28"/>
          <w:szCs w:val="28"/>
        </w:rPr>
        <w:t>кроме</w:t>
      </w:r>
      <w:proofErr w:type="gramEnd"/>
      <w:r w:rsidRPr="00C4004E">
        <w:rPr>
          <w:rFonts w:ascii="Times New Roman" w:hAnsi="Times New Roman"/>
          <w:sz w:val="28"/>
          <w:szCs w:val="28"/>
        </w:rPr>
        <w:t>:</w:t>
      </w:r>
    </w:p>
    <w:p w:rsidR="00C8092F" w:rsidRPr="00C4004E" w:rsidRDefault="00C8092F" w:rsidP="00C8092F">
      <w:pPr>
        <w:pStyle w:val="afb"/>
        <w:spacing w:line="360" w:lineRule="auto"/>
        <w:ind w:left="426"/>
        <w:contextualSpacing/>
        <w:jc w:val="both"/>
        <w:rPr>
          <w:rFonts w:ascii="Times New Roman" w:hAnsi="Times New Roman"/>
          <w:sz w:val="28"/>
          <w:szCs w:val="28"/>
        </w:rPr>
      </w:pPr>
      <w:r w:rsidRPr="00C4004E">
        <w:rPr>
          <w:rFonts w:ascii="Times New Roman" w:hAnsi="Times New Roman"/>
          <w:sz w:val="28"/>
          <w:szCs w:val="28"/>
        </w:rPr>
        <w:t xml:space="preserve">а) </w:t>
      </w:r>
      <w:proofErr w:type="spellStart"/>
      <w:r w:rsidRPr="00C4004E">
        <w:rPr>
          <w:rFonts w:ascii="Times New Roman" w:hAnsi="Times New Roman"/>
          <w:sz w:val="28"/>
          <w:szCs w:val="28"/>
        </w:rPr>
        <w:t>общеинфекционного</w:t>
      </w:r>
      <w:proofErr w:type="spellEnd"/>
      <w:r w:rsidRPr="00C4004E">
        <w:rPr>
          <w:rFonts w:ascii="Times New Roman" w:hAnsi="Times New Roman"/>
          <w:sz w:val="28"/>
          <w:szCs w:val="28"/>
        </w:rPr>
        <w:t xml:space="preserve"> синдрома</w:t>
      </w:r>
    </w:p>
    <w:p w:rsidR="00C8092F" w:rsidRPr="00C4004E" w:rsidRDefault="00C8092F" w:rsidP="00C8092F">
      <w:pPr>
        <w:pStyle w:val="afb"/>
        <w:spacing w:line="360" w:lineRule="auto"/>
        <w:ind w:left="426"/>
        <w:contextualSpacing/>
        <w:jc w:val="both"/>
        <w:rPr>
          <w:rFonts w:ascii="Times New Roman" w:hAnsi="Times New Roman"/>
          <w:sz w:val="28"/>
          <w:szCs w:val="28"/>
        </w:rPr>
      </w:pPr>
      <w:r w:rsidRPr="00C4004E">
        <w:rPr>
          <w:rFonts w:ascii="Times New Roman" w:hAnsi="Times New Roman"/>
          <w:sz w:val="28"/>
          <w:szCs w:val="28"/>
        </w:rPr>
        <w:t>б) оболочечного синдрома</w:t>
      </w:r>
    </w:p>
    <w:p w:rsidR="00C8092F" w:rsidRPr="00C4004E" w:rsidRDefault="00C8092F" w:rsidP="00C8092F">
      <w:pPr>
        <w:pStyle w:val="afb"/>
        <w:spacing w:line="360" w:lineRule="auto"/>
        <w:ind w:left="426"/>
        <w:contextualSpacing/>
        <w:jc w:val="both"/>
        <w:rPr>
          <w:rFonts w:ascii="Times New Roman" w:hAnsi="Times New Roman"/>
          <w:sz w:val="28"/>
          <w:szCs w:val="28"/>
        </w:rPr>
      </w:pPr>
      <w:r w:rsidRPr="00C4004E">
        <w:rPr>
          <w:rFonts w:ascii="Times New Roman" w:hAnsi="Times New Roman"/>
          <w:sz w:val="28"/>
          <w:szCs w:val="28"/>
        </w:rPr>
        <w:t>в) псевдобульбарного синдрома</w:t>
      </w:r>
    </w:p>
    <w:p w:rsidR="00C8092F" w:rsidRPr="00C4004E" w:rsidRDefault="00C8092F" w:rsidP="00C8092F">
      <w:pPr>
        <w:pStyle w:val="afb"/>
        <w:spacing w:line="360" w:lineRule="auto"/>
        <w:ind w:left="426"/>
        <w:contextualSpacing/>
        <w:jc w:val="both"/>
        <w:rPr>
          <w:rFonts w:ascii="Times New Roman" w:hAnsi="Times New Roman"/>
          <w:sz w:val="28"/>
          <w:szCs w:val="28"/>
        </w:rPr>
      </w:pPr>
      <w:r w:rsidRPr="00C4004E">
        <w:rPr>
          <w:rFonts w:ascii="Times New Roman" w:hAnsi="Times New Roman"/>
          <w:sz w:val="28"/>
          <w:szCs w:val="28"/>
        </w:rPr>
        <w:t>г) синдрома воспалительных изменений цереброспинальной жидкости</w:t>
      </w:r>
    </w:p>
    <w:p w:rsidR="00C8092F" w:rsidRPr="00C4004E" w:rsidRDefault="00C8092F" w:rsidP="00C8092F">
      <w:pPr>
        <w:pStyle w:val="afb"/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C8092F" w:rsidRPr="00CD27CD" w:rsidRDefault="00C8092F" w:rsidP="00C8092F">
      <w:pPr>
        <w:pStyle w:val="afb"/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8. </w:t>
      </w:r>
      <w:r w:rsidRPr="00CD27CD">
        <w:rPr>
          <w:rFonts w:ascii="Times New Roman" w:hAnsi="Times New Roman"/>
          <w:sz w:val="28"/>
          <w:szCs w:val="28"/>
        </w:rPr>
        <w:t>Для туберкулезного менингита наиболее характерно:</w:t>
      </w:r>
    </w:p>
    <w:p w:rsidR="00C8092F" w:rsidRPr="00CD27CD" w:rsidRDefault="00C8092F" w:rsidP="00C8092F">
      <w:pPr>
        <w:pStyle w:val="afb"/>
        <w:spacing w:line="360" w:lineRule="auto"/>
        <w:ind w:left="426"/>
        <w:contextualSpacing/>
        <w:jc w:val="both"/>
        <w:rPr>
          <w:rFonts w:ascii="Times New Roman" w:hAnsi="Times New Roman"/>
          <w:sz w:val="28"/>
          <w:szCs w:val="28"/>
        </w:rPr>
      </w:pPr>
      <w:r w:rsidRPr="00CD27CD">
        <w:rPr>
          <w:rFonts w:ascii="Times New Roman" w:hAnsi="Times New Roman"/>
          <w:sz w:val="28"/>
          <w:szCs w:val="28"/>
        </w:rPr>
        <w:t>а) поражение оболочек основания головного мозга</w:t>
      </w:r>
    </w:p>
    <w:p w:rsidR="00C8092F" w:rsidRPr="00CD27CD" w:rsidRDefault="00C8092F" w:rsidP="00C8092F">
      <w:pPr>
        <w:pStyle w:val="afb"/>
        <w:spacing w:line="360" w:lineRule="auto"/>
        <w:ind w:left="426"/>
        <w:contextualSpacing/>
        <w:jc w:val="both"/>
        <w:rPr>
          <w:rFonts w:ascii="Times New Roman" w:hAnsi="Times New Roman"/>
          <w:sz w:val="28"/>
          <w:szCs w:val="28"/>
        </w:rPr>
      </w:pPr>
      <w:r w:rsidRPr="00CD27CD">
        <w:rPr>
          <w:rFonts w:ascii="Times New Roman" w:hAnsi="Times New Roman"/>
          <w:sz w:val="28"/>
          <w:szCs w:val="28"/>
        </w:rPr>
        <w:t xml:space="preserve">б) поражение оболочек </w:t>
      </w:r>
      <w:r>
        <w:rPr>
          <w:rFonts w:ascii="Times New Roman" w:hAnsi="Times New Roman"/>
          <w:sz w:val="28"/>
          <w:szCs w:val="28"/>
        </w:rPr>
        <w:t xml:space="preserve"> </w:t>
      </w:r>
      <w:r w:rsidRPr="00CD27CD">
        <w:rPr>
          <w:rFonts w:ascii="Times New Roman" w:hAnsi="Times New Roman"/>
          <w:sz w:val="28"/>
          <w:szCs w:val="28"/>
        </w:rPr>
        <w:t>поверхности мозга</w:t>
      </w:r>
    </w:p>
    <w:p w:rsidR="00C8092F" w:rsidRPr="00CD27CD" w:rsidRDefault="00C8092F" w:rsidP="00C8092F">
      <w:pPr>
        <w:pStyle w:val="afb"/>
        <w:spacing w:line="360" w:lineRule="auto"/>
        <w:ind w:left="426"/>
        <w:contextualSpacing/>
        <w:jc w:val="both"/>
        <w:rPr>
          <w:rFonts w:ascii="Times New Roman" w:hAnsi="Times New Roman"/>
          <w:sz w:val="28"/>
          <w:szCs w:val="28"/>
        </w:rPr>
      </w:pPr>
      <w:r w:rsidRPr="00CD27CD">
        <w:rPr>
          <w:rFonts w:ascii="Times New Roman" w:hAnsi="Times New Roman"/>
          <w:sz w:val="28"/>
          <w:szCs w:val="28"/>
        </w:rPr>
        <w:t>в) поражение передних корешков</w:t>
      </w:r>
    </w:p>
    <w:p w:rsidR="00C8092F" w:rsidRPr="00CD27CD" w:rsidRDefault="00C8092F" w:rsidP="00C8092F">
      <w:pPr>
        <w:pStyle w:val="afb"/>
        <w:spacing w:line="360" w:lineRule="auto"/>
        <w:ind w:left="426"/>
        <w:contextualSpacing/>
        <w:jc w:val="both"/>
        <w:rPr>
          <w:rFonts w:ascii="Times New Roman" w:hAnsi="Times New Roman"/>
          <w:sz w:val="28"/>
          <w:szCs w:val="28"/>
        </w:rPr>
      </w:pPr>
      <w:r w:rsidRPr="00CD27CD">
        <w:rPr>
          <w:rFonts w:ascii="Times New Roman" w:hAnsi="Times New Roman"/>
          <w:sz w:val="28"/>
          <w:szCs w:val="28"/>
        </w:rPr>
        <w:t>г) поражение конского хвоста</w:t>
      </w:r>
      <w:r>
        <w:rPr>
          <w:rFonts w:ascii="Times New Roman" w:hAnsi="Times New Roman"/>
          <w:sz w:val="28"/>
          <w:szCs w:val="28"/>
        </w:rPr>
        <w:t>.</w:t>
      </w:r>
    </w:p>
    <w:p w:rsidR="00C8092F" w:rsidRPr="00CD27CD" w:rsidRDefault="00C8092F" w:rsidP="00C8092F">
      <w:pPr>
        <w:pStyle w:val="afb"/>
        <w:spacing w:line="360" w:lineRule="auto"/>
        <w:ind w:left="426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C8092F" w:rsidRDefault="00C8092F" w:rsidP="00C8092F">
      <w:pPr>
        <w:pStyle w:val="afb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C8092F" w:rsidRDefault="00C8092F" w:rsidP="00C8092F">
      <w:pPr>
        <w:pStyle w:val="afb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C8092F" w:rsidRDefault="00C8092F" w:rsidP="00C8092F">
      <w:pPr>
        <w:pStyle w:val="afb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C8092F" w:rsidRDefault="00C8092F" w:rsidP="00C8092F">
      <w:pPr>
        <w:pStyle w:val="afb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C8092F" w:rsidRPr="00894C46" w:rsidRDefault="00C8092F" w:rsidP="00C8092F">
      <w:pPr>
        <w:pStyle w:val="afb"/>
        <w:contextualSpacing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Эталон ответа: 1в, 2в, 3а, 4в, 5г, 6г</w:t>
      </w:r>
      <w:r w:rsidRPr="00894C46">
        <w:rPr>
          <w:rFonts w:ascii="Times New Roman" w:hAnsi="Times New Roman"/>
          <w:b/>
          <w:sz w:val="28"/>
          <w:szCs w:val="28"/>
        </w:rPr>
        <w:t xml:space="preserve">, </w:t>
      </w:r>
      <w:r>
        <w:rPr>
          <w:rFonts w:ascii="Times New Roman" w:hAnsi="Times New Roman"/>
          <w:b/>
          <w:sz w:val="28"/>
          <w:szCs w:val="28"/>
        </w:rPr>
        <w:t>7в, 8а</w:t>
      </w:r>
      <w:r w:rsidRPr="00894C46">
        <w:rPr>
          <w:rFonts w:ascii="Times New Roman" w:hAnsi="Times New Roman"/>
          <w:b/>
          <w:sz w:val="28"/>
          <w:szCs w:val="28"/>
        </w:rPr>
        <w:t>.</w:t>
      </w:r>
    </w:p>
    <w:p w:rsidR="00C8092F" w:rsidRPr="00C8092F" w:rsidRDefault="00C8092F" w:rsidP="00C8092F">
      <w:pPr>
        <w:pStyle w:val="1"/>
        <w:tabs>
          <w:tab w:val="left" w:pos="2060"/>
        </w:tabs>
        <w:spacing w:before="0" w:line="360" w:lineRule="auto"/>
        <w:contextualSpacing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C8092F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 xml:space="preserve">Терминологический диктант  </w:t>
      </w:r>
    </w:p>
    <w:p w:rsidR="00C8092F" w:rsidRPr="00C8092F" w:rsidRDefault="00C8092F" w:rsidP="00C8092F">
      <w:pPr>
        <w:pStyle w:val="1"/>
        <w:tabs>
          <w:tab w:val="left" w:pos="2060"/>
        </w:tabs>
        <w:spacing w:before="0" w:line="360" w:lineRule="auto"/>
        <w:contextualSpacing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C8092F" w:rsidRPr="00C8092F" w:rsidRDefault="00C8092F" w:rsidP="00C8092F">
      <w:pPr>
        <w:tabs>
          <w:tab w:val="left" w:pos="2060"/>
        </w:tabs>
        <w:spacing w:after="0" w:line="360" w:lineRule="auto"/>
        <w:contextualSpacing/>
        <w:rPr>
          <w:rFonts w:ascii="Times New Roman" w:hAnsi="Times New Roman" w:cs="Times New Roman"/>
          <w:bCs/>
          <w:iCs/>
          <w:sz w:val="28"/>
          <w:szCs w:val="28"/>
        </w:rPr>
      </w:pPr>
      <w:r w:rsidRPr="00C8092F">
        <w:rPr>
          <w:rFonts w:ascii="Times New Roman" w:hAnsi="Times New Roman" w:cs="Times New Roman"/>
          <w:bCs/>
          <w:iCs/>
          <w:sz w:val="28"/>
          <w:szCs w:val="28"/>
        </w:rPr>
        <w:t xml:space="preserve"> Менингит – это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____________________________________________________</w:t>
      </w:r>
    </w:p>
    <w:p w:rsidR="00C8092F" w:rsidRPr="00C8092F" w:rsidRDefault="00C8092F" w:rsidP="00C8092F">
      <w:pPr>
        <w:tabs>
          <w:tab w:val="left" w:pos="2060"/>
        </w:tabs>
        <w:spacing w:after="0" w:line="360" w:lineRule="auto"/>
        <w:contextualSpacing/>
        <w:rPr>
          <w:rFonts w:ascii="Times New Roman" w:hAnsi="Times New Roman" w:cs="Times New Roman"/>
          <w:bCs/>
          <w:iCs/>
          <w:sz w:val="28"/>
          <w:szCs w:val="28"/>
        </w:rPr>
      </w:pPr>
    </w:p>
    <w:p w:rsidR="00C8092F" w:rsidRPr="00C8092F" w:rsidRDefault="00C8092F" w:rsidP="00C8092F">
      <w:pPr>
        <w:tabs>
          <w:tab w:val="left" w:pos="2060"/>
        </w:tabs>
        <w:spacing w:after="0" w:line="360" w:lineRule="auto"/>
        <w:contextualSpacing/>
        <w:rPr>
          <w:rFonts w:ascii="Times New Roman" w:hAnsi="Times New Roman" w:cs="Times New Roman"/>
          <w:bCs/>
          <w:iCs/>
          <w:sz w:val="28"/>
          <w:szCs w:val="28"/>
        </w:rPr>
      </w:pPr>
      <w:r w:rsidRPr="00C8092F">
        <w:rPr>
          <w:rFonts w:ascii="Times New Roman" w:hAnsi="Times New Roman" w:cs="Times New Roman"/>
          <w:bCs/>
          <w:iCs/>
          <w:sz w:val="28"/>
          <w:szCs w:val="28"/>
        </w:rPr>
        <w:t>Энцефалит – это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____________________________________________________</w:t>
      </w:r>
    </w:p>
    <w:p w:rsidR="00C8092F" w:rsidRPr="00C8092F" w:rsidRDefault="00C8092F" w:rsidP="00C8092F">
      <w:pPr>
        <w:tabs>
          <w:tab w:val="left" w:pos="2060"/>
        </w:tabs>
        <w:spacing w:after="0" w:line="360" w:lineRule="auto"/>
        <w:contextualSpacing/>
        <w:rPr>
          <w:rFonts w:ascii="Times New Roman" w:hAnsi="Times New Roman" w:cs="Times New Roman"/>
          <w:bCs/>
          <w:iCs/>
          <w:sz w:val="28"/>
          <w:szCs w:val="28"/>
        </w:rPr>
      </w:pPr>
    </w:p>
    <w:p w:rsidR="00C8092F" w:rsidRPr="00C8092F" w:rsidRDefault="00C8092F" w:rsidP="00C8092F">
      <w:pPr>
        <w:tabs>
          <w:tab w:val="left" w:pos="2060"/>
        </w:tabs>
        <w:spacing w:after="0" w:line="360" w:lineRule="auto"/>
        <w:contextualSpacing/>
        <w:rPr>
          <w:rFonts w:ascii="Times New Roman" w:hAnsi="Times New Roman" w:cs="Times New Roman"/>
          <w:bCs/>
          <w:iCs/>
          <w:sz w:val="28"/>
          <w:szCs w:val="28"/>
        </w:rPr>
      </w:pPr>
      <w:r w:rsidRPr="00C8092F">
        <w:rPr>
          <w:rFonts w:ascii="Times New Roman" w:hAnsi="Times New Roman" w:cs="Times New Roman"/>
          <w:bCs/>
          <w:iCs/>
          <w:sz w:val="28"/>
          <w:szCs w:val="28"/>
        </w:rPr>
        <w:t>Полиомиелит – это</w:t>
      </w:r>
      <w:r>
        <w:rPr>
          <w:rFonts w:ascii="Times New Roman" w:hAnsi="Times New Roman" w:cs="Times New Roman"/>
          <w:bCs/>
          <w:iCs/>
          <w:sz w:val="28"/>
          <w:szCs w:val="28"/>
        </w:rPr>
        <w:t>__________________________________________________</w:t>
      </w:r>
    </w:p>
    <w:p w:rsidR="00C8092F" w:rsidRPr="00C8092F" w:rsidRDefault="00C8092F" w:rsidP="00C8092F">
      <w:pPr>
        <w:tabs>
          <w:tab w:val="left" w:pos="2060"/>
        </w:tabs>
        <w:spacing w:after="0" w:line="360" w:lineRule="auto"/>
        <w:contextualSpacing/>
        <w:rPr>
          <w:rFonts w:ascii="Times New Roman" w:hAnsi="Times New Roman" w:cs="Times New Roman"/>
          <w:bCs/>
          <w:iCs/>
          <w:sz w:val="28"/>
          <w:szCs w:val="28"/>
        </w:rPr>
      </w:pPr>
    </w:p>
    <w:p w:rsidR="00C8092F" w:rsidRPr="00C8092F" w:rsidRDefault="00C8092F" w:rsidP="00C8092F">
      <w:pPr>
        <w:tabs>
          <w:tab w:val="left" w:pos="2060"/>
        </w:tabs>
        <w:spacing w:after="0" w:line="360" w:lineRule="auto"/>
        <w:contextualSpacing/>
        <w:rPr>
          <w:rFonts w:ascii="Times New Roman" w:hAnsi="Times New Roman" w:cs="Times New Roman"/>
          <w:bCs/>
          <w:iCs/>
          <w:sz w:val="28"/>
          <w:szCs w:val="28"/>
        </w:rPr>
      </w:pPr>
      <w:r w:rsidRPr="00C8092F">
        <w:rPr>
          <w:rFonts w:ascii="Times New Roman" w:hAnsi="Times New Roman" w:cs="Times New Roman"/>
          <w:bCs/>
          <w:iCs/>
          <w:sz w:val="28"/>
          <w:szCs w:val="28"/>
        </w:rPr>
        <w:t>Ликвор – это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_______________________________________________________</w:t>
      </w:r>
    </w:p>
    <w:p w:rsidR="00C8092F" w:rsidRPr="00C8092F" w:rsidRDefault="00C8092F" w:rsidP="00C8092F">
      <w:pPr>
        <w:tabs>
          <w:tab w:val="left" w:pos="2060"/>
        </w:tabs>
        <w:spacing w:after="0" w:line="360" w:lineRule="auto"/>
        <w:contextualSpacing/>
        <w:rPr>
          <w:rFonts w:ascii="Times New Roman" w:hAnsi="Times New Roman" w:cs="Times New Roman"/>
          <w:bCs/>
          <w:iCs/>
          <w:sz w:val="28"/>
          <w:szCs w:val="28"/>
        </w:rPr>
      </w:pPr>
    </w:p>
    <w:p w:rsidR="00C8092F" w:rsidRPr="00C8092F" w:rsidRDefault="00C8092F" w:rsidP="00C8092F">
      <w:pPr>
        <w:tabs>
          <w:tab w:val="left" w:pos="2060"/>
        </w:tabs>
        <w:spacing w:after="0" w:line="360" w:lineRule="auto"/>
        <w:contextualSpacing/>
        <w:rPr>
          <w:rFonts w:ascii="Times New Roman" w:hAnsi="Times New Roman" w:cs="Times New Roman"/>
          <w:bCs/>
          <w:iCs/>
          <w:sz w:val="28"/>
          <w:szCs w:val="28"/>
        </w:rPr>
      </w:pPr>
      <w:proofErr w:type="spellStart"/>
      <w:r w:rsidRPr="00C8092F">
        <w:rPr>
          <w:rFonts w:ascii="Times New Roman" w:hAnsi="Times New Roman" w:cs="Times New Roman"/>
          <w:bCs/>
          <w:iCs/>
          <w:sz w:val="28"/>
          <w:szCs w:val="28"/>
        </w:rPr>
        <w:t>Полиовирус</w:t>
      </w:r>
      <w:proofErr w:type="spellEnd"/>
      <w:r w:rsidRPr="00C8092F">
        <w:rPr>
          <w:rFonts w:ascii="Times New Roman" w:hAnsi="Times New Roman" w:cs="Times New Roman"/>
          <w:bCs/>
          <w:iCs/>
          <w:sz w:val="28"/>
          <w:szCs w:val="28"/>
        </w:rPr>
        <w:t xml:space="preserve"> – это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___________________________________________________</w:t>
      </w:r>
    </w:p>
    <w:p w:rsidR="00C8092F" w:rsidRPr="00C8092F" w:rsidRDefault="00C8092F" w:rsidP="00C8092F">
      <w:pPr>
        <w:tabs>
          <w:tab w:val="left" w:pos="2060"/>
        </w:tabs>
        <w:spacing w:after="0" w:line="360" w:lineRule="auto"/>
        <w:contextualSpacing/>
        <w:rPr>
          <w:rFonts w:ascii="Times New Roman" w:hAnsi="Times New Roman" w:cs="Times New Roman"/>
          <w:bCs/>
          <w:iCs/>
          <w:sz w:val="28"/>
          <w:szCs w:val="28"/>
        </w:rPr>
      </w:pPr>
    </w:p>
    <w:p w:rsidR="00C8092F" w:rsidRPr="00C8092F" w:rsidRDefault="00C8092F" w:rsidP="00C8092F">
      <w:pPr>
        <w:tabs>
          <w:tab w:val="left" w:pos="2060"/>
        </w:tabs>
        <w:spacing w:after="0" w:line="360" w:lineRule="auto"/>
        <w:contextualSpacing/>
        <w:rPr>
          <w:rFonts w:ascii="Times New Roman" w:hAnsi="Times New Roman" w:cs="Times New Roman"/>
          <w:bCs/>
          <w:iCs/>
          <w:sz w:val="28"/>
          <w:szCs w:val="28"/>
        </w:rPr>
      </w:pPr>
      <w:r w:rsidRPr="00C8092F">
        <w:rPr>
          <w:rFonts w:ascii="Times New Roman" w:hAnsi="Times New Roman" w:cs="Times New Roman"/>
          <w:bCs/>
          <w:iCs/>
          <w:sz w:val="28"/>
          <w:szCs w:val="28"/>
        </w:rPr>
        <w:t>Лихорадка – это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____________________________________________________</w:t>
      </w:r>
    </w:p>
    <w:p w:rsidR="00C8092F" w:rsidRPr="00C8092F" w:rsidRDefault="00C8092F" w:rsidP="00C8092F">
      <w:pPr>
        <w:tabs>
          <w:tab w:val="left" w:pos="2060"/>
        </w:tabs>
        <w:spacing w:after="0" w:line="360" w:lineRule="auto"/>
        <w:contextualSpacing/>
        <w:rPr>
          <w:rFonts w:ascii="Times New Roman" w:hAnsi="Times New Roman" w:cs="Times New Roman"/>
          <w:bCs/>
          <w:iCs/>
          <w:sz w:val="28"/>
          <w:szCs w:val="28"/>
        </w:rPr>
      </w:pPr>
    </w:p>
    <w:p w:rsidR="00C8092F" w:rsidRPr="00C8092F" w:rsidRDefault="00C8092F" w:rsidP="00C8092F">
      <w:pPr>
        <w:tabs>
          <w:tab w:val="left" w:pos="2060"/>
        </w:tabs>
        <w:spacing w:after="0" w:line="360" w:lineRule="auto"/>
        <w:contextualSpacing/>
        <w:rPr>
          <w:rFonts w:ascii="Times New Roman" w:hAnsi="Times New Roman" w:cs="Times New Roman"/>
          <w:bCs/>
          <w:iCs/>
          <w:sz w:val="28"/>
          <w:szCs w:val="28"/>
        </w:rPr>
      </w:pPr>
      <w:r w:rsidRPr="00C8092F">
        <w:rPr>
          <w:rFonts w:ascii="Times New Roman" w:hAnsi="Times New Roman" w:cs="Times New Roman"/>
          <w:bCs/>
          <w:iCs/>
          <w:sz w:val="28"/>
          <w:szCs w:val="28"/>
        </w:rPr>
        <w:t>Лейкоцитоз – это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___________________________________________________</w:t>
      </w:r>
    </w:p>
    <w:p w:rsidR="00C8092F" w:rsidRPr="00C8092F" w:rsidRDefault="00C8092F" w:rsidP="00C8092F">
      <w:pPr>
        <w:tabs>
          <w:tab w:val="left" w:pos="2060"/>
        </w:tabs>
        <w:spacing w:after="0" w:line="360" w:lineRule="auto"/>
        <w:contextualSpacing/>
        <w:rPr>
          <w:rFonts w:ascii="Times New Roman" w:hAnsi="Times New Roman" w:cs="Times New Roman"/>
          <w:bCs/>
          <w:iCs/>
          <w:sz w:val="28"/>
          <w:szCs w:val="28"/>
        </w:rPr>
      </w:pPr>
    </w:p>
    <w:p w:rsidR="00C8092F" w:rsidRPr="00C8092F" w:rsidRDefault="00C8092F" w:rsidP="00C8092F">
      <w:pPr>
        <w:tabs>
          <w:tab w:val="left" w:pos="2060"/>
        </w:tabs>
        <w:spacing w:after="0" w:line="360" w:lineRule="auto"/>
        <w:contextualSpacing/>
        <w:rPr>
          <w:rFonts w:ascii="Times New Roman" w:hAnsi="Times New Roman" w:cs="Times New Roman"/>
          <w:bCs/>
          <w:iCs/>
          <w:sz w:val="28"/>
          <w:szCs w:val="28"/>
        </w:rPr>
      </w:pPr>
    </w:p>
    <w:p w:rsidR="00C8092F" w:rsidRPr="00C8092F" w:rsidRDefault="00C8092F" w:rsidP="00C8092F">
      <w:pPr>
        <w:pStyle w:val="7"/>
        <w:tabs>
          <w:tab w:val="left" w:pos="1260"/>
        </w:tabs>
        <w:spacing w:before="0" w:line="360" w:lineRule="auto"/>
        <w:contextualSpacing/>
        <w:rPr>
          <w:rFonts w:ascii="Times New Roman" w:hAnsi="Times New Roman" w:cs="Times New Roman"/>
          <w:b/>
          <w:i w:val="0"/>
          <w:color w:val="auto"/>
          <w:sz w:val="28"/>
          <w:szCs w:val="28"/>
        </w:rPr>
      </w:pPr>
      <w:r w:rsidRPr="00C8092F">
        <w:rPr>
          <w:rFonts w:ascii="Times New Roman" w:hAnsi="Times New Roman" w:cs="Times New Roman"/>
          <w:b/>
          <w:i w:val="0"/>
          <w:color w:val="auto"/>
          <w:sz w:val="28"/>
          <w:szCs w:val="28"/>
        </w:rPr>
        <w:t xml:space="preserve"> Эталон ответа:</w:t>
      </w:r>
    </w:p>
    <w:p w:rsidR="00C8092F" w:rsidRPr="00C8092F" w:rsidRDefault="00C8092F" w:rsidP="00C8092F">
      <w:pPr>
        <w:pStyle w:val="7"/>
        <w:tabs>
          <w:tab w:val="left" w:pos="1260"/>
        </w:tabs>
        <w:spacing w:before="0" w:line="360" w:lineRule="auto"/>
        <w:contextualSpacing/>
        <w:rPr>
          <w:rFonts w:ascii="Times New Roman" w:hAnsi="Times New Roman" w:cs="Times New Roman"/>
          <w:color w:val="auto"/>
          <w:sz w:val="28"/>
          <w:szCs w:val="28"/>
        </w:rPr>
      </w:pPr>
    </w:p>
    <w:p w:rsidR="00C8092F" w:rsidRPr="00C8092F" w:rsidRDefault="00C8092F" w:rsidP="00C8092F">
      <w:pPr>
        <w:numPr>
          <w:ilvl w:val="0"/>
          <w:numId w:val="41"/>
        </w:numPr>
        <w:tabs>
          <w:tab w:val="left" w:pos="142"/>
        </w:tabs>
        <w:spacing w:after="0" w:line="360" w:lineRule="auto"/>
        <w:ind w:left="426" w:hanging="426"/>
        <w:contextualSpacing/>
        <w:rPr>
          <w:rFonts w:ascii="Times New Roman" w:hAnsi="Times New Roman" w:cs="Times New Roman"/>
          <w:sz w:val="28"/>
          <w:szCs w:val="28"/>
        </w:rPr>
      </w:pPr>
      <w:r w:rsidRPr="00C8092F">
        <w:rPr>
          <w:rFonts w:ascii="Times New Roman" w:hAnsi="Times New Roman" w:cs="Times New Roman"/>
          <w:sz w:val="28"/>
          <w:szCs w:val="28"/>
        </w:rPr>
        <w:t>Менингит – воспаление мозговых оболочек.</w:t>
      </w:r>
    </w:p>
    <w:p w:rsidR="00C8092F" w:rsidRPr="00C8092F" w:rsidRDefault="00C8092F" w:rsidP="00C8092F">
      <w:pPr>
        <w:numPr>
          <w:ilvl w:val="0"/>
          <w:numId w:val="41"/>
        </w:numPr>
        <w:tabs>
          <w:tab w:val="left" w:pos="142"/>
        </w:tabs>
        <w:spacing w:after="0" w:line="360" w:lineRule="auto"/>
        <w:ind w:left="426" w:hanging="426"/>
        <w:contextualSpacing/>
        <w:rPr>
          <w:rFonts w:ascii="Times New Roman" w:hAnsi="Times New Roman" w:cs="Times New Roman"/>
          <w:sz w:val="28"/>
          <w:szCs w:val="28"/>
        </w:rPr>
      </w:pPr>
      <w:r w:rsidRPr="00C8092F">
        <w:rPr>
          <w:rFonts w:ascii="Times New Roman" w:hAnsi="Times New Roman" w:cs="Times New Roman"/>
          <w:sz w:val="28"/>
          <w:szCs w:val="28"/>
        </w:rPr>
        <w:t>Энцефалит – воспаление вещества мозга.</w:t>
      </w:r>
    </w:p>
    <w:p w:rsidR="00C8092F" w:rsidRPr="00C8092F" w:rsidRDefault="00C8092F" w:rsidP="00C8092F">
      <w:pPr>
        <w:numPr>
          <w:ilvl w:val="0"/>
          <w:numId w:val="41"/>
        </w:numPr>
        <w:tabs>
          <w:tab w:val="left" w:pos="142"/>
        </w:tabs>
        <w:spacing w:after="0" w:line="360" w:lineRule="auto"/>
        <w:ind w:left="426" w:hanging="426"/>
        <w:contextualSpacing/>
        <w:rPr>
          <w:rFonts w:ascii="Times New Roman" w:hAnsi="Times New Roman" w:cs="Times New Roman"/>
          <w:sz w:val="28"/>
          <w:szCs w:val="28"/>
        </w:rPr>
      </w:pPr>
      <w:r w:rsidRPr="00C8092F">
        <w:rPr>
          <w:rFonts w:ascii="Times New Roman" w:hAnsi="Times New Roman" w:cs="Times New Roman"/>
          <w:sz w:val="28"/>
          <w:szCs w:val="28"/>
        </w:rPr>
        <w:t xml:space="preserve">Полиомиелит – инфекционное заболевание, обусловленное поражением серого вещества спинного мозга </w:t>
      </w:r>
      <w:proofErr w:type="spellStart"/>
      <w:r w:rsidRPr="00C8092F">
        <w:rPr>
          <w:rFonts w:ascii="Times New Roman" w:hAnsi="Times New Roman" w:cs="Times New Roman"/>
          <w:sz w:val="28"/>
          <w:szCs w:val="28"/>
        </w:rPr>
        <w:t>полиовирусом</w:t>
      </w:r>
      <w:proofErr w:type="spellEnd"/>
      <w:r w:rsidRPr="00C8092F">
        <w:rPr>
          <w:rFonts w:ascii="Times New Roman" w:hAnsi="Times New Roman" w:cs="Times New Roman"/>
          <w:sz w:val="28"/>
          <w:szCs w:val="28"/>
        </w:rPr>
        <w:t>.</w:t>
      </w:r>
    </w:p>
    <w:p w:rsidR="00C8092F" w:rsidRPr="00C8092F" w:rsidRDefault="00C8092F" w:rsidP="00C8092F">
      <w:pPr>
        <w:numPr>
          <w:ilvl w:val="0"/>
          <w:numId w:val="41"/>
        </w:numPr>
        <w:tabs>
          <w:tab w:val="left" w:pos="142"/>
        </w:tabs>
        <w:spacing w:after="0" w:line="360" w:lineRule="auto"/>
        <w:ind w:left="426" w:hanging="426"/>
        <w:contextualSpacing/>
        <w:rPr>
          <w:rFonts w:ascii="Times New Roman" w:hAnsi="Times New Roman" w:cs="Times New Roman"/>
          <w:sz w:val="28"/>
          <w:szCs w:val="28"/>
        </w:rPr>
      </w:pPr>
      <w:r w:rsidRPr="00C8092F">
        <w:rPr>
          <w:rFonts w:ascii="Times New Roman" w:hAnsi="Times New Roman" w:cs="Times New Roman"/>
          <w:sz w:val="28"/>
          <w:szCs w:val="28"/>
        </w:rPr>
        <w:t>Ликвор – спинномозговая жидкость.</w:t>
      </w:r>
    </w:p>
    <w:p w:rsidR="00C8092F" w:rsidRPr="00C8092F" w:rsidRDefault="00C8092F" w:rsidP="00C8092F">
      <w:pPr>
        <w:numPr>
          <w:ilvl w:val="0"/>
          <w:numId w:val="41"/>
        </w:numPr>
        <w:tabs>
          <w:tab w:val="left" w:pos="142"/>
        </w:tabs>
        <w:spacing w:after="0" w:line="360" w:lineRule="auto"/>
        <w:ind w:left="426" w:hanging="426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 w:rsidRPr="00C8092F">
        <w:rPr>
          <w:rFonts w:ascii="Times New Roman" w:hAnsi="Times New Roman" w:cs="Times New Roman"/>
          <w:sz w:val="28"/>
          <w:szCs w:val="28"/>
        </w:rPr>
        <w:t>Полиовирус</w:t>
      </w:r>
      <w:proofErr w:type="spellEnd"/>
      <w:r w:rsidRPr="00C8092F">
        <w:rPr>
          <w:rFonts w:ascii="Times New Roman" w:hAnsi="Times New Roman" w:cs="Times New Roman"/>
          <w:sz w:val="28"/>
          <w:szCs w:val="28"/>
        </w:rPr>
        <w:t xml:space="preserve"> – возбудитель полиомиелита.</w:t>
      </w:r>
    </w:p>
    <w:p w:rsidR="00C8092F" w:rsidRPr="00C8092F" w:rsidRDefault="00C8092F" w:rsidP="00C8092F">
      <w:pPr>
        <w:numPr>
          <w:ilvl w:val="0"/>
          <w:numId w:val="41"/>
        </w:numPr>
        <w:tabs>
          <w:tab w:val="left" w:pos="142"/>
        </w:tabs>
        <w:spacing w:after="0" w:line="360" w:lineRule="auto"/>
        <w:ind w:left="426" w:hanging="426"/>
        <w:contextualSpacing/>
        <w:rPr>
          <w:rFonts w:ascii="Times New Roman" w:hAnsi="Times New Roman" w:cs="Times New Roman"/>
          <w:sz w:val="28"/>
          <w:szCs w:val="28"/>
        </w:rPr>
      </w:pPr>
      <w:r w:rsidRPr="00C8092F">
        <w:rPr>
          <w:rFonts w:ascii="Times New Roman" w:hAnsi="Times New Roman" w:cs="Times New Roman"/>
          <w:sz w:val="28"/>
          <w:szCs w:val="28"/>
        </w:rPr>
        <w:t>Лихорадка – повышение температуры тела.</w:t>
      </w:r>
    </w:p>
    <w:p w:rsidR="00C8092F" w:rsidRPr="00C8092F" w:rsidRDefault="00C8092F" w:rsidP="00C8092F">
      <w:pPr>
        <w:numPr>
          <w:ilvl w:val="0"/>
          <w:numId w:val="41"/>
        </w:numPr>
        <w:tabs>
          <w:tab w:val="left" w:pos="142"/>
        </w:tabs>
        <w:spacing w:after="0" w:line="360" w:lineRule="auto"/>
        <w:ind w:left="426" w:hanging="426"/>
        <w:contextualSpacing/>
        <w:rPr>
          <w:rFonts w:ascii="Times New Roman" w:hAnsi="Times New Roman" w:cs="Times New Roman"/>
          <w:sz w:val="28"/>
          <w:szCs w:val="28"/>
        </w:rPr>
      </w:pPr>
      <w:r w:rsidRPr="00C8092F">
        <w:rPr>
          <w:rFonts w:ascii="Times New Roman" w:hAnsi="Times New Roman" w:cs="Times New Roman"/>
          <w:sz w:val="28"/>
          <w:szCs w:val="28"/>
        </w:rPr>
        <w:t xml:space="preserve">Лейкоцитоз – увеличение лейкоцитов в крови. </w:t>
      </w:r>
    </w:p>
    <w:p w:rsidR="00C8092F" w:rsidRPr="004C2BB0" w:rsidRDefault="00C8092F" w:rsidP="00C8092F">
      <w:pPr>
        <w:tabs>
          <w:tab w:val="left" w:pos="142"/>
        </w:tabs>
        <w:spacing w:line="360" w:lineRule="auto"/>
        <w:ind w:left="426"/>
        <w:contextualSpacing/>
        <w:rPr>
          <w:sz w:val="28"/>
          <w:szCs w:val="28"/>
        </w:rPr>
      </w:pPr>
    </w:p>
    <w:p w:rsidR="00C8092F" w:rsidRPr="004C2BB0" w:rsidRDefault="00C8092F" w:rsidP="00C8092F">
      <w:pPr>
        <w:tabs>
          <w:tab w:val="left" w:pos="142"/>
        </w:tabs>
        <w:spacing w:line="360" w:lineRule="auto"/>
        <w:ind w:left="426" w:hanging="426"/>
        <w:contextualSpacing/>
        <w:rPr>
          <w:sz w:val="28"/>
          <w:szCs w:val="28"/>
        </w:rPr>
      </w:pPr>
    </w:p>
    <w:p w:rsidR="00C8092F" w:rsidRPr="004C2BB0" w:rsidRDefault="00C8092F" w:rsidP="00C8092F">
      <w:pPr>
        <w:tabs>
          <w:tab w:val="left" w:pos="142"/>
        </w:tabs>
        <w:spacing w:line="360" w:lineRule="auto"/>
        <w:ind w:left="426" w:hanging="426"/>
        <w:contextualSpacing/>
        <w:rPr>
          <w:sz w:val="28"/>
          <w:szCs w:val="28"/>
        </w:rPr>
      </w:pPr>
    </w:p>
    <w:p w:rsidR="00C8092F" w:rsidRPr="00C8092F" w:rsidRDefault="00337397" w:rsidP="00C8092F">
      <w:pPr>
        <w:tabs>
          <w:tab w:val="left" w:pos="34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Ситуационная задача</w:t>
      </w:r>
    </w:p>
    <w:p w:rsidR="00C8092F" w:rsidRPr="00C8092F" w:rsidRDefault="00C8092F" w:rsidP="00C8092F">
      <w:pPr>
        <w:pStyle w:val="afd"/>
        <w:spacing w:line="360" w:lineRule="auto"/>
        <w:contextualSpacing/>
        <w:rPr>
          <w:sz w:val="28"/>
          <w:szCs w:val="28"/>
        </w:rPr>
      </w:pPr>
      <w:r>
        <w:rPr>
          <w:sz w:val="28"/>
          <w:szCs w:val="28"/>
        </w:rPr>
        <w:t>Женщина 4</w:t>
      </w:r>
      <w:r w:rsidRPr="00C8092F">
        <w:rPr>
          <w:sz w:val="28"/>
          <w:szCs w:val="28"/>
        </w:rPr>
        <w:t xml:space="preserve">5 лет, </w:t>
      </w:r>
      <w:r>
        <w:rPr>
          <w:sz w:val="28"/>
          <w:szCs w:val="28"/>
        </w:rPr>
        <w:t xml:space="preserve">предъявляет </w:t>
      </w:r>
      <w:r w:rsidRPr="00C8092F">
        <w:rPr>
          <w:sz w:val="28"/>
          <w:szCs w:val="28"/>
        </w:rPr>
        <w:t>жалобы на выраженные головные б</w:t>
      </w:r>
      <w:r>
        <w:rPr>
          <w:sz w:val="28"/>
          <w:szCs w:val="28"/>
        </w:rPr>
        <w:t>оли постоянного</w:t>
      </w:r>
      <w:r w:rsidRPr="00C8092F">
        <w:rPr>
          <w:sz w:val="28"/>
          <w:szCs w:val="28"/>
        </w:rPr>
        <w:t xml:space="preserve"> «распирающего» характера, сопровождающиеся тошнотой, рвотой, головокружением, ознобом и общей слабостью. Болеет третий день.</w:t>
      </w:r>
    </w:p>
    <w:p w:rsidR="00C8092F" w:rsidRPr="00C8092F" w:rsidRDefault="00C8092F" w:rsidP="00C8092F">
      <w:pPr>
        <w:pStyle w:val="afd"/>
        <w:spacing w:line="360" w:lineRule="auto"/>
        <w:contextualSpacing/>
        <w:rPr>
          <w:sz w:val="28"/>
          <w:szCs w:val="28"/>
        </w:rPr>
      </w:pPr>
      <w:r w:rsidRPr="00C8092F">
        <w:rPr>
          <w:sz w:val="28"/>
          <w:szCs w:val="28"/>
        </w:rPr>
        <w:t xml:space="preserve">Объективно: АД 140/80,  пульс 60 ударов в минуту, температура 39,8 </w:t>
      </w:r>
      <w:proofErr w:type="spellStart"/>
      <w:r w:rsidRPr="00C8092F">
        <w:rPr>
          <w:sz w:val="28"/>
          <w:szCs w:val="28"/>
        </w:rPr>
        <w:t>град.С</w:t>
      </w:r>
      <w:proofErr w:type="spellEnd"/>
      <w:r w:rsidRPr="00C8092F">
        <w:rPr>
          <w:sz w:val="28"/>
          <w:szCs w:val="28"/>
        </w:rPr>
        <w:t xml:space="preserve">. Ригидность шеи 3-4 поперечных пальца. Выявляется симптом </w:t>
      </w:r>
      <w:proofErr w:type="spellStart"/>
      <w:r w:rsidRPr="00C8092F">
        <w:rPr>
          <w:sz w:val="28"/>
          <w:szCs w:val="28"/>
        </w:rPr>
        <w:t>Кернига</w:t>
      </w:r>
      <w:proofErr w:type="spellEnd"/>
      <w:r w:rsidRPr="00C8092F">
        <w:rPr>
          <w:sz w:val="28"/>
          <w:szCs w:val="28"/>
        </w:rPr>
        <w:t xml:space="preserve">. Рефлексы с конечностей оживлены, равны. Симптом </w:t>
      </w:r>
      <w:proofErr w:type="spellStart"/>
      <w:r w:rsidRPr="00C8092F">
        <w:rPr>
          <w:sz w:val="28"/>
          <w:szCs w:val="28"/>
        </w:rPr>
        <w:t>Бабинского</w:t>
      </w:r>
      <w:proofErr w:type="spellEnd"/>
      <w:r w:rsidRPr="00C8092F">
        <w:rPr>
          <w:sz w:val="28"/>
          <w:szCs w:val="28"/>
        </w:rPr>
        <w:t xml:space="preserve"> положителен с обеих сторон. На кожных покровах туловища единичные геморрагические высыпания.</w:t>
      </w:r>
    </w:p>
    <w:p w:rsidR="00C8092F" w:rsidRPr="00C8092F" w:rsidRDefault="00C8092F" w:rsidP="00C8092F">
      <w:pPr>
        <w:pStyle w:val="4"/>
        <w:spacing w:line="360" w:lineRule="auto"/>
        <w:contextualSpacing/>
        <w:jc w:val="center"/>
        <w:rPr>
          <w:rFonts w:ascii="Times New Roman" w:hAnsi="Times New Roman" w:cs="Times New Roman"/>
          <w:i w:val="0"/>
          <w:color w:val="auto"/>
          <w:sz w:val="28"/>
          <w:szCs w:val="28"/>
        </w:rPr>
      </w:pPr>
      <w:r w:rsidRPr="00C8092F">
        <w:rPr>
          <w:rFonts w:ascii="Times New Roman" w:hAnsi="Times New Roman" w:cs="Times New Roman"/>
          <w:i w:val="0"/>
          <w:color w:val="auto"/>
          <w:sz w:val="28"/>
          <w:szCs w:val="28"/>
        </w:rPr>
        <w:t>Задания:</w:t>
      </w:r>
    </w:p>
    <w:p w:rsidR="00C8092F" w:rsidRPr="00C8092F" w:rsidRDefault="00337397" w:rsidP="00C8092F">
      <w:pPr>
        <w:numPr>
          <w:ilvl w:val="0"/>
          <w:numId w:val="43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Поставить п</w:t>
      </w:r>
      <w:r w:rsidR="00C8092F" w:rsidRPr="00C8092F">
        <w:rPr>
          <w:rFonts w:ascii="Times New Roman" w:hAnsi="Times New Roman" w:cs="Times New Roman"/>
          <w:sz w:val="28"/>
          <w:szCs w:val="28"/>
        </w:rPr>
        <w:t>редположительный диагноз.</w:t>
      </w:r>
    </w:p>
    <w:p w:rsidR="00C8092F" w:rsidRPr="00C8092F" w:rsidRDefault="00C8092F" w:rsidP="00C8092F">
      <w:pPr>
        <w:numPr>
          <w:ilvl w:val="0"/>
          <w:numId w:val="43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Возможные осложнения</w:t>
      </w:r>
      <w:r w:rsidRPr="00C8092F">
        <w:rPr>
          <w:rFonts w:ascii="Times New Roman" w:hAnsi="Times New Roman" w:cs="Times New Roman"/>
          <w:sz w:val="28"/>
          <w:szCs w:val="28"/>
        </w:rPr>
        <w:t xml:space="preserve"> и про</w:t>
      </w:r>
      <w:r>
        <w:rPr>
          <w:rFonts w:ascii="Times New Roman" w:hAnsi="Times New Roman" w:cs="Times New Roman"/>
          <w:sz w:val="28"/>
          <w:szCs w:val="28"/>
        </w:rPr>
        <w:t>гноз</w:t>
      </w:r>
      <w:r w:rsidRPr="00C8092F">
        <w:rPr>
          <w:rFonts w:ascii="Times New Roman" w:hAnsi="Times New Roman" w:cs="Times New Roman"/>
          <w:sz w:val="28"/>
          <w:szCs w:val="28"/>
        </w:rPr>
        <w:t>.</w:t>
      </w:r>
    </w:p>
    <w:p w:rsidR="00C8092F" w:rsidRPr="00C8092F" w:rsidRDefault="00C8092F" w:rsidP="00C8092F">
      <w:pPr>
        <w:numPr>
          <w:ilvl w:val="0"/>
          <w:numId w:val="43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Догоспитальная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помощь</w:t>
      </w:r>
      <w:r w:rsidRPr="00C8092F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C8092F" w:rsidRPr="00C8092F" w:rsidRDefault="00337397" w:rsidP="00C8092F">
      <w:pPr>
        <w:numPr>
          <w:ilvl w:val="0"/>
          <w:numId w:val="43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Составить</w:t>
      </w:r>
      <w:r w:rsidR="00C8092F" w:rsidRPr="00C8092F">
        <w:rPr>
          <w:rFonts w:ascii="Times New Roman" w:hAnsi="Times New Roman" w:cs="Times New Roman"/>
          <w:sz w:val="28"/>
          <w:szCs w:val="28"/>
        </w:rPr>
        <w:t xml:space="preserve"> план диагностиче</w:t>
      </w:r>
      <w:r>
        <w:rPr>
          <w:rFonts w:ascii="Times New Roman" w:hAnsi="Times New Roman" w:cs="Times New Roman"/>
          <w:sz w:val="28"/>
          <w:szCs w:val="28"/>
        </w:rPr>
        <w:t>ских мероприятий и лечения в стационаре</w:t>
      </w:r>
      <w:r w:rsidR="00C8092F" w:rsidRPr="00C8092F">
        <w:rPr>
          <w:rFonts w:ascii="Times New Roman" w:hAnsi="Times New Roman" w:cs="Times New Roman"/>
          <w:sz w:val="28"/>
          <w:szCs w:val="28"/>
        </w:rPr>
        <w:t>.</w:t>
      </w:r>
    </w:p>
    <w:p w:rsidR="00C8092F" w:rsidRPr="00C8092F" w:rsidRDefault="00C8092F" w:rsidP="00C8092F">
      <w:pPr>
        <w:pStyle w:val="4"/>
        <w:spacing w:line="360" w:lineRule="auto"/>
        <w:contextualSpacing/>
        <w:jc w:val="center"/>
        <w:rPr>
          <w:rFonts w:ascii="Times New Roman" w:hAnsi="Times New Roman" w:cs="Times New Roman"/>
          <w:i w:val="0"/>
          <w:color w:val="auto"/>
          <w:sz w:val="28"/>
          <w:szCs w:val="28"/>
        </w:rPr>
      </w:pPr>
      <w:r w:rsidRPr="00C8092F">
        <w:rPr>
          <w:rFonts w:ascii="Times New Roman" w:hAnsi="Times New Roman" w:cs="Times New Roman"/>
          <w:i w:val="0"/>
          <w:color w:val="auto"/>
          <w:sz w:val="28"/>
          <w:szCs w:val="28"/>
        </w:rPr>
        <w:t>Эталон ответа:</w:t>
      </w:r>
    </w:p>
    <w:p w:rsidR="00C8092F" w:rsidRPr="00C8092F" w:rsidRDefault="00337397" w:rsidP="00C8092F">
      <w:pPr>
        <w:pStyle w:val="afd"/>
        <w:spacing w:line="360" w:lineRule="auto"/>
        <w:contextualSpacing/>
        <w:rPr>
          <w:sz w:val="28"/>
          <w:szCs w:val="28"/>
        </w:rPr>
      </w:pPr>
      <w:r>
        <w:rPr>
          <w:sz w:val="28"/>
          <w:szCs w:val="28"/>
        </w:rPr>
        <w:t>1.Предположительный диагноз - м</w:t>
      </w:r>
      <w:r w:rsidR="00C8092F" w:rsidRPr="00C8092F">
        <w:rPr>
          <w:sz w:val="28"/>
          <w:szCs w:val="28"/>
        </w:rPr>
        <w:t>енингит.</w:t>
      </w:r>
    </w:p>
    <w:p w:rsidR="00C8092F" w:rsidRPr="00C8092F" w:rsidRDefault="00337397" w:rsidP="00C8092F">
      <w:pPr>
        <w:pStyle w:val="afd"/>
        <w:spacing w:line="360" w:lineRule="auto"/>
        <w:contextualSpacing/>
        <w:rPr>
          <w:sz w:val="28"/>
          <w:szCs w:val="28"/>
        </w:rPr>
      </w:pPr>
      <w:r>
        <w:rPr>
          <w:sz w:val="28"/>
          <w:szCs w:val="28"/>
        </w:rPr>
        <w:t>2.</w:t>
      </w:r>
      <w:r w:rsidR="00C8092F" w:rsidRPr="00C8092F">
        <w:rPr>
          <w:sz w:val="28"/>
          <w:szCs w:val="28"/>
        </w:rPr>
        <w:t>При не</w:t>
      </w:r>
      <w:r>
        <w:rPr>
          <w:sz w:val="28"/>
          <w:szCs w:val="28"/>
        </w:rPr>
        <w:t xml:space="preserve">своевременном </w:t>
      </w:r>
      <w:r w:rsidR="00C8092F" w:rsidRPr="00C8092F">
        <w:rPr>
          <w:sz w:val="28"/>
          <w:szCs w:val="28"/>
        </w:rPr>
        <w:t>оказании помощи развивается отек мозга, гипертермия с возможным летальным исходом.</w:t>
      </w:r>
    </w:p>
    <w:p w:rsidR="00C8092F" w:rsidRPr="00C8092F" w:rsidRDefault="00C8092F" w:rsidP="00C8092F">
      <w:pPr>
        <w:pStyle w:val="afd"/>
        <w:spacing w:line="360" w:lineRule="auto"/>
        <w:contextualSpacing/>
        <w:rPr>
          <w:sz w:val="28"/>
          <w:szCs w:val="28"/>
        </w:rPr>
      </w:pPr>
      <w:proofErr w:type="gramStart"/>
      <w:r w:rsidRPr="00C8092F">
        <w:rPr>
          <w:sz w:val="28"/>
          <w:szCs w:val="28"/>
        </w:rPr>
        <w:t xml:space="preserve">3.Введение </w:t>
      </w:r>
      <w:r w:rsidR="00337397">
        <w:rPr>
          <w:sz w:val="28"/>
          <w:szCs w:val="28"/>
        </w:rPr>
        <w:t>преднизолона</w:t>
      </w:r>
      <w:r w:rsidRPr="00C8092F">
        <w:rPr>
          <w:sz w:val="28"/>
          <w:szCs w:val="28"/>
        </w:rPr>
        <w:t xml:space="preserve"> в/в (противовоспалительный и </w:t>
      </w:r>
      <w:proofErr w:type="spellStart"/>
      <w:r w:rsidRPr="00C8092F">
        <w:rPr>
          <w:sz w:val="28"/>
          <w:szCs w:val="28"/>
        </w:rPr>
        <w:t>противоотечный</w:t>
      </w:r>
      <w:proofErr w:type="spellEnd"/>
      <w:r w:rsidRPr="00C8092F">
        <w:rPr>
          <w:sz w:val="28"/>
          <w:szCs w:val="28"/>
        </w:rPr>
        <w:t xml:space="preserve"> эффект).</w:t>
      </w:r>
      <w:proofErr w:type="gramEnd"/>
      <w:r w:rsidRPr="00C8092F">
        <w:rPr>
          <w:sz w:val="28"/>
          <w:szCs w:val="28"/>
        </w:rPr>
        <w:t xml:space="preserve"> Транспортировка на носилках в инфекционную больницу</w:t>
      </w:r>
    </w:p>
    <w:p w:rsidR="00C8092F" w:rsidRPr="00C8092F" w:rsidRDefault="00337397" w:rsidP="00C8092F">
      <w:pPr>
        <w:pStyle w:val="afd"/>
        <w:spacing w:line="360" w:lineRule="auto"/>
        <w:contextualSpacing/>
        <w:rPr>
          <w:sz w:val="28"/>
          <w:szCs w:val="28"/>
        </w:rPr>
      </w:pPr>
      <w:r>
        <w:rPr>
          <w:sz w:val="28"/>
          <w:szCs w:val="28"/>
        </w:rPr>
        <w:t>4.</w:t>
      </w:r>
      <w:r w:rsidR="00C8092F" w:rsidRPr="00C8092F">
        <w:rPr>
          <w:sz w:val="28"/>
          <w:szCs w:val="28"/>
        </w:rPr>
        <w:t>Диагностические мероприятия в стационаре:</w:t>
      </w:r>
    </w:p>
    <w:p w:rsidR="00C8092F" w:rsidRPr="00C8092F" w:rsidRDefault="00C8092F" w:rsidP="00C8092F">
      <w:pPr>
        <w:numPr>
          <w:ilvl w:val="0"/>
          <w:numId w:val="42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8092F">
        <w:rPr>
          <w:rFonts w:ascii="Times New Roman" w:hAnsi="Times New Roman" w:cs="Times New Roman"/>
          <w:sz w:val="28"/>
          <w:szCs w:val="28"/>
        </w:rPr>
        <w:t>биохимический анализ ликвора (спинномозговой жидкости);</w:t>
      </w:r>
    </w:p>
    <w:p w:rsidR="00C8092F" w:rsidRPr="00C8092F" w:rsidRDefault="00C8092F" w:rsidP="00C8092F">
      <w:pPr>
        <w:numPr>
          <w:ilvl w:val="0"/>
          <w:numId w:val="42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8092F">
        <w:rPr>
          <w:rFonts w:ascii="Times New Roman" w:hAnsi="Times New Roman" w:cs="Times New Roman"/>
          <w:sz w:val="28"/>
          <w:szCs w:val="28"/>
        </w:rPr>
        <w:t>общий анализ крови;</w:t>
      </w:r>
    </w:p>
    <w:p w:rsidR="00C8092F" w:rsidRPr="00C8092F" w:rsidRDefault="00337397" w:rsidP="00C8092F">
      <w:pPr>
        <w:numPr>
          <w:ilvl w:val="0"/>
          <w:numId w:val="42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бактериологический </w:t>
      </w:r>
      <w:r w:rsidR="00C8092F" w:rsidRPr="00C8092F">
        <w:rPr>
          <w:rFonts w:ascii="Times New Roman" w:hAnsi="Times New Roman" w:cs="Times New Roman"/>
          <w:sz w:val="28"/>
          <w:szCs w:val="28"/>
        </w:rPr>
        <w:t xml:space="preserve">посев на питательные среды соскоба слизистой из носоглотки, </w:t>
      </w:r>
      <w:proofErr w:type="spellStart"/>
      <w:r w:rsidR="00C8092F" w:rsidRPr="00C8092F">
        <w:rPr>
          <w:rFonts w:ascii="Times New Roman" w:hAnsi="Times New Roman" w:cs="Times New Roman"/>
          <w:sz w:val="28"/>
          <w:szCs w:val="28"/>
        </w:rPr>
        <w:t>гемокультуры</w:t>
      </w:r>
      <w:proofErr w:type="spellEnd"/>
      <w:r w:rsidR="00C8092F" w:rsidRPr="00C8092F">
        <w:rPr>
          <w:rFonts w:ascii="Times New Roman" w:hAnsi="Times New Roman" w:cs="Times New Roman"/>
          <w:sz w:val="28"/>
          <w:szCs w:val="28"/>
        </w:rPr>
        <w:t xml:space="preserve"> (кровь из вены), соскоба с элементов сыпи.</w:t>
      </w:r>
    </w:p>
    <w:p w:rsidR="00C8092F" w:rsidRPr="00337397" w:rsidRDefault="00C8092F" w:rsidP="00C8092F">
      <w:pPr>
        <w:pStyle w:val="6"/>
        <w:spacing w:line="360" w:lineRule="auto"/>
        <w:ind w:left="720"/>
        <w:contextualSpacing/>
        <w:jc w:val="both"/>
        <w:rPr>
          <w:rFonts w:ascii="Times New Roman" w:hAnsi="Times New Roman" w:cs="Times New Roman"/>
          <w:i w:val="0"/>
          <w:color w:val="auto"/>
          <w:sz w:val="28"/>
          <w:szCs w:val="28"/>
        </w:rPr>
      </w:pPr>
      <w:r w:rsidRPr="00337397">
        <w:rPr>
          <w:rFonts w:ascii="Times New Roman" w:hAnsi="Times New Roman" w:cs="Times New Roman"/>
          <w:i w:val="0"/>
          <w:color w:val="auto"/>
          <w:sz w:val="28"/>
          <w:szCs w:val="28"/>
        </w:rPr>
        <w:t>Лечение:</w:t>
      </w:r>
    </w:p>
    <w:p w:rsidR="00C8092F" w:rsidRPr="00C8092F" w:rsidRDefault="00C8092F" w:rsidP="00C8092F">
      <w:pPr>
        <w:numPr>
          <w:ilvl w:val="0"/>
          <w:numId w:val="42"/>
        </w:numPr>
        <w:spacing w:after="0" w:line="360" w:lineRule="auto"/>
        <w:ind w:left="426" w:hanging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8092F">
        <w:rPr>
          <w:rFonts w:ascii="Times New Roman" w:hAnsi="Times New Roman" w:cs="Times New Roman"/>
          <w:sz w:val="28"/>
          <w:szCs w:val="28"/>
        </w:rPr>
        <w:t>дегидратация (снятие отека головного мозга);</w:t>
      </w:r>
      <w:r w:rsidR="00337397">
        <w:rPr>
          <w:rFonts w:ascii="Times New Roman" w:hAnsi="Times New Roman" w:cs="Times New Roman"/>
          <w:sz w:val="28"/>
          <w:szCs w:val="28"/>
        </w:rPr>
        <w:t xml:space="preserve"> глюкокортикоидные </w:t>
      </w:r>
      <w:r w:rsidRPr="00C8092F">
        <w:rPr>
          <w:rFonts w:ascii="Times New Roman" w:hAnsi="Times New Roman" w:cs="Times New Roman"/>
          <w:sz w:val="28"/>
          <w:szCs w:val="28"/>
        </w:rPr>
        <w:t xml:space="preserve">гормоны (преднизолон, </w:t>
      </w:r>
      <w:proofErr w:type="spellStart"/>
      <w:r w:rsidRPr="00C8092F">
        <w:rPr>
          <w:rFonts w:ascii="Times New Roman" w:hAnsi="Times New Roman" w:cs="Times New Roman"/>
          <w:sz w:val="28"/>
          <w:szCs w:val="28"/>
        </w:rPr>
        <w:t>дексаметазон</w:t>
      </w:r>
      <w:proofErr w:type="spellEnd"/>
      <w:r w:rsidRPr="00C8092F">
        <w:rPr>
          <w:rFonts w:ascii="Times New Roman" w:hAnsi="Times New Roman" w:cs="Times New Roman"/>
          <w:sz w:val="28"/>
          <w:szCs w:val="28"/>
        </w:rPr>
        <w:t xml:space="preserve">) </w:t>
      </w:r>
      <w:proofErr w:type="gramStart"/>
      <w:r w:rsidRPr="00C8092F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C8092F">
        <w:rPr>
          <w:rFonts w:ascii="Times New Roman" w:hAnsi="Times New Roman" w:cs="Times New Roman"/>
          <w:sz w:val="28"/>
          <w:szCs w:val="28"/>
        </w:rPr>
        <w:t>/в;</w:t>
      </w:r>
      <w:r w:rsidR="00337397">
        <w:rPr>
          <w:rFonts w:ascii="Times New Roman" w:hAnsi="Times New Roman" w:cs="Times New Roman"/>
          <w:sz w:val="28"/>
          <w:szCs w:val="28"/>
        </w:rPr>
        <w:t xml:space="preserve"> </w:t>
      </w:r>
      <w:r w:rsidRPr="00C8092F">
        <w:rPr>
          <w:rFonts w:ascii="Times New Roman" w:hAnsi="Times New Roman" w:cs="Times New Roman"/>
          <w:sz w:val="28"/>
          <w:szCs w:val="28"/>
        </w:rPr>
        <w:t>диуретики (фуросемид);</w:t>
      </w:r>
    </w:p>
    <w:p w:rsidR="00C8092F" w:rsidRPr="00C8092F" w:rsidRDefault="00C8092F" w:rsidP="00C8092F">
      <w:pPr>
        <w:numPr>
          <w:ilvl w:val="0"/>
          <w:numId w:val="42"/>
        </w:numPr>
        <w:spacing w:after="0" w:line="360" w:lineRule="auto"/>
        <w:ind w:left="426" w:hanging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8092F">
        <w:rPr>
          <w:rFonts w:ascii="Times New Roman" w:hAnsi="Times New Roman" w:cs="Times New Roman"/>
          <w:sz w:val="28"/>
          <w:szCs w:val="28"/>
        </w:rPr>
        <w:lastRenderedPageBreak/>
        <w:t>этиотропное лечение (антибиотики: пенициллин, левомицетин, тетрациклин);</w:t>
      </w:r>
    </w:p>
    <w:p w:rsidR="00C8092F" w:rsidRPr="00C8092F" w:rsidRDefault="00C8092F" w:rsidP="00C8092F">
      <w:pPr>
        <w:numPr>
          <w:ilvl w:val="0"/>
          <w:numId w:val="42"/>
        </w:numPr>
        <w:spacing w:after="0" w:line="360" w:lineRule="auto"/>
        <w:ind w:left="426" w:hanging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8092F">
        <w:rPr>
          <w:rFonts w:ascii="Times New Roman" w:hAnsi="Times New Roman" w:cs="Times New Roman"/>
          <w:sz w:val="28"/>
          <w:szCs w:val="28"/>
        </w:rPr>
        <w:t>симптоматическое (снижение гипертермии), витамины.</w:t>
      </w:r>
    </w:p>
    <w:p w:rsidR="00C8092F" w:rsidRPr="00C8092F" w:rsidRDefault="00C8092F" w:rsidP="00C8092F">
      <w:pPr>
        <w:numPr>
          <w:ilvl w:val="0"/>
          <w:numId w:val="42"/>
        </w:numPr>
        <w:spacing w:after="0" w:line="360" w:lineRule="auto"/>
        <w:ind w:left="426" w:hanging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8092F">
        <w:rPr>
          <w:rFonts w:ascii="Times New Roman" w:hAnsi="Times New Roman" w:cs="Times New Roman"/>
          <w:sz w:val="28"/>
          <w:szCs w:val="28"/>
        </w:rPr>
        <w:t>уход за кожей</w:t>
      </w:r>
    </w:p>
    <w:p w:rsidR="00C8092F" w:rsidRPr="00C8092F" w:rsidRDefault="00C8092F" w:rsidP="00C8092F">
      <w:pPr>
        <w:numPr>
          <w:ilvl w:val="0"/>
          <w:numId w:val="42"/>
        </w:numPr>
        <w:spacing w:after="0" w:line="360" w:lineRule="auto"/>
        <w:ind w:left="426" w:hanging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8092F">
        <w:rPr>
          <w:rFonts w:ascii="Times New Roman" w:hAnsi="Times New Roman" w:cs="Times New Roman"/>
          <w:sz w:val="28"/>
          <w:szCs w:val="28"/>
        </w:rPr>
        <w:t>контроль ЧДД, пульса, АД, температуры.</w:t>
      </w:r>
    </w:p>
    <w:p w:rsidR="00C8092F" w:rsidRPr="00C8092F" w:rsidRDefault="00C8092F" w:rsidP="00C8092F">
      <w:pPr>
        <w:numPr>
          <w:ilvl w:val="0"/>
          <w:numId w:val="42"/>
        </w:numPr>
        <w:spacing w:after="0" w:line="360" w:lineRule="auto"/>
        <w:ind w:left="426" w:hanging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8092F">
        <w:rPr>
          <w:rFonts w:ascii="Times New Roman" w:hAnsi="Times New Roman" w:cs="Times New Roman"/>
          <w:sz w:val="28"/>
          <w:szCs w:val="28"/>
        </w:rPr>
        <w:t>смена белья</w:t>
      </w:r>
    </w:p>
    <w:p w:rsidR="00C8092F" w:rsidRPr="00C8092F" w:rsidRDefault="00C8092F" w:rsidP="00C8092F">
      <w:pPr>
        <w:numPr>
          <w:ilvl w:val="0"/>
          <w:numId w:val="42"/>
        </w:numPr>
        <w:spacing w:after="0" w:line="360" w:lineRule="auto"/>
        <w:ind w:left="426" w:hanging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8092F">
        <w:rPr>
          <w:rFonts w:ascii="Times New Roman" w:hAnsi="Times New Roman" w:cs="Times New Roman"/>
          <w:sz w:val="28"/>
          <w:szCs w:val="28"/>
        </w:rPr>
        <w:t>помощь в физиологических отправлениях.</w:t>
      </w:r>
    </w:p>
    <w:p w:rsidR="00C8092F" w:rsidRPr="00C8092F" w:rsidRDefault="00C8092F" w:rsidP="00C8092F">
      <w:pPr>
        <w:pStyle w:val="7"/>
        <w:tabs>
          <w:tab w:val="left" w:pos="2520"/>
        </w:tabs>
        <w:rPr>
          <w:rFonts w:ascii="Times New Roman" w:hAnsi="Times New Roman" w:cs="Times New Roman"/>
          <w:i w:val="0"/>
          <w:color w:val="auto"/>
          <w:sz w:val="32"/>
          <w:szCs w:val="32"/>
        </w:rPr>
      </w:pPr>
    </w:p>
    <w:p w:rsidR="00C8092F" w:rsidRPr="00C8092F" w:rsidRDefault="00C8092F" w:rsidP="00C8092F">
      <w:pPr>
        <w:pStyle w:val="1"/>
        <w:tabs>
          <w:tab w:val="left" w:pos="2060"/>
        </w:tabs>
        <w:jc w:val="center"/>
        <w:rPr>
          <w:rFonts w:ascii="Times New Roman" w:hAnsi="Times New Roman" w:cs="Times New Roman"/>
          <w:color w:val="auto"/>
          <w:sz w:val="40"/>
        </w:rPr>
      </w:pPr>
    </w:p>
    <w:p w:rsidR="00521E94" w:rsidRPr="00C8092F" w:rsidRDefault="00C8092F" w:rsidP="00816D4B">
      <w:pPr>
        <w:spacing w:after="0" w:line="240" w:lineRule="auto"/>
        <w:ind w:left="-28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8092F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C8092F" w:rsidRDefault="00C8092F" w:rsidP="00816D4B">
      <w:pPr>
        <w:spacing w:after="0" w:line="240" w:lineRule="auto"/>
        <w:ind w:left="-284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:rsidR="00C8092F" w:rsidRDefault="00C8092F" w:rsidP="00816D4B">
      <w:pPr>
        <w:spacing w:after="0" w:line="240" w:lineRule="auto"/>
        <w:ind w:left="-284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:rsidR="00C8092F" w:rsidRPr="004539DB" w:rsidRDefault="00C8092F" w:rsidP="00816D4B">
      <w:pPr>
        <w:spacing w:after="0" w:line="240" w:lineRule="auto"/>
        <w:ind w:left="-284"/>
        <w:jc w:val="both"/>
        <w:rPr>
          <w:rFonts w:ascii="Times New Roman" w:hAnsi="Times New Roman"/>
          <w:sz w:val="24"/>
          <w:szCs w:val="24"/>
        </w:rPr>
      </w:pPr>
    </w:p>
    <w:p w:rsidR="00DC32BB" w:rsidRPr="0022588F" w:rsidRDefault="00DC32BB" w:rsidP="00DC32BB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F3F51" w:rsidRPr="008F289F" w:rsidRDefault="00521E94" w:rsidP="008F289F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8F289F">
        <w:rPr>
          <w:rFonts w:ascii="Times New Roman" w:hAnsi="Times New Roman" w:cs="Times New Roman"/>
          <w:b/>
          <w:sz w:val="28"/>
          <w:szCs w:val="28"/>
        </w:rPr>
        <w:t>Задание на дом</w:t>
      </w:r>
    </w:p>
    <w:p w:rsidR="00521E94" w:rsidRPr="008F289F" w:rsidRDefault="00E54125" w:rsidP="008F289F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Тема: </w:t>
      </w:r>
      <w:r w:rsidR="00521E94" w:rsidRPr="008F289F">
        <w:rPr>
          <w:rFonts w:ascii="Times New Roman" w:hAnsi="Times New Roman" w:cs="Times New Roman"/>
          <w:sz w:val="28"/>
          <w:szCs w:val="28"/>
        </w:rPr>
        <w:t xml:space="preserve">«Сестринский процесс при </w:t>
      </w:r>
      <w:r w:rsidR="00337397" w:rsidRPr="008F289F">
        <w:rPr>
          <w:rFonts w:ascii="Times New Roman" w:hAnsi="Times New Roman" w:cs="Times New Roman"/>
          <w:sz w:val="28"/>
          <w:szCs w:val="28"/>
        </w:rPr>
        <w:t>инфекционных заболеваниях ЦНС</w:t>
      </w:r>
      <w:r w:rsidR="00521E94" w:rsidRPr="008F289F">
        <w:rPr>
          <w:rFonts w:ascii="Times New Roman" w:hAnsi="Times New Roman" w:cs="Times New Roman"/>
          <w:sz w:val="28"/>
          <w:szCs w:val="28"/>
        </w:rPr>
        <w:t xml:space="preserve">».  </w:t>
      </w:r>
    </w:p>
    <w:p w:rsidR="00E54125" w:rsidRDefault="00816D4B" w:rsidP="008F289F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F289F">
        <w:rPr>
          <w:rFonts w:ascii="Times New Roman" w:hAnsi="Times New Roman" w:cs="Times New Roman"/>
          <w:sz w:val="28"/>
          <w:szCs w:val="28"/>
        </w:rPr>
        <w:t xml:space="preserve">Конспект </w:t>
      </w:r>
      <w:r w:rsidR="00521E94" w:rsidRPr="008F289F">
        <w:rPr>
          <w:rFonts w:ascii="Times New Roman" w:hAnsi="Times New Roman" w:cs="Times New Roman"/>
          <w:sz w:val="28"/>
          <w:szCs w:val="28"/>
        </w:rPr>
        <w:t>лекции</w:t>
      </w:r>
      <w:r w:rsidR="00E54125">
        <w:rPr>
          <w:rFonts w:ascii="Times New Roman" w:hAnsi="Times New Roman" w:cs="Times New Roman"/>
          <w:sz w:val="28"/>
          <w:szCs w:val="28"/>
        </w:rPr>
        <w:t>.</w:t>
      </w:r>
      <w:r w:rsidR="008F289F" w:rsidRPr="008F289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F289F" w:rsidRPr="008F289F" w:rsidRDefault="008F289F" w:rsidP="008F289F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F289F">
        <w:rPr>
          <w:rFonts w:ascii="Times New Roman" w:hAnsi="Times New Roman" w:cs="Times New Roman"/>
          <w:sz w:val="28"/>
          <w:szCs w:val="28"/>
        </w:rPr>
        <w:t xml:space="preserve">Г.В. Морозов «Нервные болезни» </w:t>
      </w:r>
      <w:proofErr w:type="spellStart"/>
      <w:r w:rsidRPr="008F289F">
        <w:rPr>
          <w:rFonts w:ascii="Times New Roman" w:hAnsi="Times New Roman" w:cs="Times New Roman"/>
          <w:sz w:val="28"/>
          <w:szCs w:val="28"/>
        </w:rPr>
        <w:t>М."Медицина</w:t>
      </w:r>
      <w:proofErr w:type="spellEnd"/>
      <w:r w:rsidRPr="008F289F">
        <w:rPr>
          <w:rFonts w:ascii="Times New Roman" w:hAnsi="Times New Roman" w:cs="Times New Roman"/>
          <w:sz w:val="28"/>
          <w:szCs w:val="28"/>
        </w:rPr>
        <w:t>", 2007.</w:t>
      </w:r>
    </w:p>
    <w:p w:rsidR="008F289F" w:rsidRPr="008F289F" w:rsidRDefault="008F289F" w:rsidP="008F289F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F289F">
        <w:rPr>
          <w:rFonts w:ascii="Times New Roman" w:hAnsi="Times New Roman" w:cs="Times New Roman"/>
          <w:sz w:val="28"/>
          <w:szCs w:val="28"/>
        </w:rPr>
        <w:t>С.П.Пономарев</w:t>
      </w:r>
      <w:proofErr w:type="spellEnd"/>
      <w:r w:rsidRPr="008F289F">
        <w:rPr>
          <w:rFonts w:ascii="Times New Roman" w:hAnsi="Times New Roman" w:cs="Times New Roman"/>
          <w:sz w:val="28"/>
          <w:szCs w:val="28"/>
        </w:rPr>
        <w:t xml:space="preserve"> «Заболевания ЦНС»  </w:t>
      </w:r>
      <w:proofErr w:type="spellStart"/>
      <w:r w:rsidRPr="008F289F">
        <w:rPr>
          <w:rFonts w:ascii="Times New Roman" w:hAnsi="Times New Roman" w:cs="Times New Roman"/>
          <w:sz w:val="28"/>
          <w:szCs w:val="28"/>
        </w:rPr>
        <w:t>Спб</w:t>
      </w:r>
      <w:proofErr w:type="spellEnd"/>
      <w:r w:rsidRPr="008F289F">
        <w:rPr>
          <w:rFonts w:ascii="Times New Roman" w:hAnsi="Times New Roman" w:cs="Times New Roman"/>
          <w:sz w:val="28"/>
          <w:szCs w:val="28"/>
        </w:rPr>
        <w:t>. 2010.</w:t>
      </w:r>
    </w:p>
    <w:p w:rsidR="00337397" w:rsidRPr="008F289F" w:rsidRDefault="008F289F" w:rsidP="008F289F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7" w:name="_Toc1397833"/>
      <w:r w:rsidRPr="008F289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37397" w:rsidRPr="008F289F" w:rsidRDefault="00337397" w:rsidP="008F289F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37397" w:rsidRDefault="00337397" w:rsidP="00337397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37397" w:rsidRDefault="00337397" w:rsidP="00337397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37397" w:rsidRDefault="00337397" w:rsidP="00337397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37397" w:rsidRDefault="00337397" w:rsidP="00337397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37397" w:rsidRDefault="00337397" w:rsidP="00337397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37397" w:rsidRDefault="00337397" w:rsidP="00337397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37397" w:rsidRDefault="00337397" w:rsidP="00337397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37397" w:rsidRDefault="00337397" w:rsidP="00337397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37397" w:rsidRDefault="00337397" w:rsidP="00337397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37397" w:rsidRDefault="00337397" w:rsidP="00337397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37397" w:rsidRDefault="00337397" w:rsidP="00337397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37397" w:rsidRDefault="00337397" w:rsidP="00337397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465EA" w:rsidRPr="006C4E7B" w:rsidRDefault="00D465EA" w:rsidP="006C4E7B">
      <w:pPr>
        <w:pStyle w:val="a5"/>
        <w:numPr>
          <w:ilvl w:val="0"/>
          <w:numId w:val="45"/>
        </w:num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C4E7B">
        <w:rPr>
          <w:rFonts w:ascii="Times New Roman" w:hAnsi="Times New Roman" w:cs="Times New Roman"/>
          <w:b/>
          <w:sz w:val="28"/>
          <w:szCs w:val="28"/>
        </w:rPr>
        <w:lastRenderedPageBreak/>
        <w:t>Информационные источники</w:t>
      </w:r>
      <w:bookmarkEnd w:id="7"/>
    </w:p>
    <w:p w:rsidR="008F289F" w:rsidRPr="008F289F" w:rsidRDefault="008F289F" w:rsidP="008F289F">
      <w:pPr>
        <w:pStyle w:val="a5"/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4E7B" w:rsidRPr="006C4E7B" w:rsidRDefault="006C4E7B" w:rsidP="006C4E7B">
      <w:pPr>
        <w:numPr>
          <w:ilvl w:val="0"/>
          <w:numId w:val="36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C4E7B">
        <w:rPr>
          <w:rFonts w:ascii="Times New Roman" w:hAnsi="Times New Roman" w:cs="Times New Roman"/>
          <w:sz w:val="28"/>
          <w:szCs w:val="28"/>
        </w:rPr>
        <w:t xml:space="preserve">Нервные  болезни: Учебник/ Ф.И. Комаров и др.; под редакцией </w:t>
      </w:r>
      <w:proofErr w:type="spellStart"/>
      <w:r w:rsidRPr="006C4E7B">
        <w:rPr>
          <w:rFonts w:ascii="Times New Roman" w:hAnsi="Times New Roman" w:cs="Times New Roman"/>
          <w:sz w:val="28"/>
          <w:szCs w:val="28"/>
        </w:rPr>
        <w:t>Ф.И</w:t>
      </w:r>
      <w:r>
        <w:rPr>
          <w:rFonts w:ascii="Times New Roman" w:hAnsi="Times New Roman" w:cs="Times New Roman"/>
          <w:sz w:val="28"/>
          <w:szCs w:val="28"/>
        </w:rPr>
        <w:t>.Комарова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М.: «Медицина», 200</w:t>
      </w:r>
      <w:r w:rsidRPr="006C4E7B">
        <w:rPr>
          <w:rFonts w:ascii="Times New Roman" w:hAnsi="Times New Roman" w:cs="Times New Roman"/>
          <w:sz w:val="28"/>
          <w:szCs w:val="28"/>
        </w:rPr>
        <w:t>9г.</w:t>
      </w:r>
    </w:p>
    <w:p w:rsidR="008F289F" w:rsidRPr="008F289F" w:rsidRDefault="008F289F" w:rsidP="008F289F">
      <w:pPr>
        <w:pStyle w:val="a5"/>
        <w:numPr>
          <w:ilvl w:val="0"/>
          <w:numId w:val="3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289F">
        <w:rPr>
          <w:rFonts w:ascii="Times New Roman" w:hAnsi="Times New Roman" w:cs="Times New Roman"/>
          <w:sz w:val="28"/>
          <w:szCs w:val="28"/>
        </w:rPr>
        <w:t xml:space="preserve">Морозов Г.В. «Нервные болезни» </w:t>
      </w:r>
      <w:proofErr w:type="spellStart"/>
      <w:r w:rsidRPr="008F289F">
        <w:rPr>
          <w:rFonts w:ascii="Times New Roman" w:hAnsi="Times New Roman" w:cs="Times New Roman"/>
          <w:sz w:val="28"/>
          <w:szCs w:val="28"/>
        </w:rPr>
        <w:t>М."Медицина</w:t>
      </w:r>
      <w:proofErr w:type="spellEnd"/>
      <w:r w:rsidRPr="008F289F">
        <w:rPr>
          <w:rFonts w:ascii="Times New Roman" w:hAnsi="Times New Roman" w:cs="Times New Roman"/>
          <w:sz w:val="28"/>
          <w:szCs w:val="28"/>
        </w:rPr>
        <w:t>", 2007.</w:t>
      </w:r>
    </w:p>
    <w:p w:rsidR="00521E94" w:rsidRPr="00AF5EA2" w:rsidRDefault="00521E94" w:rsidP="00521E94">
      <w:pPr>
        <w:numPr>
          <w:ilvl w:val="0"/>
          <w:numId w:val="36"/>
        </w:numPr>
        <w:suppressAutoHyphens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5EA2">
        <w:rPr>
          <w:rFonts w:ascii="Times New Roman" w:hAnsi="Times New Roman" w:cs="Times New Roman"/>
          <w:sz w:val="28"/>
          <w:szCs w:val="28"/>
        </w:rPr>
        <w:t xml:space="preserve">Мухина С.А. </w:t>
      </w:r>
      <w:proofErr w:type="spellStart"/>
      <w:r w:rsidRPr="00AF5EA2">
        <w:rPr>
          <w:rFonts w:ascii="Times New Roman" w:hAnsi="Times New Roman" w:cs="Times New Roman"/>
          <w:sz w:val="28"/>
          <w:szCs w:val="28"/>
        </w:rPr>
        <w:t>Тарновская</w:t>
      </w:r>
      <w:proofErr w:type="spellEnd"/>
      <w:r w:rsidRPr="00AF5EA2">
        <w:rPr>
          <w:rFonts w:ascii="Times New Roman" w:hAnsi="Times New Roman" w:cs="Times New Roman"/>
          <w:sz w:val="28"/>
          <w:szCs w:val="28"/>
        </w:rPr>
        <w:t xml:space="preserve"> И.И. Теоретические основы сестринского дела: Учебник. – 2-е изд., </w:t>
      </w:r>
      <w:proofErr w:type="spellStart"/>
      <w:r w:rsidRPr="00AF5EA2">
        <w:rPr>
          <w:rFonts w:ascii="Times New Roman" w:hAnsi="Times New Roman" w:cs="Times New Roman"/>
          <w:sz w:val="28"/>
          <w:szCs w:val="28"/>
        </w:rPr>
        <w:t>испр</w:t>
      </w:r>
      <w:proofErr w:type="spellEnd"/>
      <w:r w:rsidRPr="00AF5EA2">
        <w:rPr>
          <w:rFonts w:ascii="Times New Roman" w:hAnsi="Times New Roman" w:cs="Times New Roman"/>
          <w:sz w:val="28"/>
          <w:szCs w:val="28"/>
        </w:rPr>
        <w:t>. и доп. – М.: ГЭОТАР – Медиа, 2008.</w:t>
      </w:r>
    </w:p>
    <w:p w:rsidR="00521E94" w:rsidRPr="00AF5EA2" w:rsidRDefault="00521E94" w:rsidP="00521E94">
      <w:pPr>
        <w:numPr>
          <w:ilvl w:val="0"/>
          <w:numId w:val="36"/>
        </w:numPr>
        <w:suppressAutoHyphens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5EA2">
        <w:rPr>
          <w:rFonts w:ascii="Times New Roman" w:hAnsi="Times New Roman" w:cs="Times New Roman"/>
          <w:sz w:val="28"/>
          <w:szCs w:val="28"/>
        </w:rPr>
        <w:t xml:space="preserve">Мухина С. А. , </w:t>
      </w:r>
      <w:proofErr w:type="spellStart"/>
      <w:r w:rsidRPr="00AF5EA2">
        <w:rPr>
          <w:rFonts w:ascii="Times New Roman" w:hAnsi="Times New Roman" w:cs="Times New Roman"/>
          <w:sz w:val="28"/>
          <w:szCs w:val="28"/>
        </w:rPr>
        <w:t>Тарновская</w:t>
      </w:r>
      <w:proofErr w:type="spellEnd"/>
      <w:r w:rsidRPr="00AF5EA2">
        <w:rPr>
          <w:rFonts w:ascii="Times New Roman" w:hAnsi="Times New Roman" w:cs="Times New Roman"/>
          <w:sz w:val="28"/>
          <w:szCs w:val="28"/>
        </w:rPr>
        <w:t xml:space="preserve"> И. И. «Практическое руководство к предмету «Основы сестринского дела»  Москва Издательская группа «</w:t>
      </w:r>
      <w:proofErr w:type="spellStart"/>
      <w:r w:rsidRPr="00AF5EA2">
        <w:rPr>
          <w:rFonts w:ascii="Times New Roman" w:hAnsi="Times New Roman" w:cs="Times New Roman"/>
          <w:sz w:val="28"/>
          <w:szCs w:val="28"/>
        </w:rPr>
        <w:t>Гэотар</w:t>
      </w:r>
      <w:proofErr w:type="spellEnd"/>
      <w:r w:rsidRPr="00AF5EA2">
        <w:rPr>
          <w:rFonts w:ascii="Times New Roman" w:hAnsi="Times New Roman" w:cs="Times New Roman"/>
          <w:sz w:val="28"/>
          <w:szCs w:val="28"/>
        </w:rPr>
        <w:t xml:space="preserve">-Медиа» 2008. </w:t>
      </w:r>
    </w:p>
    <w:p w:rsidR="00521E94" w:rsidRPr="00AF5EA2" w:rsidRDefault="00521E94" w:rsidP="00521E94">
      <w:pPr>
        <w:numPr>
          <w:ilvl w:val="0"/>
          <w:numId w:val="36"/>
        </w:numPr>
        <w:suppressAutoHyphens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F5EA2">
        <w:rPr>
          <w:rFonts w:ascii="Times New Roman" w:hAnsi="Times New Roman" w:cs="Times New Roman"/>
          <w:sz w:val="28"/>
          <w:szCs w:val="28"/>
        </w:rPr>
        <w:t>Обуховец</w:t>
      </w:r>
      <w:proofErr w:type="spellEnd"/>
      <w:r w:rsidRPr="00AF5EA2">
        <w:rPr>
          <w:rFonts w:ascii="Times New Roman" w:hAnsi="Times New Roman" w:cs="Times New Roman"/>
          <w:sz w:val="28"/>
          <w:szCs w:val="28"/>
        </w:rPr>
        <w:t xml:space="preserve"> Т.П., Склярова Т.А., Чернова О.В. Основы сестринского дела. – Ростов н/д.: Феникс, 2002.</w:t>
      </w:r>
    </w:p>
    <w:p w:rsidR="00521E94" w:rsidRPr="00AF5EA2" w:rsidRDefault="00521E94" w:rsidP="00521E94">
      <w:pPr>
        <w:numPr>
          <w:ilvl w:val="0"/>
          <w:numId w:val="36"/>
        </w:numPr>
        <w:suppressAutoHyphens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5EA2">
        <w:rPr>
          <w:rFonts w:ascii="Times New Roman" w:hAnsi="Times New Roman" w:cs="Times New Roman"/>
          <w:sz w:val="28"/>
          <w:szCs w:val="28"/>
        </w:rPr>
        <w:t xml:space="preserve">Основы сестринского дела: введение в предмет, сестринский процесс. Составитель С.Е. </w:t>
      </w:r>
      <w:proofErr w:type="spellStart"/>
      <w:r w:rsidRPr="00AF5EA2">
        <w:rPr>
          <w:rFonts w:ascii="Times New Roman" w:hAnsi="Times New Roman" w:cs="Times New Roman"/>
          <w:sz w:val="28"/>
          <w:szCs w:val="28"/>
        </w:rPr>
        <w:t>Хвощёва</w:t>
      </w:r>
      <w:proofErr w:type="spellEnd"/>
      <w:r w:rsidRPr="00AF5EA2">
        <w:rPr>
          <w:rFonts w:ascii="Times New Roman" w:hAnsi="Times New Roman" w:cs="Times New Roman"/>
          <w:sz w:val="28"/>
          <w:szCs w:val="28"/>
        </w:rPr>
        <w:t>. – М.: ГОУ ВУНМЦ по непрерывному   медицинскому и фармацевтическому образованию, 2001.</w:t>
      </w:r>
    </w:p>
    <w:p w:rsidR="00521E94" w:rsidRPr="00AF5EA2" w:rsidRDefault="00521E94" w:rsidP="00521E94">
      <w:pPr>
        <w:numPr>
          <w:ilvl w:val="0"/>
          <w:numId w:val="36"/>
        </w:numPr>
        <w:suppressAutoHyphens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5EA2">
        <w:rPr>
          <w:rFonts w:ascii="Times New Roman" w:hAnsi="Times New Roman" w:cs="Times New Roman"/>
          <w:sz w:val="28"/>
          <w:szCs w:val="28"/>
        </w:rPr>
        <w:t>Островская И.В., Широкова Н.В. Основы сестринского дела: Учебник. – М.: ГЭОТАР – Медиа, 2008.</w:t>
      </w:r>
    </w:p>
    <w:p w:rsidR="008F289F" w:rsidRPr="008F289F" w:rsidRDefault="008F289F" w:rsidP="008F289F">
      <w:pPr>
        <w:pStyle w:val="a5"/>
        <w:numPr>
          <w:ilvl w:val="0"/>
          <w:numId w:val="36"/>
        </w:num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289F">
        <w:rPr>
          <w:rFonts w:ascii="Times New Roman" w:hAnsi="Times New Roman" w:cs="Times New Roman"/>
          <w:sz w:val="28"/>
          <w:szCs w:val="28"/>
        </w:rPr>
        <w:t>Пономарев С.П. «Заболевания ЦНС»</w:t>
      </w:r>
      <w:r w:rsidR="006C4E7B">
        <w:rPr>
          <w:rFonts w:ascii="Times New Roman" w:hAnsi="Times New Roman" w:cs="Times New Roman"/>
          <w:sz w:val="28"/>
          <w:szCs w:val="28"/>
        </w:rPr>
        <w:t>.</w:t>
      </w:r>
      <w:r w:rsidRPr="008F289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8F289F">
        <w:rPr>
          <w:rFonts w:ascii="Times New Roman" w:hAnsi="Times New Roman" w:cs="Times New Roman"/>
          <w:sz w:val="28"/>
          <w:szCs w:val="28"/>
        </w:rPr>
        <w:t>Спб</w:t>
      </w:r>
      <w:proofErr w:type="spellEnd"/>
      <w:r w:rsidRPr="008F289F">
        <w:rPr>
          <w:rFonts w:ascii="Times New Roman" w:hAnsi="Times New Roman" w:cs="Times New Roman"/>
          <w:sz w:val="28"/>
          <w:szCs w:val="28"/>
        </w:rPr>
        <w:t>. 2010.</w:t>
      </w:r>
    </w:p>
    <w:p w:rsidR="00521E94" w:rsidRPr="00AF5EA2" w:rsidRDefault="00521E94" w:rsidP="008F289F">
      <w:pPr>
        <w:widowControl w:val="0"/>
        <w:shd w:val="clear" w:color="auto" w:fill="FFFFFF"/>
        <w:tabs>
          <w:tab w:val="left" w:pos="528"/>
        </w:tabs>
        <w:autoSpaceDE w:val="0"/>
        <w:autoSpaceDN w:val="0"/>
        <w:adjustRightInd w:val="0"/>
        <w:spacing w:after="0" w:line="360" w:lineRule="auto"/>
        <w:ind w:left="502"/>
        <w:contextualSpacing/>
        <w:jc w:val="both"/>
        <w:rPr>
          <w:rFonts w:ascii="Times New Roman" w:hAnsi="Times New Roman" w:cs="Times New Roman"/>
          <w:color w:val="000000"/>
          <w:spacing w:val="-16"/>
          <w:sz w:val="28"/>
          <w:szCs w:val="28"/>
        </w:rPr>
      </w:pPr>
    </w:p>
    <w:p w:rsidR="00521E94" w:rsidRPr="00AF5EA2" w:rsidRDefault="00521E94" w:rsidP="00521E94">
      <w:pPr>
        <w:widowControl w:val="0"/>
        <w:shd w:val="clear" w:color="auto" w:fill="FFFFFF"/>
        <w:tabs>
          <w:tab w:val="left" w:pos="528"/>
        </w:tabs>
        <w:autoSpaceDE w:val="0"/>
        <w:autoSpaceDN w:val="0"/>
        <w:adjustRightInd w:val="0"/>
        <w:spacing w:after="0" w:line="360" w:lineRule="auto"/>
        <w:ind w:left="142"/>
        <w:contextualSpacing/>
        <w:jc w:val="both"/>
        <w:rPr>
          <w:rFonts w:ascii="Times New Roman" w:hAnsi="Times New Roman" w:cs="Times New Roman"/>
          <w:color w:val="000000"/>
          <w:spacing w:val="-17"/>
          <w:sz w:val="28"/>
          <w:szCs w:val="28"/>
        </w:rPr>
      </w:pPr>
    </w:p>
    <w:p w:rsidR="00521E94" w:rsidRPr="00AF5EA2" w:rsidRDefault="00521E94" w:rsidP="00521E9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C1AC9" w:rsidRDefault="00D465EA" w:rsidP="006F09A0">
      <w:pPr>
        <w:tabs>
          <w:tab w:val="left" w:pos="1739"/>
        </w:tabs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bookmarkStart w:id="8" w:name="_Toc1397834"/>
    </w:p>
    <w:p w:rsidR="006F09A0" w:rsidRDefault="006F09A0" w:rsidP="006F09A0">
      <w:pPr>
        <w:tabs>
          <w:tab w:val="left" w:pos="1739"/>
        </w:tabs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</w:p>
    <w:p w:rsidR="006F09A0" w:rsidRDefault="006F09A0" w:rsidP="006F09A0">
      <w:pPr>
        <w:tabs>
          <w:tab w:val="left" w:pos="1739"/>
        </w:tabs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</w:p>
    <w:p w:rsidR="006F09A0" w:rsidRDefault="006F09A0" w:rsidP="006F09A0">
      <w:pPr>
        <w:tabs>
          <w:tab w:val="left" w:pos="1739"/>
        </w:tabs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</w:p>
    <w:p w:rsidR="006F09A0" w:rsidRDefault="006F09A0" w:rsidP="006F09A0">
      <w:pPr>
        <w:tabs>
          <w:tab w:val="left" w:pos="1739"/>
        </w:tabs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</w:p>
    <w:p w:rsidR="006F09A0" w:rsidRDefault="006F09A0" w:rsidP="006F09A0">
      <w:pPr>
        <w:tabs>
          <w:tab w:val="left" w:pos="1739"/>
        </w:tabs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</w:p>
    <w:p w:rsidR="006F09A0" w:rsidRDefault="006F09A0" w:rsidP="006F09A0">
      <w:pPr>
        <w:tabs>
          <w:tab w:val="left" w:pos="1739"/>
        </w:tabs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</w:p>
    <w:p w:rsidR="006F09A0" w:rsidRDefault="006F09A0" w:rsidP="006F09A0">
      <w:pPr>
        <w:tabs>
          <w:tab w:val="left" w:pos="1739"/>
        </w:tabs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</w:p>
    <w:p w:rsidR="006F09A0" w:rsidRDefault="006F09A0" w:rsidP="006F09A0">
      <w:pPr>
        <w:tabs>
          <w:tab w:val="left" w:pos="1739"/>
        </w:tabs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</w:p>
    <w:p w:rsidR="002F3F51" w:rsidRPr="0049591F" w:rsidRDefault="00D465EA" w:rsidP="002A0B32">
      <w:pPr>
        <w:pStyle w:val="1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49591F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5. Приложение</w:t>
      </w:r>
      <w:bookmarkEnd w:id="8"/>
    </w:p>
    <w:p w:rsidR="00175DC9" w:rsidRDefault="00175DC9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75DC9" w:rsidRDefault="00175DC9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F09A0" w:rsidRDefault="00805EA5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5pt;height:270pt" o:ole="">
            <v:imagedata r:id="rId11" o:title=""/>
          </v:shape>
          <o:OLEObject Type="Embed" ProgID="PowerPoint.Slide.12" ShapeID="_x0000_i1025" DrawAspect="Content" ObjectID="_1701512325" r:id="rId12"/>
        </w:object>
      </w:r>
    </w:p>
    <w:p w:rsidR="006F09A0" w:rsidRDefault="006F09A0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F09A0" w:rsidRDefault="006F09A0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F09A0" w:rsidRDefault="006F09A0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F09A0" w:rsidRDefault="006F09A0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F09A0" w:rsidRDefault="00805EA5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object w:dxaOrig="7156" w:dyaOrig="5398">
          <v:shape id="_x0000_i1026" type="#_x0000_t75" style="width:429.75pt;height:270pt" o:ole="">
            <v:imagedata r:id="rId13" o:title=""/>
          </v:shape>
          <o:OLEObject Type="Embed" ProgID="PowerPoint.Slide.12" ShapeID="_x0000_i1026" DrawAspect="Content" ObjectID="_1701512326" r:id="rId14"/>
        </w:object>
      </w:r>
    </w:p>
    <w:p w:rsidR="006F09A0" w:rsidRDefault="006F09A0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F09A0" w:rsidRDefault="006F09A0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F09A0" w:rsidRDefault="006F09A0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75DC9" w:rsidRDefault="006C4E7B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C4E7B">
        <w:t xml:space="preserve"> </w:t>
      </w:r>
      <w:r w:rsidR="000C1AC9">
        <w:object w:dxaOrig="7156" w:dyaOrig="5398">
          <v:shape id="_x0000_i1027" type="#_x0000_t75" style="width:418.5pt;height:288.75pt" o:ole="">
            <v:imagedata r:id="rId15" o:title=""/>
          </v:shape>
          <o:OLEObject Type="Embed" ProgID="PowerPoint.Slide.12" ShapeID="_x0000_i1027" DrawAspect="Content" ObjectID="_1701512327" r:id="rId16"/>
        </w:object>
      </w:r>
    </w:p>
    <w:p w:rsidR="00175DC9" w:rsidRDefault="00175DC9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75DC9" w:rsidRDefault="00175DC9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75DC9" w:rsidRDefault="00175DC9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75DC9" w:rsidRDefault="00175DC9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75DC9" w:rsidRDefault="00175DC9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75DC9" w:rsidRDefault="00175DC9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75DC9" w:rsidRDefault="000C1AC9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53050" cy="3552825"/>
            <wp:effectExtent l="19050" t="0" r="0" b="0"/>
            <wp:docPr id="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552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5DC9" w:rsidRDefault="00175DC9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75DC9" w:rsidRDefault="00175DC9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75DC9" w:rsidRDefault="00175DC9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C1AC9" w:rsidRDefault="000C1AC9" w:rsidP="00FF0EF4">
      <w:pPr>
        <w:tabs>
          <w:tab w:val="left" w:pos="743"/>
          <w:tab w:val="left" w:pos="1832"/>
          <w:tab w:val="left" w:pos="2748"/>
          <w:tab w:val="left" w:pos="3664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right" w:pos="9355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53050" cy="3429000"/>
            <wp:effectExtent l="19050" t="0" r="0" b="0"/>
            <wp:docPr id="2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1AC9" w:rsidRPr="000C1AC9" w:rsidRDefault="000C1AC9" w:rsidP="000C1AC9">
      <w:pPr>
        <w:rPr>
          <w:rFonts w:ascii="Times New Roman" w:hAnsi="Times New Roman" w:cs="Times New Roman"/>
          <w:sz w:val="28"/>
          <w:szCs w:val="28"/>
        </w:rPr>
      </w:pPr>
    </w:p>
    <w:p w:rsidR="000C1AC9" w:rsidRPr="000C1AC9" w:rsidRDefault="000C1AC9" w:rsidP="000C1AC9">
      <w:pPr>
        <w:rPr>
          <w:rFonts w:ascii="Times New Roman" w:hAnsi="Times New Roman" w:cs="Times New Roman"/>
          <w:sz w:val="28"/>
          <w:szCs w:val="28"/>
        </w:rPr>
      </w:pPr>
    </w:p>
    <w:p w:rsidR="000C1AC9" w:rsidRPr="000C1AC9" w:rsidRDefault="000C1AC9" w:rsidP="000C1AC9">
      <w:pPr>
        <w:rPr>
          <w:rFonts w:ascii="Times New Roman" w:hAnsi="Times New Roman" w:cs="Times New Roman"/>
          <w:sz w:val="28"/>
          <w:szCs w:val="28"/>
        </w:rPr>
      </w:pPr>
    </w:p>
    <w:p w:rsidR="000C1AC9" w:rsidRDefault="000C1AC9" w:rsidP="000C1AC9">
      <w:pPr>
        <w:rPr>
          <w:rFonts w:ascii="Times New Roman" w:hAnsi="Times New Roman" w:cs="Times New Roman"/>
          <w:sz w:val="28"/>
          <w:szCs w:val="28"/>
        </w:rPr>
      </w:pPr>
    </w:p>
    <w:p w:rsidR="000C1AC9" w:rsidRDefault="000C1AC9" w:rsidP="000C1AC9">
      <w:pPr>
        <w:rPr>
          <w:rFonts w:ascii="Times New Roman" w:hAnsi="Times New Roman" w:cs="Times New Roman"/>
          <w:sz w:val="28"/>
          <w:szCs w:val="28"/>
        </w:rPr>
      </w:pPr>
      <w:r>
        <w:object w:dxaOrig="7156" w:dyaOrig="5398">
          <v:shape id="_x0000_i1028" type="#_x0000_t75" style="width:422.25pt;height:270pt" o:ole="">
            <v:imagedata r:id="rId19" o:title=""/>
          </v:shape>
          <o:OLEObject Type="Embed" ProgID="PowerPoint.Slide.12" ShapeID="_x0000_i1028" DrawAspect="Content" ObjectID="_1701512328" r:id="rId20"/>
        </w:object>
      </w:r>
    </w:p>
    <w:p w:rsidR="0013028B" w:rsidRDefault="000C1AC9" w:rsidP="000C1AC9">
      <w:pPr>
        <w:tabs>
          <w:tab w:val="left" w:pos="34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C1AC9" w:rsidRDefault="000C1AC9" w:rsidP="000C1AC9">
      <w:pPr>
        <w:tabs>
          <w:tab w:val="left" w:pos="3480"/>
        </w:tabs>
        <w:rPr>
          <w:rFonts w:ascii="Times New Roman" w:hAnsi="Times New Roman" w:cs="Times New Roman"/>
          <w:sz w:val="28"/>
          <w:szCs w:val="28"/>
        </w:rPr>
      </w:pPr>
    </w:p>
    <w:p w:rsidR="000C1AC9" w:rsidRDefault="000C1AC9" w:rsidP="000C1AC9">
      <w:pPr>
        <w:tabs>
          <w:tab w:val="left" w:pos="3480"/>
        </w:tabs>
        <w:rPr>
          <w:rFonts w:ascii="Times New Roman" w:hAnsi="Times New Roman" w:cs="Times New Roman"/>
          <w:sz w:val="28"/>
          <w:szCs w:val="28"/>
        </w:rPr>
      </w:pPr>
      <w:r>
        <w:object w:dxaOrig="7156" w:dyaOrig="5398">
          <v:shape id="_x0000_i1029" type="#_x0000_t75" style="width:427.5pt;height:270pt" o:ole="">
            <v:imagedata r:id="rId21" o:title=""/>
          </v:shape>
          <o:OLEObject Type="Embed" ProgID="PowerPoint.Slide.12" ShapeID="_x0000_i1029" DrawAspect="Content" ObjectID="_1701512329" r:id="rId22"/>
        </w:object>
      </w:r>
    </w:p>
    <w:p w:rsidR="000C1AC9" w:rsidRPr="000C1AC9" w:rsidRDefault="000C1AC9" w:rsidP="000C1AC9">
      <w:pPr>
        <w:rPr>
          <w:rFonts w:ascii="Times New Roman" w:hAnsi="Times New Roman" w:cs="Times New Roman"/>
          <w:sz w:val="28"/>
          <w:szCs w:val="28"/>
        </w:rPr>
      </w:pPr>
    </w:p>
    <w:p w:rsidR="000C1AC9" w:rsidRDefault="000C1AC9" w:rsidP="000C1AC9">
      <w:pPr>
        <w:rPr>
          <w:rFonts w:ascii="Times New Roman" w:hAnsi="Times New Roman" w:cs="Times New Roman"/>
          <w:sz w:val="28"/>
          <w:szCs w:val="28"/>
        </w:rPr>
      </w:pPr>
    </w:p>
    <w:p w:rsidR="000C1AC9" w:rsidRDefault="000C1AC9" w:rsidP="000C1AC9">
      <w:pPr>
        <w:rPr>
          <w:rFonts w:ascii="Times New Roman" w:hAnsi="Times New Roman" w:cs="Times New Roman"/>
          <w:sz w:val="28"/>
          <w:szCs w:val="28"/>
        </w:rPr>
      </w:pPr>
      <w:r>
        <w:object w:dxaOrig="7156" w:dyaOrig="5398">
          <v:shape id="_x0000_i1030" type="#_x0000_t75" style="width:426pt;height:270pt" o:ole="">
            <v:imagedata r:id="rId23" o:title=""/>
          </v:shape>
          <o:OLEObject Type="Embed" ProgID="PowerPoint.Slide.12" ShapeID="_x0000_i1030" DrawAspect="Content" ObjectID="_1701512330" r:id="rId24"/>
        </w:object>
      </w:r>
    </w:p>
    <w:p w:rsidR="000C1AC9" w:rsidRDefault="000C1AC9" w:rsidP="000C1AC9">
      <w:pPr>
        <w:rPr>
          <w:rFonts w:ascii="Times New Roman" w:hAnsi="Times New Roman" w:cs="Times New Roman"/>
          <w:sz w:val="28"/>
          <w:szCs w:val="28"/>
        </w:rPr>
      </w:pPr>
    </w:p>
    <w:p w:rsidR="000C1AC9" w:rsidRDefault="000C1AC9" w:rsidP="000C1AC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C1AC9" w:rsidRDefault="000C1AC9" w:rsidP="000C1AC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  <w:r>
        <w:object w:dxaOrig="7156" w:dyaOrig="5398">
          <v:shape id="_x0000_i1031" type="#_x0000_t75" style="width:429pt;height:270pt" o:ole="">
            <v:imagedata r:id="rId25" o:title=""/>
          </v:shape>
          <o:OLEObject Type="Embed" ProgID="PowerPoint.Slide.12" ShapeID="_x0000_i1031" DrawAspect="Content" ObjectID="_1701512331" r:id="rId26"/>
        </w:object>
      </w:r>
    </w:p>
    <w:p w:rsidR="000C1AC9" w:rsidRPr="000C1AC9" w:rsidRDefault="000C1AC9" w:rsidP="000C1AC9">
      <w:pPr>
        <w:rPr>
          <w:rFonts w:ascii="Times New Roman" w:hAnsi="Times New Roman" w:cs="Times New Roman"/>
          <w:sz w:val="28"/>
          <w:szCs w:val="28"/>
        </w:rPr>
      </w:pPr>
    </w:p>
    <w:p w:rsidR="000C1AC9" w:rsidRDefault="000C1AC9" w:rsidP="000C1AC9">
      <w:pPr>
        <w:rPr>
          <w:rFonts w:ascii="Times New Roman" w:hAnsi="Times New Roman" w:cs="Times New Roman"/>
          <w:sz w:val="28"/>
          <w:szCs w:val="28"/>
        </w:rPr>
      </w:pPr>
    </w:p>
    <w:p w:rsidR="000C1AC9" w:rsidRDefault="000C1AC9" w:rsidP="000C1AC9">
      <w:pPr>
        <w:rPr>
          <w:rFonts w:ascii="Times New Roman" w:hAnsi="Times New Roman" w:cs="Times New Roman"/>
          <w:sz w:val="28"/>
          <w:szCs w:val="28"/>
        </w:rPr>
      </w:pPr>
      <w:r>
        <w:object w:dxaOrig="7156" w:dyaOrig="5398">
          <v:shape id="_x0000_i1032" type="#_x0000_t75" style="width:428.25pt;height:270pt" o:ole="">
            <v:imagedata r:id="rId27" o:title=""/>
          </v:shape>
          <o:OLEObject Type="Embed" ProgID="PowerPoint.Slide.12" ShapeID="_x0000_i1032" DrawAspect="Content" ObjectID="_1701512332" r:id="rId28"/>
        </w:object>
      </w:r>
    </w:p>
    <w:p w:rsidR="000C1AC9" w:rsidRPr="000C1AC9" w:rsidRDefault="000C1AC9" w:rsidP="000C1AC9">
      <w:pPr>
        <w:rPr>
          <w:rFonts w:ascii="Times New Roman" w:hAnsi="Times New Roman" w:cs="Times New Roman"/>
          <w:sz w:val="28"/>
          <w:szCs w:val="28"/>
        </w:rPr>
      </w:pPr>
    </w:p>
    <w:p w:rsidR="000C1AC9" w:rsidRDefault="000C1AC9" w:rsidP="000C1AC9">
      <w:pPr>
        <w:rPr>
          <w:rFonts w:ascii="Times New Roman" w:hAnsi="Times New Roman" w:cs="Times New Roman"/>
          <w:sz w:val="28"/>
          <w:szCs w:val="28"/>
        </w:rPr>
      </w:pPr>
    </w:p>
    <w:p w:rsidR="000C1AC9" w:rsidRDefault="000C1AC9" w:rsidP="000C1AC9">
      <w:pPr>
        <w:tabs>
          <w:tab w:val="left" w:pos="18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C1AC9" w:rsidRDefault="000C1AC9" w:rsidP="000C1AC9">
      <w:pPr>
        <w:tabs>
          <w:tab w:val="left" w:pos="1890"/>
        </w:tabs>
        <w:rPr>
          <w:rFonts w:ascii="Times New Roman" w:hAnsi="Times New Roman" w:cs="Times New Roman"/>
          <w:sz w:val="28"/>
          <w:szCs w:val="28"/>
        </w:rPr>
      </w:pPr>
      <w:r>
        <w:object w:dxaOrig="7156" w:dyaOrig="5398">
          <v:shape id="_x0000_i1033" type="#_x0000_t75" style="width:425.25pt;height:270pt" o:ole="">
            <v:imagedata r:id="rId29" o:title=""/>
          </v:shape>
          <o:OLEObject Type="Embed" ProgID="PowerPoint.Slide.12" ShapeID="_x0000_i1033" DrawAspect="Content" ObjectID="_1701512333" r:id="rId30"/>
        </w:object>
      </w:r>
    </w:p>
    <w:p w:rsidR="000C1AC9" w:rsidRPr="000C1AC9" w:rsidRDefault="000C1AC9" w:rsidP="000C1AC9">
      <w:pPr>
        <w:rPr>
          <w:rFonts w:ascii="Times New Roman" w:hAnsi="Times New Roman" w:cs="Times New Roman"/>
          <w:sz w:val="28"/>
          <w:szCs w:val="28"/>
        </w:rPr>
      </w:pPr>
    </w:p>
    <w:p w:rsidR="000C1AC9" w:rsidRDefault="000C1AC9" w:rsidP="000C1AC9">
      <w:pPr>
        <w:rPr>
          <w:rFonts w:ascii="Times New Roman" w:hAnsi="Times New Roman" w:cs="Times New Roman"/>
          <w:sz w:val="28"/>
          <w:szCs w:val="28"/>
        </w:rPr>
      </w:pPr>
    </w:p>
    <w:p w:rsidR="000C1AC9" w:rsidRDefault="000C1AC9" w:rsidP="000C1AC9">
      <w:pPr>
        <w:rPr>
          <w:rFonts w:ascii="Times New Roman" w:hAnsi="Times New Roman" w:cs="Times New Roman"/>
          <w:sz w:val="28"/>
          <w:szCs w:val="28"/>
        </w:rPr>
      </w:pPr>
      <w:r>
        <w:object w:dxaOrig="7156" w:dyaOrig="5398">
          <v:shape id="_x0000_i1034" type="#_x0000_t75" style="width:425.25pt;height:270pt" o:ole="">
            <v:imagedata r:id="rId31" o:title=""/>
          </v:shape>
          <o:OLEObject Type="Embed" ProgID="PowerPoint.Slide.12" ShapeID="_x0000_i1034" DrawAspect="Content" ObjectID="_1701512334" r:id="rId32"/>
        </w:object>
      </w:r>
    </w:p>
    <w:p w:rsidR="000C1AC9" w:rsidRDefault="000C1AC9" w:rsidP="000C1AC9">
      <w:pPr>
        <w:rPr>
          <w:rFonts w:ascii="Times New Roman" w:hAnsi="Times New Roman" w:cs="Times New Roman"/>
          <w:sz w:val="28"/>
          <w:szCs w:val="28"/>
        </w:rPr>
      </w:pPr>
    </w:p>
    <w:p w:rsidR="000C1AC9" w:rsidRDefault="000C1AC9" w:rsidP="000C1AC9">
      <w:pPr>
        <w:tabs>
          <w:tab w:val="left" w:pos="17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C1AC9" w:rsidRDefault="000C1AC9" w:rsidP="000C1AC9">
      <w:pPr>
        <w:tabs>
          <w:tab w:val="left" w:pos="1725"/>
        </w:tabs>
        <w:rPr>
          <w:rFonts w:ascii="Times New Roman" w:hAnsi="Times New Roman" w:cs="Times New Roman"/>
          <w:sz w:val="28"/>
          <w:szCs w:val="28"/>
        </w:rPr>
      </w:pPr>
    </w:p>
    <w:p w:rsidR="000C1AC9" w:rsidRDefault="000C1AC9" w:rsidP="000C1AC9">
      <w:pPr>
        <w:tabs>
          <w:tab w:val="left" w:pos="1725"/>
        </w:tabs>
        <w:rPr>
          <w:rFonts w:ascii="Times New Roman" w:hAnsi="Times New Roman" w:cs="Times New Roman"/>
          <w:sz w:val="28"/>
          <w:szCs w:val="28"/>
        </w:rPr>
      </w:pPr>
      <w:r>
        <w:object w:dxaOrig="7156" w:dyaOrig="5398">
          <v:shape id="_x0000_i1035" type="#_x0000_t75" style="width:425.25pt;height:270pt" o:ole="">
            <v:imagedata r:id="rId33" o:title=""/>
          </v:shape>
          <o:OLEObject Type="Embed" ProgID="PowerPoint.Slide.12" ShapeID="_x0000_i1035" DrawAspect="Content" ObjectID="_1701512335" r:id="rId34"/>
        </w:object>
      </w:r>
    </w:p>
    <w:p w:rsidR="000C1AC9" w:rsidRPr="000C1AC9" w:rsidRDefault="000C1AC9" w:rsidP="000C1AC9">
      <w:pPr>
        <w:rPr>
          <w:rFonts w:ascii="Times New Roman" w:hAnsi="Times New Roman" w:cs="Times New Roman"/>
          <w:sz w:val="28"/>
          <w:szCs w:val="28"/>
        </w:rPr>
      </w:pPr>
    </w:p>
    <w:p w:rsidR="000C1AC9" w:rsidRDefault="000C1AC9" w:rsidP="000C1AC9">
      <w:pPr>
        <w:rPr>
          <w:rFonts w:ascii="Times New Roman" w:hAnsi="Times New Roman" w:cs="Times New Roman"/>
          <w:sz w:val="28"/>
          <w:szCs w:val="28"/>
        </w:rPr>
      </w:pPr>
    </w:p>
    <w:p w:rsidR="000C1AC9" w:rsidRDefault="000C1AC9" w:rsidP="000C1AC9">
      <w:pPr>
        <w:rPr>
          <w:rFonts w:ascii="Times New Roman" w:hAnsi="Times New Roman" w:cs="Times New Roman"/>
          <w:sz w:val="28"/>
          <w:szCs w:val="28"/>
        </w:rPr>
      </w:pPr>
      <w:r>
        <w:object w:dxaOrig="7156" w:dyaOrig="5398">
          <v:shape id="_x0000_i1036" type="#_x0000_t75" style="width:425.25pt;height:270pt" o:ole="">
            <v:imagedata r:id="rId35" o:title=""/>
          </v:shape>
          <o:OLEObject Type="Embed" ProgID="PowerPoint.Slide.12" ShapeID="_x0000_i1036" DrawAspect="Content" ObjectID="_1701512336" r:id="rId36"/>
        </w:object>
      </w:r>
    </w:p>
    <w:p w:rsidR="000C1AC9" w:rsidRDefault="000C1AC9" w:rsidP="000C1AC9">
      <w:pPr>
        <w:rPr>
          <w:rFonts w:ascii="Times New Roman" w:hAnsi="Times New Roman" w:cs="Times New Roman"/>
          <w:sz w:val="28"/>
          <w:szCs w:val="28"/>
        </w:rPr>
      </w:pPr>
    </w:p>
    <w:p w:rsidR="000C1AC9" w:rsidRDefault="000C1AC9" w:rsidP="000C1AC9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C1AC9" w:rsidRDefault="000C1AC9" w:rsidP="000C1AC9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</w:p>
    <w:p w:rsidR="00805EA5" w:rsidRDefault="000C1AC9" w:rsidP="000C1AC9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object w:dxaOrig="7156" w:dyaOrig="5398">
          <v:shape id="_x0000_i1037" type="#_x0000_t75" style="width:433.5pt;height:270pt" o:ole="">
            <v:imagedata r:id="rId37" o:title=""/>
          </v:shape>
          <o:OLEObject Type="Embed" ProgID="PowerPoint.Slide.12" ShapeID="_x0000_i1037" DrawAspect="Content" ObjectID="_1701512337" r:id="rId38"/>
        </w:object>
      </w:r>
    </w:p>
    <w:p w:rsidR="00805EA5" w:rsidRPr="00805EA5" w:rsidRDefault="00805EA5" w:rsidP="00805EA5">
      <w:pPr>
        <w:rPr>
          <w:rFonts w:ascii="Times New Roman" w:hAnsi="Times New Roman" w:cs="Times New Roman"/>
          <w:sz w:val="28"/>
          <w:szCs w:val="28"/>
        </w:rPr>
      </w:pPr>
    </w:p>
    <w:p w:rsidR="00805EA5" w:rsidRDefault="00805EA5" w:rsidP="00805EA5">
      <w:pPr>
        <w:rPr>
          <w:rFonts w:ascii="Times New Roman" w:hAnsi="Times New Roman" w:cs="Times New Roman"/>
          <w:sz w:val="28"/>
          <w:szCs w:val="28"/>
        </w:rPr>
      </w:pPr>
    </w:p>
    <w:p w:rsidR="000C1AC9" w:rsidRPr="00805EA5" w:rsidRDefault="00805EA5" w:rsidP="00805EA5">
      <w:pPr>
        <w:rPr>
          <w:rFonts w:ascii="Times New Roman" w:hAnsi="Times New Roman" w:cs="Times New Roman"/>
          <w:sz w:val="28"/>
          <w:szCs w:val="28"/>
        </w:rPr>
      </w:pPr>
      <w:r>
        <w:object w:dxaOrig="7156" w:dyaOrig="5398">
          <v:shape id="_x0000_i1038" type="#_x0000_t75" style="width:429.75pt;height:270pt" o:ole="">
            <v:imagedata r:id="rId39" o:title=""/>
          </v:shape>
          <o:OLEObject Type="Embed" ProgID="PowerPoint.Slide.12" ShapeID="_x0000_i1038" DrawAspect="Content" ObjectID="_1701512338" r:id="rId40"/>
        </w:object>
      </w:r>
    </w:p>
    <w:sectPr w:rsidR="000C1AC9" w:rsidRPr="00805EA5" w:rsidSect="004406C1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D649A" w:rsidRDefault="009D649A" w:rsidP="00F70F02">
      <w:pPr>
        <w:spacing w:after="0" w:line="240" w:lineRule="auto"/>
      </w:pPr>
      <w:r>
        <w:separator/>
      </w:r>
    </w:p>
  </w:endnote>
  <w:endnote w:type="continuationSeparator" w:id="0">
    <w:p w:rsidR="009D649A" w:rsidRDefault="009D649A" w:rsidP="00F70F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altName w:val="LuzSans-Book"/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3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D649A" w:rsidRDefault="009D649A" w:rsidP="00F70F02">
      <w:pPr>
        <w:spacing w:after="0" w:line="240" w:lineRule="auto"/>
      </w:pPr>
      <w:r>
        <w:separator/>
      </w:r>
    </w:p>
  </w:footnote>
  <w:footnote w:type="continuationSeparator" w:id="0">
    <w:p w:rsidR="009D649A" w:rsidRDefault="009D649A" w:rsidP="00F70F0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304063"/>
    </w:sdtPr>
    <w:sdtEndPr/>
    <w:sdtContent>
      <w:p w:rsidR="00C8092F" w:rsidRDefault="009D649A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B0301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C8092F" w:rsidRDefault="00C8092F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73CAAEAA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i w:val="0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0000003"/>
    <w:multiLevelType w:val="multilevel"/>
    <w:tmpl w:val="0000000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04"/>
    <w:multiLevelType w:val="multilevel"/>
    <w:tmpl w:val="000000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">
    <w:nsid w:val="042F34FF"/>
    <w:multiLevelType w:val="hybridMultilevel"/>
    <w:tmpl w:val="FCE6977E"/>
    <w:lvl w:ilvl="0" w:tplc="30D25542">
      <w:start w:val="1"/>
      <w:numFmt w:val="russianLow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04AF570A"/>
    <w:multiLevelType w:val="hybridMultilevel"/>
    <w:tmpl w:val="53960438"/>
    <w:lvl w:ilvl="0" w:tplc="30D25542">
      <w:start w:val="1"/>
      <w:numFmt w:val="russianLow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06646CE0"/>
    <w:multiLevelType w:val="hybridMultilevel"/>
    <w:tmpl w:val="5E1CE638"/>
    <w:lvl w:ilvl="0" w:tplc="6708FCA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C170567"/>
    <w:multiLevelType w:val="hybridMultilevel"/>
    <w:tmpl w:val="F836D146"/>
    <w:lvl w:ilvl="0" w:tplc="30D25542">
      <w:start w:val="1"/>
      <w:numFmt w:val="russianLow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0E1437A7"/>
    <w:multiLevelType w:val="hybridMultilevel"/>
    <w:tmpl w:val="854060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0F08668C"/>
    <w:multiLevelType w:val="hybridMultilevel"/>
    <w:tmpl w:val="0C28BD64"/>
    <w:lvl w:ilvl="0" w:tplc="30D25542">
      <w:start w:val="1"/>
      <w:numFmt w:val="russianLow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0F1255E9"/>
    <w:multiLevelType w:val="hybridMultilevel"/>
    <w:tmpl w:val="4BFECAC0"/>
    <w:lvl w:ilvl="0" w:tplc="D9924B5E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F3D4E63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2">
    <w:nsid w:val="161A0B17"/>
    <w:multiLevelType w:val="hybridMultilevel"/>
    <w:tmpl w:val="2A1A9650"/>
    <w:lvl w:ilvl="0" w:tplc="CC96478A">
      <w:start w:val="1"/>
      <w:numFmt w:val="decimal"/>
      <w:lvlText w:val="%1."/>
      <w:lvlJc w:val="left"/>
      <w:pPr>
        <w:ind w:left="1275" w:hanging="4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7A839DF"/>
    <w:multiLevelType w:val="hybridMultilevel"/>
    <w:tmpl w:val="B5285E36"/>
    <w:lvl w:ilvl="0" w:tplc="F5B6CE8A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7C10027"/>
    <w:multiLevelType w:val="hybridMultilevel"/>
    <w:tmpl w:val="7F00C05C"/>
    <w:lvl w:ilvl="0" w:tplc="30D25542">
      <w:start w:val="1"/>
      <w:numFmt w:val="russianLow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193C49C3"/>
    <w:multiLevelType w:val="hybridMultilevel"/>
    <w:tmpl w:val="A9FEF2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D532166"/>
    <w:multiLevelType w:val="hybridMultilevel"/>
    <w:tmpl w:val="D222F2C2"/>
    <w:lvl w:ilvl="0" w:tplc="30D25542">
      <w:start w:val="1"/>
      <w:numFmt w:val="russianLow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23E41227"/>
    <w:multiLevelType w:val="hybridMultilevel"/>
    <w:tmpl w:val="4BC88E9C"/>
    <w:lvl w:ilvl="0" w:tplc="6708FCA2">
      <w:start w:val="1"/>
      <w:numFmt w:val="decimal"/>
      <w:lvlText w:val="%1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>
    <w:nsid w:val="25184559"/>
    <w:multiLevelType w:val="hybridMultilevel"/>
    <w:tmpl w:val="D6B8E3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7714330"/>
    <w:multiLevelType w:val="hybridMultilevel"/>
    <w:tmpl w:val="8EE464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7A35795"/>
    <w:multiLevelType w:val="hybridMultilevel"/>
    <w:tmpl w:val="8FC037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C5A2C08"/>
    <w:multiLevelType w:val="hybridMultilevel"/>
    <w:tmpl w:val="FF4CA4F6"/>
    <w:lvl w:ilvl="0" w:tplc="30D25542">
      <w:start w:val="1"/>
      <w:numFmt w:val="russianLow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2C881065"/>
    <w:multiLevelType w:val="hybridMultilevel"/>
    <w:tmpl w:val="507E6C9E"/>
    <w:lvl w:ilvl="0" w:tplc="0419000F">
      <w:start w:val="1"/>
      <w:numFmt w:val="decimal"/>
      <w:lvlText w:val="%1."/>
      <w:lvlJc w:val="left"/>
      <w:pPr>
        <w:ind w:left="1855" w:hanging="360"/>
      </w:pPr>
    </w:lvl>
    <w:lvl w:ilvl="1" w:tplc="04190019" w:tentative="1">
      <w:start w:val="1"/>
      <w:numFmt w:val="lowerLetter"/>
      <w:lvlText w:val="%2."/>
      <w:lvlJc w:val="left"/>
      <w:pPr>
        <w:ind w:left="2575" w:hanging="360"/>
      </w:pPr>
    </w:lvl>
    <w:lvl w:ilvl="2" w:tplc="0419001B" w:tentative="1">
      <w:start w:val="1"/>
      <w:numFmt w:val="lowerRoman"/>
      <w:lvlText w:val="%3."/>
      <w:lvlJc w:val="right"/>
      <w:pPr>
        <w:ind w:left="3295" w:hanging="180"/>
      </w:pPr>
    </w:lvl>
    <w:lvl w:ilvl="3" w:tplc="0419000F" w:tentative="1">
      <w:start w:val="1"/>
      <w:numFmt w:val="decimal"/>
      <w:lvlText w:val="%4."/>
      <w:lvlJc w:val="left"/>
      <w:pPr>
        <w:ind w:left="4015" w:hanging="360"/>
      </w:pPr>
    </w:lvl>
    <w:lvl w:ilvl="4" w:tplc="04190019" w:tentative="1">
      <w:start w:val="1"/>
      <w:numFmt w:val="lowerLetter"/>
      <w:lvlText w:val="%5."/>
      <w:lvlJc w:val="left"/>
      <w:pPr>
        <w:ind w:left="4735" w:hanging="360"/>
      </w:pPr>
    </w:lvl>
    <w:lvl w:ilvl="5" w:tplc="0419001B" w:tentative="1">
      <w:start w:val="1"/>
      <w:numFmt w:val="lowerRoman"/>
      <w:lvlText w:val="%6."/>
      <w:lvlJc w:val="right"/>
      <w:pPr>
        <w:ind w:left="5455" w:hanging="180"/>
      </w:pPr>
    </w:lvl>
    <w:lvl w:ilvl="6" w:tplc="0419000F" w:tentative="1">
      <w:start w:val="1"/>
      <w:numFmt w:val="decimal"/>
      <w:lvlText w:val="%7."/>
      <w:lvlJc w:val="left"/>
      <w:pPr>
        <w:ind w:left="6175" w:hanging="360"/>
      </w:pPr>
    </w:lvl>
    <w:lvl w:ilvl="7" w:tplc="04190019" w:tentative="1">
      <w:start w:val="1"/>
      <w:numFmt w:val="lowerLetter"/>
      <w:lvlText w:val="%8."/>
      <w:lvlJc w:val="left"/>
      <w:pPr>
        <w:ind w:left="6895" w:hanging="360"/>
      </w:pPr>
    </w:lvl>
    <w:lvl w:ilvl="8" w:tplc="0419001B" w:tentative="1">
      <w:start w:val="1"/>
      <w:numFmt w:val="lowerRoman"/>
      <w:lvlText w:val="%9."/>
      <w:lvlJc w:val="right"/>
      <w:pPr>
        <w:ind w:left="7615" w:hanging="180"/>
      </w:pPr>
    </w:lvl>
  </w:abstractNum>
  <w:abstractNum w:abstractNumId="23">
    <w:nsid w:val="32C90739"/>
    <w:multiLevelType w:val="hybridMultilevel"/>
    <w:tmpl w:val="CB02C5FA"/>
    <w:lvl w:ilvl="0" w:tplc="74380FC8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24">
    <w:nsid w:val="36C30785"/>
    <w:multiLevelType w:val="hybridMultilevel"/>
    <w:tmpl w:val="5C14E7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7737B4B"/>
    <w:multiLevelType w:val="hybridMultilevel"/>
    <w:tmpl w:val="93FEEB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37AE3A34"/>
    <w:multiLevelType w:val="hybridMultilevel"/>
    <w:tmpl w:val="A81CCA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B817E64"/>
    <w:multiLevelType w:val="hybridMultilevel"/>
    <w:tmpl w:val="E6DE6E7E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0066CE1"/>
    <w:multiLevelType w:val="hybridMultilevel"/>
    <w:tmpl w:val="CE1808E8"/>
    <w:lvl w:ilvl="0" w:tplc="30D25542">
      <w:start w:val="1"/>
      <w:numFmt w:val="russianLow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4163402B"/>
    <w:multiLevelType w:val="hybridMultilevel"/>
    <w:tmpl w:val="D5828248"/>
    <w:lvl w:ilvl="0" w:tplc="30D25542">
      <w:start w:val="1"/>
      <w:numFmt w:val="russianLow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46057CAC"/>
    <w:multiLevelType w:val="hybridMultilevel"/>
    <w:tmpl w:val="4A422C88"/>
    <w:lvl w:ilvl="0" w:tplc="30D25542">
      <w:start w:val="1"/>
      <w:numFmt w:val="russianLow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>
    <w:nsid w:val="474C613C"/>
    <w:multiLevelType w:val="hybridMultilevel"/>
    <w:tmpl w:val="30C204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4A630814"/>
    <w:multiLevelType w:val="hybridMultilevel"/>
    <w:tmpl w:val="0DBC53FE"/>
    <w:lvl w:ilvl="0" w:tplc="0419000F">
      <w:start w:val="1"/>
      <w:numFmt w:val="decimal"/>
      <w:lvlText w:val="%1."/>
      <w:lvlJc w:val="left"/>
      <w:pPr>
        <w:ind w:left="1320" w:hanging="360"/>
      </w:pPr>
    </w:lvl>
    <w:lvl w:ilvl="1" w:tplc="04190019" w:tentative="1">
      <w:start w:val="1"/>
      <w:numFmt w:val="lowerLetter"/>
      <w:lvlText w:val="%2."/>
      <w:lvlJc w:val="left"/>
      <w:pPr>
        <w:ind w:left="2040" w:hanging="360"/>
      </w:pPr>
    </w:lvl>
    <w:lvl w:ilvl="2" w:tplc="0419001B" w:tentative="1">
      <w:start w:val="1"/>
      <w:numFmt w:val="lowerRoman"/>
      <w:lvlText w:val="%3."/>
      <w:lvlJc w:val="right"/>
      <w:pPr>
        <w:ind w:left="2760" w:hanging="180"/>
      </w:pPr>
    </w:lvl>
    <w:lvl w:ilvl="3" w:tplc="0419000F" w:tentative="1">
      <w:start w:val="1"/>
      <w:numFmt w:val="decimal"/>
      <w:lvlText w:val="%4."/>
      <w:lvlJc w:val="left"/>
      <w:pPr>
        <w:ind w:left="3480" w:hanging="360"/>
      </w:pPr>
    </w:lvl>
    <w:lvl w:ilvl="4" w:tplc="04190019" w:tentative="1">
      <w:start w:val="1"/>
      <w:numFmt w:val="lowerLetter"/>
      <w:lvlText w:val="%5."/>
      <w:lvlJc w:val="left"/>
      <w:pPr>
        <w:ind w:left="4200" w:hanging="360"/>
      </w:pPr>
    </w:lvl>
    <w:lvl w:ilvl="5" w:tplc="0419001B" w:tentative="1">
      <w:start w:val="1"/>
      <w:numFmt w:val="lowerRoman"/>
      <w:lvlText w:val="%6."/>
      <w:lvlJc w:val="right"/>
      <w:pPr>
        <w:ind w:left="4920" w:hanging="180"/>
      </w:pPr>
    </w:lvl>
    <w:lvl w:ilvl="6" w:tplc="0419000F" w:tentative="1">
      <w:start w:val="1"/>
      <w:numFmt w:val="decimal"/>
      <w:lvlText w:val="%7."/>
      <w:lvlJc w:val="left"/>
      <w:pPr>
        <w:ind w:left="5640" w:hanging="360"/>
      </w:pPr>
    </w:lvl>
    <w:lvl w:ilvl="7" w:tplc="04190019" w:tentative="1">
      <w:start w:val="1"/>
      <w:numFmt w:val="lowerLetter"/>
      <w:lvlText w:val="%8."/>
      <w:lvlJc w:val="left"/>
      <w:pPr>
        <w:ind w:left="6360" w:hanging="360"/>
      </w:pPr>
    </w:lvl>
    <w:lvl w:ilvl="8" w:tplc="0419001B" w:tentative="1">
      <w:start w:val="1"/>
      <w:numFmt w:val="lowerRoman"/>
      <w:lvlText w:val="%9."/>
      <w:lvlJc w:val="right"/>
      <w:pPr>
        <w:ind w:left="7080" w:hanging="180"/>
      </w:pPr>
    </w:lvl>
  </w:abstractNum>
  <w:abstractNum w:abstractNumId="33">
    <w:nsid w:val="4F455E0E"/>
    <w:multiLevelType w:val="hybridMultilevel"/>
    <w:tmpl w:val="F71445C2"/>
    <w:lvl w:ilvl="0" w:tplc="0419000F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>
    <w:nsid w:val="554157B1"/>
    <w:multiLevelType w:val="hybridMultilevel"/>
    <w:tmpl w:val="3F5AC0DC"/>
    <w:lvl w:ilvl="0" w:tplc="30D25542">
      <w:start w:val="1"/>
      <w:numFmt w:val="russianLower"/>
      <w:lvlText w:val="%1."/>
      <w:lvlJc w:val="left"/>
      <w:pPr>
        <w:tabs>
          <w:tab w:val="num" w:pos="1094"/>
        </w:tabs>
        <w:ind w:left="10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14"/>
        </w:tabs>
        <w:ind w:left="181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34"/>
        </w:tabs>
        <w:ind w:left="253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54"/>
        </w:tabs>
        <w:ind w:left="325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74"/>
        </w:tabs>
        <w:ind w:left="397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94"/>
        </w:tabs>
        <w:ind w:left="469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14"/>
        </w:tabs>
        <w:ind w:left="541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34"/>
        </w:tabs>
        <w:ind w:left="613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54"/>
        </w:tabs>
        <w:ind w:left="6854" w:hanging="180"/>
      </w:pPr>
    </w:lvl>
  </w:abstractNum>
  <w:abstractNum w:abstractNumId="35">
    <w:nsid w:val="58FA320C"/>
    <w:multiLevelType w:val="hybridMultilevel"/>
    <w:tmpl w:val="3E3E31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9473585"/>
    <w:multiLevelType w:val="multilevel"/>
    <w:tmpl w:val="AAFCFE80"/>
    <w:lvl w:ilvl="0">
      <w:start w:val="1"/>
      <w:numFmt w:val="decimal"/>
      <w:lvlText w:val="%1."/>
      <w:lvlJc w:val="left"/>
      <w:pPr>
        <w:tabs>
          <w:tab w:val="num" w:pos="-218"/>
        </w:tabs>
        <w:ind w:left="502" w:hanging="360"/>
      </w:pPr>
      <w:rPr>
        <w:b w:val="0"/>
        <w:i w:val="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5FD368C4"/>
    <w:multiLevelType w:val="hybridMultilevel"/>
    <w:tmpl w:val="2DFC6D52"/>
    <w:lvl w:ilvl="0" w:tplc="6B30A3A0">
      <w:start w:val="1"/>
      <w:numFmt w:val="decimal"/>
      <w:lvlText w:val="%1."/>
      <w:lvlJc w:val="left"/>
      <w:pPr>
        <w:ind w:left="151" w:hanging="435"/>
      </w:pPr>
      <w:rPr>
        <w:rFonts w:cs="Times New Roman" w:hint="default"/>
        <w:b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38">
    <w:nsid w:val="60270E1C"/>
    <w:multiLevelType w:val="hybridMultilevel"/>
    <w:tmpl w:val="F15E4F8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>
    <w:nsid w:val="64753337"/>
    <w:multiLevelType w:val="hybridMultilevel"/>
    <w:tmpl w:val="E66C531C"/>
    <w:lvl w:ilvl="0" w:tplc="63EE1FA2">
      <w:start w:val="1"/>
      <w:numFmt w:val="decimal"/>
      <w:lvlText w:val="%1."/>
      <w:lvlJc w:val="left"/>
      <w:pPr>
        <w:ind w:left="1519" w:hanging="450"/>
      </w:pPr>
      <w:rPr>
        <w:rFonts w:hint="default"/>
        <w:i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0">
    <w:nsid w:val="6A14606E"/>
    <w:multiLevelType w:val="hybridMultilevel"/>
    <w:tmpl w:val="EBA84F16"/>
    <w:lvl w:ilvl="0" w:tplc="30D25542">
      <w:start w:val="1"/>
      <w:numFmt w:val="russianLow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>
    <w:nsid w:val="6B526D8C"/>
    <w:multiLevelType w:val="singleLevel"/>
    <w:tmpl w:val="B5B441B8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42">
    <w:nsid w:val="6E4F22A3"/>
    <w:multiLevelType w:val="hybridMultilevel"/>
    <w:tmpl w:val="FCE0BA58"/>
    <w:lvl w:ilvl="0" w:tplc="6708FCA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0B76796"/>
    <w:multiLevelType w:val="hybridMultilevel"/>
    <w:tmpl w:val="E222B81A"/>
    <w:lvl w:ilvl="0" w:tplc="30D25542">
      <w:start w:val="1"/>
      <w:numFmt w:val="russianLow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>
    <w:nsid w:val="7A712607"/>
    <w:multiLevelType w:val="hybridMultilevel"/>
    <w:tmpl w:val="3356EF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20"/>
  </w:num>
  <w:num w:numId="3">
    <w:abstractNumId w:val="42"/>
  </w:num>
  <w:num w:numId="4">
    <w:abstractNumId w:val="6"/>
  </w:num>
  <w:num w:numId="5">
    <w:abstractNumId w:val="26"/>
  </w:num>
  <w:num w:numId="6">
    <w:abstractNumId w:val="17"/>
  </w:num>
  <w:num w:numId="7">
    <w:abstractNumId w:val="25"/>
  </w:num>
  <w:num w:numId="8">
    <w:abstractNumId w:val="0"/>
  </w:num>
  <w:num w:numId="9">
    <w:abstractNumId w:val="1"/>
  </w:num>
  <w:num w:numId="10">
    <w:abstractNumId w:val="2"/>
  </w:num>
  <w:num w:numId="11">
    <w:abstractNumId w:val="3"/>
  </w:num>
  <w:num w:numId="12">
    <w:abstractNumId w:val="8"/>
  </w:num>
  <w:num w:numId="13">
    <w:abstractNumId w:val="44"/>
  </w:num>
  <w:num w:numId="14">
    <w:abstractNumId w:val="24"/>
  </w:num>
  <w:num w:numId="15">
    <w:abstractNumId w:val="23"/>
  </w:num>
  <w:num w:numId="16">
    <w:abstractNumId w:val="37"/>
  </w:num>
  <w:num w:numId="17">
    <w:abstractNumId w:val="35"/>
  </w:num>
  <w:num w:numId="18">
    <w:abstractNumId w:val="22"/>
  </w:num>
  <w:num w:numId="19">
    <w:abstractNumId w:val="10"/>
  </w:num>
  <w:num w:numId="20">
    <w:abstractNumId w:val="19"/>
  </w:num>
  <w:num w:numId="21">
    <w:abstractNumId w:val="32"/>
  </w:num>
  <w:num w:numId="22">
    <w:abstractNumId w:val="40"/>
  </w:num>
  <w:num w:numId="23">
    <w:abstractNumId w:val="7"/>
  </w:num>
  <w:num w:numId="24">
    <w:abstractNumId w:val="9"/>
  </w:num>
  <w:num w:numId="25">
    <w:abstractNumId w:val="14"/>
  </w:num>
  <w:num w:numId="26">
    <w:abstractNumId w:val="30"/>
  </w:num>
  <w:num w:numId="27">
    <w:abstractNumId w:val="4"/>
  </w:num>
  <w:num w:numId="28">
    <w:abstractNumId w:val="28"/>
  </w:num>
  <w:num w:numId="29">
    <w:abstractNumId w:val="21"/>
  </w:num>
  <w:num w:numId="30">
    <w:abstractNumId w:val="34"/>
  </w:num>
  <w:num w:numId="31">
    <w:abstractNumId w:val="16"/>
  </w:num>
  <w:num w:numId="32">
    <w:abstractNumId w:val="33"/>
  </w:num>
  <w:num w:numId="33">
    <w:abstractNumId w:val="29"/>
  </w:num>
  <w:num w:numId="34">
    <w:abstractNumId w:val="43"/>
  </w:num>
  <w:num w:numId="35">
    <w:abstractNumId w:val="5"/>
  </w:num>
  <w:num w:numId="36">
    <w:abstractNumId w:val="36"/>
  </w:num>
  <w:num w:numId="37">
    <w:abstractNumId w:val="13"/>
  </w:num>
  <w:num w:numId="38">
    <w:abstractNumId w:val="38"/>
  </w:num>
  <w:num w:numId="39">
    <w:abstractNumId w:val="12"/>
  </w:num>
  <w:num w:numId="40">
    <w:abstractNumId w:val="31"/>
  </w:num>
  <w:num w:numId="41">
    <w:abstractNumId w:val="39"/>
  </w:num>
  <w:num w:numId="42">
    <w:abstractNumId w:val="41"/>
  </w:num>
  <w:num w:numId="43">
    <w:abstractNumId w:val="11"/>
  </w:num>
  <w:num w:numId="44">
    <w:abstractNumId w:val="18"/>
  </w:num>
  <w:num w:numId="45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A6041"/>
    <w:rsid w:val="00024972"/>
    <w:rsid w:val="000575D5"/>
    <w:rsid w:val="000C1AC9"/>
    <w:rsid w:val="000C4707"/>
    <w:rsid w:val="000C5D8F"/>
    <w:rsid w:val="000E0C97"/>
    <w:rsid w:val="0013028B"/>
    <w:rsid w:val="00161B8D"/>
    <w:rsid w:val="00175DC9"/>
    <w:rsid w:val="00182303"/>
    <w:rsid w:val="001867A1"/>
    <w:rsid w:val="001D6A6D"/>
    <w:rsid w:val="001E4D31"/>
    <w:rsid w:val="0022588F"/>
    <w:rsid w:val="00252B50"/>
    <w:rsid w:val="00273F06"/>
    <w:rsid w:val="00285899"/>
    <w:rsid w:val="0028637F"/>
    <w:rsid w:val="002A0B32"/>
    <w:rsid w:val="002F3EC4"/>
    <w:rsid w:val="002F3F51"/>
    <w:rsid w:val="00334D2E"/>
    <w:rsid w:val="00337397"/>
    <w:rsid w:val="003466C5"/>
    <w:rsid w:val="00346AE1"/>
    <w:rsid w:val="00366693"/>
    <w:rsid w:val="00373BB1"/>
    <w:rsid w:val="00375273"/>
    <w:rsid w:val="00382348"/>
    <w:rsid w:val="003A23B2"/>
    <w:rsid w:val="003C0300"/>
    <w:rsid w:val="00422663"/>
    <w:rsid w:val="004406C1"/>
    <w:rsid w:val="00442485"/>
    <w:rsid w:val="004539DB"/>
    <w:rsid w:val="00475128"/>
    <w:rsid w:val="00495839"/>
    <w:rsid w:val="0049591F"/>
    <w:rsid w:val="004C7474"/>
    <w:rsid w:val="004E392C"/>
    <w:rsid w:val="004F2E91"/>
    <w:rsid w:val="005048B9"/>
    <w:rsid w:val="00506648"/>
    <w:rsid w:val="00521E94"/>
    <w:rsid w:val="00523E6C"/>
    <w:rsid w:val="005533F3"/>
    <w:rsid w:val="00575695"/>
    <w:rsid w:val="0058372C"/>
    <w:rsid w:val="005D7214"/>
    <w:rsid w:val="005E109E"/>
    <w:rsid w:val="005F4A92"/>
    <w:rsid w:val="006212BB"/>
    <w:rsid w:val="00626BB2"/>
    <w:rsid w:val="006304F8"/>
    <w:rsid w:val="0063086E"/>
    <w:rsid w:val="00682150"/>
    <w:rsid w:val="006B0301"/>
    <w:rsid w:val="006C4E7B"/>
    <w:rsid w:val="006F09A0"/>
    <w:rsid w:val="0072632B"/>
    <w:rsid w:val="00730014"/>
    <w:rsid w:val="00765C6F"/>
    <w:rsid w:val="007837EF"/>
    <w:rsid w:val="007E5CE0"/>
    <w:rsid w:val="007F38F4"/>
    <w:rsid w:val="00805EA5"/>
    <w:rsid w:val="00816D4B"/>
    <w:rsid w:val="0083678F"/>
    <w:rsid w:val="00857EC1"/>
    <w:rsid w:val="00862B06"/>
    <w:rsid w:val="00893BBD"/>
    <w:rsid w:val="008D628F"/>
    <w:rsid w:val="008E13B9"/>
    <w:rsid w:val="008E50D9"/>
    <w:rsid w:val="008F289F"/>
    <w:rsid w:val="00922544"/>
    <w:rsid w:val="00925482"/>
    <w:rsid w:val="00944106"/>
    <w:rsid w:val="00995139"/>
    <w:rsid w:val="009A6041"/>
    <w:rsid w:val="009D649A"/>
    <w:rsid w:val="009F4710"/>
    <w:rsid w:val="00A05528"/>
    <w:rsid w:val="00A11984"/>
    <w:rsid w:val="00A32291"/>
    <w:rsid w:val="00A42D6F"/>
    <w:rsid w:val="00AA38BF"/>
    <w:rsid w:val="00AA659A"/>
    <w:rsid w:val="00AC2EF8"/>
    <w:rsid w:val="00AC2FFE"/>
    <w:rsid w:val="00B129F2"/>
    <w:rsid w:val="00B21B39"/>
    <w:rsid w:val="00B72FE9"/>
    <w:rsid w:val="00BF3723"/>
    <w:rsid w:val="00C13D98"/>
    <w:rsid w:val="00C30448"/>
    <w:rsid w:val="00C76B33"/>
    <w:rsid w:val="00C8092F"/>
    <w:rsid w:val="00C839D8"/>
    <w:rsid w:val="00C91980"/>
    <w:rsid w:val="00CB0657"/>
    <w:rsid w:val="00CB27FA"/>
    <w:rsid w:val="00D02AE1"/>
    <w:rsid w:val="00D04431"/>
    <w:rsid w:val="00D0497B"/>
    <w:rsid w:val="00D2026F"/>
    <w:rsid w:val="00D465EA"/>
    <w:rsid w:val="00D730F9"/>
    <w:rsid w:val="00DB0392"/>
    <w:rsid w:val="00DB2FCD"/>
    <w:rsid w:val="00DB41CA"/>
    <w:rsid w:val="00DC32BB"/>
    <w:rsid w:val="00DD5E27"/>
    <w:rsid w:val="00DE2A0F"/>
    <w:rsid w:val="00E54125"/>
    <w:rsid w:val="00E55E1F"/>
    <w:rsid w:val="00E66C19"/>
    <w:rsid w:val="00E73A2C"/>
    <w:rsid w:val="00E779B6"/>
    <w:rsid w:val="00E826CE"/>
    <w:rsid w:val="00EE1F3C"/>
    <w:rsid w:val="00F70F02"/>
    <w:rsid w:val="00FE7B83"/>
    <w:rsid w:val="00FF0EF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3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2291"/>
    <w:pPr>
      <w:spacing w:after="200" w:line="276" w:lineRule="auto"/>
    </w:pPr>
  </w:style>
  <w:style w:type="paragraph" w:styleId="1">
    <w:name w:val="heading 1"/>
    <w:basedOn w:val="a"/>
    <w:next w:val="a"/>
    <w:link w:val="10"/>
    <w:uiPriority w:val="9"/>
    <w:qFormat/>
    <w:rsid w:val="00D465E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D465E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8092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8092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C8092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qFormat/>
    <w:rsid w:val="00A32291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A32291"/>
    <w:rPr>
      <w:rFonts w:eastAsiaTheme="minorEastAsia"/>
      <w:lang w:eastAsia="ru-RU"/>
    </w:rPr>
  </w:style>
  <w:style w:type="paragraph" w:styleId="a5">
    <w:name w:val="List Paragraph"/>
    <w:basedOn w:val="a"/>
    <w:uiPriority w:val="34"/>
    <w:qFormat/>
    <w:rsid w:val="00A32291"/>
    <w:pPr>
      <w:ind w:left="720"/>
      <w:contextualSpacing/>
    </w:pPr>
  </w:style>
  <w:style w:type="table" w:customStyle="1" w:styleId="11">
    <w:name w:val="Сетка таблицы1"/>
    <w:basedOn w:val="a1"/>
    <w:next w:val="a6"/>
    <w:uiPriority w:val="59"/>
    <w:rsid w:val="00A3229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6">
    <w:name w:val="Table Grid"/>
    <w:basedOn w:val="a1"/>
    <w:uiPriority w:val="39"/>
    <w:rsid w:val="00A3229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F70F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70F02"/>
  </w:style>
  <w:style w:type="paragraph" w:styleId="a9">
    <w:name w:val="footer"/>
    <w:basedOn w:val="a"/>
    <w:link w:val="aa"/>
    <w:uiPriority w:val="99"/>
    <w:unhideWhenUsed/>
    <w:rsid w:val="00F70F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70F02"/>
  </w:style>
  <w:style w:type="paragraph" w:styleId="ab">
    <w:name w:val="Normal (Web)"/>
    <w:basedOn w:val="a"/>
    <w:uiPriority w:val="99"/>
    <w:unhideWhenUsed/>
    <w:rsid w:val="002F3E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D465EA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D465EA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c">
    <w:name w:val="TOC Heading"/>
    <w:basedOn w:val="1"/>
    <w:next w:val="a"/>
    <w:uiPriority w:val="39"/>
    <w:unhideWhenUsed/>
    <w:qFormat/>
    <w:rsid w:val="00D465EA"/>
    <w:pPr>
      <w:spacing w:line="259" w:lineRule="auto"/>
      <w:outlineLvl w:val="9"/>
    </w:pPr>
    <w:rPr>
      <w:lang w:eastAsia="ru-RU"/>
    </w:rPr>
  </w:style>
  <w:style w:type="paragraph" w:styleId="12">
    <w:name w:val="toc 1"/>
    <w:basedOn w:val="a"/>
    <w:next w:val="a"/>
    <w:autoRedefine/>
    <w:uiPriority w:val="39"/>
    <w:unhideWhenUsed/>
    <w:rsid w:val="00D465EA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D465EA"/>
    <w:pPr>
      <w:spacing w:after="100"/>
      <w:ind w:left="220"/>
    </w:pPr>
  </w:style>
  <w:style w:type="character" w:styleId="ad">
    <w:name w:val="Hyperlink"/>
    <w:basedOn w:val="a0"/>
    <w:uiPriority w:val="99"/>
    <w:unhideWhenUsed/>
    <w:rsid w:val="00D465EA"/>
    <w:rPr>
      <w:color w:val="0563C1" w:themeColor="hyperlink"/>
      <w:u w:val="single"/>
    </w:rPr>
  </w:style>
  <w:style w:type="paragraph" w:styleId="ae">
    <w:name w:val="Balloon Text"/>
    <w:basedOn w:val="a"/>
    <w:link w:val="af"/>
    <w:uiPriority w:val="99"/>
    <w:semiHidden/>
    <w:unhideWhenUsed/>
    <w:rsid w:val="008E13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8E13B9"/>
    <w:rPr>
      <w:rFonts w:ascii="Tahoma" w:hAnsi="Tahoma" w:cs="Tahoma"/>
      <w:sz w:val="16"/>
      <w:szCs w:val="16"/>
    </w:rPr>
  </w:style>
  <w:style w:type="paragraph" w:styleId="af0">
    <w:name w:val="Body Text"/>
    <w:basedOn w:val="a"/>
    <w:link w:val="af1"/>
    <w:uiPriority w:val="99"/>
    <w:semiHidden/>
    <w:rsid w:val="008E13B9"/>
    <w:pPr>
      <w:spacing w:after="0" w:line="240" w:lineRule="auto"/>
    </w:pPr>
    <w:rPr>
      <w:rFonts w:ascii="Calibri" w:eastAsia="Times New Roman" w:hAnsi="Calibri" w:cs="Calibri"/>
      <w:sz w:val="72"/>
      <w:szCs w:val="72"/>
      <w:lang w:eastAsia="ru-RU"/>
    </w:rPr>
  </w:style>
  <w:style w:type="character" w:customStyle="1" w:styleId="af1">
    <w:name w:val="Основной текст Знак"/>
    <w:basedOn w:val="a0"/>
    <w:link w:val="af0"/>
    <w:uiPriority w:val="99"/>
    <w:semiHidden/>
    <w:rsid w:val="008E13B9"/>
    <w:rPr>
      <w:rFonts w:ascii="Calibri" w:eastAsia="Times New Roman" w:hAnsi="Calibri" w:cs="Calibri"/>
      <w:sz w:val="72"/>
      <w:szCs w:val="72"/>
      <w:lang w:eastAsia="ru-RU"/>
    </w:rPr>
  </w:style>
  <w:style w:type="paragraph" w:customStyle="1" w:styleId="20bullet1gif">
    <w:name w:val="20bullet1.gif"/>
    <w:basedOn w:val="a"/>
    <w:uiPriority w:val="99"/>
    <w:rsid w:val="00475128"/>
    <w:pPr>
      <w:spacing w:before="100" w:beforeAutospacing="1" w:after="100" w:afterAutospacing="1" w:line="240" w:lineRule="auto"/>
    </w:pPr>
    <w:rPr>
      <w:rFonts w:ascii="Calibri" w:eastAsia="Times New Roman" w:hAnsi="Calibri" w:cs="Calibri"/>
      <w:sz w:val="24"/>
      <w:szCs w:val="24"/>
      <w:lang w:eastAsia="ru-RU"/>
    </w:rPr>
  </w:style>
  <w:style w:type="character" w:customStyle="1" w:styleId="22">
    <w:name w:val="Основной текст (2)_"/>
    <w:basedOn w:val="a0"/>
    <w:link w:val="23"/>
    <w:uiPriority w:val="99"/>
    <w:locked/>
    <w:rsid w:val="004C7474"/>
    <w:rPr>
      <w:sz w:val="16"/>
      <w:szCs w:val="16"/>
      <w:shd w:val="clear" w:color="auto" w:fill="FFFFFF"/>
    </w:rPr>
  </w:style>
  <w:style w:type="paragraph" w:customStyle="1" w:styleId="23">
    <w:name w:val="Основной текст (2)"/>
    <w:basedOn w:val="a"/>
    <w:link w:val="22"/>
    <w:uiPriority w:val="99"/>
    <w:rsid w:val="004C7474"/>
    <w:pPr>
      <w:shd w:val="clear" w:color="auto" w:fill="FFFFFF"/>
      <w:spacing w:after="0" w:line="199" w:lineRule="exact"/>
      <w:ind w:firstLine="320"/>
      <w:jc w:val="both"/>
    </w:pPr>
    <w:rPr>
      <w:sz w:val="16"/>
      <w:szCs w:val="16"/>
    </w:rPr>
  </w:style>
  <w:style w:type="paragraph" w:styleId="af2">
    <w:name w:val="Block Text"/>
    <w:basedOn w:val="a"/>
    <w:rsid w:val="004C7474"/>
    <w:pPr>
      <w:tabs>
        <w:tab w:val="left" w:pos="11766"/>
      </w:tabs>
      <w:spacing w:after="0" w:line="240" w:lineRule="auto"/>
      <w:ind w:left="720" w:right="-1333" w:firstLine="720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3">
    <w:name w:val="Основной текст + Курсив"/>
    <w:basedOn w:val="a0"/>
    <w:uiPriority w:val="99"/>
    <w:rsid w:val="004C7474"/>
    <w:rPr>
      <w:rFonts w:ascii="Times New Roman" w:hAnsi="Times New Roman" w:cs="Times New Roman"/>
      <w:i/>
      <w:iCs/>
      <w:color w:val="000000"/>
      <w:spacing w:val="0"/>
      <w:w w:val="100"/>
      <w:position w:val="0"/>
      <w:sz w:val="21"/>
      <w:szCs w:val="21"/>
      <w:shd w:val="clear" w:color="auto" w:fill="FFFFFF"/>
      <w:lang w:val="ru-RU"/>
    </w:rPr>
  </w:style>
  <w:style w:type="character" w:customStyle="1" w:styleId="Calibri">
    <w:name w:val="Основной текст + Calibri"/>
    <w:aliases w:val="Полужирный6,Основной текст + Franklin Gothic Book3,10 pt3,Основной текст + Franklin Gothic Medium2,91,5 pt1,10,5 pt11,Основной текст (3) + Arial Narrow,81,Не полужирный2,Основной текст (2) + Trebuchet MS,7,5 pt2,101,Полужирный,9"/>
    <w:basedOn w:val="a0"/>
    <w:uiPriority w:val="99"/>
    <w:rsid w:val="004C7474"/>
    <w:rPr>
      <w:rFonts w:ascii="Calibri" w:hAnsi="Calibri" w:cs="Calibri"/>
      <w:b/>
      <w:bCs/>
      <w:spacing w:val="0"/>
      <w:sz w:val="20"/>
      <w:szCs w:val="20"/>
      <w:u w:val="none"/>
    </w:rPr>
  </w:style>
  <w:style w:type="character" w:customStyle="1" w:styleId="af4">
    <w:name w:val="Подпись к таблице_"/>
    <w:basedOn w:val="a0"/>
    <w:link w:val="af5"/>
    <w:uiPriority w:val="99"/>
    <w:locked/>
    <w:rsid w:val="004C7474"/>
    <w:rPr>
      <w:rFonts w:ascii="Franklin Gothic Book" w:hAnsi="Franklin Gothic Book" w:cs="Franklin Gothic Book"/>
      <w:b/>
      <w:bCs/>
      <w:spacing w:val="-10"/>
      <w:sz w:val="21"/>
      <w:szCs w:val="21"/>
      <w:shd w:val="clear" w:color="auto" w:fill="FFFFFF"/>
    </w:rPr>
  </w:style>
  <w:style w:type="paragraph" w:customStyle="1" w:styleId="af5">
    <w:name w:val="Подпись к таблице"/>
    <w:basedOn w:val="a"/>
    <w:link w:val="af4"/>
    <w:uiPriority w:val="99"/>
    <w:rsid w:val="004C7474"/>
    <w:pPr>
      <w:shd w:val="clear" w:color="auto" w:fill="FFFFFF"/>
      <w:spacing w:after="0" w:line="240" w:lineRule="atLeast"/>
    </w:pPr>
    <w:rPr>
      <w:rFonts w:ascii="Franklin Gothic Book" w:hAnsi="Franklin Gothic Book" w:cs="Franklin Gothic Book"/>
      <w:b/>
      <w:bCs/>
      <w:spacing w:val="-10"/>
      <w:sz w:val="21"/>
      <w:szCs w:val="21"/>
    </w:rPr>
  </w:style>
  <w:style w:type="character" w:customStyle="1" w:styleId="Calibri2">
    <w:name w:val="Основной текст + Calibri2"/>
    <w:aliases w:val="Полужирный2,Курсив,Интервал 0 pt2,Основной текст (3) + Times New Roman1,9 pt1,Основной текст + 9 pt,Основной текст + Franklin Gothic Book1,Заголовок №2 + Times New Roman1,10 pt2,Не полужирный1,Основной текст (2) + Не полужирный"/>
    <w:basedOn w:val="a0"/>
    <w:uiPriority w:val="99"/>
    <w:rsid w:val="004C7474"/>
    <w:rPr>
      <w:rFonts w:ascii="Calibri" w:hAnsi="Calibri" w:cs="Calibri"/>
      <w:b/>
      <w:bCs/>
      <w:i/>
      <w:iCs/>
      <w:spacing w:val="-10"/>
      <w:sz w:val="21"/>
      <w:szCs w:val="21"/>
      <w:u w:val="none"/>
    </w:rPr>
  </w:style>
  <w:style w:type="character" w:customStyle="1" w:styleId="-1pt">
    <w:name w:val="Основной текст + Интервал -1 pt"/>
    <w:basedOn w:val="a0"/>
    <w:uiPriority w:val="99"/>
    <w:rsid w:val="004C7474"/>
    <w:rPr>
      <w:rFonts w:ascii="Times New Roman" w:hAnsi="Times New Roman" w:cs="Times New Roman"/>
      <w:spacing w:val="-20"/>
      <w:sz w:val="21"/>
      <w:szCs w:val="21"/>
      <w:u w:val="none"/>
    </w:rPr>
  </w:style>
  <w:style w:type="character" w:customStyle="1" w:styleId="13">
    <w:name w:val="Заголовок №1_"/>
    <w:basedOn w:val="a0"/>
    <w:link w:val="14"/>
    <w:uiPriority w:val="99"/>
    <w:locked/>
    <w:rsid w:val="004C7474"/>
    <w:rPr>
      <w:rFonts w:ascii="Franklin Gothic Medium" w:hAnsi="Franklin Gothic Medium" w:cs="Franklin Gothic Medium"/>
      <w:sz w:val="26"/>
      <w:szCs w:val="26"/>
      <w:shd w:val="clear" w:color="auto" w:fill="FFFFFF"/>
    </w:rPr>
  </w:style>
  <w:style w:type="paragraph" w:customStyle="1" w:styleId="14">
    <w:name w:val="Заголовок №1"/>
    <w:basedOn w:val="a"/>
    <w:link w:val="13"/>
    <w:uiPriority w:val="99"/>
    <w:rsid w:val="004C7474"/>
    <w:pPr>
      <w:widowControl w:val="0"/>
      <w:shd w:val="clear" w:color="auto" w:fill="FFFFFF"/>
      <w:spacing w:before="660" w:after="360" w:line="240" w:lineRule="atLeast"/>
      <w:ind w:firstLine="300"/>
      <w:jc w:val="both"/>
      <w:outlineLvl w:val="0"/>
    </w:pPr>
    <w:rPr>
      <w:rFonts w:ascii="Franklin Gothic Medium" w:hAnsi="Franklin Gothic Medium" w:cs="Franklin Gothic Medium"/>
      <w:sz w:val="26"/>
      <w:szCs w:val="26"/>
    </w:rPr>
  </w:style>
  <w:style w:type="character" w:customStyle="1" w:styleId="8pt">
    <w:name w:val="Основной текст + 8 pt"/>
    <w:basedOn w:val="a0"/>
    <w:uiPriority w:val="99"/>
    <w:rsid w:val="004C7474"/>
    <w:rPr>
      <w:rFonts w:ascii="Century Gothic" w:hAnsi="Century Gothic" w:cs="Century Gothic"/>
      <w:b/>
      <w:bCs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af6">
    <w:name w:val="Основной текст + Полужирный"/>
    <w:aliases w:val="Интервал 0 pt"/>
    <w:basedOn w:val="a0"/>
    <w:uiPriority w:val="99"/>
    <w:rsid w:val="004C7474"/>
    <w:rPr>
      <w:rFonts w:ascii="Lucida Sans Unicode" w:eastAsia="Lucida Sans Unicode" w:hAnsi="Lucida Sans Unicode" w:cs="Lucida Sans Unicode"/>
      <w:b/>
      <w:bCs/>
      <w:i w:val="0"/>
      <w:iCs w:val="0"/>
      <w:smallCaps w:val="0"/>
      <w:strike w:val="0"/>
      <w:color w:val="000000"/>
      <w:spacing w:val="-10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5">
    <w:name w:val="Основной текст (5)_"/>
    <w:basedOn w:val="a0"/>
    <w:link w:val="50"/>
    <w:uiPriority w:val="99"/>
    <w:rsid w:val="004C7474"/>
    <w:rPr>
      <w:rFonts w:ascii="Times New Roman" w:hAnsi="Times New Roman"/>
      <w:spacing w:val="-10"/>
      <w:sz w:val="19"/>
      <w:szCs w:val="19"/>
      <w:shd w:val="clear" w:color="auto" w:fill="FFFFFF"/>
    </w:rPr>
  </w:style>
  <w:style w:type="paragraph" w:customStyle="1" w:styleId="50">
    <w:name w:val="Основной текст (5)"/>
    <w:basedOn w:val="a"/>
    <w:link w:val="5"/>
    <w:uiPriority w:val="99"/>
    <w:rsid w:val="004C7474"/>
    <w:pPr>
      <w:shd w:val="clear" w:color="auto" w:fill="FFFFFF"/>
      <w:spacing w:after="240" w:line="240" w:lineRule="atLeast"/>
      <w:jc w:val="both"/>
    </w:pPr>
    <w:rPr>
      <w:rFonts w:ascii="Times New Roman" w:hAnsi="Times New Roman"/>
      <w:spacing w:val="-10"/>
      <w:sz w:val="19"/>
      <w:szCs w:val="19"/>
    </w:rPr>
  </w:style>
  <w:style w:type="paragraph" w:customStyle="1" w:styleId="Style8">
    <w:name w:val="Style8"/>
    <w:basedOn w:val="a"/>
    <w:uiPriority w:val="99"/>
    <w:rsid w:val="00521E94"/>
    <w:pPr>
      <w:widowControl w:val="0"/>
      <w:autoSpaceDE w:val="0"/>
      <w:autoSpaceDN w:val="0"/>
      <w:adjustRightInd w:val="0"/>
      <w:spacing w:after="0" w:line="250" w:lineRule="exact"/>
      <w:ind w:firstLine="33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44">
    <w:name w:val="Font Style44"/>
    <w:basedOn w:val="a0"/>
    <w:uiPriority w:val="99"/>
    <w:rsid w:val="00521E94"/>
    <w:rPr>
      <w:rFonts w:ascii="Times New Roman" w:hAnsi="Times New Roman" w:cs="Times New Roman"/>
      <w:sz w:val="18"/>
      <w:szCs w:val="18"/>
    </w:rPr>
  </w:style>
  <w:style w:type="paragraph" w:customStyle="1" w:styleId="Style23">
    <w:name w:val="Style23"/>
    <w:basedOn w:val="a"/>
    <w:uiPriority w:val="99"/>
    <w:rsid w:val="00521E94"/>
    <w:pPr>
      <w:widowControl w:val="0"/>
      <w:autoSpaceDE w:val="0"/>
      <w:autoSpaceDN w:val="0"/>
      <w:adjustRightInd w:val="0"/>
      <w:spacing w:after="0" w:line="245" w:lineRule="exact"/>
      <w:ind w:hanging="24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7">
    <w:name w:val="Style27"/>
    <w:basedOn w:val="a"/>
    <w:uiPriority w:val="99"/>
    <w:rsid w:val="00521E94"/>
    <w:pPr>
      <w:widowControl w:val="0"/>
      <w:autoSpaceDE w:val="0"/>
      <w:autoSpaceDN w:val="0"/>
      <w:adjustRightInd w:val="0"/>
      <w:spacing w:after="0" w:line="240" w:lineRule="exact"/>
      <w:ind w:firstLine="1032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7">
    <w:name w:val="Body Text Indent"/>
    <w:basedOn w:val="a"/>
    <w:link w:val="af8"/>
    <w:uiPriority w:val="99"/>
    <w:semiHidden/>
    <w:unhideWhenUsed/>
    <w:rsid w:val="00521E94"/>
    <w:pPr>
      <w:spacing w:after="120"/>
      <w:ind w:left="283"/>
    </w:pPr>
    <w:rPr>
      <w:rFonts w:ascii="Calibri" w:eastAsia="Times New Roman" w:hAnsi="Calibri" w:cs="Calibri"/>
      <w:lang w:eastAsia="ru-RU"/>
    </w:rPr>
  </w:style>
  <w:style w:type="character" w:customStyle="1" w:styleId="af8">
    <w:name w:val="Основной текст с отступом Знак"/>
    <w:basedOn w:val="a0"/>
    <w:link w:val="af7"/>
    <w:uiPriority w:val="99"/>
    <w:semiHidden/>
    <w:rsid w:val="00521E94"/>
    <w:rPr>
      <w:rFonts w:ascii="Calibri" w:eastAsia="Times New Roman" w:hAnsi="Calibri" w:cs="Calibri"/>
      <w:lang w:eastAsia="ru-RU"/>
    </w:rPr>
  </w:style>
  <w:style w:type="paragraph" w:styleId="af9">
    <w:name w:val="Subtitle"/>
    <w:basedOn w:val="a"/>
    <w:link w:val="afa"/>
    <w:qFormat/>
    <w:rsid w:val="00521E94"/>
    <w:pPr>
      <w:spacing w:after="0" w:line="240" w:lineRule="auto"/>
    </w:pPr>
    <w:rPr>
      <w:rFonts w:ascii="Times New Roman" w:eastAsia="Times New Roman" w:hAnsi="Times New Roman" w:cs="Times New Roman"/>
      <w:i/>
      <w:iCs/>
      <w:sz w:val="28"/>
      <w:szCs w:val="24"/>
      <w:lang w:eastAsia="ru-RU"/>
    </w:rPr>
  </w:style>
  <w:style w:type="character" w:customStyle="1" w:styleId="afa">
    <w:name w:val="Подзаголовок Знак"/>
    <w:basedOn w:val="a0"/>
    <w:link w:val="af9"/>
    <w:rsid w:val="00521E94"/>
    <w:rPr>
      <w:rFonts w:ascii="Times New Roman" w:eastAsia="Times New Roman" w:hAnsi="Times New Roman" w:cs="Times New Roman"/>
      <w:i/>
      <w:iCs/>
      <w:sz w:val="28"/>
      <w:szCs w:val="24"/>
      <w:lang w:eastAsia="ru-RU"/>
    </w:rPr>
  </w:style>
  <w:style w:type="character" w:customStyle="1" w:styleId="apple-converted-space">
    <w:name w:val="apple-converted-space"/>
    <w:basedOn w:val="a0"/>
    <w:rsid w:val="00893BBD"/>
  </w:style>
  <w:style w:type="character" w:customStyle="1" w:styleId="Calibri1">
    <w:name w:val="Основной текст + Calibri1"/>
    <w:aliases w:val="9 pt,Полужирный1,Интервал 0 pt1,Основной текст (3) + 10 pt1,Основной текст + Franklin Gothic Medium1,10 pt1,Основной текст + Trebuchet MS,Основной текст (4) + Times New Roman1,7 pt,Основной текст (2) + Times New Roman1"/>
    <w:basedOn w:val="a0"/>
    <w:uiPriority w:val="99"/>
    <w:rsid w:val="00C76B33"/>
    <w:rPr>
      <w:rFonts w:ascii="Calibri" w:hAnsi="Calibri" w:cs="Calibri"/>
      <w:b/>
      <w:bCs/>
      <w:spacing w:val="0"/>
      <w:sz w:val="18"/>
      <w:szCs w:val="18"/>
      <w:u w:val="none"/>
    </w:rPr>
  </w:style>
  <w:style w:type="paragraph" w:customStyle="1" w:styleId="voproc">
    <w:name w:val="voproc"/>
    <w:basedOn w:val="a"/>
    <w:rsid w:val="00C8092F"/>
    <w:pPr>
      <w:tabs>
        <w:tab w:val="left" w:pos="397"/>
      </w:tabs>
      <w:spacing w:before="120" w:after="60" w:line="240" w:lineRule="auto"/>
      <w:ind w:left="397" w:hanging="397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b">
    <w:name w:val="Plain Text"/>
    <w:basedOn w:val="a"/>
    <w:link w:val="afc"/>
    <w:rsid w:val="00C8092F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c">
    <w:name w:val="Текст Знак"/>
    <w:basedOn w:val="a0"/>
    <w:link w:val="afb"/>
    <w:rsid w:val="00C8092F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Ioaaou">
    <w:name w:val="Ioaaou"/>
    <w:basedOn w:val="a"/>
    <w:rsid w:val="00C8092F"/>
    <w:pPr>
      <w:overflowPunct w:val="0"/>
      <w:autoSpaceDE w:val="0"/>
      <w:autoSpaceDN w:val="0"/>
      <w:adjustRightInd w:val="0"/>
      <w:spacing w:after="40" w:line="240" w:lineRule="auto"/>
      <w:ind w:left="595" w:hanging="198"/>
      <w:jc w:val="both"/>
      <w:textAlignment w:val="baseline"/>
    </w:pPr>
    <w:rPr>
      <w:rFonts w:ascii="Times New Roman" w:eastAsia="Times New Roman" w:hAnsi="Times New Roman" w:cs="Times New Roman"/>
      <w:i/>
      <w:sz w:val="20"/>
      <w:szCs w:val="20"/>
      <w:lang w:eastAsia="ru-RU"/>
    </w:rPr>
  </w:style>
  <w:style w:type="character" w:customStyle="1" w:styleId="70">
    <w:name w:val="Заголовок 7 Знак"/>
    <w:basedOn w:val="a0"/>
    <w:link w:val="7"/>
    <w:uiPriority w:val="9"/>
    <w:rsid w:val="00C8092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40">
    <w:name w:val="Заголовок 4 Знак"/>
    <w:basedOn w:val="a0"/>
    <w:link w:val="4"/>
    <w:uiPriority w:val="9"/>
    <w:semiHidden/>
    <w:rsid w:val="00C8092F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60">
    <w:name w:val="Заголовок 6 Знак"/>
    <w:basedOn w:val="a0"/>
    <w:link w:val="6"/>
    <w:uiPriority w:val="9"/>
    <w:semiHidden/>
    <w:rsid w:val="00C8092F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customStyle="1" w:styleId="afd">
    <w:name w:val="задача"/>
    <w:basedOn w:val="a"/>
    <w:rsid w:val="00C8092F"/>
    <w:pPr>
      <w:spacing w:after="0" w:line="240" w:lineRule="auto"/>
      <w:ind w:firstLine="454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89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image" Target="media/image6.png"/><Relationship Id="rId26" Type="http://schemas.openxmlformats.org/officeDocument/2006/relationships/package" Target="embeddings/______Microsoft_PowerPoint7.sldx"/><Relationship Id="rId39" Type="http://schemas.openxmlformats.org/officeDocument/2006/relationships/image" Target="media/image17.emf"/><Relationship Id="rId21" Type="http://schemas.openxmlformats.org/officeDocument/2006/relationships/image" Target="media/image8.emf"/><Relationship Id="rId34" Type="http://schemas.openxmlformats.org/officeDocument/2006/relationships/package" Target="embeddings/______Microsoft_PowerPoint11.sldx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package" Target="embeddings/______Microsoft_PowerPoint3.sldx"/><Relationship Id="rId20" Type="http://schemas.openxmlformats.org/officeDocument/2006/relationships/package" Target="embeddings/______Microsoft_PowerPoint4.sldx"/><Relationship Id="rId29" Type="http://schemas.openxmlformats.org/officeDocument/2006/relationships/image" Target="media/image12.em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package" Target="embeddings/______Microsoft_PowerPoint6.sldx"/><Relationship Id="rId32" Type="http://schemas.openxmlformats.org/officeDocument/2006/relationships/package" Target="embeddings/______Microsoft_PowerPoint10.sldx"/><Relationship Id="rId37" Type="http://schemas.openxmlformats.org/officeDocument/2006/relationships/image" Target="media/image16.emf"/><Relationship Id="rId40" Type="http://schemas.openxmlformats.org/officeDocument/2006/relationships/package" Target="embeddings/______Microsoft_PowerPoint14.sldx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PowerPoint8.sldx"/><Relationship Id="rId36" Type="http://schemas.openxmlformats.org/officeDocument/2006/relationships/package" Target="embeddings/______Microsoft_PowerPoint12.sldx"/><Relationship Id="rId10" Type="http://schemas.openxmlformats.org/officeDocument/2006/relationships/header" Target="header1.xml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package" Target="embeddings/______Microsoft_PowerPoint2.sldx"/><Relationship Id="rId22" Type="http://schemas.openxmlformats.org/officeDocument/2006/relationships/package" Target="embeddings/______Microsoft_PowerPoint5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PowerPoint9.sldx"/><Relationship Id="rId35" Type="http://schemas.openxmlformats.org/officeDocument/2006/relationships/image" Target="media/image15.emf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package" Target="embeddings/______Microsoft_PowerPoint1.sldx"/><Relationship Id="rId17" Type="http://schemas.openxmlformats.org/officeDocument/2006/relationships/image" Target="media/image5.png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______Microsoft_PowerPoint1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659F10-CE77-4D68-BDCC-4EB6A9A698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6679</Words>
  <Characters>38076</Characters>
  <Application>Microsoft Office Word</Application>
  <DocSecurity>0</DocSecurity>
  <Lines>317</Lines>
  <Paragraphs>89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15</vt:i4>
      </vt:variant>
    </vt:vector>
  </HeadingPairs>
  <TitlesOfParts>
    <vt:vector size="16" baseType="lpstr">
      <vt:lpstr/>
      <vt:lpstr>Пояснительная записка</vt:lpstr>
      <vt:lpstr>2.Основная часть</vt:lpstr>
      <vt:lpstr>    2.1. Технологическая карта учебного занятия</vt:lpstr>
      <vt:lpstr>    2.2.Содержание теоретического материала</vt:lpstr>
      <vt:lpstr/>
      <vt:lpstr>Содержание</vt:lpstr>
      <vt:lpstr>    2.3.Дидактический материал</vt:lpstr>
      <vt:lpstr/>
      <vt:lpstr/>
      <vt:lpstr/>
      <vt:lpstr>3.Заключительная часть</vt:lpstr>
      <vt:lpstr>Терминологический диктант  </vt:lpstr>
      <vt:lpstr/>
      <vt:lpstr/>
      <vt:lpstr>5. Приложение</vt:lpstr>
    </vt:vector>
  </TitlesOfParts>
  <Company>SPecialiST RePack</Company>
  <LinksUpToDate>false</LinksUpToDate>
  <CharactersWithSpaces>44666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 Гюзель</dc:creator>
  <cp:keywords/>
  <dc:description/>
  <cp:lastModifiedBy>pc</cp:lastModifiedBy>
  <cp:revision>6</cp:revision>
  <dcterms:created xsi:type="dcterms:W3CDTF">2019-12-11T21:20:00Z</dcterms:created>
  <dcterms:modified xsi:type="dcterms:W3CDTF">2021-12-20T10:32:00Z</dcterms:modified>
</cp:coreProperties>
</file>