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25266188"/>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68"/>
          </w:tblGrid>
          <w:tr w:rsidR="00D87D18">
            <w:sdt>
              <w:sdtPr>
                <w:rPr>
                  <w:rFonts w:asciiTheme="majorHAnsi" w:eastAsiaTheme="majorEastAsia" w:hAnsiTheme="majorHAnsi" w:cstheme="majorBidi"/>
                </w:rPr>
                <w:alias w:val="Организация"/>
                <w:id w:val="13406915"/>
                <w:placeholder>
                  <w:docPart w:val="83F17A960A7848D384146BEA9E3E9E51"/>
                </w:placeholder>
                <w:dataBinding w:prefixMappings="xmlns:ns0='http://schemas.openxmlformats.org/officeDocument/2006/extended-properties'" w:xpath="/ns0:Properties[1]/ns0:Company[1]" w:storeItemID="{6668398D-A668-4E3E-A5EB-62B293D839F1}"/>
                <w:text/>
              </w:sdtPr>
              <w:sdtEndPr>
                <w:rPr>
                  <w:sz w:val="48"/>
                  <w:szCs w:val="48"/>
                </w:rPr>
              </w:sdtEndPr>
              <w:sdtContent>
                <w:tc>
                  <w:tcPr>
                    <w:tcW w:w="7672" w:type="dxa"/>
                    <w:tcMar>
                      <w:top w:w="216" w:type="dxa"/>
                      <w:left w:w="115" w:type="dxa"/>
                      <w:bottom w:w="216" w:type="dxa"/>
                      <w:right w:w="115" w:type="dxa"/>
                    </w:tcMar>
                  </w:tcPr>
                  <w:p w:rsidR="00D87D18" w:rsidRDefault="00D87D18" w:rsidP="00D87D18">
                    <w:pPr>
                      <w:pStyle w:val="a3"/>
                      <w:rPr>
                        <w:rFonts w:asciiTheme="majorHAnsi" w:eastAsiaTheme="majorEastAsia" w:hAnsiTheme="majorHAnsi" w:cstheme="majorBidi"/>
                      </w:rPr>
                    </w:pPr>
                    <w:r w:rsidRPr="00D87D18">
                      <w:rPr>
                        <w:rFonts w:asciiTheme="majorHAnsi" w:eastAsiaTheme="majorEastAsia" w:hAnsiTheme="majorHAnsi" w:cstheme="majorBidi"/>
                        <w:sz w:val="48"/>
                        <w:szCs w:val="48"/>
                      </w:rPr>
                      <w:t>МБОУ Погарская СОШ №2</w:t>
                    </w:r>
                  </w:p>
                </w:tc>
              </w:sdtContent>
            </w:sdt>
          </w:tr>
          <w:tr w:rsidR="00D87D18">
            <w:tc>
              <w:tcPr>
                <w:tcW w:w="7672" w:type="dxa"/>
              </w:tcPr>
              <w:sdt>
                <w:sdtPr>
                  <w:rPr>
                    <w:rFonts w:asciiTheme="majorHAnsi" w:eastAsiaTheme="majorEastAsia" w:hAnsiTheme="majorHAnsi" w:cstheme="majorBidi"/>
                    <w:color w:val="4F81BD" w:themeColor="accent1"/>
                    <w:sz w:val="72"/>
                    <w:szCs w:val="72"/>
                  </w:rPr>
                  <w:alias w:val="Заголовок"/>
                  <w:id w:val="13406919"/>
                  <w:placeholder>
                    <w:docPart w:val="B31665AF2681457EB2B02CA85442D082"/>
                  </w:placeholder>
                  <w:dataBinding w:prefixMappings="xmlns:ns0='http://schemas.openxmlformats.org/package/2006/metadata/core-properties' xmlns:ns1='http://purl.org/dc/elements/1.1/'" w:xpath="/ns0:coreProperties[1]/ns1:title[1]" w:storeItemID="{6C3C8BC8-F283-45AE-878A-BAB7291924A1}"/>
                  <w:text/>
                </w:sdtPr>
                <w:sdtContent>
                  <w:p w:rsidR="00D87D18" w:rsidRPr="00D87D18" w:rsidRDefault="00D87D18" w:rsidP="00D87D18">
                    <w:pPr>
                      <w:pStyle w:val="a3"/>
                      <w:rPr>
                        <w:rFonts w:asciiTheme="majorHAnsi" w:eastAsiaTheme="majorEastAsia" w:hAnsiTheme="majorHAnsi" w:cstheme="majorBidi"/>
                        <w:color w:val="4F81BD" w:themeColor="accent1"/>
                        <w:sz w:val="72"/>
                        <w:szCs w:val="72"/>
                      </w:rPr>
                    </w:pPr>
                    <w:r w:rsidRPr="00D87D18">
                      <w:rPr>
                        <w:rFonts w:asciiTheme="majorHAnsi" w:eastAsiaTheme="majorEastAsia" w:hAnsiTheme="majorHAnsi" w:cstheme="majorBidi"/>
                        <w:color w:val="4F81BD" w:themeColor="accent1"/>
                        <w:sz w:val="72"/>
                        <w:szCs w:val="72"/>
                      </w:rPr>
                      <w:t>Проект</w:t>
                    </w:r>
                  </w:p>
                </w:sdtContent>
              </w:sdt>
            </w:tc>
          </w:tr>
          <w:tr w:rsidR="00D87D18">
            <w:sdt>
              <w:sdtPr>
                <w:rPr>
                  <w:rFonts w:asciiTheme="majorHAnsi" w:eastAsiaTheme="majorEastAsia" w:hAnsiTheme="majorHAnsi" w:cstheme="majorBidi"/>
                  <w:sz w:val="36"/>
                  <w:szCs w:val="36"/>
                </w:rPr>
                <w:alias w:val="Подзаголовок"/>
                <w:id w:val="13406923"/>
                <w:placeholder>
                  <w:docPart w:val="F92610F44F4E4A76A0C9791BFDDB66E4"/>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D87D18" w:rsidRPr="00D87D18" w:rsidRDefault="00D87D18" w:rsidP="00D87D18">
                    <w:pPr>
                      <w:pStyle w:val="a3"/>
                      <w:rPr>
                        <w:rFonts w:asciiTheme="majorHAnsi" w:eastAsiaTheme="majorEastAsia" w:hAnsiTheme="majorHAnsi" w:cstheme="majorBidi"/>
                        <w:sz w:val="36"/>
                        <w:szCs w:val="36"/>
                      </w:rPr>
                    </w:pPr>
                    <w:r w:rsidRPr="00D87D18">
                      <w:rPr>
                        <w:rFonts w:asciiTheme="majorHAnsi" w:eastAsiaTheme="majorEastAsia" w:hAnsiTheme="majorHAnsi" w:cstheme="majorBidi"/>
                        <w:sz w:val="36"/>
                        <w:szCs w:val="36"/>
                      </w:rPr>
                      <w:t>Октябрьская революция 1917</w:t>
                    </w:r>
                  </w:p>
                </w:tc>
              </w:sdtContent>
            </w:sdt>
          </w:tr>
        </w:tbl>
        <w:p w:rsidR="00D87D18" w:rsidRDefault="00D87D18"/>
        <w:p w:rsidR="00D87D18" w:rsidRDefault="00D87D18"/>
        <w:tbl>
          <w:tblPr>
            <w:tblpPr w:leftFromText="187" w:rightFromText="187" w:horzAnchor="margin" w:tblpXSpec="center" w:tblpYSpec="bottom"/>
            <w:tblW w:w="4000" w:type="pct"/>
            <w:tblLook w:val="04A0"/>
          </w:tblPr>
          <w:tblGrid>
            <w:gridCol w:w="7668"/>
          </w:tblGrid>
          <w:tr w:rsidR="00D87D18" w:rsidTr="008A706E">
            <w:tc>
              <w:tcPr>
                <w:tcW w:w="7672" w:type="dxa"/>
                <w:tcMar>
                  <w:top w:w="216" w:type="dxa"/>
                  <w:left w:w="115" w:type="dxa"/>
                  <w:bottom w:w="216" w:type="dxa"/>
                  <w:right w:w="115" w:type="dxa"/>
                </w:tcMar>
              </w:tcPr>
              <w:p w:rsidR="00D87D18" w:rsidRDefault="00D87D18" w:rsidP="00D87D18">
                <w:pPr>
                  <w:pStyle w:val="a3"/>
                  <w:jc w:val="center"/>
                  <w:rPr>
                    <w:color w:val="4F81BD" w:themeColor="accent1"/>
                  </w:rPr>
                </w:pPr>
                <w:sdt>
                  <w:sdtPr>
                    <w:rPr>
                      <w:color w:val="000000" w:themeColor="text1"/>
                      <w:sz w:val="36"/>
                      <w:szCs w:val="36"/>
                    </w:rPr>
                    <w:alias w:val="Автор"/>
                    <w:id w:val="13406928"/>
                    <w:placeholder>
                      <w:docPart w:val="6E4E569435F04BCEB8C338995EFFC6C3"/>
                    </w:placeholder>
                    <w:dataBinding w:prefixMappings="xmlns:ns0='http://schemas.openxmlformats.org/package/2006/metadata/core-properties' xmlns:ns1='http://purl.org/dc/elements/1.1/'" w:xpath="/ns0:coreProperties[1]/ns1:creator[1]" w:storeItemID="{6C3C8BC8-F283-45AE-878A-BAB7291924A1}"/>
                    <w:text/>
                  </w:sdtPr>
                  <w:sdtContent>
                    <w:r w:rsidRPr="00D87D18">
                      <w:rPr>
                        <w:color w:val="000000" w:themeColor="text1"/>
                        <w:sz w:val="36"/>
                        <w:szCs w:val="36"/>
                      </w:rPr>
                      <w:t>Горбачёва Александра</w:t>
                    </w:r>
                    <w:r w:rsidR="008A706E">
                      <w:rPr>
                        <w:color w:val="000000" w:themeColor="text1"/>
                        <w:sz w:val="36"/>
                        <w:szCs w:val="36"/>
                      </w:rPr>
                      <w:t xml:space="preserve"> Ученица 11вкласса</w:t>
                    </w:r>
                  </w:sdtContent>
                </w:sdt>
              </w:p>
            </w:tc>
          </w:tr>
        </w:tbl>
        <w:p w:rsidR="00D87D18" w:rsidRDefault="00D87D18" w:rsidP="00D87D18">
          <w:pPr>
            <w:jc w:val="center"/>
          </w:pPr>
        </w:p>
        <w:p w:rsidR="00D87D18" w:rsidRDefault="00D87D18">
          <w:r>
            <w:br w:type="page"/>
          </w:r>
        </w:p>
      </w:sdtContent>
    </w:sdt>
    <w:p w:rsidR="00D87D18" w:rsidRPr="00D87D18" w:rsidRDefault="00D87D18" w:rsidP="00D87D18">
      <w:pPr>
        <w:shd w:val="clear" w:color="auto" w:fill="FFFFFF"/>
        <w:spacing w:before="100" w:beforeAutospacing="1" w:after="100" w:afterAutospacing="1" w:line="240" w:lineRule="auto"/>
        <w:jc w:val="center"/>
        <w:outlineLvl w:val="2"/>
        <w:rPr>
          <w:rFonts w:ascii="Arial" w:eastAsia="Times New Roman" w:hAnsi="Arial" w:cs="Arial"/>
          <w:color w:val="000000" w:themeColor="text1"/>
          <w:sz w:val="32"/>
          <w:szCs w:val="36"/>
          <w:lang w:eastAsia="ru-RU"/>
        </w:rPr>
      </w:pPr>
      <w:r w:rsidRPr="00D87D18">
        <w:rPr>
          <w:rFonts w:ascii="Arial" w:eastAsia="Times New Roman" w:hAnsi="Arial" w:cs="Arial"/>
          <w:color w:val="000000" w:themeColor="text1"/>
          <w:sz w:val="32"/>
          <w:szCs w:val="36"/>
          <w:lang w:eastAsia="ru-RU"/>
        </w:rPr>
        <w:lastRenderedPageBreak/>
        <w:t>Оглавление</w:t>
      </w:r>
    </w:p>
    <w:p w:rsidR="00D87D18" w:rsidRPr="00D87D18" w:rsidRDefault="00D87D18" w:rsidP="00D87D18">
      <w:pPr>
        <w:shd w:val="clear" w:color="auto" w:fill="FFFFFF"/>
        <w:spacing w:before="100" w:beforeAutospacing="1" w:after="100" w:afterAutospacing="1" w:line="600" w:lineRule="auto"/>
        <w:ind w:left="-1276"/>
        <w:rPr>
          <w:rFonts w:ascii="Arial" w:eastAsia="Times New Roman" w:hAnsi="Arial" w:cs="Arial"/>
          <w:color w:val="000000"/>
          <w:sz w:val="30"/>
          <w:szCs w:val="30"/>
          <w:lang w:eastAsia="ru-RU"/>
        </w:rPr>
      </w:pPr>
      <w:r w:rsidRPr="00D87D18">
        <w:rPr>
          <w:rFonts w:ascii="Arial" w:eastAsia="Times New Roman" w:hAnsi="Arial" w:cs="Arial"/>
          <w:color w:val="000000"/>
          <w:sz w:val="28"/>
          <w:szCs w:val="28"/>
          <w:lang w:eastAsia="ru-RU"/>
        </w:rPr>
        <w:t>Введение</w:t>
      </w:r>
      <w:r w:rsidRPr="00D87D18">
        <w:rPr>
          <w:rFonts w:ascii="Arial" w:hAnsi="Arial" w:cs="Arial"/>
          <w:color w:val="000000"/>
          <w:sz w:val="28"/>
          <w:szCs w:val="28"/>
        </w:rPr>
        <w:t>………………………………….  стр.</w:t>
      </w:r>
      <w:r w:rsidR="008A706E">
        <w:rPr>
          <w:rFonts w:ascii="Arial" w:hAnsi="Arial" w:cs="Arial"/>
          <w:color w:val="000000"/>
          <w:sz w:val="28"/>
          <w:szCs w:val="28"/>
        </w:rPr>
        <w:t>3-4</w:t>
      </w:r>
      <w:r w:rsidRPr="00D87D18">
        <w:rPr>
          <w:rFonts w:ascii="Arial" w:eastAsia="Times New Roman" w:hAnsi="Arial" w:cs="Arial"/>
          <w:color w:val="000000"/>
          <w:sz w:val="28"/>
          <w:szCs w:val="28"/>
          <w:lang w:eastAsia="ru-RU"/>
        </w:rPr>
        <w:br/>
        <w:t>1. Революция 1917.</w:t>
      </w:r>
      <w:r w:rsidRPr="00D87D18">
        <w:rPr>
          <w:rFonts w:ascii="Arial" w:hAnsi="Arial" w:cs="Arial"/>
          <w:color w:val="000000"/>
          <w:sz w:val="28"/>
          <w:szCs w:val="28"/>
        </w:rPr>
        <w:t xml:space="preserve"> ………………………………….  стр.</w:t>
      </w:r>
      <w:r w:rsidR="008A706E">
        <w:rPr>
          <w:rFonts w:ascii="Arial" w:hAnsi="Arial" w:cs="Arial"/>
          <w:color w:val="000000"/>
          <w:sz w:val="28"/>
          <w:szCs w:val="28"/>
        </w:rPr>
        <w:t>5</w:t>
      </w:r>
      <w:r w:rsidRPr="00D87D18">
        <w:rPr>
          <w:rFonts w:ascii="Arial" w:eastAsia="Times New Roman" w:hAnsi="Arial" w:cs="Arial"/>
          <w:color w:val="000000"/>
          <w:sz w:val="28"/>
          <w:szCs w:val="28"/>
          <w:lang w:eastAsia="ru-RU"/>
        </w:rPr>
        <w:br/>
        <w:t>2. Зарождение революционного движения большевиков.</w:t>
      </w:r>
      <w:r w:rsidRPr="00D87D18">
        <w:rPr>
          <w:rFonts w:ascii="Arial" w:hAnsi="Arial" w:cs="Arial"/>
          <w:color w:val="000000"/>
          <w:sz w:val="28"/>
          <w:szCs w:val="28"/>
        </w:rPr>
        <w:t xml:space="preserve"> ……………….  стр.</w:t>
      </w:r>
      <w:r w:rsidR="008A706E">
        <w:rPr>
          <w:rFonts w:ascii="Arial" w:hAnsi="Arial" w:cs="Arial"/>
          <w:color w:val="000000"/>
          <w:sz w:val="28"/>
          <w:szCs w:val="28"/>
        </w:rPr>
        <w:t>6</w:t>
      </w:r>
      <w:r w:rsidRPr="00D87D18">
        <w:rPr>
          <w:rFonts w:ascii="Arial" w:eastAsia="Times New Roman" w:hAnsi="Arial" w:cs="Arial"/>
          <w:color w:val="000000"/>
          <w:sz w:val="28"/>
          <w:szCs w:val="28"/>
          <w:lang w:eastAsia="ru-RU"/>
        </w:rPr>
        <w:br/>
        <w:t>3. Оценка переворота. Ждали ли большевиков у власти.</w:t>
      </w:r>
      <w:r w:rsidRPr="00D87D18">
        <w:rPr>
          <w:rFonts w:ascii="Arial" w:hAnsi="Arial" w:cs="Arial"/>
          <w:color w:val="000000"/>
          <w:sz w:val="28"/>
          <w:szCs w:val="28"/>
        </w:rPr>
        <w:t xml:space="preserve"> ………………….  стр.</w:t>
      </w:r>
      <w:r w:rsidR="003D5805">
        <w:rPr>
          <w:rFonts w:ascii="Arial" w:hAnsi="Arial" w:cs="Arial"/>
          <w:color w:val="000000"/>
          <w:sz w:val="28"/>
          <w:szCs w:val="28"/>
        </w:rPr>
        <w:t>7-8</w:t>
      </w:r>
      <w:r w:rsidRPr="00D87D18">
        <w:rPr>
          <w:rFonts w:ascii="Arial" w:eastAsia="Times New Roman" w:hAnsi="Arial" w:cs="Arial"/>
          <w:color w:val="000000"/>
          <w:sz w:val="28"/>
          <w:szCs w:val="28"/>
          <w:lang w:eastAsia="ru-RU"/>
        </w:rPr>
        <w:br/>
        <w:t>3.1 Первые декреты большевиков.</w:t>
      </w:r>
      <w:r w:rsidRPr="00D87D18">
        <w:rPr>
          <w:rFonts w:ascii="Arial" w:hAnsi="Arial" w:cs="Arial"/>
          <w:color w:val="000000"/>
          <w:sz w:val="28"/>
          <w:szCs w:val="28"/>
        </w:rPr>
        <w:t xml:space="preserve"> ………………………………….  стр.</w:t>
      </w:r>
      <w:r w:rsidR="003D5805">
        <w:rPr>
          <w:rFonts w:ascii="Arial" w:hAnsi="Arial" w:cs="Arial"/>
          <w:color w:val="000000"/>
          <w:sz w:val="28"/>
          <w:szCs w:val="28"/>
        </w:rPr>
        <w:t>9</w:t>
      </w:r>
      <w:r w:rsidRPr="00D87D18">
        <w:rPr>
          <w:rFonts w:ascii="Arial" w:eastAsia="Times New Roman" w:hAnsi="Arial" w:cs="Arial"/>
          <w:color w:val="000000"/>
          <w:sz w:val="28"/>
          <w:szCs w:val="28"/>
          <w:lang w:eastAsia="ru-RU"/>
        </w:rPr>
        <w:br/>
        <w:t>3.2 Геополитические изменения.</w:t>
      </w:r>
      <w:r w:rsidRPr="00D87D18">
        <w:rPr>
          <w:rFonts w:ascii="Arial" w:hAnsi="Arial" w:cs="Arial"/>
          <w:color w:val="000000"/>
          <w:sz w:val="28"/>
          <w:szCs w:val="28"/>
        </w:rPr>
        <w:t xml:space="preserve"> ………………………………….  стр.</w:t>
      </w:r>
      <w:r w:rsidR="003D5805">
        <w:rPr>
          <w:rFonts w:ascii="Arial" w:hAnsi="Arial" w:cs="Arial"/>
          <w:color w:val="000000"/>
          <w:sz w:val="28"/>
          <w:szCs w:val="28"/>
        </w:rPr>
        <w:t>10-11</w:t>
      </w:r>
      <w:r w:rsidRPr="00D87D18">
        <w:rPr>
          <w:rFonts w:ascii="Arial" w:eastAsia="Times New Roman" w:hAnsi="Arial" w:cs="Arial"/>
          <w:color w:val="000000"/>
          <w:sz w:val="28"/>
          <w:szCs w:val="28"/>
          <w:lang w:eastAsia="ru-RU"/>
        </w:rPr>
        <w:br/>
        <w:t>Заключение</w:t>
      </w:r>
      <w:r w:rsidRPr="00D87D18">
        <w:rPr>
          <w:rFonts w:ascii="Arial" w:hAnsi="Arial" w:cs="Arial"/>
          <w:color w:val="000000"/>
          <w:sz w:val="28"/>
          <w:szCs w:val="28"/>
        </w:rPr>
        <w:t>………………………………….  стр.</w:t>
      </w:r>
      <w:r w:rsidR="003D5805">
        <w:rPr>
          <w:rFonts w:ascii="Arial" w:hAnsi="Arial" w:cs="Arial"/>
          <w:color w:val="000000"/>
          <w:sz w:val="28"/>
          <w:szCs w:val="28"/>
        </w:rPr>
        <w:t>15-16</w:t>
      </w:r>
      <w:r w:rsidRPr="00D87D18">
        <w:rPr>
          <w:rFonts w:ascii="Arial" w:eastAsia="Times New Roman" w:hAnsi="Arial" w:cs="Arial"/>
          <w:color w:val="000000"/>
          <w:sz w:val="28"/>
          <w:szCs w:val="28"/>
          <w:lang w:eastAsia="ru-RU"/>
        </w:rPr>
        <w:br/>
        <w:t>Список используемой литературы.</w:t>
      </w:r>
      <w:r w:rsidRPr="00D87D18">
        <w:rPr>
          <w:rFonts w:ascii="Arial" w:hAnsi="Arial" w:cs="Arial"/>
          <w:color w:val="000000"/>
          <w:sz w:val="28"/>
          <w:szCs w:val="28"/>
        </w:rPr>
        <w:t xml:space="preserve"> ………………………………….</w:t>
      </w:r>
      <w:r>
        <w:rPr>
          <w:rFonts w:ascii="Arial" w:hAnsi="Arial" w:cs="Arial"/>
          <w:color w:val="000000"/>
          <w:sz w:val="26"/>
          <w:szCs w:val="26"/>
        </w:rPr>
        <w:t xml:space="preserve">  стр.</w:t>
      </w:r>
      <w:r w:rsidR="003D5805">
        <w:rPr>
          <w:rFonts w:ascii="Arial" w:hAnsi="Arial" w:cs="Arial"/>
          <w:color w:val="000000"/>
          <w:sz w:val="26"/>
          <w:szCs w:val="26"/>
        </w:rPr>
        <w:t>17</w:t>
      </w: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Default="00D87D18" w:rsidP="00D87D18">
      <w:pPr>
        <w:spacing w:line="600" w:lineRule="auto"/>
      </w:pPr>
    </w:p>
    <w:p w:rsidR="00D87D18" w:rsidRPr="00D87D18" w:rsidRDefault="00D87D18" w:rsidP="00D87D18">
      <w:pPr>
        <w:pStyle w:val="3"/>
        <w:shd w:val="clear" w:color="auto" w:fill="FFFFFF"/>
        <w:jc w:val="center"/>
        <w:rPr>
          <w:rFonts w:ascii="Arial" w:hAnsi="Arial" w:cs="Arial"/>
          <w:b w:val="0"/>
          <w:bCs w:val="0"/>
          <w:color w:val="000000" w:themeColor="text1"/>
          <w:sz w:val="37"/>
          <w:szCs w:val="37"/>
        </w:rPr>
      </w:pPr>
      <w:r w:rsidRPr="00D87D18">
        <w:rPr>
          <w:rFonts w:ascii="Arial" w:hAnsi="Arial" w:cs="Arial"/>
          <w:b w:val="0"/>
          <w:bCs w:val="0"/>
          <w:color w:val="000000" w:themeColor="text1"/>
          <w:sz w:val="37"/>
          <w:szCs w:val="37"/>
        </w:rPr>
        <w:lastRenderedPageBreak/>
        <w:t>Введение</w:t>
      </w:r>
    </w:p>
    <w:p w:rsidR="00D87D18" w:rsidRPr="00D87D18" w:rsidRDefault="00D87D18" w:rsidP="008A706E">
      <w:pPr>
        <w:spacing w:after="0" w:line="240" w:lineRule="auto"/>
        <w:ind w:left="-1134"/>
        <w:rPr>
          <w:rFonts w:ascii="Times New Roman" w:eastAsia="Times New Roman" w:hAnsi="Times New Roman" w:cs="Times New Roman"/>
          <w:sz w:val="28"/>
          <w:szCs w:val="28"/>
          <w:lang w:eastAsia="ru-RU"/>
        </w:rPr>
      </w:pPr>
      <w:r w:rsidRPr="00D87D18">
        <w:rPr>
          <w:rFonts w:ascii="Times New Roman" w:eastAsia="Times New Roman" w:hAnsi="Times New Roman" w:cs="Times New Roman"/>
          <w:color w:val="000000"/>
          <w:sz w:val="28"/>
          <w:szCs w:val="28"/>
          <w:shd w:val="clear" w:color="auto" w:fill="FFFFFF"/>
          <w:lang w:eastAsia="ru-RU"/>
        </w:rPr>
        <w:t>Русская революция 1917 года была поворотным пунктом в истории человечества. Историки еще очень долго будут спорить и расходиться в своих оценках ее, как это было в свое время с Великой французской революцией. Они будут прославлять русскую революцию как историческую веху в освобождении простого человека от гнета, другие – проклинать как преступление и катастрофу. Русская революция была первым открытым вызовом капиталистической системе, которая в Европе к концу 19 столетия достигла своего апогея.</w:t>
      </w: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Октябрьская революция, взятая в российском контексте, представляет собой третью революционную волну, вершину революционного процесса, пережитого странной за какие-нибудь 10-15 лет 20 века. Октябрь свалился на Россию, как гигантская снежная лавина. Но была ли социалистическая революция в России преждевременной?</w:t>
      </w: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Почему так трагически не совпали цели ее цели и исторические результаты? Уже несколько поколений задаются вопросом: была ли социалистическая революция 1917 года неизбежной и был ли у России выбор пути развития? И поэтому данный реферат имеет вполне конкретные цели: изучить различные мнения на причины свержения самодержавия, проанализировать политическую ситуацию, события, расстановку и действия политических сил времени революции.</w:t>
      </w: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u w:val="single"/>
          <w:lang w:eastAsia="ru-RU"/>
        </w:rPr>
        <w:t>Я выдвигаю предположение о том, что именно по этим причинам произошёл переворот 1917г.:</w:t>
      </w:r>
      <w:r w:rsidRPr="00D87D18">
        <w:rPr>
          <w:rFonts w:ascii="Times New Roman" w:eastAsia="Times New Roman" w:hAnsi="Times New Roman" w:cs="Times New Roman"/>
          <w:color w:val="000000"/>
          <w:sz w:val="28"/>
          <w:szCs w:val="28"/>
          <w:lang w:eastAsia="ru-RU"/>
        </w:rPr>
        <w:br/>
        <w:t>Возникла революционная ситуация, когда правительству не получилось навести порядок в экономике, а народ не мог и дальше это терпеть. Противоречия между рабочим классом и интеллигенцией. Провал на фронте, нищета. Заговор против царя, предательство генералов.</w:t>
      </w: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u w:val="single"/>
          <w:lang w:eastAsia="ru-RU"/>
        </w:rPr>
        <w:t>Цели октябрьской</w:t>
      </w:r>
      <w:r w:rsidRPr="00D87D18">
        <w:rPr>
          <w:rFonts w:ascii="Times New Roman" w:eastAsia="Times New Roman" w:hAnsi="Times New Roman" w:cs="Times New Roman"/>
          <w:color w:val="000000"/>
          <w:sz w:val="28"/>
          <w:szCs w:val="28"/>
          <w:lang w:eastAsia="ru-RU"/>
        </w:rPr>
        <w:t> революции выдвигались, как благородные и справедливые. К сожалению, итоги революции говорят о том, что люди пошли неверным путем и во многом стали жертвами манипуляций.</w:t>
      </w:r>
    </w:p>
    <w:p w:rsidR="00D87D18" w:rsidRPr="00D87D18" w:rsidRDefault="00D87D18" w:rsidP="008A706E">
      <w:pPr>
        <w:numPr>
          <w:ilvl w:val="0"/>
          <w:numId w:val="1"/>
        </w:numPr>
        <w:shd w:val="clear" w:color="auto" w:fill="FFFFFF"/>
        <w:spacing w:after="0" w:line="384" w:lineRule="atLeast"/>
        <w:ind w:left="-1134"/>
        <w:rPr>
          <w:rFonts w:ascii="Times New Roman" w:eastAsia="Times New Roman" w:hAnsi="Times New Roman" w:cs="Times New Roman"/>
          <w:color w:val="332510"/>
          <w:sz w:val="28"/>
          <w:szCs w:val="28"/>
          <w:lang w:eastAsia="ru-RU"/>
        </w:rPr>
      </w:pPr>
      <w:r w:rsidRPr="00D87D18">
        <w:rPr>
          <w:rFonts w:ascii="Times New Roman" w:eastAsia="Times New Roman" w:hAnsi="Times New Roman" w:cs="Times New Roman"/>
          <w:color w:val="332510"/>
          <w:sz w:val="28"/>
          <w:szCs w:val="28"/>
          <w:lang w:eastAsia="ru-RU"/>
        </w:rPr>
        <w:t>Остановить войны;</w:t>
      </w:r>
    </w:p>
    <w:p w:rsidR="00D87D18" w:rsidRPr="00D87D18" w:rsidRDefault="00D87D18" w:rsidP="008A706E">
      <w:pPr>
        <w:numPr>
          <w:ilvl w:val="0"/>
          <w:numId w:val="1"/>
        </w:numPr>
        <w:shd w:val="clear" w:color="auto" w:fill="FFFFFF"/>
        <w:spacing w:after="0" w:line="384" w:lineRule="atLeast"/>
        <w:ind w:left="-1134"/>
        <w:rPr>
          <w:rFonts w:ascii="Times New Roman" w:eastAsia="Times New Roman" w:hAnsi="Times New Roman" w:cs="Times New Roman"/>
          <w:color w:val="332510"/>
          <w:sz w:val="28"/>
          <w:szCs w:val="28"/>
          <w:lang w:eastAsia="ru-RU"/>
        </w:rPr>
      </w:pPr>
      <w:r w:rsidRPr="00D87D18">
        <w:rPr>
          <w:rFonts w:ascii="Times New Roman" w:eastAsia="Times New Roman" w:hAnsi="Times New Roman" w:cs="Times New Roman"/>
          <w:color w:val="332510"/>
          <w:sz w:val="28"/>
          <w:szCs w:val="28"/>
          <w:lang w:eastAsia="ru-RU"/>
        </w:rPr>
        <w:t>Добиться экономического и социального равенства;</w:t>
      </w:r>
    </w:p>
    <w:p w:rsidR="00D87D18" w:rsidRPr="00D87D18" w:rsidRDefault="00D87D18" w:rsidP="008A706E">
      <w:pPr>
        <w:numPr>
          <w:ilvl w:val="0"/>
          <w:numId w:val="1"/>
        </w:numPr>
        <w:shd w:val="clear" w:color="auto" w:fill="FFFFFF"/>
        <w:spacing w:after="0" w:line="384" w:lineRule="atLeast"/>
        <w:ind w:left="-1134"/>
        <w:rPr>
          <w:rFonts w:ascii="Times New Roman" w:eastAsia="Times New Roman" w:hAnsi="Times New Roman" w:cs="Times New Roman"/>
          <w:color w:val="332510"/>
          <w:sz w:val="28"/>
          <w:szCs w:val="28"/>
          <w:lang w:eastAsia="ru-RU"/>
        </w:rPr>
      </w:pPr>
      <w:r w:rsidRPr="00D87D18">
        <w:rPr>
          <w:rFonts w:ascii="Times New Roman" w:eastAsia="Times New Roman" w:hAnsi="Times New Roman" w:cs="Times New Roman"/>
          <w:color w:val="332510"/>
          <w:sz w:val="28"/>
          <w:szCs w:val="28"/>
          <w:lang w:eastAsia="ru-RU"/>
        </w:rPr>
        <w:t>Воплотить в жизнь лозунги «</w:t>
      </w:r>
      <w:r w:rsidRPr="003D5805">
        <w:rPr>
          <w:rFonts w:ascii="Times New Roman" w:eastAsia="Times New Roman" w:hAnsi="Times New Roman" w:cs="Times New Roman"/>
          <w:i/>
          <w:iCs/>
          <w:color w:val="332510"/>
          <w:sz w:val="28"/>
          <w:szCs w:val="28"/>
          <w:lang w:eastAsia="ru-RU"/>
        </w:rPr>
        <w:t>землю — крестьянам</w:t>
      </w:r>
      <w:r w:rsidRPr="00D87D18">
        <w:rPr>
          <w:rFonts w:ascii="Times New Roman" w:eastAsia="Times New Roman" w:hAnsi="Times New Roman" w:cs="Times New Roman"/>
          <w:color w:val="332510"/>
          <w:sz w:val="28"/>
          <w:szCs w:val="28"/>
          <w:lang w:eastAsia="ru-RU"/>
        </w:rPr>
        <w:t>», «</w:t>
      </w:r>
      <w:r w:rsidRPr="003D5805">
        <w:rPr>
          <w:rFonts w:ascii="Times New Roman" w:eastAsia="Times New Roman" w:hAnsi="Times New Roman" w:cs="Times New Roman"/>
          <w:i/>
          <w:iCs/>
          <w:color w:val="332510"/>
          <w:sz w:val="28"/>
          <w:szCs w:val="28"/>
          <w:lang w:eastAsia="ru-RU"/>
        </w:rPr>
        <w:t>фабрики — рабочим</w:t>
      </w:r>
      <w:r w:rsidRPr="00D87D18">
        <w:rPr>
          <w:rFonts w:ascii="Times New Roman" w:eastAsia="Times New Roman" w:hAnsi="Times New Roman" w:cs="Times New Roman"/>
          <w:color w:val="332510"/>
          <w:sz w:val="28"/>
          <w:szCs w:val="28"/>
          <w:lang w:eastAsia="ru-RU"/>
        </w:rPr>
        <w:t>».</w:t>
      </w: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Разумеется, это не полный список, но идеологи революции обещали людям новый уровень жизни, возможность получения образование и устранения экономического разрыва.</w:t>
      </w:r>
    </w:p>
    <w:p w:rsidR="008A706E" w:rsidRPr="003D5805" w:rsidRDefault="008A706E"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u w:val="single"/>
          <w:lang w:eastAsia="ru-RU"/>
        </w:rPr>
      </w:pPr>
    </w:p>
    <w:p w:rsidR="003D5805" w:rsidRDefault="003D5805"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u w:val="single"/>
          <w:lang w:eastAsia="ru-RU"/>
        </w:rPr>
      </w:pPr>
    </w:p>
    <w:p w:rsidR="00D87D18" w:rsidRPr="00D87D18" w:rsidRDefault="00D87D18" w:rsidP="008A706E">
      <w:pPr>
        <w:shd w:val="clear" w:color="auto" w:fill="FFFFFF"/>
        <w:spacing w:before="100" w:beforeAutospacing="1" w:after="100" w:afterAutospacing="1" w:line="240" w:lineRule="auto"/>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u w:val="single"/>
          <w:lang w:eastAsia="ru-RU"/>
        </w:rPr>
        <w:lastRenderedPageBreak/>
        <w:t>Задачи:</w:t>
      </w:r>
    </w:p>
    <w:p w:rsidR="00D87D18" w:rsidRPr="00D87D18" w:rsidRDefault="00D87D18" w:rsidP="008A706E">
      <w:pPr>
        <w:numPr>
          <w:ilvl w:val="0"/>
          <w:numId w:val="2"/>
        </w:numPr>
        <w:shd w:val="clear" w:color="auto" w:fill="FFFFFF"/>
        <w:spacing w:before="48" w:after="48" w:line="288" w:lineRule="atLeast"/>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Дать оценку перевороту большевиков, опираясь на мнения основных социальных групп того времени.</w:t>
      </w:r>
    </w:p>
    <w:p w:rsidR="00D87D18" w:rsidRPr="00D87D18" w:rsidRDefault="00D87D18" w:rsidP="008A706E">
      <w:pPr>
        <w:numPr>
          <w:ilvl w:val="0"/>
          <w:numId w:val="2"/>
        </w:numPr>
        <w:shd w:val="clear" w:color="auto" w:fill="FFFFFF"/>
        <w:spacing w:before="48" w:after="48" w:line="288" w:lineRule="atLeast"/>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Ждали ли большевиков у власти.</w:t>
      </w:r>
    </w:p>
    <w:p w:rsidR="00D87D18" w:rsidRPr="00D87D18" w:rsidRDefault="00D87D18" w:rsidP="008A706E">
      <w:pPr>
        <w:numPr>
          <w:ilvl w:val="0"/>
          <w:numId w:val="2"/>
        </w:numPr>
        <w:shd w:val="clear" w:color="auto" w:fill="FFFFFF"/>
        <w:spacing w:before="48" w:after="48" w:line="288" w:lineRule="atLeast"/>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Первые декреты большевиков и их оценка современниками.</w:t>
      </w:r>
    </w:p>
    <w:p w:rsidR="00D87D18" w:rsidRPr="00D87D18" w:rsidRDefault="00D87D18" w:rsidP="008A706E">
      <w:pPr>
        <w:numPr>
          <w:ilvl w:val="0"/>
          <w:numId w:val="2"/>
        </w:numPr>
        <w:shd w:val="clear" w:color="auto" w:fill="FFFFFF"/>
        <w:spacing w:before="48" w:after="48" w:line="288" w:lineRule="atLeast"/>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Определить, как отреагировал европейский мир на переворот большевиков.</w:t>
      </w:r>
    </w:p>
    <w:p w:rsidR="00D87D18" w:rsidRPr="00D87D18" w:rsidRDefault="00D87D18" w:rsidP="008A706E">
      <w:pPr>
        <w:numPr>
          <w:ilvl w:val="0"/>
          <w:numId w:val="2"/>
        </w:numPr>
        <w:shd w:val="clear" w:color="auto" w:fill="FFFFFF"/>
        <w:spacing w:before="48" w:after="48" w:line="288" w:lineRule="atLeast"/>
        <w:ind w:left="-1134"/>
        <w:rPr>
          <w:rFonts w:ascii="Times New Roman" w:eastAsia="Times New Roman" w:hAnsi="Times New Roman" w:cs="Times New Roman"/>
          <w:color w:val="000000"/>
          <w:sz w:val="28"/>
          <w:szCs w:val="28"/>
          <w:lang w:eastAsia="ru-RU"/>
        </w:rPr>
      </w:pPr>
      <w:r w:rsidRPr="00D87D18">
        <w:rPr>
          <w:rFonts w:ascii="Times New Roman" w:eastAsia="Times New Roman" w:hAnsi="Times New Roman" w:cs="Times New Roman"/>
          <w:color w:val="000000"/>
          <w:sz w:val="28"/>
          <w:szCs w:val="28"/>
          <w:lang w:eastAsia="ru-RU"/>
        </w:rPr>
        <w:t>Определить последствия переворота большевиков.</w:t>
      </w:r>
    </w:p>
    <w:p w:rsidR="00D87D18" w:rsidRPr="008A706E" w:rsidRDefault="00D87D18" w:rsidP="008A706E">
      <w:pPr>
        <w:spacing w:line="600" w:lineRule="auto"/>
        <w:ind w:left="-1134"/>
        <w:rPr>
          <w:sz w:val="28"/>
          <w:szCs w:val="28"/>
        </w:rPr>
      </w:pPr>
    </w:p>
    <w:p w:rsidR="00D87D18" w:rsidRPr="008A706E" w:rsidRDefault="00D87D18" w:rsidP="008A706E">
      <w:pPr>
        <w:spacing w:line="600" w:lineRule="auto"/>
        <w:ind w:left="-1134"/>
        <w:rPr>
          <w:sz w:val="28"/>
          <w:szCs w:val="28"/>
        </w:rPr>
      </w:pPr>
    </w:p>
    <w:p w:rsidR="00D87D18" w:rsidRDefault="00D87D18"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spacing w:line="600" w:lineRule="auto"/>
        <w:ind w:left="-1134"/>
        <w:rPr>
          <w:sz w:val="28"/>
          <w:szCs w:val="28"/>
        </w:rPr>
      </w:pPr>
    </w:p>
    <w:p w:rsidR="008A706E" w:rsidRDefault="008A706E" w:rsidP="008A706E">
      <w:pPr>
        <w:pStyle w:val="2"/>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Революция 1917</w:t>
      </w:r>
    </w:p>
    <w:p w:rsidR="008A706E" w:rsidRPr="008A706E" w:rsidRDefault="008A706E" w:rsidP="008A706E"/>
    <w:p w:rsidR="008A706E" w:rsidRPr="003D5805" w:rsidRDefault="008A706E" w:rsidP="008A706E">
      <w:pPr>
        <w:ind w:left="-1276"/>
        <w:rPr>
          <w:rFonts w:ascii="Times New Roman" w:hAnsi="Times New Roman" w:cs="Times New Roman"/>
          <w:sz w:val="28"/>
          <w:szCs w:val="28"/>
          <w:shd w:val="clear" w:color="auto" w:fill="FFFFFF"/>
        </w:rPr>
      </w:pPr>
      <w:r w:rsidRPr="003D5805">
        <w:rPr>
          <w:rFonts w:ascii="Times New Roman" w:hAnsi="Times New Roman" w:cs="Times New Roman"/>
          <w:sz w:val="28"/>
          <w:szCs w:val="28"/>
          <w:shd w:val="clear" w:color="auto" w:fill="FFFFFF"/>
        </w:rPr>
        <w:t>Февраль 1917 - буржуазно –демократическая революция. Свержение царя. Создание двух органов власти: Петроградского совета рабочих и солдатских депутатов и Временного правительства. Возникло двоевластие. «</w:t>
      </w:r>
      <w:r w:rsidRPr="003D5805">
        <w:rPr>
          <w:rStyle w:val="a8"/>
          <w:rFonts w:ascii="Times New Roman" w:hAnsi="Times New Roman" w:cs="Times New Roman"/>
          <w:color w:val="000000"/>
          <w:sz w:val="28"/>
          <w:szCs w:val="28"/>
          <w:shd w:val="clear" w:color="auto" w:fill="FFFFFF"/>
        </w:rPr>
        <w:t>Петросовет</w:t>
      </w:r>
      <w:r w:rsidRPr="003D5805">
        <w:rPr>
          <w:rFonts w:ascii="Times New Roman" w:hAnsi="Times New Roman" w:cs="Times New Roman"/>
          <w:sz w:val="28"/>
          <w:szCs w:val="28"/>
          <w:shd w:val="clear" w:color="auto" w:fill="FFFFFF"/>
        </w:rPr>
        <w:t>» управлял армией и флотом. Временное правительство руководило политикой и экономикой.</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Постоянные кризисы правительства. Смена состава правительства 4 раза за полгода. Поражения на фронте. В августе - мятеж генерала Корнилова с целью захватить власть. Глава правительства Керенский объявил его «</w:t>
      </w:r>
      <w:r w:rsidRPr="003D5805">
        <w:rPr>
          <w:rStyle w:val="a8"/>
          <w:rFonts w:eastAsiaTheme="minorEastAsia"/>
          <w:color w:val="000000"/>
          <w:sz w:val="28"/>
          <w:szCs w:val="28"/>
        </w:rPr>
        <w:t>врагом Отечества</w:t>
      </w:r>
      <w:r w:rsidRPr="003D5805">
        <w:rPr>
          <w:color w:val="000000"/>
          <w:sz w:val="28"/>
          <w:szCs w:val="28"/>
        </w:rPr>
        <w:t>».</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Большевики участвуют в создании отрядов народной обороны. Рост авторитета партии большевиков и количества ее членов. В России шпиономания, постоянные демонстрации. 1 сентября 1917 года Керенский объявляет Россию республикой. Идет розыск Ленина и других революционеров. Большевики готовятся к вооруженному захвату власти.</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Ночью с 25 на 26 октября 1917 – вооруженный переворот, большевики арестовали Временное правительство. В это же время заседает 2</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Всероссийский съезд Советов. Были приняты Декреты о земле и о мире. Узнав о выходке большевиков, другие партии покидают съезд в знак протеста. Оставшиеся большевики принимают Декрет о власти и объявляют переворот законным. Они создают однопартийное правительство – Совет народных комиссаров. Позднее этот переворот назовут Великой Октябрьской революцией.</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С октября 1917 по март 1918 произошло триумфальное шествие Советской власти. Лозунги большевиков победили во всех областях. Демократическое развитие России было прервано.</w:t>
      </w: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Pr="008A706E" w:rsidRDefault="008A706E" w:rsidP="008A706E">
      <w:pPr>
        <w:pStyle w:val="2"/>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Зарождение революционного движения большевиков</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Империалистическая война возникла в силу неравномерности развития капиталистических стран, в силу нарушения равновесия между главными державами, в силу необходимости для империалистов нового передела мира путем войны и создания нового равновесия сил.</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Война не имела бы такого разрушительного характера и, может быть, даже вовсе не развернулась бы с такой силой, если бы партии II Интернационала не изменили делу рабочего класса, если бы они не нарушили решений Конгрессов II Интернационала против войны, если бы они решились активно выступить и поднять рабочий класс против своих империалистических правительств, против поджигателей войны.</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Большевистская партия оказалась единственной пролетарской партией, которая осталась верной делу социализма и интернационализма и организовала гражданскую войну против своего империалистического правительства. Все остальные партии II Интернационала, будучи связаны с буржуазией через свои руководящие верхушки, оказались в плену у империализма, перебежали на сторону империалистов.</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Будучи отражением общего кризиса капитализма, война обострила этот кризис и ослабила мировой капитализм. Рабочие России и партия большевиков оказались первыми в мире, которые с успехом использовали слабость капитализма, прорвали фронт империализма, свергли царя и создали Советы рабочих и солдатских депутатов.</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Опьяненные первыми успехами революции и успокоенные заверениями меньшевиков и эсеров, что отныне все пойдет хорошо, широкие массы мелкой буржуазии, солдат, а также рабочих проникаются доверием к Временному правительству, оказывают ему поддержку.</w:t>
      </w:r>
    </w:p>
    <w:p w:rsidR="008A706E" w:rsidRPr="003D5805" w:rsidRDefault="008A706E" w:rsidP="008A706E">
      <w:pPr>
        <w:pStyle w:val="a7"/>
        <w:shd w:val="clear" w:color="auto" w:fill="FFFFFF"/>
        <w:tabs>
          <w:tab w:val="left" w:pos="-1276"/>
        </w:tabs>
        <w:ind w:left="-1276"/>
        <w:jc w:val="both"/>
        <w:rPr>
          <w:color w:val="000000"/>
          <w:sz w:val="28"/>
          <w:szCs w:val="28"/>
        </w:rPr>
      </w:pPr>
      <w:r w:rsidRPr="003D5805">
        <w:rPr>
          <w:color w:val="000000"/>
          <w:sz w:val="28"/>
          <w:szCs w:val="28"/>
        </w:rPr>
        <w:t>Перед большевистской партией встала задача - разъяснить опьяненным от первых успехов рабочим и солдатским массам, что до полной победы революции еще далеко, что пока власть находится в руках буржуазного Временного правительства, а в Советах хозяйничают соглашатели, - меньшевики и эсеры, народу не получить ни мира, ни земли, ни хлеба, что для полной победы необходимо сделать еще шаг вперед и передать власть Советам.</w:t>
      </w: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Default="008A706E" w:rsidP="008A706E">
      <w:pPr>
        <w:ind w:left="-1276"/>
        <w:rPr>
          <w:color w:val="000000" w:themeColor="text1"/>
          <w:sz w:val="28"/>
          <w:szCs w:val="28"/>
        </w:rPr>
      </w:pPr>
    </w:p>
    <w:p w:rsidR="008A706E" w:rsidRPr="008A706E" w:rsidRDefault="008A706E" w:rsidP="008A706E">
      <w:pPr>
        <w:pStyle w:val="2"/>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Оценки переворота. Ждали ли большевиков у власти?</w:t>
      </w:r>
    </w:p>
    <w:p w:rsidR="008A706E" w:rsidRPr="008A706E" w:rsidRDefault="008A706E" w:rsidP="008A706E">
      <w:pPr>
        <w:spacing w:after="0" w:line="240" w:lineRule="auto"/>
        <w:ind w:left="-1276"/>
        <w:rPr>
          <w:rFonts w:ascii="Times New Roman" w:eastAsia="Times New Roman" w:hAnsi="Times New Roman" w:cs="Times New Roman"/>
          <w:sz w:val="28"/>
          <w:szCs w:val="28"/>
          <w:lang w:eastAsia="ru-RU"/>
        </w:rPr>
      </w:pPr>
      <w:r w:rsidRPr="008A706E">
        <w:rPr>
          <w:rFonts w:ascii="Times New Roman" w:eastAsia="Times New Roman" w:hAnsi="Times New Roman" w:cs="Times New Roman"/>
          <w:color w:val="000000"/>
          <w:sz w:val="28"/>
          <w:szCs w:val="28"/>
          <w:shd w:val="clear" w:color="auto" w:fill="FFFFFF"/>
          <w:lang w:eastAsia="ru-RU"/>
        </w:rPr>
        <w:t>Большевики — радикальное крыло Российской социал-демократической рабочей партии после её раскола на фракции большевиков и меньшевиков</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Любопытную версию выдвинул признанный специалист по истории России начала 20-го века, преподаватель Нижегородского государственного университета имени Лобачевского, доктор исторических наук Фёдор Селезнёв.</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Прежде всего, он обратил внимание на то, что осенью 17-го года случилась даже не революция, а произошёл самый настоящий государственный переворот. Ибо налицо были все признаки профессионально подготовленного путча — заговор с детально разработанным планом свержения законного правительства, плюс специально созданные вооружённые отряды Красной гвардии, нацеленные на захват власти.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Сами большевики долго именовали свою революцию именно переворотом, вплоть до 1927 года. Только тогда по пропагандистским соображениям в обиход вошло понятие Великой Октябрьской социалистической революции...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И ведь эта «</w:t>
      </w:r>
      <w:r w:rsidRPr="003D5805">
        <w:rPr>
          <w:rFonts w:ascii="Times New Roman" w:eastAsia="Times New Roman" w:hAnsi="Times New Roman" w:cs="Times New Roman"/>
          <w:i/>
          <w:iCs/>
          <w:color w:val="000000"/>
          <w:sz w:val="28"/>
          <w:szCs w:val="28"/>
          <w:lang w:eastAsia="ru-RU"/>
        </w:rPr>
        <w:t>революция</w:t>
      </w:r>
      <w:r w:rsidRPr="008A706E">
        <w:rPr>
          <w:rFonts w:ascii="Times New Roman" w:eastAsia="Times New Roman" w:hAnsi="Times New Roman" w:cs="Times New Roman"/>
          <w:color w:val="000000"/>
          <w:sz w:val="28"/>
          <w:szCs w:val="28"/>
          <w:lang w:eastAsia="ru-RU"/>
        </w:rPr>
        <w:t>» вполне могла потерпеть поражение!</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Так, ярыми противниками большевизма являлись казаки. А их в тогдашней российской столице Петрограде скопилось немало. Речь идёт о 1-м, 4-м и 14-м Донских полках, 6-й сводной казачьей артиллерийской батарее. Кроме того, рядом с городом находился 3-й конный корпус генерала Краснова. Все эти воинские подразделения были не только закалены на фронтах Первой мировой войны и имели хороший боевой опыт, но ещё практически не подверглись революционному разложению.</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Как и многие военные, руководство казаков в лице совета Казачьих войск не испытывало симпатий к Временному правительству, которое завело страну в тупик. Тем не менее, казаки решили оказать руководству государства помощь в деле предотвращения большевистского выступления, которое готовилось практически открыто!</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И судя по газетным публикациям того времени, выступления большевиков в Петрограде ждали со дня на день. Переворот был намечен на 22 октября (4 ноября). В этот день планировалось провести заключительное заседание Второго Съезда Советов рабочих, крестьянских и солдатских депутатов, где среди делегатов преобладали сторонники Ленина. Предполагалось, что параллельно съезду большевики организуют массовые акции солдат и рабочих, на фоне которых съезд потребует провозглашения Советской власти.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Многое зависело от наших союзников в Первой мировой войне, западных стран из военного блока Антанты Англии.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lastRenderedPageBreak/>
        <w:t>Временное правительство, пришедшее к власти после свержения монархии в начале 1917 года, фактически было ставленником Антанты, а указания по своей работе часто получало прямо из посольств западных стран. И ещё большой вопрос — были ли эти указания во благо России...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Ещё в августе 1917 года в Швейцарии прошли секретные переговоры между воюющими государствами — Германией и Австро-Венгрией с одной стороны и странами Антанты с другой. На переговорах шла речь о грядущем послевоенном устройстве мира. Примечательно, что с российской стороны в переговорах никто не участвовал.</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Это могло означать лишь одно — ни наши немецкие враги, ни наши союзники по Антанте самое малое — не воспринимали Россию в качестве равноправного партнёра.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Любопытно, что в конце ноября прошла тайная конференция по тому же послевоенному вопросу уже внутри самого блока Антанты. И опять без русского участия...</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Из этого вырисовывается следующая версия октябрьских событий.</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Не желая допустить русских союзников к послевоенному переустройству границ, представители Антанты решили поставить под сомнение саму легитимность нашей страны. А сделать это можно было, лишь ликвидировав законную власть, посеяв в стране хаос гражданской войны. Большевики, как локомотив подобных разрушительных процессов, подходили на эту роль лучше всего.</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И Антанта вполне могла надавить на Временное правительство, чтобы оно добровольно уступило власть левым радикалам...</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Если внимательно проанализировать историю 1917 года, то можно заметить, как прозападное Временное правительство сознательно, шаг за шагом сдавало свои позиции в пользу большевиков. Оно не препятствовало разрушительной ленинской пропаганде в армии, закрывало глаза на создание незаконных вооружённых формирований в лице Красной гвардии, всячески преследовало тех генералов и офицеров русской армии, которые предупреждали об опасности большевизма.</w:t>
      </w: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pStyle w:val="2"/>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Первые декреты большевиков</w:t>
      </w:r>
    </w:p>
    <w:p w:rsidR="008A706E" w:rsidRPr="008A706E" w:rsidRDefault="008A706E" w:rsidP="008A706E"/>
    <w:p w:rsidR="008A706E" w:rsidRPr="008A706E" w:rsidRDefault="008A706E" w:rsidP="008A706E">
      <w:pPr>
        <w:spacing w:after="0" w:line="240" w:lineRule="auto"/>
        <w:ind w:left="-1134"/>
        <w:rPr>
          <w:rFonts w:ascii="Times New Roman" w:eastAsia="Times New Roman" w:hAnsi="Times New Roman" w:cs="Times New Roman"/>
          <w:sz w:val="28"/>
          <w:szCs w:val="28"/>
          <w:lang w:eastAsia="ru-RU"/>
        </w:rPr>
      </w:pPr>
      <w:r w:rsidRPr="008A706E">
        <w:rPr>
          <w:rFonts w:ascii="Times New Roman" w:eastAsia="Times New Roman" w:hAnsi="Times New Roman" w:cs="Times New Roman"/>
          <w:color w:val="000000"/>
          <w:sz w:val="28"/>
          <w:szCs w:val="28"/>
          <w:shd w:val="clear" w:color="auto" w:fill="FFFFFF"/>
          <w:lang w:eastAsia="ru-RU"/>
        </w:rPr>
        <w:t>Декрет о мире. Прекратили войну. Декрет о земле. Земля была отдана без всякого выкупа в равный раздел всему крестьянству. Закон о 8-ми часовом рабочем дне. Декреты о ликвидации безграмотности. Ввели рабочий контроль на предприятиях. Организовали первые в истории органы здравоохранения для рабочих.</w:t>
      </w:r>
    </w:p>
    <w:p w:rsidR="008A706E" w:rsidRPr="008A706E" w:rsidRDefault="008A706E" w:rsidP="008A706E">
      <w:p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Экспроприировали все банки, организовав один государственный банк. Экспроприировали все крупные предприятия. Во время войны объявили "жилищный мораторий", по которому малоимущие освобождались от квартирной платы. Отказались платить по долгам западным банкирам.</w:t>
      </w:r>
    </w:p>
    <w:p w:rsidR="008A706E" w:rsidRPr="008A706E" w:rsidRDefault="008A706E" w:rsidP="008A706E">
      <w:p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После Великой Октябрьской революции был принят ряд декретов, резко изменивших положение трудящейся женщины. Декрет, принятый в декабре 1917 г. и подписанный В.И.Лениным, определил задачи охраны материнства и детства. Впервые в истории человечества охрана материнства и детства в нашей стране стала государственным делом. Охрана материнства и детства представляет собой стройную систему государственных мероприятий.</w:t>
      </w: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Pr="008A706E" w:rsidRDefault="008A706E" w:rsidP="008A706E">
      <w:pPr>
        <w:pStyle w:val="2"/>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Конфигурация геополитических сил в межвоенный период</w:t>
      </w:r>
    </w:p>
    <w:p w:rsidR="008A706E" w:rsidRDefault="008A706E" w:rsidP="008A706E">
      <w:pPr>
        <w:ind w:left="-1276"/>
        <w:rPr>
          <w:color w:val="000000" w:themeColor="text1"/>
          <w:sz w:val="32"/>
          <w:szCs w:val="32"/>
        </w:rPr>
      </w:pP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Революция 1917 г. снизила геополитический статус России до минимального уровня.</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Исторически со времен раннего капитализма в Европе и мире суще</w:t>
      </w:r>
      <w:r w:rsidRPr="003D5805">
        <w:rPr>
          <w:color w:val="000000"/>
          <w:sz w:val="28"/>
          <w:szCs w:val="28"/>
        </w:rPr>
        <w:softHyphen/>
        <w:t>ствовал многополярный баланс сил могущественных государств. По</w:t>
      </w:r>
      <w:r w:rsidRPr="003D5805">
        <w:rPr>
          <w:color w:val="000000"/>
          <w:sz w:val="28"/>
          <w:szCs w:val="28"/>
        </w:rPr>
        <w:softHyphen/>
        <w:t>пытки одной из них возобладать над другими получали отпор и не</w:t>
      </w:r>
      <w:r w:rsidRPr="003D5805">
        <w:rPr>
          <w:color w:val="000000"/>
          <w:sz w:val="28"/>
          <w:szCs w:val="28"/>
        </w:rPr>
        <w:softHyphen/>
        <w:t>изменно терпели провал.</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1900-1914 годы были периодом противоборства ведущих мировых держав за передел уже поделен</w:t>
      </w:r>
      <w:r w:rsidRPr="003D5805">
        <w:rPr>
          <w:color w:val="000000"/>
          <w:sz w:val="28"/>
          <w:szCs w:val="28"/>
        </w:rPr>
        <w:softHyphen/>
        <w:t>ного мира путем отторжения колоний от метрополий. Столкновение эгоистически понимаемых национальных интересов и династических амбиций привело к расколу Европы на два союза и Первой мировой войне.</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В дальнейшем вплоть до начала 21 века в глобальной расста</w:t>
      </w:r>
      <w:r w:rsidRPr="003D5805">
        <w:rPr>
          <w:color w:val="000000"/>
          <w:sz w:val="28"/>
          <w:szCs w:val="28"/>
        </w:rPr>
        <w:softHyphen/>
        <w:t>новке геополитических сил отчетливо просматриваются три эпохи, отличающиеся состоянием международной среды и массового созна</w:t>
      </w:r>
      <w:r w:rsidRPr="003D5805">
        <w:rPr>
          <w:color w:val="000000"/>
          <w:sz w:val="28"/>
          <w:szCs w:val="28"/>
        </w:rPr>
        <w:softHyphen/>
        <w:t>ния. Первая и вторая эпохи связаны с итогами двух мировых войн, а третья эпоха явилась результатом окончания холодной войны, кру</w:t>
      </w:r>
      <w:r w:rsidRPr="003D5805">
        <w:rPr>
          <w:color w:val="000000"/>
          <w:sz w:val="28"/>
          <w:szCs w:val="28"/>
        </w:rPr>
        <w:softHyphen/>
        <w:t>шения социализма и распада трех федеративных государств — Со</w:t>
      </w:r>
      <w:r w:rsidRPr="003D5805">
        <w:rPr>
          <w:color w:val="000000"/>
          <w:sz w:val="28"/>
          <w:szCs w:val="28"/>
        </w:rPr>
        <w:softHyphen/>
        <w:t>ветского Союза, Югославии и Чехословакии.</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Основные особенности геополитической структуры мира в каж</w:t>
      </w:r>
      <w:r w:rsidRPr="003D5805">
        <w:rPr>
          <w:color w:val="000000"/>
          <w:sz w:val="28"/>
          <w:szCs w:val="28"/>
        </w:rPr>
        <w:softHyphen/>
        <w:t>дой из этих трех эпох состоят в следующем.</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Содержание первой эпохи определили такие события, как приход к власти большевиков в результате Октябрьской революции в России, создание Версальской международной системы, победа фашизма в Италии и Германии.</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Версальские соглашения 1919 года зафиксировали новую карту Европы, возникшую после поражения Германии, краха Австро-Венгер</w:t>
      </w:r>
      <w:r w:rsidRPr="003D5805">
        <w:rPr>
          <w:color w:val="000000"/>
          <w:sz w:val="28"/>
          <w:szCs w:val="28"/>
        </w:rPr>
        <w:softHyphen/>
        <w:t>ской и Российской империй. Сложившаяся в XIX веке классическая система баланса европейских держав была окончательно сломана.</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С появлением Советской России, а затем и образованием СССР международные отношения оказались под сильным влиянием проти</w:t>
      </w:r>
      <w:r w:rsidRPr="003D5805">
        <w:rPr>
          <w:color w:val="000000"/>
          <w:sz w:val="28"/>
          <w:szCs w:val="28"/>
        </w:rPr>
        <w:softHyphen/>
        <w:t>воборства социальных систем и идеологий.Политико-идеологический раскол мира в значительной степени вытеснил из общественного сознания идею всечеловеческого единства, солидарности людей во имя выживания.</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В 1917-1920 годах В.И.Лениным была предпринята, возможно, са</w:t>
      </w:r>
      <w:r w:rsidRPr="003D5805">
        <w:rPr>
          <w:color w:val="000000"/>
          <w:sz w:val="28"/>
          <w:szCs w:val="28"/>
        </w:rPr>
        <w:softHyphen/>
        <w:t>мая грандиозная попытка преодоления геополитики благодаря рево</w:t>
      </w:r>
      <w:r w:rsidRPr="003D5805">
        <w:rPr>
          <w:color w:val="000000"/>
          <w:sz w:val="28"/>
          <w:szCs w:val="28"/>
        </w:rPr>
        <w:softHyphen/>
        <w:t>люционной мессианской идеологии. Егоконцепция мировой револю</w:t>
      </w:r>
      <w:r w:rsidRPr="003D5805">
        <w:rPr>
          <w:color w:val="000000"/>
          <w:sz w:val="28"/>
          <w:szCs w:val="28"/>
        </w:rPr>
        <w:softHyphen/>
        <w:t>ции основывалась на том, что Советская Россия — идеологический феномен, призванный распространить коммунизм на весь мир. Буду</w:t>
      </w:r>
      <w:r w:rsidRPr="003D5805">
        <w:rPr>
          <w:color w:val="000000"/>
          <w:sz w:val="28"/>
          <w:szCs w:val="28"/>
        </w:rPr>
        <w:softHyphen/>
        <w:t>щее виделось ему как всемирная пролетарская общность без границ.</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lastRenderedPageBreak/>
        <w:t>Поскольку становилось очевидным, что революции не побежда</w:t>
      </w:r>
      <w:r w:rsidRPr="003D5805">
        <w:rPr>
          <w:color w:val="000000"/>
          <w:sz w:val="28"/>
          <w:szCs w:val="28"/>
        </w:rPr>
        <w:softHyphen/>
        <w:t>ют одновременно во всех или хотя бы в ведущих капиталистических странах, а капитализм, со своей стороны, не может вести непрерывную войну против государства, где произошла социалистическая революция, В.И.Ленин выдвинул концепцию мирного сосуществования государств с различным об</w:t>
      </w:r>
      <w:r w:rsidRPr="003D5805">
        <w:rPr>
          <w:color w:val="000000"/>
          <w:sz w:val="28"/>
          <w:szCs w:val="28"/>
        </w:rPr>
        <w:softHyphen/>
        <w:t>щественным строем.</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В ее основе лежало стремление к налаживанию мирных и взаимовыгодных отношений Советского государства с ка</w:t>
      </w:r>
      <w:r w:rsidRPr="003D5805">
        <w:rPr>
          <w:color w:val="000000"/>
          <w:sz w:val="28"/>
          <w:szCs w:val="28"/>
        </w:rPr>
        <w:softHyphen/>
        <w:t>питалистическими странами. Трактуемое таким образом мирное со</w:t>
      </w:r>
      <w:r w:rsidRPr="003D5805">
        <w:rPr>
          <w:color w:val="000000"/>
          <w:sz w:val="28"/>
          <w:szCs w:val="28"/>
        </w:rPr>
        <w:softHyphen/>
        <w:t>существование способствовало признанию СССР со стороны капи</w:t>
      </w:r>
      <w:r w:rsidRPr="003D5805">
        <w:rPr>
          <w:color w:val="000000"/>
          <w:sz w:val="28"/>
          <w:szCs w:val="28"/>
        </w:rPr>
        <w:softHyphen/>
        <w:t>талистического Запада и позитивно отразилось на международных отношениях в целом.</w:t>
      </w:r>
    </w:p>
    <w:p w:rsidR="008A706E" w:rsidRPr="003D5805" w:rsidRDefault="008A706E" w:rsidP="008A706E">
      <w:pPr>
        <w:pStyle w:val="a7"/>
        <w:shd w:val="clear" w:color="auto" w:fill="FFFFFF"/>
        <w:ind w:left="-1276"/>
        <w:jc w:val="both"/>
        <w:rPr>
          <w:color w:val="000000"/>
          <w:sz w:val="28"/>
          <w:szCs w:val="28"/>
        </w:rPr>
      </w:pPr>
      <w:r w:rsidRPr="003D5805">
        <w:rPr>
          <w:color w:val="000000"/>
          <w:sz w:val="28"/>
          <w:szCs w:val="28"/>
        </w:rPr>
        <w:t>Однако уже в годы правления И.В.Сталина, а затем Н.С.Хру</w:t>
      </w:r>
      <w:r w:rsidRPr="003D5805">
        <w:rPr>
          <w:color w:val="000000"/>
          <w:sz w:val="28"/>
          <w:szCs w:val="28"/>
        </w:rPr>
        <w:softHyphen/>
        <w:t>щева и Л.И.Брежнева мирное сосуществование в нарастающей степени трактовалось как форма классовой борьбы противополож</w:t>
      </w:r>
      <w:r w:rsidRPr="003D5805">
        <w:rPr>
          <w:color w:val="000000"/>
          <w:sz w:val="28"/>
          <w:szCs w:val="28"/>
        </w:rPr>
        <w:softHyphen/>
        <w:t>ных общественных систем на международной арене. Отягощенная такими идеологическими путями, концепция мирного сосущество</w:t>
      </w:r>
      <w:r w:rsidRPr="003D5805">
        <w:rPr>
          <w:color w:val="000000"/>
          <w:sz w:val="28"/>
          <w:szCs w:val="28"/>
        </w:rPr>
        <w:softHyphen/>
        <w:t>вания была тем самым изначально обречен на ограниченную ре</w:t>
      </w:r>
      <w:r w:rsidRPr="003D5805">
        <w:rPr>
          <w:color w:val="000000"/>
          <w:sz w:val="28"/>
          <w:szCs w:val="28"/>
        </w:rPr>
        <w:softHyphen/>
        <w:t>зультативность.</w:t>
      </w: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8A706E" w:rsidRDefault="008A706E"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8A706E" w:rsidRPr="008A706E" w:rsidRDefault="008A706E" w:rsidP="008A706E">
      <w:pPr>
        <w:pStyle w:val="3"/>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Экономические и социальные изменения в России в начале XX века</w:t>
      </w:r>
    </w:p>
    <w:p w:rsidR="008A706E" w:rsidRPr="008A706E" w:rsidRDefault="008A706E" w:rsidP="008A706E">
      <w:pPr>
        <w:spacing w:after="0" w:line="240" w:lineRule="auto"/>
        <w:ind w:left="-1276"/>
        <w:rPr>
          <w:rFonts w:ascii="Times New Roman" w:eastAsia="Times New Roman" w:hAnsi="Times New Roman" w:cs="Times New Roman"/>
          <w:sz w:val="28"/>
          <w:szCs w:val="28"/>
          <w:lang w:eastAsia="ru-RU"/>
        </w:rPr>
      </w:pPr>
      <w:r w:rsidRPr="008A706E">
        <w:rPr>
          <w:rFonts w:ascii="Times New Roman" w:eastAsia="Times New Roman" w:hAnsi="Times New Roman" w:cs="Times New Roman"/>
          <w:color w:val="000000"/>
          <w:sz w:val="28"/>
          <w:szCs w:val="28"/>
          <w:shd w:val="clear" w:color="auto" w:fill="FFFFFF"/>
          <w:lang w:eastAsia="ru-RU"/>
        </w:rPr>
        <w:t>Элементарная теория собственности, по мнению многих крестьян, заключалась в том, что земля должна принадлежать тем, кто её обрабатывает. В то же время значительная часть сельскохозяйственной земли принадлежала помещикам дворянам, составлявшим небольшую долю в населении России.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Население Российской империи между 1897 и 1914 годом увеличилось с 128 до 175 миллионов человек, рост составил таким образом более 40 миллионов человек, менее чем за 20 лет. Основной прирост населения давали именно крестьяне. Значительное увеличение численности крестьянства, при сохранении того же количества земли в их пользовании приводили к обезземеливанию крестьянства, что приводило к социальной напряжённости в деревне, требований передела земли в пользу крестьян. Крестьяне массово мигрируют в города, пополняя ряды беднейшего пролетариата.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У городских рабочих также были веские причины для недовольства: переполненное жильё с часто плачевными санитарными условиями, долгие часы на работе, постоянный риск травм и смерти от очень малого уровня безопасности и санитарно-гигиенических условий, жёсткая дисциплина и недостаточная заработная плата года, военного Жившие в городах рабочие подвергались пропаганде со стороны социалистических партий.</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Быстрая индустриализация России привела к переполнению городских трущоб и плохим условиям для городских промышленных рабочих. Между 1890 и 1910 годами, население столицы, Санкт-Петербурга, увеличилось с 1 033 600 до 1 905 600, в Москве аналогично испытывался значительный рост населения. Это создало новый «</w:t>
      </w:r>
      <w:r w:rsidRPr="003D5805">
        <w:rPr>
          <w:rFonts w:ascii="Times New Roman" w:eastAsia="Times New Roman" w:hAnsi="Times New Roman" w:cs="Times New Roman"/>
          <w:i/>
          <w:iCs/>
          <w:color w:val="000000"/>
          <w:sz w:val="28"/>
          <w:szCs w:val="28"/>
          <w:lang w:eastAsia="ru-RU"/>
        </w:rPr>
        <w:t>пролетариат</w:t>
      </w:r>
      <w:r w:rsidRPr="008A706E">
        <w:rPr>
          <w:rFonts w:ascii="Times New Roman" w:eastAsia="Times New Roman" w:hAnsi="Times New Roman" w:cs="Times New Roman"/>
          <w:color w:val="000000"/>
          <w:sz w:val="28"/>
          <w:szCs w:val="28"/>
          <w:lang w:eastAsia="ru-RU"/>
        </w:rPr>
        <w:t>», который вероятно в связи с ростом населения в городах организовывал там протесты и забастовки.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В 1904 году было установлено, что в каждой квартире в Санкт-Петербурге, в среднем проживает шестнадцать человек, по шесть в комнате. В квартирах не было проточной воды, а груды человеческих отходов представляли угрозу для здоровья рабочих. Плохие условия только усугубляли ситуацию, и незадолго до Первой мировой войны быстро увеличивается число случаев нарушения общественного порядка.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Революция 1905—1907 года не разрешила социальные противоречия в стране. Подавление революции в 1907 году и последующий годы реакции, обострили социальные противоречия до предела. Несмотря на учреждение Государственной Думы, политическое представительство, пользующихся широкой поддержкой населения, левых партий  в 3-й и 4-й Думе оставалось крайне слабым, ввиду новой избирательной системы, не предполагавший равенство всех избирателей и давшей значительное преимущество крупным землевладельцам и городским жителям. Рабочие и крестьяне фактически лишились представительства в Госдуме. Дума по политическому спектру была правой, в ней было значительное представительство либералов и монархистов.</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lastRenderedPageBreak/>
        <w:t>Катализатором революционной ситуации стала Первая мировая война. Тяжёлые потери, нужда, обусловленная военным временем, огромная масса мобилизованного населения крайне негативно сказывалась на ситуации в стране. В 1916 году в Средней Азии вспыхнуло крупнейшее восстание местных народов против царского правительства, вызванное мобилизацией местного населения на тыловые работы.</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К началу Февральской революции действовавшая на тот момент Госдума IV созыва фактически превратилась в основной центр оппозиции царскому правительству. Умеренное либеральное большинство Думы ещё в 1915 году объединилось в Прогрессивный блок, открыто противостоявший царю; ядром парламентской коалиции стали партии кадетов и октябристов.</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Основным требованием Думы стало введение в России ответственного министерства, то есть правительства, назначаемого Думой и ответственного перед Думой. На практике это означало трансформацию государственного строя из самодержавного в конституционную монархию по образцу Великобритании.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К концу 1916 года высшая государственная власть оказалась дискредитирована цепью скандалов вокруг Г. Е. Распутина и его окружения. Возмущение распутинщиной достигло уже российских вооружённых сил — как офицерства, так и нижних чинов. Роковые ошибки царя в сочетании с потерей доверия к царской власти привели её к политической изоляции, а наличие активной оппозиции создало благоприятную почву для политической революции. Широко распространились слухи об измене, проникшей на вершину власти; главной предательницей общественное мнение считало императрицу Александру Фёдоровну. Не менее популярными были и слухи об интимной связи императрицы и Распутина.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w:t>
      </w:r>
      <w:r w:rsidRPr="003D5805">
        <w:rPr>
          <w:rFonts w:ascii="Times New Roman" w:eastAsia="Times New Roman" w:hAnsi="Times New Roman" w:cs="Times New Roman"/>
          <w:i/>
          <w:iCs/>
          <w:color w:val="000000"/>
          <w:sz w:val="28"/>
          <w:szCs w:val="28"/>
          <w:lang w:eastAsia="ru-RU"/>
        </w:rPr>
        <w:t>Глупость или измена?</w:t>
      </w:r>
      <w:r w:rsidRPr="008A706E">
        <w:rPr>
          <w:rFonts w:ascii="Times New Roman" w:eastAsia="Times New Roman" w:hAnsi="Times New Roman" w:cs="Times New Roman"/>
          <w:color w:val="000000"/>
          <w:sz w:val="28"/>
          <w:szCs w:val="28"/>
          <w:lang w:eastAsia="ru-RU"/>
        </w:rPr>
        <w:t>» — таким вопросом П. Н. Милюков характеризовал ситуацию 1 ноября 1916 года в своей знаменитой речи на заседании Государственной думы. Знаменитая речь лидера партии кадетов — авангарда объединённой оппозиции царю и его правительству — знаменовала собой переход парламентской оппозиции в решающее наступление на царя и его политический курс.</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Начиная с осени 1916 года, в оппозицию к Николаю II встали уже не только левые радикалы и либеральная Госдума, но даже ближайшие родственники самого царя — великие князья. Их демарши вошли в историю как «</w:t>
      </w:r>
      <w:r w:rsidRPr="003D5805">
        <w:rPr>
          <w:rFonts w:ascii="Times New Roman" w:eastAsia="Times New Roman" w:hAnsi="Times New Roman" w:cs="Times New Roman"/>
          <w:i/>
          <w:iCs/>
          <w:color w:val="000000"/>
          <w:sz w:val="28"/>
          <w:szCs w:val="28"/>
          <w:lang w:eastAsia="ru-RU"/>
        </w:rPr>
        <w:t>великокняжеская фронда</w:t>
      </w:r>
      <w:r w:rsidRPr="008A706E">
        <w:rPr>
          <w:rFonts w:ascii="Times New Roman" w:eastAsia="Times New Roman" w:hAnsi="Times New Roman" w:cs="Times New Roman"/>
          <w:color w:val="000000"/>
          <w:sz w:val="28"/>
          <w:szCs w:val="28"/>
          <w:lang w:eastAsia="ru-RU"/>
        </w:rPr>
        <w:t>». Общим требованием великих князей стало отстранение от управления страной Распутина и царицы-немки и введение ответственного министерства.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Особенно радикальными для великого князя взглядами отличался Николай Михайлович. Исследователь С. В. Куликов называет его ядром «</w:t>
      </w:r>
      <w:r w:rsidRPr="003D5805">
        <w:rPr>
          <w:rFonts w:ascii="Times New Roman" w:eastAsia="Times New Roman" w:hAnsi="Times New Roman" w:cs="Times New Roman"/>
          <w:i/>
          <w:iCs/>
          <w:color w:val="000000"/>
          <w:sz w:val="28"/>
          <w:szCs w:val="28"/>
          <w:lang w:eastAsia="ru-RU"/>
        </w:rPr>
        <w:t>кристаллизации</w:t>
      </w:r>
      <w:r w:rsidRPr="008A706E">
        <w:rPr>
          <w:rFonts w:ascii="Times New Roman" w:eastAsia="Times New Roman" w:hAnsi="Times New Roman" w:cs="Times New Roman"/>
          <w:color w:val="000000"/>
          <w:sz w:val="28"/>
          <w:szCs w:val="28"/>
          <w:lang w:eastAsia="ru-RU"/>
        </w:rPr>
        <w:t>» фронды. Среди других членов императорской фамилии, открыто сочувствовавших либеральным идеям, исследователь называет также великого князя Александра Михайловича и других.</w:t>
      </w:r>
    </w:p>
    <w:p w:rsidR="008A706E" w:rsidRPr="008A706E" w:rsidRDefault="008A706E" w:rsidP="008A706E">
      <w:pPr>
        <w:pStyle w:val="3"/>
        <w:shd w:val="clear" w:color="auto" w:fill="FFFFFF"/>
        <w:jc w:val="center"/>
        <w:rPr>
          <w:rFonts w:ascii="Arial" w:hAnsi="Arial" w:cs="Arial"/>
          <w:b w:val="0"/>
          <w:bCs w:val="0"/>
          <w:color w:val="000000" w:themeColor="text1"/>
          <w:sz w:val="32"/>
          <w:szCs w:val="32"/>
        </w:rPr>
      </w:pPr>
      <w:r w:rsidRPr="008A706E">
        <w:rPr>
          <w:rFonts w:ascii="Arial" w:hAnsi="Arial" w:cs="Arial"/>
          <w:b w:val="0"/>
          <w:bCs w:val="0"/>
          <w:color w:val="000000" w:themeColor="text1"/>
          <w:sz w:val="32"/>
          <w:szCs w:val="32"/>
        </w:rPr>
        <w:lastRenderedPageBreak/>
        <w:t>Заключение</w:t>
      </w:r>
    </w:p>
    <w:p w:rsidR="008A706E" w:rsidRPr="008A706E" w:rsidRDefault="008A706E" w:rsidP="008A706E">
      <w:pPr>
        <w:spacing w:after="0" w:line="240" w:lineRule="auto"/>
        <w:ind w:left="-1276"/>
        <w:rPr>
          <w:rFonts w:ascii="Times New Roman" w:eastAsia="Times New Roman" w:hAnsi="Times New Roman" w:cs="Times New Roman"/>
          <w:sz w:val="28"/>
          <w:szCs w:val="28"/>
          <w:lang w:eastAsia="ru-RU"/>
        </w:rPr>
      </w:pPr>
      <w:r w:rsidRPr="008A706E">
        <w:rPr>
          <w:rFonts w:ascii="Times New Roman" w:eastAsia="Times New Roman" w:hAnsi="Times New Roman" w:cs="Times New Roman"/>
          <w:color w:val="000000"/>
          <w:sz w:val="28"/>
          <w:szCs w:val="28"/>
          <w:shd w:val="clear" w:color="auto" w:fill="FFFFFF"/>
          <w:lang w:eastAsia="ru-RU"/>
        </w:rPr>
        <w:t>В заключение данной работы мы, безусловно, отметим важность рассмотренного события, его огромное значение, но не сможем дать ему оценку, сказать, отрицательная она или положительная. Тем не менее, моя гипотеза подтвердилась. В работе, соответственно в первой и во второй ее частях приведены, в общем-то разные взгляды на рассматриваемые события, не противоположные, а именно разные.</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Таких разных взглядов сегодня множество, большинство из них имеют какую-либо идеологическую окраску, но есть, конечно, и очень близкие к истине - беспристрастные взгляды. Чем дальше, тем их будет больше, можно быть уверенными в этом. Когда пройдет больше времени и идеологический след будет не таким ярким, когда влияние наследия идей и взглядов, доставшихся нам с времен СССР станет слабее, тогда ответ на вопрос о роли и месте, о значении октябрьской революции 1917 года, станет ближе. Пока же есть только новые вопросы….</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Октябрь был необходим в первую очередь для того, чтобы завершить буржуазно-демократическую революцию, чего не хотела делать имевшая власть буржуазия. Кстати, Л. Троцкий тоже писал о "самостоятельной борьбе, хотя бы только во имя демократических задач". Характе</w:t>
      </w:r>
      <w:r w:rsidRPr="008A706E">
        <w:rPr>
          <w:rFonts w:ascii="Times New Roman" w:eastAsia="Times New Roman" w:hAnsi="Times New Roman" w:cs="Times New Roman"/>
          <w:color w:val="000000"/>
          <w:sz w:val="28"/>
          <w:szCs w:val="28"/>
          <w:lang w:eastAsia="ru-RU"/>
        </w:rPr>
        <w:softHyphen/>
        <w:t>ризуя тогдашнюю ленинскую позицию, он утверждал, что из нее вытекало: "довершить демократическую революцию возможно лишь при господстве рабочего класса".</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Никакой прогресс в России не был возможен, пока она участвовала в империалистической войне, изматывавшей страну, ведшей ее к катастрофе. Но разрыв империалистических связей России, безусловно, не укладывался в рамки обычной буржуазной революции: такая задача была не под силу любому самому демократическому правительству.</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Нужно подчеркнуть: Ленин осознавал тот факт, что не полномасштабная социальная революция рабочего класса, тождественная социалистической революции, а только "вспышка социальной революции", вспышка, обусловленная войной и стремление разорвать с войной, а значит и с империалистически-капиталистическими связями, отношениями.</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t>Октябрьская революция была необходима для того, чтобы вырвав Россию из империалистической бойни и завершив задачи буржуазной революции, создать благоприятные условия для постепенных и опосредо</w:t>
      </w:r>
      <w:r w:rsidRPr="008A706E">
        <w:rPr>
          <w:rFonts w:ascii="Times New Roman" w:eastAsia="Times New Roman" w:hAnsi="Times New Roman" w:cs="Times New Roman"/>
          <w:color w:val="000000"/>
          <w:sz w:val="28"/>
          <w:szCs w:val="28"/>
          <w:lang w:eastAsia="ru-RU"/>
        </w:rPr>
        <w:softHyphen/>
        <w:t>ванных шагов к социализму. Если проследить историю 1917 года, начиная с Февраля, то обнаружим, как В. Ленин настойчиво повторяет основную мысль: Россия не готова для "введения" социализма. В то же время он подчеркивает и другое: жизнь заставляет Россию, как и все другие страны, осуществлять меры, представляющие собой не непосредственный переход к социализму, а подход к нему, опосредованные "шаги к социализму".</w:t>
      </w:r>
    </w:p>
    <w:p w:rsidR="008A706E" w:rsidRPr="008A706E" w:rsidRDefault="008A706E" w:rsidP="008A706E">
      <w:pPr>
        <w:shd w:val="clear" w:color="auto" w:fill="FFFFFF"/>
        <w:spacing w:before="100" w:beforeAutospacing="1" w:after="100" w:afterAutospacing="1" w:line="240" w:lineRule="auto"/>
        <w:ind w:left="-1276"/>
        <w:jc w:val="both"/>
        <w:rPr>
          <w:rFonts w:ascii="Times New Roman" w:eastAsia="Times New Roman" w:hAnsi="Times New Roman" w:cs="Times New Roman"/>
          <w:color w:val="000000"/>
          <w:sz w:val="28"/>
          <w:szCs w:val="28"/>
          <w:lang w:eastAsia="ru-RU"/>
        </w:rPr>
      </w:pPr>
      <w:r w:rsidRPr="008A706E">
        <w:rPr>
          <w:rFonts w:ascii="Times New Roman" w:eastAsia="Times New Roman" w:hAnsi="Times New Roman" w:cs="Times New Roman"/>
          <w:color w:val="000000"/>
          <w:sz w:val="28"/>
          <w:szCs w:val="28"/>
          <w:lang w:eastAsia="ru-RU"/>
        </w:rPr>
        <w:lastRenderedPageBreak/>
        <w:t>Итогом же октябрьской революции большевики одержали победу, установилась диктатура пролетариата. Классовое общество было ликвидировано, помещичья земля передана в руки крестьянам, а промышленные сооружения: фабрики, заводы, шахты - в руки рабочих. Вследствие октябрьского переворота началась Гражданская война, из-за которой погибли миллионы людей, и началась эмиграции в другие страны. Великая октябрьская революция повлияла на последующий ход мировой истории.</w:t>
      </w:r>
    </w:p>
    <w:p w:rsidR="008A706E" w:rsidRDefault="008A706E"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3D5805">
      <w:pPr>
        <w:pStyle w:val="3"/>
        <w:shd w:val="clear" w:color="auto" w:fill="FFFFFF"/>
        <w:jc w:val="center"/>
        <w:rPr>
          <w:rFonts w:ascii="Arial" w:hAnsi="Arial" w:cs="Arial"/>
          <w:b w:val="0"/>
          <w:bCs w:val="0"/>
          <w:color w:val="000000" w:themeColor="text1"/>
          <w:sz w:val="32"/>
          <w:szCs w:val="32"/>
        </w:rPr>
      </w:pPr>
      <w:r w:rsidRPr="003D5805">
        <w:rPr>
          <w:rFonts w:ascii="Arial" w:hAnsi="Arial" w:cs="Arial"/>
          <w:b w:val="0"/>
          <w:bCs w:val="0"/>
          <w:color w:val="000000" w:themeColor="text1"/>
          <w:sz w:val="32"/>
          <w:szCs w:val="32"/>
        </w:rPr>
        <w:lastRenderedPageBreak/>
        <w:t>Список используемой литературы</w:t>
      </w:r>
    </w:p>
    <w:p w:rsidR="003D5805" w:rsidRPr="003D5805" w:rsidRDefault="003D5805" w:rsidP="003D5805">
      <w:pPr>
        <w:numPr>
          <w:ilvl w:val="0"/>
          <w:numId w:val="3"/>
        </w:numPr>
        <w:spacing w:before="48" w:after="48" w:line="288" w:lineRule="atLeast"/>
        <w:ind w:left="-851"/>
        <w:jc w:val="both"/>
        <w:rPr>
          <w:rFonts w:ascii="Times New Roman" w:eastAsia="Times New Roman" w:hAnsi="Times New Roman" w:cs="Times New Roman"/>
          <w:color w:val="000000"/>
          <w:sz w:val="28"/>
          <w:szCs w:val="28"/>
          <w:lang w:eastAsia="ru-RU"/>
        </w:rPr>
      </w:pPr>
      <w:r w:rsidRPr="003D5805">
        <w:rPr>
          <w:rFonts w:ascii="Times New Roman" w:eastAsia="Times New Roman" w:hAnsi="Times New Roman" w:cs="Times New Roman"/>
          <w:color w:val="000000"/>
          <w:sz w:val="28"/>
          <w:szCs w:val="28"/>
          <w:lang w:eastAsia="ru-RU"/>
        </w:rPr>
        <w:t>В. Булдаков «</w:t>
      </w:r>
      <w:r w:rsidRPr="003D5805">
        <w:rPr>
          <w:rFonts w:ascii="Times New Roman" w:eastAsia="Times New Roman" w:hAnsi="Times New Roman" w:cs="Times New Roman"/>
          <w:i/>
          <w:iCs/>
          <w:color w:val="000000"/>
          <w:sz w:val="28"/>
          <w:szCs w:val="28"/>
          <w:lang w:eastAsia="ru-RU"/>
        </w:rPr>
        <w:t>Путь к Октябрю</w:t>
      </w:r>
      <w:r w:rsidRPr="003D5805">
        <w:rPr>
          <w:rFonts w:ascii="Times New Roman" w:eastAsia="Times New Roman" w:hAnsi="Times New Roman" w:cs="Times New Roman"/>
          <w:color w:val="000000"/>
          <w:sz w:val="28"/>
          <w:szCs w:val="28"/>
          <w:lang w:eastAsia="ru-RU"/>
        </w:rPr>
        <w:t>» // Октябрь 1917</w:t>
      </w:r>
    </w:p>
    <w:p w:rsidR="003D5805" w:rsidRPr="003D5805" w:rsidRDefault="003D5805" w:rsidP="003D5805">
      <w:pPr>
        <w:numPr>
          <w:ilvl w:val="0"/>
          <w:numId w:val="3"/>
        </w:numPr>
        <w:spacing w:before="48" w:after="48" w:line="288" w:lineRule="atLeast"/>
        <w:ind w:left="-851"/>
        <w:jc w:val="both"/>
        <w:rPr>
          <w:rFonts w:ascii="Times New Roman" w:eastAsia="Times New Roman" w:hAnsi="Times New Roman" w:cs="Times New Roman"/>
          <w:color w:val="000000"/>
          <w:sz w:val="28"/>
          <w:szCs w:val="28"/>
          <w:lang w:eastAsia="ru-RU"/>
        </w:rPr>
      </w:pPr>
      <w:r w:rsidRPr="003D5805">
        <w:rPr>
          <w:rFonts w:ascii="Times New Roman" w:eastAsia="Times New Roman" w:hAnsi="Times New Roman" w:cs="Times New Roman"/>
          <w:color w:val="000000"/>
          <w:sz w:val="28"/>
          <w:szCs w:val="28"/>
          <w:lang w:eastAsia="ru-RU"/>
        </w:rPr>
        <w:t>Джон Рид «</w:t>
      </w:r>
      <w:r w:rsidRPr="003D5805">
        <w:rPr>
          <w:rFonts w:ascii="Times New Roman" w:eastAsia="Times New Roman" w:hAnsi="Times New Roman" w:cs="Times New Roman"/>
          <w:i/>
          <w:iCs/>
          <w:color w:val="000000"/>
          <w:sz w:val="28"/>
          <w:szCs w:val="28"/>
          <w:lang w:eastAsia="ru-RU"/>
        </w:rPr>
        <w:t>10 дней, которые потрясли мир</w:t>
      </w:r>
      <w:r w:rsidRPr="003D5805">
        <w:rPr>
          <w:rFonts w:ascii="Times New Roman" w:eastAsia="Times New Roman" w:hAnsi="Times New Roman" w:cs="Times New Roman"/>
          <w:color w:val="000000"/>
          <w:sz w:val="28"/>
          <w:szCs w:val="28"/>
          <w:lang w:eastAsia="ru-RU"/>
        </w:rPr>
        <w:t>»</w:t>
      </w:r>
    </w:p>
    <w:p w:rsidR="003D5805" w:rsidRPr="003D5805" w:rsidRDefault="003D5805" w:rsidP="003D5805">
      <w:pPr>
        <w:numPr>
          <w:ilvl w:val="0"/>
          <w:numId w:val="3"/>
        </w:numPr>
        <w:spacing w:before="48" w:after="48" w:line="288" w:lineRule="atLeast"/>
        <w:ind w:left="-851"/>
        <w:jc w:val="both"/>
        <w:rPr>
          <w:rFonts w:ascii="Times New Roman" w:eastAsia="Times New Roman" w:hAnsi="Times New Roman" w:cs="Times New Roman"/>
          <w:color w:val="000000"/>
          <w:sz w:val="28"/>
          <w:szCs w:val="28"/>
          <w:lang w:eastAsia="ru-RU"/>
        </w:rPr>
      </w:pPr>
      <w:r w:rsidRPr="003D5805">
        <w:rPr>
          <w:rFonts w:ascii="Times New Roman" w:eastAsia="Times New Roman" w:hAnsi="Times New Roman" w:cs="Times New Roman"/>
          <w:color w:val="000000"/>
          <w:sz w:val="28"/>
          <w:szCs w:val="28"/>
          <w:lang w:eastAsia="ru-RU"/>
        </w:rPr>
        <w:t>В. И. Лении «</w:t>
      </w:r>
      <w:r w:rsidRPr="003D5805">
        <w:rPr>
          <w:rFonts w:ascii="Times New Roman" w:eastAsia="Times New Roman" w:hAnsi="Times New Roman" w:cs="Times New Roman"/>
          <w:i/>
          <w:iCs/>
          <w:color w:val="000000"/>
          <w:sz w:val="28"/>
          <w:szCs w:val="28"/>
          <w:lang w:eastAsia="ru-RU"/>
        </w:rPr>
        <w:t>Государство и революция</w:t>
      </w:r>
      <w:r w:rsidRPr="003D5805">
        <w:rPr>
          <w:rFonts w:ascii="Times New Roman" w:eastAsia="Times New Roman" w:hAnsi="Times New Roman" w:cs="Times New Roman"/>
          <w:color w:val="000000"/>
          <w:sz w:val="28"/>
          <w:szCs w:val="28"/>
          <w:lang w:eastAsia="ru-RU"/>
        </w:rPr>
        <w:t>»</w:t>
      </w:r>
    </w:p>
    <w:p w:rsidR="003D5805" w:rsidRPr="003D5805" w:rsidRDefault="003D5805" w:rsidP="003D5805">
      <w:pPr>
        <w:numPr>
          <w:ilvl w:val="0"/>
          <w:numId w:val="3"/>
        </w:numPr>
        <w:spacing w:before="48" w:after="48" w:line="288" w:lineRule="atLeast"/>
        <w:ind w:left="-851"/>
        <w:jc w:val="both"/>
        <w:rPr>
          <w:rFonts w:ascii="Times New Roman" w:eastAsia="Times New Roman" w:hAnsi="Times New Roman" w:cs="Times New Roman"/>
          <w:color w:val="000000"/>
          <w:sz w:val="28"/>
          <w:szCs w:val="28"/>
          <w:lang w:eastAsia="ru-RU"/>
        </w:rPr>
      </w:pPr>
      <w:r w:rsidRPr="003D5805">
        <w:rPr>
          <w:rFonts w:ascii="Times New Roman" w:eastAsia="Times New Roman" w:hAnsi="Times New Roman" w:cs="Times New Roman"/>
          <w:color w:val="000000"/>
          <w:sz w:val="28"/>
          <w:szCs w:val="28"/>
          <w:lang w:eastAsia="ru-RU"/>
        </w:rPr>
        <w:t>А. Солженицын Размышления над Февральской революцией</w:t>
      </w:r>
    </w:p>
    <w:p w:rsidR="003D5805" w:rsidRPr="003D5805" w:rsidRDefault="003D5805" w:rsidP="003D5805">
      <w:pPr>
        <w:numPr>
          <w:ilvl w:val="0"/>
          <w:numId w:val="3"/>
        </w:numPr>
        <w:spacing w:before="48" w:after="48" w:line="288" w:lineRule="atLeast"/>
        <w:ind w:left="-851"/>
        <w:jc w:val="both"/>
        <w:rPr>
          <w:rFonts w:ascii="Times New Roman" w:eastAsia="Times New Roman" w:hAnsi="Times New Roman" w:cs="Times New Roman"/>
          <w:color w:val="000000"/>
          <w:sz w:val="28"/>
          <w:szCs w:val="28"/>
          <w:lang w:eastAsia="ru-RU"/>
        </w:rPr>
      </w:pPr>
      <w:r w:rsidRPr="003D5805">
        <w:rPr>
          <w:rFonts w:ascii="Times New Roman" w:eastAsia="Times New Roman" w:hAnsi="Times New Roman" w:cs="Times New Roman"/>
          <w:color w:val="000000"/>
          <w:sz w:val="28"/>
          <w:szCs w:val="28"/>
          <w:lang w:eastAsia="ru-RU"/>
        </w:rPr>
        <w:t>Э. Хобсбаум. «</w:t>
      </w:r>
      <w:r w:rsidRPr="003D5805">
        <w:rPr>
          <w:rFonts w:ascii="Times New Roman" w:eastAsia="Times New Roman" w:hAnsi="Times New Roman" w:cs="Times New Roman"/>
          <w:i/>
          <w:iCs/>
          <w:color w:val="000000"/>
          <w:sz w:val="28"/>
          <w:szCs w:val="28"/>
          <w:lang w:eastAsia="ru-RU"/>
        </w:rPr>
        <w:t>Эпоха крайностей</w:t>
      </w:r>
      <w:r w:rsidRPr="003D5805">
        <w:rPr>
          <w:rFonts w:ascii="Times New Roman" w:eastAsia="Times New Roman" w:hAnsi="Times New Roman" w:cs="Times New Roman"/>
          <w:color w:val="000000"/>
          <w:sz w:val="28"/>
          <w:szCs w:val="28"/>
          <w:lang w:eastAsia="ru-RU"/>
        </w:rPr>
        <w:t>»</w:t>
      </w:r>
    </w:p>
    <w:p w:rsidR="003D5805" w:rsidRPr="003D5805" w:rsidRDefault="003D5805" w:rsidP="003D5805">
      <w:pPr>
        <w:spacing w:after="0" w:line="240" w:lineRule="auto"/>
        <w:jc w:val="center"/>
        <w:rPr>
          <w:rFonts w:ascii="Times New Roman" w:eastAsia="Times New Roman" w:hAnsi="Times New Roman" w:cs="Times New Roman"/>
          <w:sz w:val="24"/>
          <w:szCs w:val="24"/>
          <w:lang w:eastAsia="ru-RU"/>
        </w:rPr>
      </w:pPr>
    </w:p>
    <w:p w:rsidR="003D5805" w:rsidRPr="003D5805" w:rsidRDefault="003D5805" w:rsidP="003D5805">
      <w:pPr>
        <w:pStyle w:val="3"/>
        <w:shd w:val="clear" w:color="auto" w:fill="FFFFFF"/>
        <w:rPr>
          <w:rFonts w:ascii="Arial" w:hAnsi="Arial" w:cs="Arial"/>
          <w:b w:val="0"/>
          <w:bCs w:val="0"/>
          <w:color w:val="000000" w:themeColor="text1"/>
          <w:sz w:val="32"/>
          <w:szCs w:val="32"/>
        </w:rPr>
      </w:pPr>
    </w:p>
    <w:p w:rsidR="003D5805" w:rsidRPr="003D5805" w:rsidRDefault="003D5805" w:rsidP="003D5805">
      <w:pPr>
        <w:ind w:left="-1276"/>
        <w:jc w:val="center"/>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Default="003D5805" w:rsidP="008A706E">
      <w:pPr>
        <w:ind w:left="-1276"/>
        <w:rPr>
          <w:color w:val="000000" w:themeColor="text1"/>
          <w:sz w:val="32"/>
          <w:szCs w:val="32"/>
        </w:rPr>
      </w:pPr>
    </w:p>
    <w:p w:rsidR="003D5805" w:rsidRPr="008A706E" w:rsidRDefault="003D5805" w:rsidP="008A706E">
      <w:pPr>
        <w:ind w:left="-1276"/>
        <w:rPr>
          <w:color w:val="000000" w:themeColor="text1"/>
          <w:sz w:val="32"/>
          <w:szCs w:val="32"/>
        </w:rPr>
      </w:pPr>
    </w:p>
    <w:sectPr w:rsidR="003D5805" w:rsidRPr="008A706E" w:rsidSect="00D87D1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880" w:rsidRDefault="002E3880" w:rsidP="00D87D18">
      <w:pPr>
        <w:spacing w:after="0" w:line="240" w:lineRule="auto"/>
      </w:pPr>
      <w:r>
        <w:separator/>
      </w:r>
    </w:p>
  </w:endnote>
  <w:endnote w:type="continuationSeparator" w:id="1">
    <w:p w:rsidR="002E3880" w:rsidRDefault="002E3880" w:rsidP="00D87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6263"/>
      <w:docPartObj>
        <w:docPartGallery w:val="Page Numbers (Bottom of Page)"/>
        <w:docPartUnique/>
      </w:docPartObj>
    </w:sdtPr>
    <w:sdtContent>
      <w:p w:rsidR="00D87D18" w:rsidRDefault="00D87D18">
        <w:pPr>
          <w:pStyle w:val="ab"/>
          <w:jc w:val="center"/>
        </w:pPr>
        <w:fldSimple w:instr=" PAGE   \* MERGEFORMAT ">
          <w:r w:rsidR="003D5805">
            <w:rPr>
              <w:noProof/>
            </w:rPr>
            <w:t>15</w:t>
          </w:r>
        </w:fldSimple>
      </w:p>
    </w:sdtContent>
  </w:sdt>
  <w:p w:rsidR="00D87D18" w:rsidRDefault="00D87D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880" w:rsidRDefault="002E3880" w:rsidP="00D87D18">
      <w:pPr>
        <w:spacing w:after="0" w:line="240" w:lineRule="auto"/>
      </w:pPr>
      <w:r>
        <w:separator/>
      </w:r>
    </w:p>
  </w:footnote>
  <w:footnote w:type="continuationSeparator" w:id="1">
    <w:p w:rsidR="002E3880" w:rsidRDefault="002E3880" w:rsidP="00D87D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14D1"/>
    <w:multiLevelType w:val="multilevel"/>
    <w:tmpl w:val="74F68B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27F450F"/>
    <w:multiLevelType w:val="multilevel"/>
    <w:tmpl w:val="7CC8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B2302E"/>
    <w:multiLevelType w:val="multilevel"/>
    <w:tmpl w:val="0FA6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87D18"/>
    <w:rsid w:val="002E1500"/>
    <w:rsid w:val="002E3880"/>
    <w:rsid w:val="003D5805"/>
    <w:rsid w:val="008A706E"/>
    <w:rsid w:val="00D87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00"/>
  </w:style>
  <w:style w:type="paragraph" w:styleId="2">
    <w:name w:val="heading 2"/>
    <w:basedOn w:val="a"/>
    <w:next w:val="a"/>
    <w:link w:val="20"/>
    <w:uiPriority w:val="9"/>
    <w:semiHidden/>
    <w:unhideWhenUsed/>
    <w:qFormat/>
    <w:rsid w:val="008A70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87D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7D18"/>
    <w:pPr>
      <w:spacing w:after="0" w:line="240" w:lineRule="auto"/>
    </w:pPr>
    <w:rPr>
      <w:rFonts w:eastAsiaTheme="minorEastAsia"/>
    </w:rPr>
  </w:style>
  <w:style w:type="character" w:customStyle="1" w:styleId="a4">
    <w:name w:val="Без интервала Знак"/>
    <w:basedOn w:val="a0"/>
    <w:link w:val="a3"/>
    <w:uiPriority w:val="1"/>
    <w:rsid w:val="00D87D18"/>
    <w:rPr>
      <w:rFonts w:eastAsiaTheme="minorEastAsia"/>
    </w:rPr>
  </w:style>
  <w:style w:type="paragraph" w:styleId="a5">
    <w:name w:val="Balloon Text"/>
    <w:basedOn w:val="a"/>
    <w:link w:val="a6"/>
    <w:uiPriority w:val="99"/>
    <w:semiHidden/>
    <w:unhideWhenUsed/>
    <w:rsid w:val="00D87D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D18"/>
    <w:rPr>
      <w:rFonts w:ascii="Tahoma" w:hAnsi="Tahoma" w:cs="Tahoma"/>
      <w:sz w:val="16"/>
      <w:szCs w:val="16"/>
    </w:rPr>
  </w:style>
  <w:style w:type="character" w:customStyle="1" w:styleId="30">
    <w:name w:val="Заголовок 3 Знак"/>
    <w:basedOn w:val="a0"/>
    <w:link w:val="3"/>
    <w:uiPriority w:val="9"/>
    <w:rsid w:val="00D87D18"/>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D87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87D18"/>
    <w:rPr>
      <w:i/>
      <w:iCs/>
    </w:rPr>
  </w:style>
  <w:style w:type="paragraph" w:styleId="a9">
    <w:name w:val="header"/>
    <w:basedOn w:val="a"/>
    <w:link w:val="aa"/>
    <w:uiPriority w:val="99"/>
    <w:semiHidden/>
    <w:unhideWhenUsed/>
    <w:rsid w:val="00D87D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87D18"/>
  </w:style>
  <w:style w:type="paragraph" w:styleId="ab">
    <w:name w:val="footer"/>
    <w:basedOn w:val="a"/>
    <w:link w:val="ac"/>
    <w:uiPriority w:val="99"/>
    <w:unhideWhenUsed/>
    <w:rsid w:val="00D87D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7D18"/>
  </w:style>
  <w:style w:type="character" w:customStyle="1" w:styleId="20">
    <w:name w:val="Заголовок 2 Знак"/>
    <w:basedOn w:val="a0"/>
    <w:link w:val="2"/>
    <w:uiPriority w:val="9"/>
    <w:semiHidden/>
    <w:rsid w:val="008A706E"/>
    <w:rPr>
      <w:rFonts w:asciiTheme="majorHAnsi" w:eastAsiaTheme="majorEastAsia" w:hAnsiTheme="majorHAnsi" w:cstheme="majorBidi"/>
      <w:b/>
      <w:bCs/>
      <w:color w:val="4F81BD" w:themeColor="accent1"/>
      <w:sz w:val="26"/>
      <w:szCs w:val="26"/>
    </w:rPr>
  </w:style>
  <w:style w:type="character" w:styleId="ad">
    <w:name w:val="Hyperlink"/>
    <w:basedOn w:val="a0"/>
    <w:uiPriority w:val="99"/>
    <w:semiHidden/>
    <w:unhideWhenUsed/>
    <w:rsid w:val="003D5805"/>
    <w:rPr>
      <w:color w:val="0000FF"/>
      <w:u w:val="single"/>
    </w:rPr>
  </w:style>
</w:styles>
</file>

<file path=word/webSettings.xml><?xml version="1.0" encoding="utf-8"?>
<w:webSettings xmlns:r="http://schemas.openxmlformats.org/officeDocument/2006/relationships" xmlns:w="http://schemas.openxmlformats.org/wordprocessingml/2006/main">
  <w:divs>
    <w:div w:id="286354412">
      <w:bodyDiv w:val="1"/>
      <w:marLeft w:val="0"/>
      <w:marRight w:val="0"/>
      <w:marTop w:val="0"/>
      <w:marBottom w:val="0"/>
      <w:divBdr>
        <w:top w:val="none" w:sz="0" w:space="0" w:color="auto"/>
        <w:left w:val="none" w:sz="0" w:space="0" w:color="auto"/>
        <w:bottom w:val="none" w:sz="0" w:space="0" w:color="auto"/>
        <w:right w:val="none" w:sz="0" w:space="0" w:color="auto"/>
      </w:divBdr>
    </w:div>
    <w:div w:id="365104908">
      <w:bodyDiv w:val="1"/>
      <w:marLeft w:val="0"/>
      <w:marRight w:val="0"/>
      <w:marTop w:val="0"/>
      <w:marBottom w:val="0"/>
      <w:divBdr>
        <w:top w:val="none" w:sz="0" w:space="0" w:color="auto"/>
        <w:left w:val="none" w:sz="0" w:space="0" w:color="auto"/>
        <w:bottom w:val="none" w:sz="0" w:space="0" w:color="auto"/>
        <w:right w:val="none" w:sz="0" w:space="0" w:color="auto"/>
      </w:divBdr>
    </w:div>
    <w:div w:id="368143619">
      <w:bodyDiv w:val="1"/>
      <w:marLeft w:val="0"/>
      <w:marRight w:val="0"/>
      <w:marTop w:val="0"/>
      <w:marBottom w:val="0"/>
      <w:divBdr>
        <w:top w:val="none" w:sz="0" w:space="0" w:color="auto"/>
        <w:left w:val="none" w:sz="0" w:space="0" w:color="auto"/>
        <w:bottom w:val="none" w:sz="0" w:space="0" w:color="auto"/>
        <w:right w:val="none" w:sz="0" w:space="0" w:color="auto"/>
      </w:divBdr>
    </w:div>
    <w:div w:id="462431180">
      <w:bodyDiv w:val="1"/>
      <w:marLeft w:val="0"/>
      <w:marRight w:val="0"/>
      <w:marTop w:val="0"/>
      <w:marBottom w:val="0"/>
      <w:divBdr>
        <w:top w:val="none" w:sz="0" w:space="0" w:color="auto"/>
        <w:left w:val="none" w:sz="0" w:space="0" w:color="auto"/>
        <w:bottom w:val="none" w:sz="0" w:space="0" w:color="auto"/>
        <w:right w:val="none" w:sz="0" w:space="0" w:color="auto"/>
      </w:divBdr>
    </w:div>
    <w:div w:id="621426037">
      <w:bodyDiv w:val="1"/>
      <w:marLeft w:val="0"/>
      <w:marRight w:val="0"/>
      <w:marTop w:val="0"/>
      <w:marBottom w:val="0"/>
      <w:divBdr>
        <w:top w:val="none" w:sz="0" w:space="0" w:color="auto"/>
        <w:left w:val="none" w:sz="0" w:space="0" w:color="auto"/>
        <w:bottom w:val="none" w:sz="0" w:space="0" w:color="auto"/>
        <w:right w:val="none" w:sz="0" w:space="0" w:color="auto"/>
      </w:divBdr>
    </w:div>
    <w:div w:id="626358306">
      <w:bodyDiv w:val="1"/>
      <w:marLeft w:val="0"/>
      <w:marRight w:val="0"/>
      <w:marTop w:val="0"/>
      <w:marBottom w:val="0"/>
      <w:divBdr>
        <w:top w:val="none" w:sz="0" w:space="0" w:color="auto"/>
        <w:left w:val="none" w:sz="0" w:space="0" w:color="auto"/>
        <w:bottom w:val="none" w:sz="0" w:space="0" w:color="auto"/>
        <w:right w:val="none" w:sz="0" w:space="0" w:color="auto"/>
      </w:divBdr>
    </w:div>
    <w:div w:id="986783755">
      <w:bodyDiv w:val="1"/>
      <w:marLeft w:val="0"/>
      <w:marRight w:val="0"/>
      <w:marTop w:val="0"/>
      <w:marBottom w:val="0"/>
      <w:divBdr>
        <w:top w:val="none" w:sz="0" w:space="0" w:color="auto"/>
        <w:left w:val="none" w:sz="0" w:space="0" w:color="auto"/>
        <w:bottom w:val="none" w:sz="0" w:space="0" w:color="auto"/>
        <w:right w:val="none" w:sz="0" w:space="0" w:color="auto"/>
      </w:divBdr>
    </w:div>
    <w:div w:id="1347441255">
      <w:bodyDiv w:val="1"/>
      <w:marLeft w:val="0"/>
      <w:marRight w:val="0"/>
      <w:marTop w:val="0"/>
      <w:marBottom w:val="0"/>
      <w:divBdr>
        <w:top w:val="none" w:sz="0" w:space="0" w:color="auto"/>
        <w:left w:val="none" w:sz="0" w:space="0" w:color="auto"/>
        <w:bottom w:val="none" w:sz="0" w:space="0" w:color="auto"/>
        <w:right w:val="none" w:sz="0" w:space="0" w:color="auto"/>
      </w:divBdr>
    </w:div>
    <w:div w:id="1406998690">
      <w:bodyDiv w:val="1"/>
      <w:marLeft w:val="0"/>
      <w:marRight w:val="0"/>
      <w:marTop w:val="0"/>
      <w:marBottom w:val="0"/>
      <w:divBdr>
        <w:top w:val="none" w:sz="0" w:space="0" w:color="auto"/>
        <w:left w:val="none" w:sz="0" w:space="0" w:color="auto"/>
        <w:bottom w:val="none" w:sz="0" w:space="0" w:color="auto"/>
        <w:right w:val="none" w:sz="0" w:space="0" w:color="auto"/>
      </w:divBdr>
    </w:div>
    <w:div w:id="1519349121">
      <w:bodyDiv w:val="1"/>
      <w:marLeft w:val="0"/>
      <w:marRight w:val="0"/>
      <w:marTop w:val="0"/>
      <w:marBottom w:val="0"/>
      <w:divBdr>
        <w:top w:val="none" w:sz="0" w:space="0" w:color="auto"/>
        <w:left w:val="none" w:sz="0" w:space="0" w:color="auto"/>
        <w:bottom w:val="none" w:sz="0" w:space="0" w:color="auto"/>
        <w:right w:val="none" w:sz="0" w:space="0" w:color="auto"/>
      </w:divBdr>
    </w:div>
    <w:div w:id="1567758971">
      <w:bodyDiv w:val="1"/>
      <w:marLeft w:val="0"/>
      <w:marRight w:val="0"/>
      <w:marTop w:val="0"/>
      <w:marBottom w:val="0"/>
      <w:divBdr>
        <w:top w:val="none" w:sz="0" w:space="0" w:color="auto"/>
        <w:left w:val="none" w:sz="0" w:space="0" w:color="auto"/>
        <w:bottom w:val="none" w:sz="0" w:space="0" w:color="auto"/>
        <w:right w:val="none" w:sz="0" w:space="0" w:color="auto"/>
      </w:divBdr>
    </w:div>
    <w:div w:id="1652364435">
      <w:bodyDiv w:val="1"/>
      <w:marLeft w:val="0"/>
      <w:marRight w:val="0"/>
      <w:marTop w:val="0"/>
      <w:marBottom w:val="0"/>
      <w:divBdr>
        <w:top w:val="none" w:sz="0" w:space="0" w:color="auto"/>
        <w:left w:val="none" w:sz="0" w:space="0" w:color="auto"/>
        <w:bottom w:val="none" w:sz="0" w:space="0" w:color="auto"/>
        <w:right w:val="none" w:sz="0" w:space="0" w:color="auto"/>
      </w:divBdr>
    </w:div>
    <w:div w:id="1674137548">
      <w:bodyDiv w:val="1"/>
      <w:marLeft w:val="0"/>
      <w:marRight w:val="0"/>
      <w:marTop w:val="0"/>
      <w:marBottom w:val="0"/>
      <w:divBdr>
        <w:top w:val="none" w:sz="0" w:space="0" w:color="auto"/>
        <w:left w:val="none" w:sz="0" w:space="0" w:color="auto"/>
        <w:bottom w:val="none" w:sz="0" w:space="0" w:color="auto"/>
        <w:right w:val="none" w:sz="0" w:space="0" w:color="auto"/>
      </w:divBdr>
    </w:div>
    <w:div w:id="1676305020">
      <w:bodyDiv w:val="1"/>
      <w:marLeft w:val="0"/>
      <w:marRight w:val="0"/>
      <w:marTop w:val="0"/>
      <w:marBottom w:val="0"/>
      <w:divBdr>
        <w:top w:val="none" w:sz="0" w:space="0" w:color="auto"/>
        <w:left w:val="none" w:sz="0" w:space="0" w:color="auto"/>
        <w:bottom w:val="none" w:sz="0" w:space="0" w:color="auto"/>
        <w:right w:val="none" w:sz="0" w:space="0" w:color="auto"/>
      </w:divBdr>
    </w:div>
    <w:div w:id="1842547541">
      <w:bodyDiv w:val="1"/>
      <w:marLeft w:val="0"/>
      <w:marRight w:val="0"/>
      <w:marTop w:val="0"/>
      <w:marBottom w:val="0"/>
      <w:divBdr>
        <w:top w:val="none" w:sz="0" w:space="0" w:color="auto"/>
        <w:left w:val="none" w:sz="0" w:space="0" w:color="auto"/>
        <w:bottom w:val="none" w:sz="0" w:space="0" w:color="auto"/>
        <w:right w:val="none" w:sz="0" w:space="0" w:color="auto"/>
      </w:divBdr>
    </w:div>
    <w:div w:id="1850362458">
      <w:bodyDiv w:val="1"/>
      <w:marLeft w:val="0"/>
      <w:marRight w:val="0"/>
      <w:marTop w:val="0"/>
      <w:marBottom w:val="0"/>
      <w:divBdr>
        <w:top w:val="none" w:sz="0" w:space="0" w:color="auto"/>
        <w:left w:val="none" w:sz="0" w:space="0" w:color="auto"/>
        <w:bottom w:val="none" w:sz="0" w:space="0" w:color="auto"/>
        <w:right w:val="none" w:sz="0" w:space="0" w:color="auto"/>
      </w:divBdr>
    </w:div>
    <w:div w:id="1867016951">
      <w:bodyDiv w:val="1"/>
      <w:marLeft w:val="0"/>
      <w:marRight w:val="0"/>
      <w:marTop w:val="0"/>
      <w:marBottom w:val="0"/>
      <w:divBdr>
        <w:top w:val="none" w:sz="0" w:space="0" w:color="auto"/>
        <w:left w:val="none" w:sz="0" w:space="0" w:color="auto"/>
        <w:bottom w:val="none" w:sz="0" w:space="0" w:color="auto"/>
        <w:right w:val="none" w:sz="0" w:space="0" w:color="auto"/>
      </w:divBdr>
    </w:div>
    <w:div w:id="1869022097">
      <w:bodyDiv w:val="1"/>
      <w:marLeft w:val="0"/>
      <w:marRight w:val="0"/>
      <w:marTop w:val="0"/>
      <w:marBottom w:val="0"/>
      <w:divBdr>
        <w:top w:val="none" w:sz="0" w:space="0" w:color="auto"/>
        <w:left w:val="none" w:sz="0" w:space="0" w:color="auto"/>
        <w:bottom w:val="none" w:sz="0" w:space="0" w:color="auto"/>
        <w:right w:val="none" w:sz="0" w:space="0" w:color="auto"/>
      </w:divBdr>
      <w:divsChild>
        <w:div w:id="1659193475">
          <w:marLeft w:val="0"/>
          <w:marRight w:val="0"/>
          <w:marTop w:val="0"/>
          <w:marBottom w:val="0"/>
          <w:divBdr>
            <w:top w:val="none" w:sz="0" w:space="0" w:color="auto"/>
            <w:left w:val="none" w:sz="0" w:space="0" w:color="auto"/>
            <w:bottom w:val="none" w:sz="0" w:space="0" w:color="auto"/>
            <w:right w:val="none" w:sz="0" w:space="0" w:color="auto"/>
          </w:divBdr>
          <w:divsChild>
            <w:div w:id="1537431544">
              <w:marLeft w:val="0"/>
              <w:marRight w:val="0"/>
              <w:marTop w:val="0"/>
              <w:marBottom w:val="0"/>
              <w:divBdr>
                <w:top w:val="none" w:sz="0" w:space="0" w:color="auto"/>
                <w:left w:val="none" w:sz="0" w:space="0" w:color="auto"/>
                <w:bottom w:val="none" w:sz="0" w:space="0" w:color="auto"/>
                <w:right w:val="none" w:sz="0" w:space="0" w:color="auto"/>
              </w:divBdr>
              <w:divsChild>
                <w:div w:id="5389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4095">
      <w:bodyDiv w:val="1"/>
      <w:marLeft w:val="0"/>
      <w:marRight w:val="0"/>
      <w:marTop w:val="0"/>
      <w:marBottom w:val="0"/>
      <w:divBdr>
        <w:top w:val="none" w:sz="0" w:space="0" w:color="auto"/>
        <w:left w:val="none" w:sz="0" w:space="0" w:color="auto"/>
        <w:bottom w:val="none" w:sz="0" w:space="0" w:color="auto"/>
        <w:right w:val="none" w:sz="0" w:space="0" w:color="auto"/>
      </w:divBdr>
    </w:div>
    <w:div w:id="20605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F17A960A7848D384146BEA9E3E9E51"/>
        <w:category>
          <w:name w:val="Общие"/>
          <w:gallery w:val="placeholder"/>
        </w:category>
        <w:types>
          <w:type w:val="bbPlcHdr"/>
        </w:types>
        <w:behaviors>
          <w:behavior w:val="content"/>
        </w:behaviors>
        <w:guid w:val="{4EDCC4BF-F845-4B12-A54B-8BE36458CA26}"/>
      </w:docPartPr>
      <w:docPartBody>
        <w:p w:rsidR="00000000" w:rsidRDefault="001141BE" w:rsidP="001141BE">
          <w:pPr>
            <w:pStyle w:val="83F17A960A7848D384146BEA9E3E9E51"/>
          </w:pPr>
          <w:r>
            <w:rPr>
              <w:rFonts w:asciiTheme="majorHAnsi" w:eastAsiaTheme="majorEastAsia" w:hAnsiTheme="majorHAnsi" w:cstheme="majorBidi"/>
            </w:rPr>
            <w:t>[Введите название организации]</w:t>
          </w:r>
        </w:p>
      </w:docPartBody>
    </w:docPart>
    <w:docPart>
      <w:docPartPr>
        <w:name w:val="B31665AF2681457EB2B02CA85442D082"/>
        <w:category>
          <w:name w:val="Общие"/>
          <w:gallery w:val="placeholder"/>
        </w:category>
        <w:types>
          <w:type w:val="bbPlcHdr"/>
        </w:types>
        <w:behaviors>
          <w:behavior w:val="content"/>
        </w:behaviors>
        <w:guid w:val="{E40EFC2A-5754-492B-8B46-A42F9FFF041B}"/>
      </w:docPartPr>
      <w:docPartBody>
        <w:p w:rsidR="00000000" w:rsidRDefault="001141BE" w:rsidP="001141BE">
          <w:pPr>
            <w:pStyle w:val="B31665AF2681457EB2B02CA85442D082"/>
          </w:pPr>
          <w:r>
            <w:rPr>
              <w:rFonts w:asciiTheme="majorHAnsi" w:eastAsiaTheme="majorEastAsia" w:hAnsiTheme="majorHAnsi" w:cstheme="majorBidi"/>
              <w:color w:val="4F81BD" w:themeColor="accent1"/>
              <w:sz w:val="80"/>
              <w:szCs w:val="80"/>
            </w:rPr>
            <w:t>[Введите название документа]</w:t>
          </w:r>
        </w:p>
      </w:docPartBody>
    </w:docPart>
    <w:docPart>
      <w:docPartPr>
        <w:name w:val="F92610F44F4E4A76A0C9791BFDDB66E4"/>
        <w:category>
          <w:name w:val="Общие"/>
          <w:gallery w:val="placeholder"/>
        </w:category>
        <w:types>
          <w:type w:val="bbPlcHdr"/>
        </w:types>
        <w:behaviors>
          <w:behavior w:val="content"/>
        </w:behaviors>
        <w:guid w:val="{B1C3EB04-198A-4A7F-B815-F9BAF49B6194}"/>
      </w:docPartPr>
      <w:docPartBody>
        <w:p w:rsidR="00000000" w:rsidRDefault="001141BE" w:rsidP="001141BE">
          <w:pPr>
            <w:pStyle w:val="F92610F44F4E4A76A0C9791BFDDB66E4"/>
          </w:pPr>
          <w:r>
            <w:rPr>
              <w:rFonts w:asciiTheme="majorHAnsi" w:eastAsiaTheme="majorEastAsia" w:hAnsiTheme="majorHAnsi" w:cstheme="majorBidi"/>
            </w:rPr>
            <w:t>[Введите подзаголовок документа]</w:t>
          </w:r>
        </w:p>
      </w:docPartBody>
    </w:docPart>
    <w:docPart>
      <w:docPartPr>
        <w:name w:val="6E4E569435F04BCEB8C338995EFFC6C3"/>
        <w:category>
          <w:name w:val="Общие"/>
          <w:gallery w:val="placeholder"/>
        </w:category>
        <w:types>
          <w:type w:val="bbPlcHdr"/>
        </w:types>
        <w:behaviors>
          <w:behavior w:val="content"/>
        </w:behaviors>
        <w:guid w:val="{CC7B7774-BE0A-430B-9A94-95AF4FBC4FF7}"/>
      </w:docPartPr>
      <w:docPartBody>
        <w:p w:rsidR="00000000" w:rsidRDefault="001141BE" w:rsidP="001141BE">
          <w:pPr>
            <w:pStyle w:val="6E4E569435F04BCEB8C338995EFFC6C3"/>
          </w:pPr>
          <w:r>
            <w:rPr>
              <w:color w:val="4F81BD" w:themeColor="accent1"/>
            </w:rP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141BE"/>
    <w:rsid w:val="001141BE"/>
    <w:rsid w:val="00856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F17A960A7848D384146BEA9E3E9E51">
    <w:name w:val="83F17A960A7848D384146BEA9E3E9E51"/>
    <w:rsid w:val="001141BE"/>
  </w:style>
  <w:style w:type="paragraph" w:customStyle="1" w:styleId="B31665AF2681457EB2B02CA85442D082">
    <w:name w:val="B31665AF2681457EB2B02CA85442D082"/>
    <w:rsid w:val="001141BE"/>
  </w:style>
  <w:style w:type="paragraph" w:customStyle="1" w:styleId="F92610F44F4E4A76A0C9791BFDDB66E4">
    <w:name w:val="F92610F44F4E4A76A0C9791BFDDB66E4"/>
    <w:rsid w:val="001141BE"/>
  </w:style>
  <w:style w:type="paragraph" w:customStyle="1" w:styleId="6E4E569435F04BCEB8C338995EFFC6C3">
    <w:name w:val="6E4E569435F04BCEB8C338995EFFC6C3"/>
    <w:rsid w:val="001141BE"/>
  </w:style>
  <w:style w:type="paragraph" w:customStyle="1" w:styleId="4DA74CDFA8CD46398A6B1B940C7A54EA">
    <w:name w:val="4DA74CDFA8CD46398A6B1B940C7A54EA"/>
    <w:rsid w:val="001141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3577</Words>
  <Characters>20392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МБОУ Погарская СОШ №2</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Октябрьская революция 1917</dc:subject>
  <dc:creator>Горбачёва Александра Ученица 11вкласса</dc:creator>
  <cp:lastModifiedBy>Admin</cp:lastModifiedBy>
  <cp:revision>2</cp:revision>
  <dcterms:created xsi:type="dcterms:W3CDTF">2022-05-07T12:03:00Z</dcterms:created>
  <dcterms:modified xsi:type="dcterms:W3CDTF">2022-05-07T12:28:00Z</dcterms:modified>
</cp:coreProperties>
</file>